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47FC53C7" w:rsidR="00647863" w:rsidRDefault="00647863" w:rsidP="52B83D87">
      <w:pPr>
        <w:ind w:left="-1440" w:right="-1440"/>
      </w:pPr>
      <w:r>
        <w:rPr>
          <w:noProof/>
          <w:lang w:eastAsia="en-GB"/>
        </w:rPr>
        <w:drawing>
          <wp:anchor distT="0" distB="0" distL="114300" distR="114300" simplePos="0" relativeHeight="251658263" behindDoc="1" locked="0" layoutInCell="1" allowOverlap="1" wp14:anchorId="5EEAB70D" wp14:editId="3B107F81">
            <wp:simplePos x="0" y="0"/>
            <wp:positionH relativeFrom="column">
              <wp:posOffset>0</wp:posOffset>
            </wp:positionH>
            <wp:positionV relativeFrom="paragraph">
              <wp:posOffset>49861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53FC1106" w:rsidR="00647863" w:rsidRDefault="00105CF8" w:rsidP="00647863">
      <w:r>
        <w:rPr>
          <w:rFonts w:ascii="Corbel" w:hAnsi="Corbel" w:cs="Baloo"/>
          <w:b/>
          <w:bCs/>
          <w:noProof/>
          <w:color w:val="BC61B3"/>
          <w:sz w:val="56"/>
          <w:szCs w:val="56"/>
          <w:lang w:eastAsia="en-GB"/>
        </w:rPr>
        <w:drawing>
          <wp:anchor distT="0" distB="0" distL="114300" distR="114300" simplePos="0" relativeHeight="251658268" behindDoc="1" locked="0" layoutInCell="1" allowOverlap="1" wp14:anchorId="64E9AF54" wp14:editId="797BCB63">
            <wp:simplePos x="0" y="0"/>
            <wp:positionH relativeFrom="margin">
              <wp:align>center</wp:align>
            </wp:positionH>
            <wp:positionV relativeFrom="paragraph">
              <wp:posOffset>8479155</wp:posOffset>
            </wp:positionV>
            <wp:extent cx="5782945" cy="692150"/>
            <wp:effectExtent l="0" t="0" r="8255" b="0"/>
            <wp:wrapTight wrapText="bothSides">
              <wp:wrapPolygon edited="0">
                <wp:start x="7187" y="0"/>
                <wp:lineTo x="0" y="0"/>
                <wp:lineTo x="0" y="20807"/>
                <wp:lineTo x="14942" y="20807"/>
                <wp:lineTo x="21560" y="20807"/>
                <wp:lineTo x="21560" y="0"/>
                <wp:lineTo x="7187" y="0"/>
              </wp:wrapPolygon>
            </wp:wrapTight>
            <wp:docPr id="1926114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4547" name="Picture 1926114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945" cy="692150"/>
                    </a:xfrm>
                    <a:prstGeom prst="rect">
                      <a:avLst/>
                    </a:prstGeom>
                  </pic:spPr>
                </pic:pic>
              </a:graphicData>
            </a:graphic>
            <wp14:sizeRelH relativeFrom="margin">
              <wp14:pctWidth>0</wp14:pctWidth>
            </wp14:sizeRelH>
            <wp14:sizeRelV relativeFrom="margin">
              <wp14:pctHeight>0</wp14:pctHeight>
            </wp14:sizeRelV>
          </wp:anchor>
        </w:drawing>
      </w:r>
      <w:r w:rsidR="00F831BE">
        <w:rPr>
          <w:noProof/>
          <w:lang w:eastAsia="en-GB"/>
        </w:rPr>
        <mc:AlternateContent>
          <mc:Choice Requires="wps">
            <w:drawing>
              <wp:anchor distT="0" distB="0" distL="114300" distR="114300" simplePos="0" relativeHeight="251658265" behindDoc="0" locked="0" layoutInCell="1" allowOverlap="1" wp14:anchorId="7CCFD2B8" wp14:editId="191ACD12">
                <wp:simplePos x="0" y="0"/>
                <wp:positionH relativeFrom="column">
                  <wp:posOffset>612250</wp:posOffset>
                </wp:positionH>
                <wp:positionV relativeFrom="paragraph">
                  <wp:posOffset>7173678</wp:posOffset>
                </wp:positionV>
                <wp:extent cx="6694999" cy="626745"/>
                <wp:effectExtent l="0" t="0" r="0" b="1905"/>
                <wp:wrapNone/>
                <wp:docPr id="1295338947" name="Text Box 22"/>
                <wp:cNvGraphicFramePr/>
                <a:graphic xmlns:a="http://schemas.openxmlformats.org/drawingml/2006/main">
                  <a:graphicData uri="http://schemas.microsoft.com/office/word/2010/wordprocessingShape">
                    <wps:wsp>
                      <wps:cNvSpPr txBox="1"/>
                      <wps:spPr>
                        <a:xfrm>
                          <a:off x="0" y="0"/>
                          <a:ext cx="6694999" cy="626745"/>
                        </a:xfrm>
                        <a:prstGeom prst="rect">
                          <a:avLst/>
                        </a:prstGeom>
                        <a:noFill/>
                        <a:ln w="6350">
                          <a:noFill/>
                        </a:ln>
                      </wps:spPr>
                      <wps:txbx>
                        <w:txbxContent>
                          <w:p w14:paraId="1A3CBA4A" w14:textId="40E992F2" w:rsidR="001D6A22" w:rsidRDefault="003E1EFC" w:rsidP="00647863">
                            <w:pPr>
                              <w:rPr>
                                <w:rFonts w:ascii="Corbel" w:hAnsi="Corbel" w:cs="Baloo"/>
                                <w:b/>
                                <w:bCs/>
                                <w:color w:val="BC61B3"/>
                                <w:sz w:val="36"/>
                                <w:szCs w:val="36"/>
                              </w:rPr>
                            </w:pPr>
                            <w:r>
                              <w:rPr>
                                <w:rFonts w:ascii="Corbel" w:hAnsi="Corbel" w:cs="Baloo"/>
                                <w:b/>
                                <w:bCs/>
                                <w:color w:val="BC61B3"/>
                                <w:sz w:val="36"/>
                                <w:szCs w:val="36"/>
                              </w:rPr>
                              <w:t>Inclusion and Wellbeing</w:t>
                            </w:r>
                            <w:r w:rsidR="00B67E52">
                              <w:rPr>
                                <w:rFonts w:ascii="Corbel" w:hAnsi="Corbel" w:cs="Baloo"/>
                                <w:b/>
                                <w:bCs/>
                                <w:color w:val="BC61B3"/>
                                <w:sz w:val="36"/>
                                <w:szCs w:val="36"/>
                              </w:rPr>
                              <w:t xml:space="preserve"> </w:t>
                            </w:r>
                            <w:r w:rsidR="00B37ED3">
                              <w:rPr>
                                <w:rFonts w:ascii="Corbel" w:hAnsi="Corbel" w:cs="Baloo"/>
                                <w:b/>
                                <w:bCs/>
                                <w:color w:val="BC61B3"/>
                                <w:sz w:val="36"/>
                                <w:szCs w:val="36"/>
                              </w:rPr>
                              <w:t>Officer</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2pt;margin-top:564.85pt;width:527.15pt;height:49.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" filled="f" stroked="f" strokeweight=".5pt">
                <v:textbox>
                  <w:txbxContent>
                    <w:p w14:paraId="1A3CBA4A" w14:textId="40E992F2" w:rsidR="001D6A22" w:rsidRDefault="003E1EFC" w:rsidP="00647863">
                      <w:pPr>
                        <w:rPr>
                          <w:rFonts w:ascii="Corbel" w:hAnsi="Corbel" w:cs="Baloo"/>
                          <w:b/>
                          <w:bCs/>
                          <w:color w:val="BC61B3"/>
                          <w:sz w:val="36"/>
                          <w:szCs w:val="36"/>
                        </w:rPr>
                      </w:pPr>
                      <w:r>
                        <w:rPr>
                          <w:rFonts w:ascii="Corbel" w:hAnsi="Corbel" w:cs="Baloo"/>
                          <w:b/>
                          <w:bCs/>
                          <w:color w:val="BC61B3"/>
                          <w:sz w:val="36"/>
                          <w:szCs w:val="36"/>
                        </w:rPr>
                        <w:t>Inclusion and Wellbeing</w:t>
                      </w:r>
                      <w:r w:rsidR="00B67E52">
                        <w:rPr>
                          <w:rFonts w:ascii="Corbel" w:hAnsi="Corbel" w:cs="Baloo"/>
                          <w:b/>
                          <w:bCs/>
                          <w:color w:val="BC61B3"/>
                          <w:sz w:val="36"/>
                          <w:szCs w:val="36"/>
                        </w:rPr>
                        <w:t xml:space="preserve"> </w:t>
                      </w:r>
                      <w:r w:rsidR="00B37ED3">
                        <w:rPr>
                          <w:rFonts w:ascii="Corbel" w:hAnsi="Corbel" w:cs="Baloo"/>
                          <w:b/>
                          <w:bCs/>
                          <w:color w:val="BC61B3"/>
                          <w:sz w:val="36"/>
                          <w:szCs w:val="36"/>
                        </w:rPr>
                        <w:t>Officer</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v:textbox>
              </v:shape>
            </w:pict>
          </mc:Fallback>
        </mc:AlternateContent>
      </w:r>
      <w:r w:rsidR="009A3AC9">
        <w:rPr>
          <w:noProof/>
          <w:lang w:eastAsia="en-GB"/>
        </w:rPr>
        <mc:AlternateContent>
          <mc:Choice Requires="wps">
            <w:drawing>
              <wp:anchor distT="0" distB="0" distL="114300" distR="114300" simplePos="0" relativeHeight="251658264" behindDoc="0" locked="0" layoutInCell="1" allowOverlap="1" wp14:anchorId="18F970F0" wp14:editId="1F2B63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lang w:eastAsia="en-GB"/>
        </w:rPr>
        <w:lastRenderedPageBreak/>
        <mc:AlternateContent>
          <mc:Choice Requires="wps">
            <w:drawing>
              <wp:anchor distT="0" distB="0" distL="114300" distR="114300" simplePos="0" relativeHeight="251658266"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lang w:eastAsia="en-GB"/>
        </w:rPr>
        <w:drawing>
          <wp:anchor distT="0" distB="0" distL="114300" distR="114300" simplePos="0" relativeHeight="251658262"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6E1322E9" w:rsidR="00647863" w:rsidRDefault="007A060A" w:rsidP="00647863">
      <w:pPr>
        <w:ind w:left="-1440" w:right="-1440" w:firstLine="1440"/>
      </w:pPr>
      <w:r>
        <w:rPr>
          <w:noProof/>
          <w:lang w:eastAsia="en-GB"/>
        </w:rPr>
        <w:lastRenderedPageBreak/>
        <mc:AlternateContent>
          <mc:Choice Requires="wps">
            <w:drawing>
              <wp:anchor distT="0" distB="0" distL="114300" distR="114300" simplePos="0" relativeHeight="251658261" behindDoc="0" locked="0" layoutInCell="1" allowOverlap="1" wp14:anchorId="0DB6CDB8" wp14:editId="4BCC1F03">
                <wp:simplePos x="0" y="0"/>
                <wp:positionH relativeFrom="column">
                  <wp:posOffset>771896</wp:posOffset>
                </wp:positionH>
                <wp:positionV relativeFrom="paragraph">
                  <wp:posOffset>3146961</wp:posOffset>
                </wp:positionV>
                <wp:extent cx="6092042" cy="6578930"/>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6092042" cy="6578930"/>
                        </a:xfrm>
                        <a:prstGeom prst="rect">
                          <a:avLst/>
                        </a:prstGeom>
                        <a:noFill/>
                        <a:ln w="6350">
                          <a:noFill/>
                        </a:ln>
                      </wps:spPr>
                      <wps:txb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lang w:eastAsia="en-GB"/>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0.8pt;margin-top:247.8pt;width:479.7pt;height:518.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YZ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" filled="f" stroked="f" strokeweight=".5pt">
                <v:textbo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pPr>
                        <w:pStyle w:val="ListParagraph"/>
                        <w:numPr>
                          <w:ilvl w:val="0"/>
                          <w:numId w:val="3"/>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lang w:eastAsia="en-GB"/>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lang w:eastAsia="en-GB"/>
        </w:rPr>
        <mc:AlternateContent>
          <mc:Choice Requires="wps">
            <w:drawing>
              <wp:anchor distT="0" distB="0" distL="114300" distR="114300" simplePos="0" relativeHeight="25165826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v:textbox>
                <w10:wrap anchorx="margin"/>
              </v:shape>
            </w:pict>
          </mc:Fallback>
        </mc:AlternateContent>
      </w:r>
      <w:r w:rsidR="00647863">
        <w:rPr>
          <w:noProof/>
          <w:lang w:eastAsia="en-GB"/>
        </w:rPr>
        <w:drawing>
          <wp:anchor distT="0" distB="0" distL="114300" distR="114300" simplePos="0" relativeHeight="251658259" behindDoc="1" locked="0" layoutInCell="1" allowOverlap="1" wp14:anchorId="17F56D8B" wp14:editId="70F0129A">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1E5C186" w:rsidR="00647863" w:rsidRDefault="00647863" w:rsidP="00647863">
      <w:r>
        <w:br w:type="page"/>
      </w:r>
    </w:p>
    <w:p w14:paraId="795A1E85" w14:textId="77777777" w:rsidR="00647863" w:rsidRPr="009B1BF4" w:rsidRDefault="00647863" w:rsidP="00647863">
      <w:pPr>
        <w:ind w:left="-1440" w:right="-1440" w:firstLine="1440"/>
        <w:rPr>
          <w:color w:val="1B345C"/>
        </w:rPr>
      </w:pPr>
      <w:r>
        <w:rPr>
          <w:noProof/>
          <w:lang w:eastAsia="en-GB"/>
        </w:rPr>
        <w:lastRenderedPageBreak/>
        <mc:AlternateContent>
          <mc:Choice Requires="wps">
            <w:drawing>
              <wp:anchor distT="0" distB="0" distL="114300" distR="114300" simplePos="0" relativeHeight="251658258" behindDoc="0" locked="0" layoutInCell="1" allowOverlap="1" wp14:anchorId="7E8D1985" wp14:editId="2224E96E">
                <wp:simplePos x="0" y="0"/>
                <wp:positionH relativeFrom="column">
                  <wp:posOffset>658953</wp:posOffset>
                </wp:positionH>
                <wp:positionV relativeFrom="paragraph">
                  <wp:posOffset>3138106</wp:posOffset>
                </wp:positionV>
                <wp:extent cx="6365174" cy="6946900"/>
                <wp:effectExtent l="0" t="0" r="0" b="6350"/>
                <wp:wrapNone/>
                <wp:docPr id="39999882" name="Text Box 18"/>
                <wp:cNvGraphicFramePr/>
                <a:graphic xmlns:a="http://schemas.openxmlformats.org/drawingml/2006/main">
                  <a:graphicData uri="http://schemas.microsoft.com/office/word/2010/wordprocessingShape">
                    <wps:wsp>
                      <wps:cNvSpPr txBox="1"/>
                      <wps:spPr>
                        <a:xfrm>
                          <a:off x="0" y="0"/>
                          <a:ext cx="6365174" cy="6946900"/>
                        </a:xfrm>
                        <a:prstGeom prst="rect">
                          <a:avLst/>
                        </a:prstGeom>
                        <a:noFill/>
                        <a:ln w="6350">
                          <a:noFill/>
                        </a:ln>
                      </wps:spPr>
                      <wps:txb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3"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lang w:eastAsia="en-GB"/>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1.9pt;margin-top:247.1pt;width:501.2pt;height:5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1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" filled="f" stroked="f" strokeweight=".5pt">
                <v:textbo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5"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lang w:eastAsia="en-GB"/>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58257"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61.05pt;margin-top:168.3pt;width:417.75pt;height:4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lang w:eastAsia="en-GB"/>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5E89677F" w:rsidR="00647863" w:rsidRDefault="00F96FF6" w:rsidP="00647863">
      <w:r>
        <w:rPr>
          <w:noProof/>
          <w:lang w:eastAsia="en-GB"/>
        </w:rPr>
        <w:lastRenderedPageBreak/>
        <mc:AlternateContent>
          <mc:Choice Requires="wps">
            <w:drawing>
              <wp:anchor distT="0" distB="0" distL="114300" distR="114300" simplePos="0" relativeHeight="251658243" behindDoc="0" locked="0" layoutInCell="1" allowOverlap="1" wp14:anchorId="6E76E45B" wp14:editId="21605C98">
                <wp:simplePos x="0" y="0"/>
                <wp:positionH relativeFrom="column">
                  <wp:posOffset>1470660</wp:posOffset>
                </wp:positionH>
                <wp:positionV relativeFrom="paragraph">
                  <wp:posOffset>3390900</wp:posOffset>
                </wp:positionV>
                <wp:extent cx="5295900" cy="2719705"/>
                <wp:effectExtent l="0" t="0" r="0" b="0"/>
                <wp:wrapNone/>
                <wp:docPr id="2066729177" name="Text Box 29"/>
                <wp:cNvGraphicFramePr/>
                <a:graphic xmlns:a="http://schemas.openxmlformats.org/drawingml/2006/main">
                  <a:graphicData uri="http://schemas.microsoft.com/office/word/2010/wordprocessingShape">
                    <wps:wsp>
                      <wps:cNvSpPr txBox="1"/>
                      <wps:spPr>
                        <a:xfrm>
                          <a:off x="0" y="0"/>
                          <a:ext cx="5295900" cy="2719705"/>
                        </a:xfrm>
                        <a:prstGeom prst="rect">
                          <a:avLst/>
                        </a:prstGeom>
                        <a:noFill/>
                        <a:ln w="6350">
                          <a:noFill/>
                        </a:ln>
                      </wps:spPr>
                      <wps:txbx>
                        <w:txbxContent>
                          <w:p w14:paraId="15A36B69" w14:textId="4DCE8457"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3E1EFC">
                              <w:rPr>
                                <w:rFonts w:ascii="Corbel" w:hAnsi="Corbel"/>
                                <w:color w:val="000000" w:themeColor="text1"/>
                                <w:sz w:val="20"/>
                                <w:szCs w:val="20"/>
                              </w:rPr>
                              <w:t>Inclusion and Wellbeing</w:t>
                            </w:r>
                            <w:r w:rsidR="00825B12" w:rsidRPr="00825B12">
                              <w:rPr>
                                <w:rFonts w:ascii="Corbel" w:hAnsi="Corbel"/>
                                <w:color w:val="000000" w:themeColor="text1"/>
                                <w:sz w:val="20"/>
                                <w:szCs w:val="20"/>
                              </w:rPr>
                              <w:t xml:space="preserve"> </w:t>
                            </w:r>
                            <w:r w:rsidR="008C49BF">
                              <w:rPr>
                                <w:rFonts w:ascii="Corbel" w:hAnsi="Corbel"/>
                                <w:color w:val="000000" w:themeColor="text1"/>
                                <w:sz w:val="20"/>
                                <w:szCs w:val="20"/>
                              </w:rPr>
                              <w:t>Officer</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3E21A16" w14:textId="596B3B0A" w:rsidR="00647863" w:rsidRDefault="006F3F2B">
                                  <w:pPr>
                                    <w:pStyle w:val="BasicParagraph"/>
                                    <w:rPr>
                                      <w:rFonts w:ascii="Corbel" w:hAnsi="Corbel" w:cs="Corbel"/>
                                      <w:sz w:val="20"/>
                                      <w:szCs w:val="20"/>
                                    </w:rPr>
                                  </w:pPr>
                                  <w:r>
                                    <w:rPr>
                                      <w:rFonts w:ascii="Corbel" w:hAnsi="Corbel" w:cs="Corbel"/>
                                      <w:sz w:val="20"/>
                                      <w:szCs w:val="20"/>
                                    </w:rPr>
                                    <w:t>£</w:t>
                                  </w:r>
                                  <w:r w:rsidR="0008334E">
                                    <w:rPr>
                                      <w:rFonts w:ascii="Corbel" w:hAnsi="Corbel" w:cs="Corbel"/>
                                      <w:sz w:val="20"/>
                                      <w:szCs w:val="20"/>
                                    </w:rPr>
                                    <w:t>27,68</w:t>
                                  </w:r>
                                  <w:r w:rsidR="00DC1D73">
                                    <w:rPr>
                                      <w:rFonts w:ascii="Corbel" w:hAnsi="Corbel" w:cs="Corbel"/>
                                      <w:sz w:val="20"/>
                                      <w:szCs w:val="20"/>
                                    </w:rPr>
                                    <w:t>3</w:t>
                                  </w:r>
                                  <w:r w:rsidR="0008334E">
                                    <w:rPr>
                                      <w:rFonts w:ascii="Corbel" w:hAnsi="Corbel" w:cs="Corbel"/>
                                      <w:sz w:val="20"/>
                                      <w:szCs w:val="20"/>
                                    </w:rPr>
                                    <w:t xml:space="preserve"> Fulltime Equivalent</w:t>
                                  </w:r>
                                  <w:r w:rsidR="00BF397F">
                                    <w:rPr>
                                      <w:rFonts w:ascii="Corbel" w:hAnsi="Corbel" w:cs="Corbel"/>
                                      <w:sz w:val="20"/>
                                      <w:szCs w:val="20"/>
                                    </w:rPr>
                                    <w:t xml:space="preserve"> </w:t>
                                  </w:r>
                                  <w:r w:rsidR="0008334E">
                                    <w:rPr>
                                      <w:rFonts w:ascii="Corbel" w:hAnsi="Corbel" w:cs="Corbel"/>
                                      <w:sz w:val="20"/>
                                      <w:szCs w:val="20"/>
                                    </w:rPr>
                                    <w:t>(based on 37hrs)</w:t>
                                  </w:r>
                                </w:p>
                                <w:p w14:paraId="169752D7" w14:textId="365005DE" w:rsidR="005624BE" w:rsidRPr="00746443" w:rsidRDefault="005624BE" w:rsidP="005624BE">
                                  <w:pPr>
                                    <w:rPr>
                                      <w:rFonts w:ascii="Corbel" w:eastAsia="Times New Roman" w:hAnsi="Corbel" w:cs="Times New Roman"/>
                                      <w:kern w:val="0"/>
                                      <w:sz w:val="22"/>
                                      <w:szCs w:val="22"/>
                                      <w:lang w:eastAsia="en-GB"/>
                                      <w14:ligatures w14:val="none"/>
                                    </w:rPr>
                                  </w:pPr>
                                  <w:r w:rsidRPr="00746443">
                                    <w:rPr>
                                      <w:rFonts w:ascii="Corbel" w:eastAsia="Times New Roman" w:hAnsi="Corbel" w:cs="Times New Roman"/>
                                      <w:kern w:val="0"/>
                                      <w:sz w:val="22"/>
                                      <w:szCs w:val="22"/>
                                      <w:lang w:eastAsia="en-GB"/>
                                      <w14:ligatures w14:val="none"/>
                                    </w:rPr>
                                    <w:t>£20</w:t>
                                  </w:r>
                                  <w:r w:rsidR="00746443">
                                    <w:rPr>
                                      <w:rFonts w:ascii="Corbel" w:eastAsia="Times New Roman" w:hAnsi="Corbel" w:cs="Times New Roman"/>
                                      <w:kern w:val="0"/>
                                      <w:sz w:val="22"/>
                                      <w:szCs w:val="22"/>
                                      <w:lang w:eastAsia="en-GB"/>
                                      <w14:ligatures w14:val="none"/>
                                    </w:rPr>
                                    <w:t>,</w:t>
                                  </w:r>
                                  <w:r w:rsidRPr="00746443">
                                    <w:rPr>
                                      <w:rFonts w:ascii="Corbel" w:eastAsia="Times New Roman" w:hAnsi="Corbel" w:cs="Times New Roman"/>
                                      <w:kern w:val="0"/>
                                      <w:sz w:val="22"/>
                                      <w:szCs w:val="22"/>
                                      <w:lang w:eastAsia="en-GB"/>
                                      <w14:ligatures w14:val="none"/>
                                    </w:rPr>
                                    <w:t>532.89 (actual)</w:t>
                                  </w:r>
                                </w:p>
                                <w:p w14:paraId="35C9371A" w14:textId="618E871C" w:rsidR="005624BE" w:rsidRPr="008770AA" w:rsidRDefault="005624BE">
                                  <w:pPr>
                                    <w:pStyle w:val="BasicParagraph"/>
                                    <w:rPr>
                                      <w:rFonts w:ascii="Corbel" w:hAnsi="Corbel" w:cs="Corbel"/>
                                      <w:sz w:val="20"/>
                                      <w:szCs w:val="20"/>
                                    </w:rPr>
                                  </w:pP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587D252B"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BD7DCCC" w:rsidR="00647863" w:rsidRPr="008770AA" w:rsidRDefault="00106435">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6B530989" w:rsidR="00647863" w:rsidRPr="00845753" w:rsidRDefault="0096628C">
                                  <w:pPr>
                                    <w:pStyle w:val="BasicParagraph"/>
                                    <w:rPr>
                                      <w:rFonts w:ascii="Corbel" w:hAnsi="Corbel" w:cs="Corbel"/>
                                      <w:sz w:val="20"/>
                                      <w:szCs w:val="20"/>
                                    </w:rPr>
                                  </w:pPr>
                                  <w:r>
                                    <w:rPr>
                                      <w:rFonts w:ascii="Corbel" w:hAnsi="Corbel" w:cs="Corbel"/>
                                      <w:sz w:val="20"/>
                                      <w:szCs w:val="20"/>
                                    </w:rPr>
                                    <w:t>Friday 7 August</w:t>
                                  </w:r>
                                  <w:r w:rsidR="0008334E">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0" w:name="_Hlk191540686"/>
                                  <w:r w:rsidRPr="008770AA">
                                    <w:rPr>
                                      <w:rFonts w:ascii="Corbel" w:hAnsi="Corbel"/>
                                      <w:b/>
                                      <w:bCs/>
                                      <w:color w:val="A4569E"/>
                                      <w:sz w:val="20"/>
                                      <w:szCs w:val="20"/>
                                    </w:rPr>
                                    <w:t>iew</w:t>
                                  </w:r>
                                  <w:bookmarkEnd w:id="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2D9A9859" w:rsidR="00B542B3" w:rsidRPr="00845753" w:rsidRDefault="00FC7262" w:rsidP="00B542B3">
                                  <w:pPr>
                                    <w:pStyle w:val="BasicParagraph"/>
                                    <w:rPr>
                                      <w:rFonts w:ascii="Corbel" w:hAnsi="Corbel" w:cs="Corbel"/>
                                      <w:sz w:val="20"/>
                                      <w:szCs w:val="20"/>
                                    </w:rPr>
                                  </w:pPr>
                                  <w:r>
                                    <w:rPr>
                                      <w:rFonts w:ascii="Corbel" w:hAnsi="Corbel" w:cs="Corbel"/>
                                      <w:sz w:val="20"/>
                                      <w:szCs w:val="20"/>
                                    </w:rPr>
                                    <w:t>Tuesday 11</w:t>
                                  </w:r>
                                  <w:r w:rsidR="00077555">
                                    <w:rPr>
                                      <w:rFonts w:ascii="Corbel" w:hAnsi="Corbel" w:cs="Corbel"/>
                                      <w:sz w:val="20"/>
                                      <w:szCs w:val="20"/>
                                      <w:vertAlign w:val="superscript"/>
                                    </w:rPr>
                                    <w:t xml:space="preserve"> </w:t>
                                  </w:r>
                                  <w:r>
                                    <w:rPr>
                                      <w:rFonts w:ascii="Corbel" w:hAnsi="Corbel" w:cs="Corbel"/>
                                      <w:sz w:val="20"/>
                                      <w:szCs w:val="20"/>
                                    </w:rPr>
                                    <w:t>August (</w:t>
                                  </w:r>
                                  <w:r w:rsidR="004F4036">
                                    <w:rPr>
                                      <w:rFonts w:ascii="Corbel" w:hAnsi="Corbel" w:cs="Corbel"/>
                                      <w:sz w:val="20"/>
                                      <w:szCs w:val="20"/>
                                    </w:rPr>
                                    <w:t>flexibility available</w:t>
                                  </w:r>
                                  <w:r w:rsidR="004A015B">
                                    <w:rPr>
                                      <w:rFonts w:ascii="Corbel" w:hAnsi="Corbel" w:cs="Corbel"/>
                                      <w:sz w:val="20"/>
                                      <w:szCs w:val="20"/>
                                    </w:rPr>
                                    <w:t>)</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3" type="#_x0000_t202" style="position:absolute;margin-left:115.8pt;margin-top:267pt;width:417pt;height:2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" filled="f" stroked="f" strokeweight=".5pt">
                <v:textbox inset=",2mm,2mm,2mm">
                  <w:txbxContent>
                    <w:p w14:paraId="15A36B69" w14:textId="4DCE8457"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3E1EFC">
                        <w:rPr>
                          <w:rFonts w:ascii="Corbel" w:hAnsi="Corbel"/>
                          <w:color w:val="000000" w:themeColor="text1"/>
                          <w:sz w:val="20"/>
                          <w:szCs w:val="20"/>
                        </w:rPr>
                        <w:t>Inclusion and Wellbeing</w:t>
                      </w:r>
                      <w:r w:rsidR="00825B12" w:rsidRPr="00825B12">
                        <w:rPr>
                          <w:rFonts w:ascii="Corbel" w:hAnsi="Corbel"/>
                          <w:color w:val="000000" w:themeColor="text1"/>
                          <w:sz w:val="20"/>
                          <w:szCs w:val="20"/>
                        </w:rPr>
                        <w:t xml:space="preserve"> </w:t>
                      </w:r>
                      <w:r w:rsidR="008C49BF">
                        <w:rPr>
                          <w:rFonts w:ascii="Corbel" w:hAnsi="Corbel"/>
                          <w:color w:val="000000" w:themeColor="text1"/>
                          <w:sz w:val="20"/>
                          <w:szCs w:val="20"/>
                        </w:rPr>
                        <w:t>Officer</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3E21A16" w14:textId="596B3B0A" w:rsidR="00647863" w:rsidRDefault="006F3F2B">
                            <w:pPr>
                              <w:pStyle w:val="BasicParagraph"/>
                              <w:rPr>
                                <w:rFonts w:ascii="Corbel" w:hAnsi="Corbel" w:cs="Corbel"/>
                                <w:sz w:val="20"/>
                                <w:szCs w:val="20"/>
                              </w:rPr>
                            </w:pPr>
                            <w:r>
                              <w:rPr>
                                <w:rFonts w:ascii="Corbel" w:hAnsi="Corbel" w:cs="Corbel"/>
                                <w:sz w:val="20"/>
                                <w:szCs w:val="20"/>
                              </w:rPr>
                              <w:t>£</w:t>
                            </w:r>
                            <w:r w:rsidR="0008334E">
                              <w:rPr>
                                <w:rFonts w:ascii="Corbel" w:hAnsi="Corbel" w:cs="Corbel"/>
                                <w:sz w:val="20"/>
                                <w:szCs w:val="20"/>
                              </w:rPr>
                              <w:t>27,68</w:t>
                            </w:r>
                            <w:r w:rsidR="00DC1D73">
                              <w:rPr>
                                <w:rFonts w:ascii="Corbel" w:hAnsi="Corbel" w:cs="Corbel"/>
                                <w:sz w:val="20"/>
                                <w:szCs w:val="20"/>
                              </w:rPr>
                              <w:t>3</w:t>
                            </w:r>
                            <w:r w:rsidR="0008334E">
                              <w:rPr>
                                <w:rFonts w:ascii="Corbel" w:hAnsi="Corbel" w:cs="Corbel"/>
                                <w:sz w:val="20"/>
                                <w:szCs w:val="20"/>
                              </w:rPr>
                              <w:t xml:space="preserve"> Fulltime Equivalent</w:t>
                            </w:r>
                            <w:r w:rsidR="00BF397F">
                              <w:rPr>
                                <w:rFonts w:ascii="Corbel" w:hAnsi="Corbel" w:cs="Corbel"/>
                                <w:sz w:val="20"/>
                                <w:szCs w:val="20"/>
                              </w:rPr>
                              <w:t xml:space="preserve"> </w:t>
                            </w:r>
                            <w:r w:rsidR="0008334E">
                              <w:rPr>
                                <w:rFonts w:ascii="Corbel" w:hAnsi="Corbel" w:cs="Corbel"/>
                                <w:sz w:val="20"/>
                                <w:szCs w:val="20"/>
                              </w:rPr>
                              <w:t>(based on 37hrs)</w:t>
                            </w:r>
                          </w:p>
                          <w:p w14:paraId="169752D7" w14:textId="365005DE" w:rsidR="005624BE" w:rsidRPr="00746443" w:rsidRDefault="005624BE" w:rsidP="005624BE">
                            <w:pPr>
                              <w:rPr>
                                <w:rFonts w:ascii="Corbel" w:eastAsia="Times New Roman" w:hAnsi="Corbel" w:cs="Times New Roman"/>
                                <w:kern w:val="0"/>
                                <w:sz w:val="22"/>
                                <w:szCs w:val="22"/>
                                <w:lang w:eastAsia="en-GB"/>
                                <w14:ligatures w14:val="none"/>
                              </w:rPr>
                            </w:pPr>
                            <w:r w:rsidRPr="00746443">
                              <w:rPr>
                                <w:rFonts w:ascii="Corbel" w:eastAsia="Times New Roman" w:hAnsi="Corbel" w:cs="Times New Roman"/>
                                <w:kern w:val="0"/>
                                <w:sz w:val="22"/>
                                <w:szCs w:val="22"/>
                                <w:lang w:eastAsia="en-GB"/>
                                <w14:ligatures w14:val="none"/>
                              </w:rPr>
                              <w:t>£20</w:t>
                            </w:r>
                            <w:r w:rsidR="00746443">
                              <w:rPr>
                                <w:rFonts w:ascii="Corbel" w:eastAsia="Times New Roman" w:hAnsi="Corbel" w:cs="Times New Roman"/>
                                <w:kern w:val="0"/>
                                <w:sz w:val="22"/>
                                <w:szCs w:val="22"/>
                                <w:lang w:eastAsia="en-GB"/>
                                <w14:ligatures w14:val="none"/>
                              </w:rPr>
                              <w:t>,</w:t>
                            </w:r>
                            <w:r w:rsidRPr="00746443">
                              <w:rPr>
                                <w:rFonts w:ascii="Corbel" w:eastAsia="Times New Roman" w:hAnsi="Corbel" w:cs="Times New Roman"/>
                                <w:kern w:val="0"/>
                                <w:sz w:val="22"/>
                                <w:szCs w:val="22"/>
                                <w:lang w:eastAsia="en-GB"/>
                                <w14:ligatures w14:val="none"/>
                              </w:rPr>
                              <w:t>532.89 (actual)</w:t>
                            </w:r>
                          </w:p>
                          <w:p w14:paraId="35C9371A" w14:textId="618E871C" w:rsidR="005624BE" w:rsidRPr="008770AA" w:rsidRDefault="005624BE">
                            <w:pPr>
                              <w:pStyle w:val="BasicParagraph"/>
                              <w:rPr>
                                <w:rFonts w:ascii="Corbel" w:hAnsi="Corbel" w:cs="Corbel"/>
                                <w:sz w:val="20"/>
                                <w:szCs w:val="20"/>
                              </w:rPr>
                            </w:pP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587D252B"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BD7DCCC" w:rsidR="00647863" w:rsidRPr="008770AA" w:rsidRDefault="00106435">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6B530989" w:rsidR="00647863" w:rsidRPr="00845753" w:rsidRDefault="0096628C">
                            <w:pPr>
                              <w:pStyle w:val="BasicParagraph"/>
                              <w:rPr>
                                <w:rFonts w:ascii="Corbel" w:hAnsi="Corbel" w:cs="Corbel"/>
                                <w:sz w:val="20"/>
                                <w:szCs w:val="20"/>
                              </w:rPr>
                            </w:pPr>
                            <w:r>
                              <w:rPr>
                                <w:rFonts w:ascii="Corbel" w:hAnsi="Corbel" w:cs="Corbel"/>
                                <w:sz w:val="20"/>
                                <w:szCs w:val="20"/>
                              </w:rPr>
                              <w:t>Friday 7 August</w:t>
                            </w:r>
                            <w:r w:rsidR="0008334E">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2D9A9859" w:rsidR="00B542B3" w:rsidRPr="00845753" w:rsidRDefault="00FC7262" w:rsidP="00B542B3">
                            <w:pPr>
                              <w:pStyle w:val="BasicParagraph"/>
                              <w:rPr>
                                <w:rFonts w:ascii="Corbel" w:hAnsi="Corbel" w:cs="Corbel"/>
                                <w:sz w:val="20"/>
                                <w:szCs w:val="20"/>
                              </w:rPr>
                            </w:pPr>
                            <w:r>
                              <w:rPr>
                                <w:rFonts w:ascii="Corbel" w:hAnsi="Corbel" w:cs="Corbel"/>
                                <w:sz w:val="20"/>
                                <w:szCs w:val="20"/>
                              </w:rPr>
                              <w:t>Tuesday 11</w:t>
                            </w:r>
                            <w:r w:rsidR="00077555">
                              <w:rPr>
                                <w:rFonts w:ascii="Corbel" w:hAnsi="Corbel" w:cs="Corbel"/>
                                <w:sz w:val="20"/>
                                <w:szCs w:val="20"/>
                                <w:vertAlign w:val="superscript"/>
                              </w:rPr>
                              <w:t xml:space="preserve"> </w:t>
                            </w:r>
                            <w:r>
                              <w:rPr>
                                <w:rFonts w:ascii="Corbel" w:hAnsi="Corbel" w:cs="Corbel"/>
                                <w:sz w:val="20"/>
                                <w:szCs w:val="20"/>
                              </w:rPr>
                              <w:t>August (</w:t>
                            </w:r>
                            <w:r w:rsidR="004F4036">
                              <w:rPr>
                                <w:rFonts w:ascii="Corbel" w:hAnsi="Corbel" w:cs="Corbel"/>
                                <w:sz w:val="20"/>
                                <w:szCs w:val="20"/>
                              </w:rPr>
                              <w:t>flexibility available</w:t>
                            </w:r>
                            <w:r w:rsidR="004A015B">
                              <w:rPr>
                                <w:rFonts w:ascii="Corbel" w:hAnsi="Corbel" w:cs="Corbel"/>
                                <w:sz w:val="20"/>
                                <w:szCs w:val="20"/>
                              </w:rPr>
                              <w:t>)</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9976FB">
        <w:rPr>
          <w:noProof/>
          <w:lang w:eastAsia="en-GB"/>
        </w:rPr>
        <mc:AlternateContent>
          <mc:Choice Requires="wps">
            <w:drawing>
              <wp:anchor distT="0" distB="0" distL="114300" distR="114300" simplePos="0" relativeHeight="251658244" behindDoc="0" locked="0" layoutInCell="1" allowOverlap="1" wp14:anchorId="6467AAE7" wp14:editId="7CCAF13E">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3F66E4E1" w14:textId="77777777" w:rsidR="00ED1F0B" w:rsidRPr="00ED1F0B" w:rsidRDefault="00ED1F0B" w:rsidP="00ED1F0B">
                            <w:pPr>
                              <w:pStyle w:val="Bullets"/>
                              <w:spacing w:line="276" w:lineRule="auto"/>
                              <w:ind w:left="360" w:firstLine="0"/>
                              <w:rPr>
                                <w:b w:val="0"/>
                                <w:bCs w:val="0"/>
                              </w:rPr>
                            </w:pPr>
                            <w:r w:rsidRPr="00ED1F0B">
                              <w:rPr>
                                <w:b w:val="0"/>
                                <w:bCs w:val="0"/>
                              </w:rPr>
                              <w:t>To manage and support the wellbeing, safeguarding and attendance of students, to ensure that every child achieves their potential and that barriers to this are removed or minimised. </w:t>
                            </w:r>
                          </w:p>
                          <w:p w14:paraId="69677469" w14:textId="77777777" w:rsidR="00ED1F0B" w:rsidRPr="00ED1F0B" w:rsidRDefault="00ED1F0B" w:rsidP="00ED1F0B">
                            <w:pPr>
                              <w:pStyle w:val="Bullets"/>
                              <w:spacing w:line="276" w:lineRule="auto"/>
                              <w:ind w:left="360"/>
                              <w:rPr>
                                <w:b w:val="0"/>
                                <w:bCs w:val="0"/>
                              </w:rPr>
                            </w:pPr>
                            <w:r w:rsidRPr="00ED1F0B">
                              <w:rPr>
                                <w:b w:val="0"/>
                                <w:bCs w:val="0"/>
                              </w:rPr>
                              <w:t> </w:t>
                            </w:r>
                          </w:p>
                          <w:p w14:paraId="40E9D6D5" w14:textId="77777777" w:rsidR="00ED1F0B" w:rsidRPr="00ED1F0B" w:rsidRDefault="00ED1F0B" w:rsidP="00ED1F0B">
                            <w:pPr>
                              <w:pStyle w:val="Bullets"/>
                              <w:spacing w:line="276" w:lineRule="auto"/>
                              <w:ind w:left="360" w:firstLine="0"/>
                              <w:rPr>
                                <w:b w:val="0"/>
                                <w:bCs w:val="0"/>
                              </w:rPr>
                            </w:pPr>
                            <w:r w:rsidRPr="00ED1F0B">
                              <w:rPr>
                                <w:b w:val="0"/>
                                <w:bCs w:val="0"/>
                              </w:rPr>
                              <w:t>The Inclusion Officer will be required to liaise on an informal and a formal basis with a wide range of individuals and agencies, including the SLT, Subject Leaders and Class Teachers, the SENDCo, the admin team, parents, family support officers and social workers. </w:t>
                            </w:r>
                          </w:p>
                          <w:p w14:paraId="1CAC9C88" w14:textId="77777777" w:rsidR="00C6687D" w:rsidRPr="00ED1F0B" w:rsidRDefault="00C6687D" w:rsidP="00535BE7">
                            <w:pPr>
                              <w:pStyle w:val="Bullets"/>
                              <w:spacing w:line="276" w:lineRule="auto"/>
                              <w:ind w:left="360" w:firstLine="0"/>
                              <w:rPr>
                                <w:b w:val="0"/>
                                <w:bCs w:val="0"/>
                              </w:rPr>
                            </w:pPr>
                          </w:p>
                          <w:p w14:paraId="5764F2AC" w14:textId="108FB3E2" w:rsidR="0054797E" w:rsidRPr="00ED1F0B" w:rsidRDefault="00716663" w:rsidP="00716663">
                            <w:pPr>
                              <w:pStyle w:val="Bullets"/>
                              <w:spacing w:line="276" w:lineRule="auto"/>
                              <w:ind w:left="360" w:firstLine="0"/>
                              <w:rPr>
                                <w:b w:val="0"/>
                                <w:bCs w:val="0"/>
                                <w:color w:val="000000" w:themeColor="text1"/>
                              </w:rPr>
                            </w:pPr>
                            <w:r w:rsidRPr="00ED1F0B">
                              <w:rPr>
                                <w:b w:val="0"/>
                                <w:bCs w:val="0"/>
                              </w:rPr>
                              <w:t xml:space="preserve">The </w:t>
                            </w:r>
                            <w:r w:rsidR="00ED1F0B">
                              <w:rPr>
                                <w:b w:val="0"/>
                                <w:bCs w:val="0"/>
                              </w:rPr>
                              <w:t>Inclusion and Wellbeing Officer</w:t>
                            </w:r>
                            <w:r w:rsidR="0069723B" w:rsidRPr="00ED1F0B">
                              <w:rPr>
                                <w:b w:val="0"/>
                                <w:bCs w:val="0"/>
                              </w:rPr>
                              <w:t xml:space="preserve"> </w:t>
                            </w:r>
                            <w:r w:rsidRPr="00ED1F0B">
                              <w:rPr>
                                <w:b w:val="0"/>
                                <w:bCs w:val="0"/>
                              </w:rPr>
                              <w:t>reports to the</w:t>
                            </w:r>
                            <w:r w:rsidR="00C6687D" w:rsidRPr="00ED1F0B">
                              <w:rPr>
                                <w:b w:val="0"/>
                                <w:bCs w:val="0"/>
                              </w:rPr>
                              <w:t xml:space="preserve"> SENDCo</w:t>
                            </w:r>
                            <w:r w:rsidR="008D6F47" w:rsidRPr="00ED1F0B">
                              <w:rPr>
                                <w:b w:val="0"/>
                                <w:bCs w:val="0"/>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4" type="#_x0000_t202" style="position:absolute;margin-left:58.75pt;margin-top:531.4pt;width:408.6pt;height:178.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&#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NSVAWs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3F66E4E1" w14:textId="77777777" w:rsidR="00ED1F0B" w:rsidRPr="00ED1F0B" w:rsidRDefault="00ED1F0B" w:rsidP="00ED1F0B">
                      <w:pPr>
                        <w:pStyle w:val="Bullets"/>
                        <w:spacing w:line="276" w:lineRule="auto"/>
                        <w:ind w:left="360" w:firstLine="0"/>
                        <w:rPr>
                          <w:b w:val="0"/>
                          <w:bCs w:val="0"/>
                        </w:rPr>
                      </w:pPr>
                      <w:r w:rsidRPr="00ED1F0B">
                        <w:rPr>
                          <w:b w:val="0"/>
                          <w:bCs w:val="0"/>
                        </w:rPr>
                        <w:t>To manage and support the wellbeing, safeguarding and attendance of students, to ensure that every child achieves their potential and that barriers to this are removed or minimised. </w:t>
                      </w:r>
                    </w:p>
                    <w:p w14:paraId="69677469" w14:textId="77777777" w:rsidR="00ED1F0B" w:rsidRPr="00ED1F0B" w:rsidRDefault="00ED1F0B" w:rsidP="00ED1F0B">
                      <w:pPr>
                        <w:pStyle w:val="Bullets"/>
                        <w:spacing w:line="276" w:lineRule="auto"/>
                        <w:ind w:left="360"/>
                        <w:rPr>
                          <w:b w:val="0"/>
                          <w:bCs w:val="0"/>
                        </w:rPr>
                      </w:pPr>
                      <w:r w:rsidRPr="00ED1F0B">
                        <w:rPr>
                          <w:b w:val="0"/>
                          <w:bCs w:val="0"/>
                        </w:rPr>
                        <w:t> </w:t>
                      </w:r>
                    </w:p>
                    <w:p w14:paraId="40E9D6D5" w14:textId="77777777" w:rsidR="00ED1F0B" w:rsidRPr="00ED1F0B" w:rsidRDefault="00ED1F0B" w:rsidP="00ED1F0B">
                      <w:pPr>
                        <w:pStyle w:val="Bullets"/>
                        <w:spacing w:line="276" w:lineRule="auto"/>
                        <w:ind w:left="360" w:firstLine="0"/>
                        <w:rPr>
                          <w:b w:val="0"/>
                          <w:bCs w:val="0"/>
                        </w:rPr>
                      </w:pPr>
                      <w:r w:rsidRPr="00ED1F0B">
                        <w:rPr>
                          <w:b w:val="0"/>
                          <w:bCs w:val="0"/>
                        </w:rPr>
                        <w:t>The Inclusion Officer will be required to liaise on an informal and a formal basis with a wide range of individuals and agencies, including the SLT, Subject Leaders and Class Teachers, the SENDCo, the admin team, parents, family support officers and social workers. </w:t>
                      </w:r>
                    </w:p>
                    <w:p w14:paraId="1CAC9C88" w14:textId="77777777" w:rsidR="00C6687D" w:rsidRPr="00ED1F0B" w:rsidRDefault="00C6687D" w:rsidP="00535BE7">
                      <w:pPr>
                        <w:pStyle w:val="Bullets"/>
                        <w:spacing w:line="276" w:lineRule="auto"/>
                        <w:ind w:left="360" w:firstLine="0"/>
                        <w:rPr>
                          <w:b w:val="0"/>
                          <w:bCs w:val="0"/>
                        </w:rPr>
                      </w:pPr>
                    </w:p>
                    <w:p w14:paraId="5764F2AC" w14:textId="108FB3E2" w:rsidR="0054797E" w:rsidRPr="00ED1F0B" w:rsidRDefault="00716663" w:rsidP="00716663">
                      <w:pPr>
                        <w:pStyle w:val="Bullets"/>
                        <w:spacing w:line="276" w:lineRule="auto"/>
                        <w:ind w:left="360" w:firstLine="0"/>
                        <w:rPr>
                          <w:b w:val="0"/>
                          <w:bCs w:val="0"/>
                          <w:color w:val="000000" w:themeColor="text1"/>
                        </w:rPr>
                      </w:pPr>
                      <w:r w:rsidRPr="00ED1F0B">
                        <w:rPr>
                          <w:b w:val="0"/>
                          <w:bCs w:val="0"/>
                        </w:rPr>
                        <w:t xml:space="preserve">The </w:t>
                      </w:r>
                      <w:r w:rsidR="00ED1F0B">
                        <w:rPr>
                          <w:b w:val="0"/>
                          <w:bCs w:val="0"/>
                        </w:rPr>
                        <w:t>Inclusion and Wellbeing Officer</w:t>
                      </w:r>
                      <w:r w:rsidR="0069723B" w:rsidRPr="00ED1F0B">
                        <w:rPr>
                          <w:b w:val="0"/>
                          <w:bCs w:val="0"/>
                        </w:rPr>
                        <w:t xml:space="preserve"> </w:t>
                      </w:r>
                      <w:r w:rsidRPr="00ED1F0B">
                        <w:rPr>
                          <w:b w:val="0"/>
                          <w:bCs w:val="0"/>
                        </w:rPr>
                        <w:t>reports to the</w:t>
                      </w:r>
                      <w:r w:rsidR="00C6687D" w:rsidRPr="00ED1F0B">
                        <w:rPr>
                          <w:b w:val="0"/>
                          <w:bCs w:val="0"/>
                        </w:rPr>
                        <w:t xml:space="preserve"> SENDCo</w:t>
                      </w:r>
                      <w:r w:rsidR="008D6F47" w:rsidRPr="00ED1F0B">
                        <w:rPr>
                          <w:b w:val="0"/>
                          <w:bCs w:val="0"/>
                        </w:rPr>
                        <w:t>.</w:t>
                      </w:r>
                    </w:p>
                  </w:txbxContent>
                </v:textbox>
              </v:shape>
            </w:pict>
          </mc:Fallback>
        </mc:AlternateContent>
      </w:r>
      <w:r w:rsidR="00647863">
        <w:rPr>
          <w:noProof/>
          <w:lang w:eastAsia="en-GB"/>
        </w:rPr>
        <mc:AlternateContent>
          <mc:Choice Requires="wps">
            <w:drawing>
              <wp:anchor distT="0" distB="0" distL="114300" distR="114300" simplePos="0" relativeHeight="251658242"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lang w:eastAsia="en-GB"/>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lang w:eastAsia="en-GB"/>
        </w:rPr>
        <w:lastRenderedPageBreak/>
        <w:drawing>
          <wp:anchor distT="0" distB="0" distL="114300" distR="114300" simplePos="0" relativeHeight="251658256"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7BBB0C6" w14:textId="41060B06" w:rsidR="00647863" w:rsidRDefault="00647863" w:rsidP="00647863">
      <w:pPr>
        <w:ind w:left="-1440" w:right="-1440" w:firstLine="1440"/>
      </w:pPr>
      <w:r>
        <w:rPr>
          <w:noProof/>
          <w:lang w:eastAsia="en-GB"/>
        </w:rPr>
        <w:drawing>
          <wp:anchor distT="0" distB="0" distL="114300" distR="114300" simplePos="0" relativeHeight="251658254"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0277215B" wp14:editId="06B6C4A8">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6"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7"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mUGg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41FBCC3C" w:rsidR="00647863" w:rsidRDefault="00ED5459" w:rsidP="00647863">
      <w:r>
        <w:rPr>
          <w:noProof/>
          <w:lang w:eastAsia="en-GB"/>
        </w:rPr>
        <mc:AlternateContent>
          <mc:Choice Requires="wps">
            <w:drawing>
              <wp:anchor distT="0" distB="0" distL="114300" distR="114300" simplePos="0" relativeHeight="251658253" behindDoc="0" locked="0" layoutInCell="1" allowOverlap="1" wp14:anchorId="17EEF152" wp14:editId="7D6624A4">
                <wp:simplePos x="0" y="0"/>
                <wp:positionH relativeFrom="margin">
                  <wp:posOffset>228600</wp:posOffset>
                </wp:positionH>
                <wp:positionV relativeFrom="paragraph">
                  <wp:posOffset>2294255</wp:posOffset>
                </wp:positionV>
                <wp:extent cx="6838950" cy="7667625"/>
                <wp:effectExtent l="0" t="0" r="0" b="0"/>
                <wp:wrapNone/>
                <wp:docPr id="1271081930" name="Text Box 24"/>
                <wp:cNvGraphicFramePr/>
                <a:graphic xmlns:a="http://schemas.openxmlformats.org/drawingml/2006/main">
                  <a:graphicData uri="http://schemas.microsoft.com/office/word/2010/wordprocessingShape">
                    <wps:wsp>
                      <wps:cNvSpPr txBox="1"/>
                      <wps:spPr>
                        <a:xfrm>
                          <a:off x="0" y="0"/>
                          <a:ext cx="6838950" cy="7667625"/>
                        </a:xfrm>
                        <a:prstGeom prst="rect">
                          <a:avLst/>
                        </a:prstGeom>
                        <a:noFill/>
                        <a:ln w="6350">
                          <a:noFill/>
                        </a:ln>
                      </wps:spPr>
                      <wps:txbx>
                        <w:txbxContent>
                          <w:p w14:paraId="1077ADD2" w14:textId="77777777" w:rsidR="001C2F9C" w:rsidRPr="00EC7062" w:rsidRDefault="001C2F9C" w:rsidP="001C2F9C">
                            <w:pPr>
                              <w:ind w:left="720"/>
                              <w:rPr>
                                <w:rFonts w:ascii="Corbel" w:hAnsi="Corbel"/>
                                <w:b/>
                                <w:bCs/>
                                <w:sz w:val="22"/>
                                <w:szCs w:val="22"/>
                              </w:rPr>
                            </w:pPr>
                            <w:r w:rsidRPr="00EC7062">
                              <w:rPr>
                                <w:rFonts w:ascii="Corbel" w:hAnsi="Corbel"/>
                                <w:b/>
                                <w:bCs/>
                                <w:sz w:val="22"/>
                                <w:szCs w:val="22"/>
                              </w:rPr>
                              <w:t>Wellbeing and Pastoral Support</w:t>
                            </w:r>
                          </w:p>
                          <w:p w14:paraId="5A53FE18"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Promote and champion the South Axholme Mindset, fostering a culture where students are Ready, Resilient and Respectful.</w:t>
                            </w:r>
                          </w:p>
                          <w:p w14:paraId="6347D062"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Support student welfare, behaviour, safety, engagement and achievement, ensuring every student </w:t>
                            </w:r>
                            <w:proofErr w:type="gramStart"/>
                            <w:r w:rsidRPr="00EC7062">
                              <w:rPr>
                                <w:rFonts w:ascii="Corbel" w:hAnsi="Corbel"/>
                                <w:sz w:val="22"/>
                                <w:szCs w:val="22"/>
                              </w:rPr>
                              <w:t>is able to</w:t>
                            </w:r>
                            <w:proofErr w:type="gramEnd"/>
                            <w:r w:rsidRPr="00EC7062">
                              <w:rPr>
                                <w:rFonts w:ascii="Corbel" w:hAnsi="Corbel"/>
                                <w:sz w:val="22"/>
                                <w:szCs w:val="22"/>
                              </w:rPr>
                              <w:t xml:space="preserve"> access learning successfully.</w:t>
                            </w:r>
                          </w:p>
                          <w:p w14:paraId="55122E7F" w14:textId="046B08ED"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Act as </w:t>
                            </w:r>
                            <w:r w:rsidR="00C56C20" w:rsidRPr="00EC7062">
                              <w:rPr>
                                <w:rFonts w:ascii="Corbel" w:hAnsi="Corbel"/>
                                <w:sz w:val="22"/>
                                <w:szCs w:val="22"/>
                              </w:rPr>
                              <w:t>a key Academy contact</w:t>
                            </w:r>
                            <w:r w:rsidRPr="00EC7062">
                              <w:rPr>
                                <w:rFonts w:ascii="Corbel" w:hAnsi="Corbel"/>
                                <w:sz w:val="22"/>
                                <w:szCs w:val="22"/>
                              </w:rPr>
                              <w:t xml:space="preserve"> for students requiring wellbeing, mental health or emotional support, providing early intervention and appropriate signposting.</w:t>
                            </w:r>
                          </w:p>
                          <w:p w14:paraId="396C2EE0"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Deliver evidence-informed interventions to improve students' emotional wellbeing, resilience, self-esteem and emotional regulation.</w:t>
                            </w:r>
                          </w:p>
                          <w:p w14:paraId="064F0BCA"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Develop and promote preventative health and wellbeing strategies through assemblies, awareness campaigns, workshops and Academy initiatives.</w:t>
                            </w:r>
                          </w:p>
                          <w:p w14:paraId="2183F1A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Promote positive mental health and emotional resilience across the Academy community.</w:t>
                            </w:r>
                          </w:p>
                          <w:p w14:paraId="5DD9EF5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Act as an advocate for vulnerable students, removing barriers to learning and promoting positive outcomes.</w:t>
                            </w:r>
                          </w:p>
                          <w:p w14:paraId="0CBF3FB0"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Champion students vulnerable to underachievement, helping to close gaps in attainment, attendance and personal development.</w:t>
                            </w:r>
                          </w:p>
                          <w:p w14:paraId="1FFAF212" w14:textId="7AA58BDA"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Work collaboratively with teaching and pastoral staff to promote positive attitudes to </w:t>
                            </w:r>
                            <w:r w:rsidR="004C564A" w:rsidRPr="00EC7062">
                              <w:rPr>
                                <w:rFonts w:ascii="Corbel" w:hAnsi="Corbel"/>
                                <w:sz w:val="22"/>
                                <w:szCs w:val="22"/>
                              </w:rPr>
                              <w:t>learning</w:t>
                            </w:r>
                            <w:r w:rsidRPr="00EC7062">
                              <w:rPr>
                                <w:rFonts w:ascii="Corbel" w:hAnsi="Corbel"/>
                                <w:sz w:val="22"/>
                                <w:szCs w:val="22"/>
                              </w:rPr>
                              <w:t xml:space="preserve"> positive relationships and successful classroom engagement.</w:t>
                            </w:r>
                          </w:p>
                          <w:p w14:paraId="792559AD"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Support students in developing strategies for emotional regulation, resilience and successful reintegration into learning following periods of dysregulation or absence linked to wellbeing.</w:t>
                            </w:r>
                          </w:p>
                          <w:p w14:paraId="63232432" w14:textId="77777777" w:rsidR="001C2F9C" w:rsidRPr="00EC7062" w:rsidRDefault="001C2F9C" w:rsidP="001C2F9C">
                            <w:pPr>
                              <w:ind w:left="720"/>
                              <w:rPr>
                                <w:rFonts w:ascii="Corbel" w:hAnsi="Corbel"/>
                                <w:sz w:val="22"/>
                                <w:szCs w:val="22"/>
                              </w:rPr>
                            </w:pPr>
                          </w:p>
                          <w:p w14:paraId="28EE4A72" w14:textId="77777777" w:rsidR="001C2F9C" w:rsidRPr="00EC7062" w:rsidRDefault="001C2F9C" w:rsidP="001C2F9C">
                            <w:pPr>
                              <w:ind w:left="720"/>
                              <w:rPr>
                                <w:rFonts w:ascii="Corbel" w:hAnsi="Corbel"/>
                                <w:b/>
                                <w:bCs/>
                                <w:sz w:val="22"/>
                                <w:szCs w:val="22"/>
                              </w:rPr>
                            </w:pPr>
                            <w:r w:rsidRPr="00EC7062">
                              <w:rPr>
                                <w:rFonts w:ascii="Corbel" w:hAnsi="Corbel"/>
                                <w:b/>
                                <w:bCs/>
                                <w:sz w:val="22"/>
                                <w:szCs w:val="22"/>
                              </w:rPr>
                              <w:t>Inclusion and Hub Provision</w:t>
                            </w:r>
                          </w:p>
                          <w:p w14:paraId="58AAAFFC"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Lead the day-to-day operation of the Academy Hub, ensuring it provides a calm, nurturing environment that supports students to regulate and successfully return to learning.</w:t>
                            </w:r>
                          </w:p>
                          <w:p w14:paraId="272E35B5"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Coordinate Hub interventions, wellbeing programmes and planned regulation breaks for identified students.</w:t>
                            </w:r>
                          </w:p>
                          <w:p w14:paraId="5135FFD7"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Monitor the impact of Hub provision and evaluate outcomes for individual students.</w:t>
                            </w:r>
                          </w:p>
                          <w:p w14:paraId="1FA4C3EF"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Work closely with the SENDCo, pastoral leaders and teaching staff to ensure barriers to learning are identified and reduced.</w:t>
                            </w:r>
                          </w:p>
                          <w:p w14:paraId="0EFD5FB9"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Contribute to the development and review of individual support plans, safety plans, risk assessments and personalised wellbeing strategies.</w:t>
                            </w:r>
                          </w:p>
                          <w:p w14:paraId="294E030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Support the successful reintegration of students following suspension, prolonged absence, medical needs or emotional wellbeing concerns.</w:t>
                            </w:r>
                          </w:p>
                          <w:p w14:paraId="1C197656" w14:textId="77777777" w:rsidR="001C2F9C" w:rsidRPr="001C2F9C" w:rsidRDefault="001C2F9C" w:rsidP="001C2F9C">
                            <w:pPr>
                              <w:numPr>
                                <w:ilvl w:val="0"/>
                                <w:numId w:val="11"/>
                              </w:numPr>
                              <w:rPr>
                                <w:rFonts w:ascii="Corbel" w:hAnsi="Corbel"/>
                                <w:sz w:val="20"/>
                                <w:szCs w:val="20"/>
                              </w:rPr>
                            </w:pPr>
                            <w:r w:rsidRPr="00EC7062">
                              <w:rPr>
                                <w:rFonts w:ascii="Corbel" w:hAnsi="Corbel"/>
                                <w:sz w:val="22"/>
                                <w:szCs w:val="22"/>
                              </w:rPr>
                              <w:t>Operate Academy reward and sanction systems in collaboration with pastoral staff</w:t>
                            </w:r>
                            <w:r w:rsidRPr="001C2F9C">
                              <w:rPr>
                                <w:rFonts w:ascii="Corbel" w:hAnsi="Corbel"/>
                                <w:sz w:val="20"/>
                                <w:szCs w:val="20"/>
                              </w:rPr>
                              <w:t>.</w:t>
                            </w:r>
                          </w:p>
                          <w:p w14:paraId="7828E321"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38" type="#_x0000_t202" style="position:absolute;margin-left:18pt;margin-top:180.65pt;width:538.5pt;height:603.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" filled="f" stroked="f" strokeweight=".5pt">
                <v:textbox inset="2.5mm">
                  <w:txbxContent>
                    <w:p w14:paraId="1077ADD2" w14:textId="77777777" w:rsidR="001C2F9C" w:rsidRPr="00EC7062" w:rsidRDefault="001C2F9C" w:rsidP="001C2F9C">
                      <w:pPr>
                        <w:ind w:left="720"/>
                        <w:rPr>
                          <w:rFonts w:ascii="Corbel" w:hAnsi="Corbel"/>
                          <w:b/>
                          <w:bCs/>
                          <w:sz w:val="22"/>
                          <w:szCs w:val="22"/>
                        </w:rPr>
                      </w:pPr>
                      <w:r w:rsidRPr="00EC7062">
                        <w:rPr>
                          <w:rFonts w:ascii="Corbel" w:hAnsi="Corbel"/>
                          <w:b/>
                          <w:bCs/>
                          <w:sz w:val="22"/>
                          <w:szCs w:val="22"/>
                        </w:rPr>
                        <w:t>Wellbeing and Pastoral Support</w:t>
                      </w:r>
                    </w:p>
                    <w:p w14:paraId="5A53FE18"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Promote and champion the South Axholme Mindset, fostering a culture where students are Ready, Resilient and Respectful.</w:t>
                      </w:r>
                    </w:p>
                    <w:p w14:paraId="6347D062"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Support student welfare, behaviour, safety, engagement and achievement, ensuring every student </w:t>
                      </w:r>
                      <w:proofErr w:type="gramStart"/>
                      <w:r w:rsidRPr="00EC7062">
                        <w:rPr>
                          <w:rFonts w:ascii="Corbel" w:hAnsi="Corbel"/>
                          <w:sz w:val="22"/>
                          <w:szCs w:val="22"/>
                        </w:rPr>
                        <w:t>is able to</w:t>
                      </w:r>
                      <w:proofErr w:type="gramEnd"/>
                      <w:r w:rsidRPr="00EC7062">
                        <w:rPr>
                          <w:rFonts w:ascii="Corbel" w:hAnsi="Corbel"/>
                          <w:sz w:val="22"/>
                          <w:szCs w:val="22"/>
                        </w:rPr>
                        <w:t xml:space="preserve"> access learning successfully.</w:t>
                      </w:r>
                    </w:p>
                    <w:p w14:paraId="55122E7F" w14:textId="046B08ED"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Act as </w:t>
                      </w:r>
                      <w:r w:rsidR="00C56C20" w:rsidRPr="00EC7062">
                        <w:rPr>
                          <w:rFonts w:ascii="Corbel" w:hAnsi="Corbel"/>
                          <w:sz w:val="22"/>
                          <w:szCs w:val="22"/>
                        </w:rPr>
                        <w:t>a key Academy contact</w:t>
                      </w:r>
                      <w:r w:rsidRPr="00EC7062">
                        <w:rPr>
                          <w:rFonts w:ascii="Corbel" w:hAnsi="Corbel"/>
                          <w:sz w:val="22"/>
                          <w:szCs w:val="22"/>
                        </w:rPr>
                        <w:t xml:space="preserve"> for students requiring wellbeing, mental health or emotional support, providing early intervention and appropriate signposting.</w:t>
                      </w:r>
                    </w:p>
                    <w:p w14:paraId="396C2EE0"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Deliver evidence-informed interventions to improve students' emotional wellbeing, resilience, self-esteem and emotional regulation.</w:t>
                      </w:r>
                    </w:p>
                    <w:p w14:paraId="064F0BCA"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Develop and promote preventative health and wellbeing strategies through assemblies, awareness campaigns, workshops and Academy initiatives.</w:t>
                      </w:r>
                    </w:p>
                    <w:p w14:paraId="2183F1A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Promote positive mental health and emotional resilience across the Academy community.</w:t>
                      </w:r>
                    </w:p>
                    <w:p w14:paraId="5DD9EF5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Act as an advocate for vulnerable students, removing barriers to learning and promoting positive outcomes.</w:t>
                      </w:r>
                    </w:p>
                    <w:p w14:paraId="0CBF3FB0"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Champion students vulnerable to underachievement, helping to close gaps in attainment, attendance and personal development.</w:t>
                      </w:r>
                    </w:p>
                    <w:p w14:paraId="1FFAF212" w14:textId="7AA58BDA" w:rsidR="001C2F9C" w:rsidRPr="00EC7062" w:rsidRDefault="001C2F9C" w:rsidP="001C2F9C">
                      <w:pPr>
                        <w:numPr>
                          <w:ilvl w:val="0"/>
                          <w:numId w:val="11"/>
                        </w:numPr>
                        <w:rPr>
                          <w:rFonts w:ascii="Corbel" w:hAnsi="Corbel"/>
                          <w:sz w:val="22"/>
                          <w:szCs w:val="22"/>
                        </w:rPr>
                      </w:pPr>
                      <w:r w:rsidRPr="00EC7062">
                        <w:rPr>
                          <w:rFonts w:ascii="Corbel" w:hAnsi="Corbel"/>
                          <w:sz w:val="22"/>
                          <w:szCs w:val="22"/>
                        </w:rPr>
                        <w:t xml:space="preserve">Work collaboratively with teaching and pastoral staff to promote positive attitudes to </w:t>
                      </w:r>
                      <w:r w:rsidR="004C564A" w:rsidRPr="00EC7062">
                        <w:rPr>
                          <w:rFonts w:ascii="Corbel" w:hAnsi="Corbel"/>
                          <w:sz w:val="22"/>
                          <w:szCs w:val="22"/>
                        </w:rPr>
                        <w:t>learning</w:t>
                      </w:r>
                      <w:r w:rsidRPr="00EC7062">
                        <w:rPr>
                          <w:rFonts w:ascii="Corbel" w:hAnsi="Corbel"/>
                          <w:sz w:val="22"/>
                          <w:szCs w:val="22"/>
                        </w:rPr>
                        <w:t xml:space="preserve"> positive relationships and successful classroom engagement.</w:t>
                      </w:r>
                    </w:p>
                    <w:p w14:paraId="792559AD"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Support students in developing strategies for emotional regulation, resilience and successful reintegration into learning following periods of dysregulation or absence linked to wellbeing.</w:t>
                      </w:r>
                    </w:p>
                    <w:p w14:paraId="63232432" w14:textId="77777777" w:rsidR="001C2F9C" w:rsidRPr="00EC7062" w:rsidRDefault="001C2F9C" w:rsidP="001C2F9C">
                      <w:pPr>
                        <w:ind w:left="720"/>
                        <w:rPr>
                          <w:rFonts w:ascii="Corbel" w:hAnsi="Corbel"/>
                          <w:sz w:val="22"/>
                          <w:szCs w:val="22"/>
                        </w:rPr>
                      </w:pPr>
                    </w:p>
                    <w:p w14:paraId="28EE4A72" w14:textId="77777777" w:rsidR="001C2F9C" w:rsidRPr="00EC7062" w:rsidRDefault="001C2F9C" w:rsidP="001C2F9C">
                      <w:pPr>
                        <w:ind w:left="720"/>
                        <w:rPr>
                          <w:rFonts w:ascii="Corbel" w:hAnsi="Corbel"/>
                          <w:b/>
                          <w:bCs/>
                          <w:sz w:val="22"/>
                          <w:szCs w:val="22"/>
                        </w:rPr>
                      </w:pPr>
                      <w:r w:rsidRPr="00EC7062">
                        <w:rPr>
                          <w:rFonts w:ascii="Corbel" w:hAnsi="Corbel"/>
                          <w:b/>
                          <w:bCs/>
                          <w:sz w:val="22"/>
                          <w:szCs w:val="22"/>
                        </w:rPr>
                        <w:t>Inclusion and Hub Provision</w:t>
                      </w:r>
                    </w:p>
                    <w:p w14:paraId="58AAAFFC"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Lead the day-to-day operation of the Academy Hub, ensuring it provides a calm, nurturing environment that supports students to regulate and successfully return to learning.</w:t>
                      </w:r>
                    </w:p>
                    <w:p w14:paraId="272E35B5"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Coordinate Hub interventions, wellbeing programmes and planned regulation breaks for identified students.</w:t>
                      </w:r>
                    </w:p>
                    <w:p w14:paraId="5135FFD7"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Monitor the impact of Hub provision and evaluate outcomes for individual students.</w:t>
                      </w:r>
                    </w:p>
                    <w:p w14:paraId="1FA4C3EF"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Work closely with the SENDCo, pastoral leaders and teaching staff to ensure barriers to learning are identified and reduced.</w:t>
                      </w:r>
                    </w:p>
                    <w:p w14:paraId="0EFD5FB9"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Contribute to the development and review of individual support plans, safety plans, risk assessments and personalised wellbeing strategies.</w:t>
                      </w:r>
                    </w:p>
                    <w:p w14:paraId="294E0304" w14:textId="77777777" w:rsidR="001C2F9C" w:rsidRPr="00EC7062" w:rsidRDefault="001C2F9C" w:rsidP="001C2F9C">
                      <w:pPr>
                        <w:numPr>
                          <w:ilvl w:val="0"/>
                          <w:numId w:val="11"/>
                        </w:numPr>
                        <w:rPr>
                          <w:rFonts w:ascii="Corbel" w:hAnsi="Corbel"/>
                          <w:sz w:val="22"/>
                          <w:szCs w:val="22"/>
                        </w:rPr>
                      </w:pPr>
                      <w:r w:rsidRPr="00EC7062">
                        <w:rPr>
                          <w:rFonts w:ascii="Corbel" w:hAnsi="Corbel"/>
                          <w:sz w:val="22"/>
                          <w:szCs w:val="22"/>
                        </w:rPr>
                        <w:t>Support the successful reintegration of students following suspension, prolonged absence, medical needs or emotional wellbeing concerns.</w:t>
                      </w:r>
                    </w:p>
                    <w:p w14:paraId="1C197656" w14:textId="77777777" w:rsidR="001C2F9C" w:rsidRPr="001C2F9C" w:rsidRDefault="001C2F9C" w:rsidP="001C2F9C">
                      <w:pPr>
                        <w:numPr>
                          <w:ilvl w:val="0"/>
                          <w:numId w:val="11"/>
                        </w:numPr>
                        <w:rPr>
                          <w:rFonts w:ascii="Corbel" w:hAnsi="Corbel"/>
                          <w:sz w:val="20"/>
                          <w:szCs w:val="20"/>
                        </w:rPr>
                      </w:pPr>
                      <w:r w:rsidRPr="00EC7062">
                        <w:rPr>
                          <w:rFonts w:ascii="Corbel" w:hAnsi="Corbel"/>
                          <w:sz w:val="22"/>
                          <w:szCs w:val="22"/>
                        </w:rPr>
                        <w:t>Operate Academy reward and sanction systems in collaboration with pastoral staff</w:t>
                      </w:r>
                      <w:r w:rsidRPr="001C2F9C">
                        <w:rPr>
                          <w:rFonts w:ascii="Corbel" w:hAnsi="Corbel"/>
                          <w:sz w:val="20"/>
                          <w:szCs w:val="20"/>
                        </w:rPr>
                        <w:t>.</w:t>
                      </w:r>
                    </w:p>
                    <w:p w14:paraId="7828E321" w14:textId="77777777" w:rsidR="00647863" w:rsidRPr="0040701B" w:rsidRDefault="00647863" w:rsidP="00647863">
                      <w:pPr>
                        <w:rPr>
                          <w:rFonts w:ascii="Corbel" w:hAnsi="Corbel"/>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DD86639" wp14:editId="275CBCCD">
                <wp:simplePos x="0" y="0"/>
                <wp:positionH relativeFrom="margin">
                  <wp:align>left</wp:align>
                </wp:positionH>
                <wp:positionV relativeFrom="paragraph">
                  <wp:posOffset>1760855</wp:posOffset>
                </wp:positionV>
                <wp:extent cx="8020050" cy="409575"/>
                <wp:effectExtent l="0" t="0" r="0" b="0"/>
                <wp:wrapNone/>
                <wp:docPr id="430900122" name="Text Box 24"/>
                <wp:cNvGraphicFramePr/>
                <a:graphic xmlns:a="http://schemas.openxmlformats.org/drawingml/2006/main">
                  <a:graphicData uri="http://schemas.microsoft.com/office/word/2010/wordprocessingShape">
                    <wps:wsp>
                      <wps:cNvSpPr txBox="1"/>
                      <wps:spPr>
                        <a:xfrm>
                          <a:off x="0" y="0"/>
                          <a:ext cx="8020050" cy="40957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2539"/>
                              <w:gridCol w:w="2368"/>
                            </w:tblGrid>
                            <w:tr w:rsidR="00DB3CF8" w:rsidRPr="00B542B3" w14:paraId="3D892062" w14:textId="77777777" w:rsidTr="00ED5459">
                              <w:trPr>
                                <w:trHeight w:val="535"/>
                              </w:trPr>
                              <w:tc>
                                <w:tcPr>
                                  <w:tcW w:w="6757"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sidRPr="00ED5459">
                                    <w:rPr>
                                      <w:rFonts w:ascii="Corbel" w:hAnsi="Corbel" w:cs="Corbel"/>
                                      <w:b/>
                                      <w:bCs/>
                                      <w:color w:val="FFFFFF" w:themeColor="background1"/>
                                      <w:position w:val="-1"/>
                                      <w:sz w:val="28"/>
                                      <w:szCs w:val="28"/>
                                    </w:rPr>
                                    <w:t>Main Responsibilities</w:t>
                                  </w:r>
                                </w:p>
                              </w:tc>
                              <w:tc>
                                <w:tcPr>
                                  <w:tcW w:w="2539"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2368"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37F2DC38" w14:textId="0C691ABE" w:rsidR="00AF1264" w:rsidRDefault="00BC7693" w:rsidP="00ED5459">
                            <w:pPr>
                              <w:pStyle w:val="Bullets"/>
                              <w:rPr>
                                <w:b w:val="0"/>
                                <w:bCs w:val="0"/>
                                <w:sz w:val="22"/>
                                <w:szCs w:val="22"/>
                              </w:rPr>
                            </w:pPr>
                            <w:r>
                              <w:rPr>
                                <w:b w:val="0"/>
                                <w:bCs w:val="0"/>
                                <w:sz w:val="22"/>
                                <w:szCs w:val="22"/>
                              </w:rPr>
                              <w:tab/>
                            </w:r>
                          </w:p>
                          <w:p w14:paraId="62AB0F68" w14:textId="77777777" w:rsidR="00BC7693" w:rsidRPr="00AF1264" w:rsidRDefault="00BC7693" w:rsidP="00BC7693">
                            <w:pPr>
                              <w:pStyle w:val="Bullets"/>
                              <w:rPr>
                                <w:b w:val="0"/>
                                <w:bCs w:val="0"/>
                                <w:sz w:val="22"/>
                                <w:szCs w:val="22"/>
                              </w:rPr>
                            </w:pPr>
                          </w:p>
                          <w:p w14:paraId="50D803D7" w14:textId="77777777" w:rsidR="00AF1264" w:rsidRPr="00422BA6" w:rsidRDefault="00AF1264" w:rsidP="00AF1264">
                            <w:pPr>
                              <w:pStyle w:val="Bullets"/>
                              <w:ind w:left="0" w:firstLine="0"/>
                              <w:rPr>
                                <w:b w:val="0"/>
                                <w:bCs w:val="0"/>
                                <w:sz w:val="22"/>
                                <w:szCs w:val="22"/>
                              </w:rPr>
                            </w:pPr>
                          </w:p>
                          <w:p w14:paraId="6D3E332F" w14:textId="141E15FC" w:rsidR="00F9431A" w:rsidRPr="00422BA6" w:rsidRDefault="00F9431A" w:rsidP="00422BA6">
                            <w:pPr>
                              <w:pStyle w:val="Bullets"/>
                              <w:ind w:left="426" w:firstLine="0"/>
                              <w:rPr>
                                <w:b w:val="0"/>
                                <w:bCs w:val="0"/>
                                <w:sz w:val="22"/>
                                <w:szCs w:val="22"/>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9" type="#_x0000_t202" style="position:absolute;margin-left:0;margin-top:138.65pt;width:631.5pt;height:32.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" filled="f" stroked="f" strokeweight=".5pt">
                <v:textbox inset="2.5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2539"/>
                        <w:gridCol w:w="2368"/>
                      </w:tblGrid>
                      <w:tr w:rsidR="00DB3CF8" w:rsidRPr="00B542B3" w14:paraId="3D892062" w14:textId="77777777" w:rsidTr="00ED5459">
                        <w:trPr>
                          <w:trHeight w:val="535"/>
                        </w:trPr>
                        <w:tc>
                          <w:tcPr>
                            <w:tcW w:w="6757"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sidRPr="00ED5459">
                              <w:rPr>
                                <w:rFonts w:ascii="Corbel" w:hAnsi="Corbel" w:cs="Corbel"/>
                                <w:b/>
                                <w:bCs/>
                                <w:color w:val="FFFFFF" w:themeColor="background1"/>
                                <w:position w:val="-1"/>
                                <w:sz w:val="28"/>
                                <w:szCs w:val="28"/>
                              </w:rPr>
                              <w:t>Main Responsibilities</w:t>
                            </w:r>
                          </w:p>
                        </w:tc>
                        <w:tc>
                          <w:tcPr>
                            <w:tcW w:w="2539"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2368"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37F2DC38" w14:textId="0C691ABE" w:rsidR="00AF1264" w:rsidRDefault="00BC7693" w:rsidP="00ED5459">
                      <w:pPr>
                        <w:pStyle w:val="Bullets"/>
                        <w:rPr>
                          <w:b w:val="0"/>
                          <w:bCs w:val="0"/>
                          <w:sz w:val="22"/>
                          <w:szCs w:val="22"/>
                        </w:rPr>
                      </w:pPr>
                      <w:r>
                        <w:rPr>
                          <w:b w:val="0"/>
                          <w:bCs w:val="0"/>
                          <w:sz w:val="22"/>
                          <w:szCs w:val="22"/>
                        </w:rPr>
                        <w:tab/>
                      </w:r>
                    </w:p>
                    <w:p w14:paraId="62AB0F68" w14:textId="77777777" w:rsidR="00BC7693" w:rsidRPr="00AF1264" w:rsidRDefault="00BC7693" w:rsidP="00BC7693">
                      <w:pPr>
                        <w:pStyle w:val="Bullets"/>
                        <w:rPr>
                          <w:b w:val="0"/>
                          <w:bCs w:val="0"/>
                          <w:sz w:val="22"/>
                          <w:szCs w:val="22"/>
                        </w:rPr>
                      </w:pPr>
                    </w:p>
                    <w:p w14:paraId="50D803D7" w14:textId="77777777" w:rsidR="00AF1264" w:rsidRPr="00422BA6" w:rsidRDefault="00AF1264" w:rsidP="00AF1264">
                      <w:pPr>
                        <w:pStyle w:val="Bullets"/>
                        <w:ind w:left="0" w:firstLine="0"/>
                        <w:rPr>
                          <w:b w:val="0"/>
                          <w:bCs w:val="0"/>
                          <w:sz w:val="22"/>
                          <w:szCs w:val="22"/>
                        </w:rPr>
                      </w:pPr>
                    </w:p>
                    <w:p w14:paraId="6D3E332F" w14:textId="141E15FC" w:rsidR="00F9431A" w:rsidRPr="00422BA6" w:rsidRDefault="00F9431A" w:rsidP="00422BA6">
                      <w:pPr>
                        <w:pStyle w:val="Bullets"/>
                        <w:ind w:left="426" w:firstLine="0"/>
                        <w:rPr>
                          <w:b w:val="0"/>
                          <w:bCs w:val="0"/>
                          <w:sz w:val="22"/>
                          <w:szCs w:val="22"/>
                        </w:rPr>
                      </w:pPr>
                    </w:p>
                  </w:txbxContent>
                </v:textbox>
                <w10:wrap anchorx="margin"/>
              </v:shape>
            </w:pict>
          </mc:Fallback>
        </mc:AlternateContent>
      </w:r>
      <w:r w:rsidR="00647863">
        <w:rPr>
          <w:noProof/>
          <w:lang w:eastAsia="en-GB"/>
        </w:rPr>
        <mc:AlternateContent>
          <mc:Choice Requires="wps">
            <w:drawing>
              <wp:anchor distT="0" distB="0" distL="114300" distR="114300" simplePos="0" relativeHeight="251658255"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0" type="#_x0000_t202" style="position:absolute;margin-left:43.55pt;margin-top:88.7pt;width:417.75pt;height:50.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Uf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mJ4G2UB9wPkcDNR7y5ctNrFi&#10;Prwwh1zjSKjf8IyLVIDF4GhR0oD79bf7GI8UoJeSDrVTUf9zx5ygRH03SM6X8RQhICEdpsXdBA/u&#10;2rO59pidfgCU5xh/iuXJjPFBnUzpQL+hzBexKrqY4Vi7ouFkPoRB0fhNuFgsUhDKy7KwMmvLY+oI&#10;a4T4tX9jzh55CMjgE5xUxsp3dAyxAyGLXQDZJq4i0AOqR/xRmonC4zeK2r8+p6jLZ5//Bg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AhwfUf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35C977F7" w:rsidR="00647863" w:rsidRDefault="0084020D" w:rsidP="00647863">
      <w:pPr>
        <w:ind w:left="-1440" w:right="-1440" w:firstLine="1440"/>
      </w:pPr>
      <w:r>
        <w:rPr>
          <w:noProof/>
          <w:lang w:eastAsia="en-GB"/>
        </w:rPr>
        <w:lastRenderedPageBreak/>
        <mc:AlternateContent>
          <mc:Choice Requires="wps">
            <w:drawing>
              <wp:anchor distT="0" distB="0" distL="114300" distR="114300" simplePos="0" relativeHeight="251658271" behindDoc="0" locked="0" layoutInCell="1" allowOverlap="1" wp14:anchorId="3C1705A1" wp14:editId="4AD299DF">
                <wp:simplePos x="0" y="0"/>
                <wp:positionH relativeFrom="margin">
                  <wp:posOffset>285750</wp:posOffset>
                </wp:positionH>
                <wp:positionV relativeFrom="paragraph">
                  <wp:posOffset>123825</wp:posOffset>
                </wp:positionV>
                <wp:extent cx="7115175" cy="10353675"/>
                <wp:effectExtent l="0" t="0" r="0" b="0"/>
                <wp:wrapNone/>
                <wp:docPr id="581788715" name="Text Box 25"/>
                <wp:cNvGraphicFramePr/>
                <a:graphic xmlns:a="http://schemas.openxmlformats.org/drawingml/2006/main">
                  <a:graphicData uri="http://schemas.microsoft.com/office/word/2010/wordprocessingShape">
                    <wps:wsp>
                      <wps:cNvSpPr txBox="1"/>
                      <wps:spPr>
                        <a:xfrm>
                          <a:off x="0" y="0"/>
                          <a:ext cx="7115175" cy="10353675"/>
                        </a:xfrm>
                        <a:prstGeom prst="rect">
                          <a:avLst/>
                        </a:prstGeom>
                        <a:noFill/>
                        <a:ln w="6350">
                          <a:noFill/>
                        </a:ln>
                      </wps:spPr>
                      <wps:txbx>
                        <w:txbxContent>
                          <w:p w14:paraId="15F2EE0E"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Safeguarding and Multi-Agency Working</w:t>
                            </w:r>
                          </w:p>
                          <w:p w14:paraId="23A35359"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Work closely with the Designated Safeguarding Lead and Deputy Designated Safeguarding Leads to ensure students receive appropriate support.</w:t>
                            </w:r>
                          </w:p>
                          <w:p w14:paraId="4BC14304"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Maintain accurate, timely and professional records on CPOMS and other Academy systems in line with safeguarding procedures.</w:t>
                            </w:r>
                          </w:p>
                          <w:p w14:paraId="5034C77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Liaise with parents, carers and external agencies to coordinate effective support for individual students.</w:t>
                            </w:r>
                          </w:p>
                          <w:p w14:paraId="13D435D6"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Attend multi-agency meetings and contribute to safeguarding, wellbeing and support plans as required.</w:t>
                            </w:r>
                          </w:p>
                          <w:p w14:paraId="7EC66654" w14:textId="77777777" w:rsidR="001D258E" w:rsidRPr="0084020D" w:rsidRDefault="001D258E" w:rsidP="001D258E">
                            <w:pPr>
                              <w:ind w:left="720"/>
                              <w:rPr>
                                <w:rFonts w:ascii="Corbel" w:hAnsi="Corbel"/>
                                <w:sz w:val="22"/>
                                <w:szCs w:val="22"/>
                              </w:rPr>
                            </w:pPr>
                          </w:p>
                          <w:p w14:paraId="67BCDF5C"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Communication, Data and Reporting</w:t>
                            </w:r>
                          </w:p>
                          <w:p w14:paraId="53D1AAE8"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Maintain accurate records relating to student wellbeing, behaviour, interventions and achievement.</w:t>
                            </w:r>
                          </w:p>
                          <w:p w14:paraId="2D9661FF"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Monitor wellbeing and behaviour data to identify trends and evaluate the impact of interventions.</w:t>
                            </w:r>
                          </w:p>
                          <w:p w14:paraId="7D3A33B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Produce reports for senior leaders on wellbeing provision and emerging student needs.</w:t>
                            </w:r>
                          </w:p>
                          <w:p w14:paraId="3CDE3F7B"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Communicate effectively with parents, carers, colleagues and external professionals to ensure joined-up support for students.</w:t>
                            </w:r>
                          </w:p>
                          <w:p w14:paraId="3536296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Assist Senior Leaders in monitoring student behaviour, wellbeing and engagement through the Academy's Management Information System and reporting processes.</w:t>
                            </w:r>
                          </w:p>
                          <w:p w14:paraId="5E756573" w14:textId="77777777" w:rsidR="001D258E" w:rsidRPr="0084020D" w:rsidRDefault="001D258E" w:rsidP="001D258E">
                            <w:pPr>
                              <w:ind w:left="720"/>
                              <w:rPr>
                                <w:rFonts w:ascii="Corbel" w:hAnsi="Corbel"/>
                                <w:sz w:val="22"/>
                                <w:szCs w:val="22"/>
                              </w:rPr>
                            </w:pPr>
                          </w:p>
                          <w:p w14:paraId="79E008F8"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Personal Development and Staff Support</w:t>
                            </w:r>
                          </w:p>
                          <w:p w14:paraId="22C51226"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Promote student voice and encourage students to contribute to the continued development of the Academy's wellbeing provision.</w:t>
                            </w:r>
                          </w:p>
                          <w:p w14:paraId="7D55FF9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Support the delivery of the Academy's Personal Development programme through activities that promote resilience, healthy relationships, emotional literacy and positive mental health.</w:t>
                            </w:r>
                          </w:p>
                          <w:p w14:paraId="673C12A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Provide advice and guidance to staff on supporting students with social, emotional and mental health needs.</w:t>
                            </w:r>
                          </w:p>
                          <w:p w14:paraId="06A3C093"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Contribute to staff training and the sharing of effective practice relating to inclusion, wellbeing and trauma-informed approaches</w:t>
                            </w:r>
                          </w:p>
                          <w:p w14:paraId="78BA06EB"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Deliver evidence-informed interventions to improve students' emotional wellbeing, resilience, self-esteem and emotional regulation.</w:t>
                            </w:r>
                          </w:p>
                          <w:p w14:paraId="13A85445"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Develop and promote preventative health and wellbeing strategies through assemblies, awareness campaigns, workshops and Academy initiatives.</w:t>
                            </w:r>
                          </w:p>
                          <w:p w14:paraId="3BB587F3"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Promote positive mental health and emotional resilience across the Academy community.</w:t>
                            </w:r>
                          </w:p>
                          <w:p w14:paraId="3E2D478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Act as an advocate for vulnerable students, removing barriers to learning and promoting positive outcomes.</w:t>
                            </w:r>
                          </w:p>
                          <w:p w14:paraId="6A1EB0A1"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Champion students vulnerable to underachievement, helping to close gaps in attainment, attendance and personal development.</w:t>
                            </w:r>
                          </w:p>
                          <w:p w14:paraId="366B0A79"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 xml:space="preserve">Work collaboratively with teaching and pastoral staff to promote positive attitudes to </w:t>
                            </w:r>
                            <w:proofErr w:type="gramStart"/>
                            <w:r w:rsidRPr="0084020D">
                              <w:rPr>
                                <w:rFonts w:ascii="Corbel" w:hAnsi="Corbel"/>
                                <w:sz w:val="22"/>
                                <w:szCs w:val="22"/>
                              </w:rPr>
                              <w:t>learning,</w:t>
                            </w:r>
                            <w:proofErr w:type="gramEnd"/>
                            <w:r w:rsidRPr="0084020D">
                              <w:rPr>
                                <w:rFonts w:ascii="Corbel" w:hAnsi="Corbel"/>
                                <w:sz w:val="22"/>
                                <w:szCs w:val="22"/>
                              </w:rPr>
                              <w:t xml:space="preserve"> positive relationships and successful classroom engagement.</w:t>
                            </w:r>
                          </w:p>
                          <w:p w14:paraId="437D92B5"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Support students in developing strategies for emotional regulation, resilience and successful reintegration into learning following periods of dysregulation or absence linked to wellbeing.</w:t>
                            </w:r>
                          </w:p>
                          <w:p w14:paraId="15D74414" w14:textId="070154DB" w:rsidR="001D258E" w:rsidRPr="001A0333" w:rsidRDefault="001D258E" w:rsidP="001D258E">
                            <w:pPr>
                              <w:rPr>
                                <w:rFonts w:ascii="Corbel" w:hAnsi="Corbel"/>
                                <w:sz w:val="20"/>
                                <w:szCs w:val="20"/>
                              </w:rPr>
                            </w:pPr>
                            <w:r w:rsidRPr="001A0333">
                              <w:rPr>
                                <w:rFonts w:ascii="Corbel" w:hAnsi="Corbel"/>
                                <w:b/>
                                <w:bCs/>
                                <w:sz w:val="20"/>
                                <w:szCs w:val="20"/>
                              </w:rPr>
                              <w:t>I</w:t>
                            </w:r>
                          </w:p>
                          <w:p w14:paraId="126512DB" w14:textId="77777777" w:rsidR="001D258E" w:rsidRPr="0040701B" w:rsidRDefault="001D258E" w:rsidP="001D258E">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05A1" id="Text Box 25" o:spid="_x0000_s1041" type="#_x0000_t202" style="position:absolute;left:0;text-align:left;margin-left:22.5pt;margin-top:9.75pt;width:560.25pt;height:815.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" filled="f" stroked="f" strokeweight=".5pt">
                <v:textbox inset="2.5mm">
                  <w:txbxContent>
                    <w:p w14:paraId="15F2EE0E"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Safeguarding and Multi-Agency Working</w:t>
                      </w:r>
                    </w:p>
                    <w:p w14:paraId="23A35359"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Work closely with the Designated Safeguarding Lead and Deputy Designated Safeguarding Leads to ensure students receive appropriate support.</w:t>
                      </w:r>
                    </w:p>
                    <w:p w14:paraId="4BC14304"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Maintain accurate, timely and professional records on CPOMS and other Academy systems in line with safeguarding procedures.</w:t>
                      </w:r>
                    </w:p>
                    <w:p w14:paraId="5034C77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Liaise with parents, carers and external agencies to coordinate effective support for individual students.</w:t>
                      </w:r>
                    </w:p>
                    <w:p w14:paraId="13D435D6"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Attend multi-agency meetings and contribute to safeguarding, wellbeing and support plans as required.</w:t>
                      </w:r>
                    </w:p>
                    <w:p w14:paraId="7EC66654" w14:textId="77777777" w:rsidR="001D258E" w:rsidRPr="0084020D" w:rsidRDefault="001D258E" w:rsidP="001D258E">
                      <w:pPr>
                        <w:ind w:left="720"/>
                        <w:rPr>
                          <w:rFonts w:ascii="Corbel" w:hAnsi="Corbel"/>
                          <w:sz w:val="22"/>
                          <w:szCs w:val="22"/>
                        </w:rPr>
                      </w:pPr>
                    </w:p>
                    <w:p w14:paraId="67BCDF5C"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Communication, Data and Reporting</w:t>
                      </w:r>
                    </w:p>
                    <w:p w14:paraId="53D1AAE8"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Maintain accurate records relating to student wellbeing, behaviour, interventions and achievement.</w:t>
                      </w:r>
                    </w:p>
                    <w:p w14:paraId="2D9661FF"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Monitor wellbeing and behaviour data to identify trends and evaluate the impact of interventions.</w:t>
                      </w:r>
                    </w:p>
                    <w:p w14:paraId="7D3A33B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Produce reports for senior leaders on wellbeing provision and emerging student needs.</w:t>
                      </w:r>
                    </w:p>
                    <w:p w14:paraId="3CDE3F7B"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Communicate effectively with parents, carers, colleagues and external professionals to ensure joined-up support for students.</w:t>
                      </w:r>
                    </w:p>
                    <w:p w14:paraId="3536296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Assist Senior Leaders in monitoring student behaviour, wellbeing and engagement through the Academy's Management Information System and reporting processes.</w:t>
                      </w:r>
                    </w:p>
                    <w:p w14:paraId="5E756573" w14:textId="77777777" w:rsidR="001D258E" w:rsidRPr="0084020D" w:rsidRDefault="001D258E" w:rsidP="001D258E">
                      <w:pPr>
                        <w:ind w:left="720"/>
                        <w:rPr>
                          <w:rFonts w:ascii="Corbel" w:hAnsi="Corbel"/>
                          <w:sz w:val="22"/>
                          <w:szCs w:val="22"/>
                        </w:rPr>
                      </w:pPr>
                    </w:p>
                    <w:p w14:paraId="79E008F8" w14:textId="77777777" w:rsidR="001D258E" w:rsidRPr="0084020D" w:rsidRDefault="001D258E" w:rsidP="001D258E">
                      <w:pPr>
                        <w:ind w:left="720"/>
                        <w:rPr>
                          <w:rFonts w:ascii="Corbel" w:hAnsi="Corbel"/>
                          <w:b/>
                          <w:bCs/>
                          <w:sz w:val="22"/>
                          <w:szCs w:val="22"/>
                        </w:rPr>
                      </w:pPr>
                      <w:r w:rsidRPr="0084020D">
                        <w:rPr>
                          <w:rFonts w:ascii="Corbel" w:hAnsi="Corbel"/>
                          <w:b/>
                          <w:bCs/>
                          <w:sz w:val="22"/>
                          <w:szCs w:val="22"/>
                        </w:rPr>
                        <w:t>Personal Development and Staff Support</w:t>
                      </w:r>
                    </w:p>
                    <w:p w14:paraId="22C51226"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Promote student voice and encourage students to contribute to the continued development of the Academy's wellbeing provision.</w:t>
                      </w:r>
                    </w:p>
                    <w:p w14:paraId="7D55FF9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Support the delivery of the Academy's Personal Development programme through activities that promote resilience, healthy relationships, emotional literacy and positive mental health.</w:t>
                      </w:r>
                    </w:p>
                    <w:p w14:paraId="673C12A2"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Provide advice and guidance to staff on supporting students with social, emotional and mental health needs.</w:t>
                      </w:r>
                    </w:p>
                    <w:p w14:paraId="06A3C093"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Contribute to staff training and the sharing of effective practice relating to inclusion, wellbeing and trauma-informed approaches</w:t>
                      </w:r>
                    </w:p>
                    <w:p w14:paraId="78BA06EB"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Deliver evidence-informed interventions to improve students' emotional wellbeing, resilience, self-esteem and emotional regulation.</w:t>
                      </w:r>
                    </w:p>
                    <w:p w14:paraId="13A85445"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Develop and promote preventative health and wellbeing strategies through assemblies, awareness campaigns, workshops and Academy initiatives.</w:t>
                      </w:r>
                    </w:p>
                    <w:p w14:paraId="3BB587F3"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Promote positive mental health and emotional resilience across the Academy community.</w:t>
                      </w:r>
                    </w:p>
                    <w:p w14:paraId="3E2D478D"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Act as an advocate for vulnerable students, removing barriers to learning and promoting positive outcomes.</w:t>
                      </w:r>
                    </w:p>
                    <w:p w14:paraId="6A1EB0A1"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Champion students vulnerable to underachievement, helping to close gaps in attainment, attendance and personal development.</w:t>
                      </w:r>
                    </w:p>
                    <w:p w14:paraId="366B0A79"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 xml:space="preserve">Work collaboratively with teaching and pastoral staff to promote positive attitudes to </w:t>
                      </w:r>
                      <w:proofErr w:type="gramStart"/>
                      <w:r w:rsidRPr="0084020D">
                        <w:rPr>
                          <w:rFonts w:ascii="Corbel" w:hAnsi="Corbel"/>
                          <w:sz w:val="22"/>
                          <w:szCs w:val="22"/>
                        </w:rPr>
                        <w:t>learning,</w:t>
                      </w:r>
                      <w:proofErr w:type="gramEnd"/>
                      <w:r w:rsidRPr="0084020D">
                        <w:rPr>
                          <w:rFonts w:ascii="Corbel" w:hAnsi="Corbel"/>
                          <w:sz w:val="22"/>
                          <w:szCs w:val="22"/>
                        </w:rPr>
                        <w:t xml:space="preserve"> positive relationships and successful classroom engagement.</w:t>
                      </w:r>
                    </w:p>
                    <w:p w14:paraId="437D92B5" w14:textId="77777777" w:rsidR="001D258E" w:rsidRPr="0084020D" w:rsidRDefault="001D258E" w:rsidP="001D258E">
                      <w:pPr>
                        <w:numPr>
                          <w:ilvl w:val="0"/>
                          <w:numId w:val="11"/>
                        </w:numPr>
                        <w:rPr>
                          <w:rFonts w:ascii="Corbel" w:hAnsi="Corbel"/>
                          <w:sz w:val="22"/>
                          <w:szCs w:val="22"/>
                        </w:rPr>
                      </w:pPr>
                      <w:r w:rsidRPr="0084020D">
                        <w:rPr>
                          <w:rFonts w:ascii="Corbel" w:hAnsi="Corbel"/>
                          <w:sz w:val="22"/>
                          <w:szCs w:val="22"/>
                        </w:rPr>
                        <w:t>Support students in developing strategies for emotional regulation, resilience and successful reintegration into learning following periods of dysregulation or absence linked to wellbeing.</w:t>
                      </w:r>
                    </w:p>
                    <w:p w14:paraId="15D74414" w14:textId="070154DB" w:rsidR="001D258E" w:rsidRPr="001A0333" w:rsidRDefault="001D258E" w:rsidP="001D258E">
                      <w:pPr>
                        <w:rPr>
                          <w:rFonts w:ascii="Corbel" w:hAnsi="Corbel"/>
                          <w:sz w:val="20"/>
                          <w:szCs w:val="20"/>
                        </w:rPr>
                      </w:pPr>
                      <w:r w:rsidRPr="001A0333">
                        <w:rPr>
                          <w:rFonts w:ascii="Corbel" w:hAnsi="Corbel"/>
                          <w:b/>
                          <w:bCs/>
                          <w:sz w:val="20"/>
                          <w:szCs w:val="20"/>
                        </w:rPr>
                        <w:t>I</w:t>
                      </w:r>
                    </w:p>
                    <w:p w14:paraId="126512DB" w14:textId="77777777" w:rsidR="001D258E" w:rsidRPr="0040701B" w:rsidRDefault="001D258E" w:rsidP="001D258E">
                      <w:pPr>
                        <w:rPr>
                          <w:rFonts w:ascii="Corbel" w:hAnsi="Corbel"/>
                          <w:sz w:val="20"/>
                          <w:szCs w:val="20"/>
                        </w:rPr>
                      </w:pPr>
                    </w:p>
                  </w:txbxContent>
                </v:textbox>
                <w10:wrap anchorx="margin"/>
              </v:shape>
            </w:pict>
          </mc:Fallback>
        </mc:AlternateContent>
      </w:r>
      <w:r w:rsidR="00647863">
        <w:rPr>
          <w:noProof/>
          <w:lang w:eastAsia="en-GB"/>
        </w:rPr>
        <w:drawing>
          <wp:anchor distT="0" distB="0" distL="114300" distR="114300" simplePos="0" relativeHeight="251658269" behindDoc="1" locked="0" layoutInCell="1" allowOverlap="1" wp14:anchorId="2D26CF79" wp14:editId="4BEB82F0">
            <wp:simplePos x="0" y="0"/>
            <wp:positionH relativeFrom="margin">
              <wp:posOffset>104775</wp:posOffset>
            </wp:positionH>
            <wp:positionV relativeFrom="paragraph">
              <wp:posOffset>-962025</wp:posOffset>
            </wp:positionV>
            <wp:extent cx="7558746" cy="11496675"/>
            <wp:effectExtent l="0" t="0" r="4445"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71321" cy="11515801"/>
                    </a:xfrm>
                    <a:prstGeom prst="rect">
                      <a:avLst/>
                    </a:prstGeom>
                  </pic:spPr>
                </pic:pic>
              </a:graphicData>
            </a:graphic>
            <wp14:sizeRelH relativeFrom="page">
              <wp14:pctWidth>0</wp14:pctWidth>
            </wp14:sizeRelH>
            <wp14:sizeRelV relativeFrom="page">
              <wp14:pctHeight>0</wp14:pctHeight>
            </wp14:sizeRelV>
          </wp:anchor>
        </w:drawing>
      </w:r>
      <w:r w:rsidR="001D258E">
        <w:rPr>
          <w:noProof/>
        </w:rPr>
        <w:t>=</w:t>
      </w:r>
    </w:p>
    <w:p w14:paraId="61651423" w14:textId="3763015B" w:rsidR="00647863" w:rsidRDefault="00647863" w:rsidP="00647863">
      <w:r>
        <w:br w:type="page"/>
      </w:r>
    </w:p>
    <w:p w14:paraId="24966310" w14:textId="234ACF8C" w:rsidR="001D258E" w:rsidRDefault="0084020D" w:rsidP="00647863">
      <w:pPr>
        <w:ind w:left="-1440" w:right="-1440" w:firstLine="1440"/>
      </w:pPr>
      <w:r>
        <w:rPr>
          <w:noProof/>
          <w:lang w:eastAsia="en-GB"/>
        </w:rPr>
        <w:lastRenderedPageBreak/>
        <w:drawing>
          <wp:anchor distT="0" distB="0" distL="114300" distR="114300" simplePos="0" relativeHeight="251658270" behindDoc="1" locked="0" layoutInCell="1" allowOverlap="1" wp14:anchorId="731A0822" wp14:editId="0808FF03">
            <wp:simplePos x="0" y="0"/>
            <wp:positionH relativeFrom="margin">
              <wp:posOffset>-2540</wp:posOffset>
            </wp:positionH>
            <wp:positionV relativeFrom="paragraph">
              <wp:posOffset>-110490</wp:posOffset>
            </wp:positionV>
            <wp:extent cx="7559040" cy="10683875"/>
            <wp:effectExtent l="0" t="0" r="3810" b="3175"/>
            <wp:wrapNone/>
            <wp:docPr id="161600414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04148" name="Picture 25"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4C662DB1" w14:textId="77777777" w:rsidR="001D258E" w:rsidRDefault="001D258E" w:rsidP="00647863">
      <w:pPr>
        <w:ind w:left="-1440" w:right="-1440" w:firstLine="1440"/>
      </w:pPr>
    </w:p>
    <w:p w14:paraId="3BC87534" w14:textId="0D58D0B1" w:rsidR="00647863" w:rsidRDefault="00647863" w:rsidP="00647863">
      <w:pPr>
        <w:ind w:left="-1440" w:right="-1440" w:firstLine="1440"/>
      </w:pPr>
    </w:p>
    <w:p w14:paraId="1445237C" w14:textId="74F390C5" w:rsidR="00647863" w:rsidRDefault="0084020D" w:rsidP="00647863">
      <w:r>
        <w:rPr>
          <w:noProof/>
          <w:lang w:eastAsia="en-GB"/>
        </w:rPr>
        <mc:AlternateContent>
          <mc:Choice Requires="wps">
            <w:drawing>
              <wp:anchor distT="0" distB="0" distL="114300" distR="114300" simplePos="0" relativeHeight="251658252" behindDoc="0" locked="0" layoutInCell="1" allowOverlap="1" wp14:anchorId="07A114FD" wp14:editId="23E59D2D">
                <wp:simplePos x="0" y="0"/>
                <wp:positionH relativeFrom="margin">
                  <wp:posOffset>516255</wp:posOffset>
                </wp:positionH>
                <wp:positionV relativeFrom="paragraph">
                  <wp:posOffset>1732280</wp:posOffset>
                </wp:positionV>
                <wp:extent cx="6527800" cy="7141296"/>
                <wp:effectExtent l="0" t="0" r="0" b="0"/>
                <wp:wrapNone/>
                <wp:docPr id="313717503" name="Text Box 29"/>
                <wp:cNvGraphicFramePr/>
                <a:graphic xmlns:a="http://schemas.openxmlformats.org/drawingml/2006/main">
                  <a:graphicData uri="http://schemas.microsoft.com/office/word/2010/wordprocessingShape">
                    <wps:wsp>
                      <wps:cNvSpPr txBox="1"/>
                      <wps:spPr>
                        <a:xfrm>
                          <a:off x="0" y="0"/>
                          <a:ext cx="6527800" cy="714129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2" type="#_x0000_t202" style="position:absolute;margin-left:40.65pt;margin-top:136.4pt;width:514pt;height:562.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jyGgIAADU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w10:wrap anchorx="margin"/>
              </v:shape>
            </w:pict>
          </mc:Fallback>
        </mc:AlternateContent>
      </w:r>
      <w:r>
        <w:rPr>
          <w:noProof/>
          <w:lang w:eastAsia="en-GB"/>
        </w:rPr>
        <mc:AlternateContent>
          <mc:Choice Requires="wps">
            <w:drawing>
              <wp:anchor distT="0" distB="0" distL="114300" distR="114300" simplePos="0" relativeHeight="251658251" behindDoc="0" locked="0" layoutInCell="1" allowOverlap="1" wp14:anchorId="2DA8EFD6" wp14:editId="0CA0557C">
                <wp:simplePos x="0" y="0"/>
                <wp:positionH relativeFrom="column">
                  <wp:posOffset>613410</wp:posOffset>
                </wp:positionH>
                <wp:positionV relativeFrom="paragraph">
                  <wp:posOffset>607695</wp:posOffset>
                </wp:positionV>
                <wp:extent cx="5305425" cy="637540"/>
                <wp:effectExtent l="0" t="0" r="0" b="0"/>
                <wp:wrapNone/>
                <wp:docPr id="478052654"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3" type="#_x0000_t202" style="position:absolute;margin-left:48.3pt;margin-top:47.85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S7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3E21615" w:rsidR="00647863" w:rsidRDefault="00647863" w:rsidP="00647863">
      <w:pPr>
        <w:ind w:left="-1440" w:right="-1440" w:firstLine="1440"/>
      </w:pPr>
    </w:p>
    <w:p w14:paraId="2E3ED2FB" w14:textId="5AB0C15C" w:rsidR="00647863" w:rsidRDefault="0075351B" w:rsidP="00647863">
      <w:r>
        <w:rPr>
          <w:noProof/>
          <w:lang w:eastAsia="en-GB"/>
        </w:rPr>
        <mc:AlternateContent>
          <mc:Choice Requires="wps">
            <w:drawing>
              <wp:anchor distT="0" distB="0" distL="114300" distR="114300" simplePos="0" relativeHeight="251658250" behindDoc="0" locked="0" layoutInCell="1" allowOverlap="1" wp14:anchorId="458C4297" wp14:editId="3E3649C2">
                <wp:simplePos x="0" y="0"/>
                <wp:positionH relativeFrom="column">
                  <wp:posOffset>451757</wp:posOffset>
                </wp:positionH>
                <wp:positionV relativeFrom="paragraph">
                  <wp:posOffset>554174</wp:posOffset>
                </wp:positionV>
                <wp:extent cx="6527800" cy="6585857"/>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585857"/>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4" type="#_x0000_t202" style="position:absolute;margin-left:35.55pt;margin-top:43.65pt;width:514pt;height:51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lang w:eastAsia="en-GB"/>
        </w:rPr>
        <w:lastRenderedPageBreak/>
        <w:drawing>
          <wp:anchor distT="0" distB="0" distL="114300" distR="114300" simplePos="0" relativeHeight="251658247"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lang w:eastAsia="en-GB"/>
        </w:rPr>
        <mc:AlternateContent>
          <mc:Choice Requires="wps">
            <w:drawing>
              <wp:anchor distT="0" distB="0" distL="114300" distR="114300" simplePos="0" relativeHeight="251658249"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lang w:eastAsia="en-GB"/>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lang w:eastAsia="en-GB"/>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lang w:eastAsia="en-GB"/>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5" type="#_x0000_t202" style="position:absolute;margin-left:40.15pt;margin-top:145.65pt;width:530.05pt;height:554.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TmHw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lang w:eastAsia="en-GB"/>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lang w:eastAsia="en-GB"/>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lang w:eastAsia="en-GB"/>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lang w:eastAsia="en-GB"/>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lang w:eastAsia="en-GB"/>
        </w:rPr>
        <mc:AlternateContent>
          <mc:Choice Requires="wps">
            <w:drawing>
              <wp:anchor distT="0" distB="0" distL="114300" distR="114300" simplePos="0" relativeHeight="251658248"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6" type="#_x0000_t202" style="position:absolute;margin-left:47.75pt;margin-top:91.9pt;width:417.75pt;height:5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45BB72AE" w:rsidR="00647863" w:rsidRDefault="0085691B" w:rsidP="00647863">
      <w:pPr>
        <w:ind w:left="-1440" w:right="-1440" w:firstLine="1440"/>
      </w:pPr>
      <w:r>
        <w:rPr>
          <w:noProof/>
          <w:lang w:eastAsia="en-GB"/>
        </w:rPr>
        <w:lastRenderedPageBreak/>
        <w:drawing>
          <wp:anchor distT="0" distB="0" distL="114300" distR="114300" simplePos="0" relativeHeight="251658267" behindDoc="1" locked="0" layoutInCell="1" allowOverlap="1" wp14:anchorId="2185CF09" wp14:editId="01C4E46D">
            <wp:simplePos x="0" y="0"/>
            <wp:positionH relativeFrom="column">
              <wp:posOffset>0</wp:posOffset>
            </wp:positionH>
            <wp:positionV relativeFrom="paragraph">
              <wp:posOffset>-3203</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2E8563D7" w14:textId="7A831452" w:rsidR="00EC48AB" w:rsidRDefault="00EC48AB" w:rsidP="00647863">
      <w:pPr>
        <w:ind w:left="-1440" w:right="-1440" w:firstLine="1440"/>
      </w:pPr>
    </w:p>
    <w:p w14:paraId="06F422E1" w14:textId="41B48768" w:rsidR="00647863" w:rsidRDefault="00647863" w:rsidP="00647863">
      <w:pPr>
        <w:ind w:left="-1440" w:right="-1440" w:firstLine="1440"/>
      </w:pPr>
      <w:r>
        <w:rPr>
          <w:noProof/>
          <w:lang w:eastAsia="en-GB"/>
        </w:rPr>
        <mc:AlternateContent>
          <mc:Choice Requires="wps">
            <w:drawing>
              <wp:anchor distT="0" distB="0" distL="114300" distR="114300" simplePos="0" relativeHeight="251658246" behindDoc="0" locked="0" layoutInCell="1" allowOverlap="1" wp14:anchorId="37D4B76A" wp14:editId="0495532F">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8"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7" type="#_x0000_t202" style="position:absolute;left:0;text-align:left;margin-left:247.8pt;margin-top:447pt;width:288.65pt;height:32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Bq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Vw22UJ1xAUtDNw7w1cN&#10;DrFmzj8xi2TjTihg/4iHVIDN4GRRUoP987/7kI8cYJSSDsVTUvd7z6ygRP3UyM63FH+otuhk+c0E&#10;HTtExlmGzvZ1RO/bO0B9IoI4XTRDvldnU1poX1Dny9AVQ0xz7F1Sfzbv/CBpfCdcLJcxCfVlmF/r&#10;jeGhdIA1QPzcvzBrTjx4pPABzjJjxRs6htyBkOXeg2wiVwHoAdUT/qjNyPbpHQXxv/Zj1vW1L/4C&#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LjfQai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4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F6CE"/>
    <w:multiLevelType w:val="hybridMultilevel"/>
    <w:tmpl w:val="FFFFFFFF"/>
    <w:lvl w:ilvl="0" w:tplc="DCAE9B64">
      <w:start w:val="1"/>
      <w:numFmt w:val="bullet"/>
      <w:lvlText w:val=""/>
      <w:lvlJc w:val="left"/>
      <w:pPr>
        <w:ind w:left="720" w:hanging="360"/>
      </w:pPr>
      <w:rPr>
        <w:rFonts w:ascii="Symbol" w:hAnsi="Symbol" w:hint="default"/>
      </w:rPr>
    </w:lvl>
    <w:lvl w:ilvl="1" w:tplc="C3DC65FC">
      <w:start w:val="1"/>
      <w:numFmt w:val="bullet"/>
      <w:lvlText w:val="o"/>
      <w:lvlJc w:val="left"/>
      <w:pPr>
        <w:ind w:left="1440" w:hanging="360"/>
      </w:pPr>
      <w:rPr>
        <w:rFonts w:ascii="Courier New" w:hAnsi="Courier New" w:hint="default"/>
      </w:rPr>
    </w:lvl>
    <w:lvl w:ilvl="2" w:tplc="E78438E4">
      <w:start w:val="1"/>
      <w:numFmt w:val="bullet"/>
      <w:lvlText w:val=""/>
      <w:lvlJc w:val="left"/>
      <w:pPr>
        <w:ind w:left="2160" w:hanging="360"/>
      </w:pPr>
      <w:rPr>
        <w:rFonts w:ascii="Wingdings" w:hAnsi="Wingdings" w:hint="default"/>
      </w:rPr>
    </w:lvl>
    <w:lvl w:ilvl="3" w:tplc="F92A4A7E">
      <w:start w:val="1"/>
      <w:numFmt w:val="bullet"/>
      <w:lvlText w:val=""/>
      <w:lvlJc w:val="left"/>
      <w:pPr>
        <w:ind w:left="2880" w:hanging="360"/>
      </w:pPr>
      <w:rPr>
        <w:rFonts w:ascii="Symbol" w:hAnsi="Symbol" w:hint="default"/>
      </w:rPr>
    </w:lvl>
    <w:lvl w:ilvl="4" w:tplc="26E22D90">
      <w:start w:val="1"/>
      <w:numFmt w:val="bullet"/>
      <w:lvlText w:val="o"/>
      <w:lvlJc w:val="left"/>
      <w:pPr>
        <w:ind w:left="3600" w:hanging="360"/>
      </w:pPr>
      <w:rPr>
        <w:rFonts w:ascii="Courier New" w:hAnsi="Courier New" w:hint="default"/>
      </w:rPr>
    </w:lvl>
    <w:lvl w:ilvl="5" w:tplc="6CF20CEC">
      <w:start w:val="1"/>
      <w:numFmt w:val="bullet"/>
      <w:lvlText w:val=""/>
      <w:lvlJc w:val="left"/>
      <w:pPr>
        <w:ind w:left="4320" w:hanging="360"/>
      </w:pPr>
      <w:rPr>
        <w:rFonts w:ascii="Wingdings" w:hAnsi="Wingdings" w:hint="default"/>
      </w:rPr>
    </w:lvl>
    <w:lvl w:ilvl="6" w:tplc="304428A0">
      <w:start w:val="1"/>
      <w:numFmt w:val="bullet"/>
      <w:lvlText w:val=""/>
      <w:lvlJc w:val="left"/>
      <w:pPr>
        <w:ind w:left="5040" w:hanging="360"/>
      </w:pPr>
      <w:rPr>
        <w:rFonts w:ascii="Symbol" w:hAnsi="Symbol" w:hint="default"/>
      </w:rPr>
    </w:lvl>
    <w:lvl w:ilvl="7" w:tplc="DDBAAEDC">
      <w:start w:val="1"/>
      <w:numFmt w:val="bullet"/>
      <w:lvlText w:val="o"/>
      <w:lvlJc w:val="left"/>
      <w:pPr>
        <w:ind w:left="5760" w:hanging="360"/>
      </w:pPr>
      <w:rPr>
        <w:rFonts w:ascii="Courier New" w:hAnsi="Courier New" w:hint="default"/>
      </w:rPr>
    </w:lvl>
    <w:lvl w:ilvl="8" w:tplc="9FF871B4">
      <w:start w:val="1"/>
      <w:numFmt w:val="bullet"/>
      <w:lvlText w:val=""/>
      <w:lvlJc w:val="left"/>
      <w:pPr>
        <w:ind w:left="6480" w:hanging="360"/>
      </w:pPr>
      <w:rPr>
        <w:rFonts w:ascii="Wingdings" w:hAnsi="Wingdings" w:hint="default"/>
      </w:rPr>
    </w:lvl>
  </w:abstractNum>
  <w:abstractNum w:abstractNumId="1" w15:restartNumberingAfterBreak="0">
    <w:nsid w:val="15AC2F20"/>
    <w:multiLevelType w:val="multilevel"/>
    <w:tmpl w:val="11E2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E0DD64B"/>
    <w:multiLevelType w:val="hybridMultilevel"/>
    <w:tmpl w:val="FFFFFFFF"/>
    <w:lvl w:ilvl="0" w:tplc="E404F090">
      <w:start w:val="1"/>
      <w:numFmt w:val="bullet"/>
      <w:lvlText w:val=""/>
      <w:lvlJc w:val="left"/>
      <w:pPr>
        <w:ind w:left="720" w:hanging="360"/>
      </w:pPr>
      <w:rPr>
        <w:rFonts w:ascii="Symbol" w:hAnsi="Symbol" w:hint="default"/>
      </w:rPr>
    </w:lvl>
    <w:lvl w:ilvl="1" w:tplc="82F8DFA6">
      <w:start w:val="1"/>
      <w:numFmt w:val="bullet"/>
      <w:lvlText w:val="o"/>
      <w:lvlJc w:val="left"/>
      <w:pPr>
        <w:ind w:left="1440" w:hanging="360"/>
      </w:pPr>
      <w:rPr>
        <w:rFonts w:ascii="Courier New" w:hAnsi="Courier New" w:hint="default"/>
      </w:rPr>
    </w:lvl>
    <w:lvl w:ilvl="2" w:tplc="832A491A">
      <w:start w:val="1"/>
      <w:numFmt w:val="bullet"/>
      <w:lvlText w:val=""/>
      <w:lvlJc w:val="left"/>
      <w:pPr>
        <w:ind w:left="2160" w:hanging="360"/>
      </w:pPr>
      <w:rPr>
        <w:rFonts w:ascii="Wingdings" w:hAnsi="Wingdings" w:hint="default"/>
      </w:rPr>
    </w:lvl>
    <w:lvl w:ilvl="3" w:tplc="E13C713A">
      <w:start w:val="1"/>
      <w:numFmt w:val="bullet"/>
      <w:lvlText w:val=""/>
      <w:lvlJc w:val="left"/>
      <w:pPr>
        <w:ind w:left="2880" w:hanging="360"/>
      </w:pPr>
      <w:rPr>
        <w:rFonts w:ascii="Symbol" w:hAnsi="Symbol" w:hint="default"/>
      </w:rPr>
    </w:lvl>
    <w:lvl w:ilvl="4" w:tplc="494ECB3E">
      <w:start w:val="1"/>
      <w:numFmt w:val="bullet"/>
      <w:lvlText w:val="o"/>
      <w:lvlJc w:val="left"/>
      <w:pPr>
        <w:ind w:left="3600" w:hanging="360"/>
      </w:pPr>
      <w:rPr>
        <w:rFonts w:ascii="Courier New" w:hAnsi="Courier New" w:hint="default"/>
      </w:rPr>
    </w:lvl>
    <w:lvl w:ilvl="5" w:tplc="B582BB9E">
      <w:start w:val="1"/>
      <w:numFmt w:val="bullet"/>
      <w:lvlText w:val=""/>
      <w:lvlJc w:val="left"/>
      <w:pPr>
        <w:ind w:left="4320" w:hanging="360"/>
      </w:pPr>
      <w:rPr>
        <w:rFonts w:ascii="Wingdings" w:hAnsi="Wingdings" w:hint="default"/>
      </w:rPr>
    </w:lvl>
    <w:lvl w:ilvl="6" w:tplc="3F7E58C4">
      <w:start w:val="1"/>
      <w:numFmt w:val="bullet"/>
      <w:lvlText w:val=""/>
      <w:lvlJc w:val="left"/>
      <w:pPr>
        <w:ind w:left="5040" w:hanging="360"/>
      </w:pPr>
      <w:rPr>
        <w:rFonts w:ascii="Symbol" w:hAnsi="Symbol" w:hint="default"/>
      </w:rPr>
    </w:lvl>
    <w:lvl w:ilvl="7" w:tplc="D194BF5A">
      <w:start w:val="1"/>
      <w:numFmt w:val="bullet"/>
      <w:lvlText w:val="o"/>
      <w:lvlJc w:val="left"/>
      <w:pPr>
        <w:ind w:left="5760" w:hanging="360"/>
      </w:pPr>
      <w:rPr>
        <w:rFonts w:ascii="Courier New" w:hAnsi="Courier New" w:hint="default"/>
      </w:rPr>
    </w:lvl>
    <w:lvl w:ilvl="8" w:tplc="6E5AE006">
      <w:start w:val="1"/>
      <w:numFmt w:val="bullet"/>
      <w:lvlText w:val=""/>
      <w:lvlJc w:val="left"/>
      <w:pPr>
        <w:ind w:left="6480" w:hanging="360"/>
      </w:pPr>
      <w:rPr>
        <w:rFonts w:ascii="Wingdings" w:hAnsi="Wingdings" w:hint="default"/>
      </w:rPr>
    </w:lvl>
  </w:abstractNum>
  <w:abstractNum w:abstractNumId="4" w15:restartNumberingAfterBreak="0">
    <w:nsid w:val="367158AB"/>
    <w:multiLevelType w:val="multilevel"/>
    <w:tmpl w:val="A404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A5BC6"/>
    <w:multiLevelType w:val="multilevel"/>
    <w:tmpl w:val="E566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367B32"/>
    <w:multiLevelType w:val="multilevel"/>
    <w:tmpl w:val="F500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E2655"/>
    <w:multiLevelType w:val="hybridMultilevel"/>
    <w:tmpl w:val="C938DFBC"/>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8" w15:restartNumberingAfterBreak="0">
    <w:nsid w:val="4DB01746"/>
    <w:multiLevelType w:val="multilevel"/>
    <w:tmpl w:val="3468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B02FF9"/>
    <w:multiLevelType w:val="multilevel"/>
    <w:tmpl w:val="48A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BF11BA"/>
    <w:multiLevelType w:val="hybridMultilevel"/>
    <w:tmpl w:val="FFFFFFFF"/>
    <w:lvl w:ilvl="0" w:tplc="1598D1C0">
      <w:start w:val="1"/>
      <w:numFmt w:val="bullet"/>
      <w:lvlText w:val=""/>
      <w:lvlJc w:val="left"/>
      <w:pPr>
        <w:ind w:left="720" w:hanging="360"/>
      </w:pPr>
      <w:rPr>
        <w:rFonts w:ascii="Symbol" w:hAnsi="Symbol" w:hint="default"/>
      </w:rPr>
    </w:lvl>
    <w:lvl w:ilvl="1" w:tplc="2AE864A2">
      <w:start w:val="1"/>
      <w:numFmt w:val="bullet"/>
      <w:lvlText w:val="o"/>
      <w:lvlJc w:val="left"/>
      <w:pPr>
        <w:ind w:left="1440" w:hanging="360"/>
      </w:pPr>
      <w:rPr>
        <w:rFonts w:ascii="Courier New" w:hAnsi="Courier New" w:hint="default"/>
      </w:rPr>
    </w:lvl>
    <w:lvl w:ilvl="2" w:tplc="2A7AF1FA">
      <w:start w:val="1"/>
      <w:numFmt w:val="bullet"/>
      <w:lvlText w:val=""/>
      <w:lvlJc w:val="left"/>
      <w:pPr>
        <w:ind w:left="2160" w:hanging="360"/>
      </w:pPr>
      <w:rPr>
        <w:rFonts w:ascii="Wingdings" w:hAnsi="Wingdings" w:hint="default"/>
      </w:rPr>
    </w:lvl>
    <w:lvl w:ilvl="3" w:tplc="C55C0C40">
      <w:start w:val="1"/>
      <w:numFmt w:val="bullet"/>
      <w:lvlText w:val=""/>
      <w:lvlJc w:val="left"/>
      <w:pPr>
        <w:ind w:left="2880" w:hanging="360"/>
      </w:pPr>
      <w:rPr>
        <w:rFonts w:ascii="Symbol" w:hAnsi="Symbol" w:hint="default"/>
      </w:rPr>
    </w:lvl>
    <w:lvl w:ilvl="4" w:tplc="50E4B4DC">
      <w:start w:val="1"/>
      <w:numFmt w:val="bullet"/>
      <w:lvlText w:val="o"/>
      <w:lvlJc w:val="left"/>
      <w:pPr>
        <w:ind w:left="3600" w:hanging="360"/>
      </w:pPr>
      <w:rPr>
        <w:rFonts w:ascii="Courier New" w:hAnsi="Courier New" w:hint="default"/>
      </w:rPr>
    </w:lvl>
    <w:lvl w:ilvl="5" w:tplc="EDE054E0">
      <w:start w:val="1"/>
      <w:numFmt w:val="bullet"/>
      <w:lvlText w:val=""/>
      <w:lvlJc w:val="left"/>
      <w:pPr>
        <w:ind w:left="4320" w:hanging="360"/>
      </w:pPr>
      <w:rPr>
        <w:rFonts w:ascii="Wingdings" w:hAnsi="Wingdings" w:hint="default"/>
      </w:rPr>
    </w:lvl>
    <w:lvl w:ilvl="6" w:tplc="78EC8AB2">
      <w:start w:val="1"/>
      <w:numFmt w:val="bullet"/>
      <w:lvlText w:val=""/>
      <w:lvlJc w:val="left"/>
      <w:pPr>
        <w:ind w:left="5040" w:hanging="360"/>
      </w:pPr>
      <w:rPr>
        <w:rFonts w:ascii="Symbol" w:hAnsi="Symbol" w:hint="default"/>
      </w:rPr>
    </w:lvl>
    <w:lvl w:ilvl="7" w:tplc="5A3C34EA">
      <w:start w:val="1"/>
      <w:numFmt w:val="bullet"/>
      <w:lvlText w:val="o"/>
      <w:lvlJc w:val="left"/>
      <w:pPr>
        <w:ind w:left="5760" w:hanging="360"/>
      </w:pPr>
      <w:rPr>
        <w:rFonts w:ascii="Courier New" w:hAnsi="Courier New" w:hint="default"/>
      </w:rPr>
    </w:lvl>
    <w:lvl w:ilvl="8" w:tplc="73B8FA68">
      <w:start w:val="1"/>
      <w:numFmt w:val="bullet"/>
      <w:lvlText w:val=""/>
      <w:lvlJc w:val="left"/>
      <w:pPr>
        <w:ind w:left="6480" w:hanging="360"/>
      </w:pPr>
      <w:rPr>
        <w:rFonts w:ascii="Wingdings" w:hAnsi="Wingdings" w:hint="default"/>
      </w:rPr>
    </w:lvl>
  </w:abstractNum>
  <w:abstractNum w:abstractNumId="11" w15:restartNumberingAfterBreak="0">
    <w:nsid w:val="5564A628"/>
    <w:multiLevelType w:val="hybridMultilevel"/>
    <w:tmpl w:val="FFFFFFFF"/>
    <w:lvl w:ilvl="0" w:tplc="FCE0D6AC">
      <w:start w:val="1"/>
      <w:numFmt w:val="bullet"/>
      <w:lvlText w:val=""/>
      <w:lvlJc w:val="left"/>
      <w:pPr>
        <w:ind w:left="720" w:hanging="360"/>
      </w:pPr>
      <w:rPr>
        <w:rFonts w:ascii="Symbol" w:hAnsi="Symbol" w:hint="default"/>
      </w:rPr>
    </w:lvl>
    <w:lvl w:ilvl="1" w:tplc="2F72A8F2">
      <w:start w:val="1"/>
      <w:numFmt w:val="bullet"/>
      <w:lvlText w:val="o"/>
      <w:lvlJc w:val="left"/>
      <w:pPr>
        <w:ind w:left="1440" w:hanging="360"/>
      </w:pPr>
      <w:rPr>
        <w:rFonts w:ascii="Courier New" w:hAnsi="Courier New" w:hint="default"/>
      </w:rPr>
    </w:lvl>
    <w:lvl w:ilvl="2" w:tplc="CECAB762">
      <w:start w:val="1"/>
      <w:numFmt w:val="bullet"/>
      <w:lvlText w:val=""/>
      <w:lvlJc w:val="left"/>
      <w:pPr>
        <w:ind w:left="2160" w:hanging="360"/>
      </w:pPr>
      <w:rPr>
        <w:rFonts w:ascii="Wingdings" w:hAnsi="Wingdings" w:hint="default"/>
      </w:rPr>
    </w:lvl>
    <w:lvl w:ilvl="3" w:tplc="DAA46BE6">
      <w:start w:val="1"/>
      <w:numFmt w:val="bullet"/>
      <w:lvlText w:val=""/>
      <w:lvlJc w:val="left"/>
      <w:pPr>
        <w:ind w:left="2880" w:hanging="360"/>
      </w:pPr>
      <w:rPr>
        <w:rFonts w:ascii="Symbol" w:hAnsi="Symbol" w:hint="default"/>
      </w:rPr>
    </w:lvl>
    <w:lvl w:ilvl="4" w:tplc="E33AA880">
      <w:start w:val="1"/>
      <w:numFmt w:val="bullet"/>
      <w:lvlText w:val="o"/>
      <w:lvlJc w:val="left"/>
      <w:pPr>
        <w:ind w:left="3600" w:hanging="360"/>
      </w:pPr>
      <w:rPr>
        <w:rFonts w:ascii="Courier New" w:hAnsi="Courier New" w:hint="default"/>
      </w:rPr>
    </w:lvl>
    <w:lvl w:ilvl="5" w:tplc="C7A21A20">
      <w:start w:val="1"/>
      <w:numFmt w:val="bullet"/>
      <w:lvlText w:val=""/>
      <w:lvlJc w:val="left"/>
      <w:pPr>
        <w:ind w:left="4320" w:hanging="360"/>
      </w:pPr>
      <w:rPr>
        <w:rFonts w:ascii="Wingdings" w:hAnsi="Wingdings" w:hint="default"/>
      </w:rPr>
    </w:lvl>
    <w:lvl w:ilvl="6" w:tplc="BDE6A73E">
      <w:start w:val="1"/>
      <w:numFmt w:val="bullet"/>
      <w:lvlText w:val=""/>
      <w:lvlJc w:val="left"/>
      <w:pPr>
        <w:ind w:left="5040" w:hanging="360"/>
      </w:pPr>
      <w:rPr>
        <w:rFonts w:ascii="Symbol" w:hAnsi="Symbol" w:hint="default"/>
      </w:rPr>
    </w:lvl>
    <w:lvl w:ilvl="7" w:tplc="9AE4B9F6">
      <w:start w:val="1"/>
      <w:numFmt w:val="bullet"/>
      <w:lvlText w:val="o"/>
      <w:lvlJc w:val="left"/>
      <w:pPr>
        <w:ind w:left="5760" w:hanging="360"/>
      </w:pPr>
      <w:rPr>
        <w:rFonts w:ascii="Courier New" w:hAnsi="Courier New" w:hint="default"/>
      </w:rPr>
    </w:lvl>
    <w:lvl w:ilvl="8" w:tplc="C890B9C2">
      <w:start w:val="1"/>
      <w:numFmt w:val="bullet"/>
      <w:lvlText w:val=""/>
      <w:lvlJc w:val="left"/>
      <w:pPr>
        <w:ind w:left="6480" w:hanging="360"/>
      </w:pPr>
      <w:rPr>
        <w:rFonts w:ascii="Wingdings" w:hAnsi="Wingdings" w:hint="default"/>
      </w:rPr>
    </w:lvl>
  </w:abstractNum>
  <w:abstractNum w:abstractNumId="12" w15:restartNumberingAfterBreak="0">
    <w:nsid w:val="5A55F3CE"/>
    <w:multiLevelType w:val="hybridMultilevel"/>
    <w:tmpl w:val="FFFFFFFF"/>
    <w:lvl w:ilvl="0" w:tplc="09C2A888">
      <w:start w:val="1"/>
      <w:numFmt w:val="bullet"/>
      <w:lvlText w:val=""/>
      <w:lvlJc w:val="left"/>
      <w:pPr>
        <w:ind w:left="720" w:hanging="360"/>
      </w:pPr>
      <w:rPr>
        <w:rFonts w:ascii="Symbol" w:hAnsi="Symbol" w:hint="default"/>
      </w:rPr>
    </w:lvl>
    <w:lvl w:ilvl="1" w:tplc="1C38E68A">
      <w:start w:val="1"/>
      <w:numFmt w:val="bullet"/>
      <w:lvlText w:val="o"/>
      <w:lvlJc w:val="left"/>
      <w:pPr>
        <w:ind w:left="1440" w:hanging="360"/>
      </w:pPr>
      <w:rPr>
        <w:rFonts w:ascii="Courier New" w:hAnsi="Courier New" w:hint="default"/>
      </w:rPr>
    </w:lvl>
    <w:lvl w:ilvl="2" w:tplc="FF0ABCF6">
      <w:start w:val="1"/>
      <w:numFmt w:val="bullet"/>
      <w:lvlText w:val=""/>
      <w:lvlJc w:val="left"/>
      <w:pPr>
        <w:ind w:left="2160" w:hanging="360"/>
      </w:pPr>
      <w:rPr>
        <w:rFonts w:ascii="Wingdings" w:hAnsi="Wingdings" w:hint="default"/>
      </w:rPr>
    </w:lvl>
    <w:lvl w:ilvl="3" w:tplc="DBB659CC">
      <w:start w:val="1"/>
      <w:numFmt w:val="bullet"/>
      <w:lvlText w:val=""/>
      <w:lvlJc w:val="left"/>
      <w:pPr>
        <w:ind w:left="2880" w:hanging="360"/>
      </w:pPr>
      <w:rPr>
        <w:rFonts w:ascii="Symbol" w:hAnsi="Symbol" w:hint="default"/>
      </w:rPr>
    </w:lvl>
    <w:lvl w:ilvl="4" w:tplc="5DC60904">
      <w:start w:val="1"/>
      <w:numFmt w:val="bullet"/>
      <w:lvlText w:val="o"/>
      <w:lvlJc w:val="left"/>
      <w:pPr>
        <w:ind w:left="3600" w:hanging="360"/>
      </w:pPr>
      <w:rPr>
        <w:rFonts w:ascii="Courier New" w:hAnsi="Courier New" w:hint="default"/>
      </w:rPr>
    </w:lvl>
    <w:lvl w:ilvl="5" w:tplc="578C193A">
      <w:start w:val="1"/>
      <w:numFmt w:val="bullet"/>
      <w:lvlText w:val=""/>
      <w:lvlJc w:val="left"/>
      <w:pPr>
        <w:ind w:left="4320" w:hanging="360"/>
      </w:pPr>
      <w:rPr>
        <w:rFonts w:ascii="Wingdings" w:hAnsi="Wingdings" w:hint="default"/>
      </w:rPr>
    </w:lvl>
    <w:lvl w:ilvl="6" w:tplc="0CA8E746">
      <w:start w:val="1"/>
      <w:numFmt w:val="bullet"/>
      <w:lvlText w:val=""/>
      <w:lvlJc w:val="left"/>
      <w:pPr>
        <w:ind w:left="5040" w:hanging="360"/>
      </w:pPr>
      <w:rPr>
        <w:rFonts w:ascii="Symbol" w:hAnsi="Symbol" w:hint="default"/>
      </w:rPr>
    </w:lvl>
    <w:lvl w:ilvl="7" w:tplc="06D8D402">
      <w:start w:val="1"/>
      <w:numFmt w:val="bullet"/>
      <w:lvlText w:val="o"/>
      <w:lvlJc w:val="left"/>
      <w:pPr>
        <w:ind w:left="5760" w:hanging="360"/>
      </w:pPr>
      <w:rPr>
        <w:rFonts w:ascii="Courier New" w:hAnsi="Courier New" w:hint="default"/>
      </w:rPr>
    </w:lvl>
    <w:lvl w:ilvl="8" w:tplc="D21C1200">
      <w:start w:val="1"/>
      <w:numFmt w:val="bullet"/>
      <w:lvlText w:val=""/>
      <w:lvlJc w:val="left"/>
      <w:pPr>
        <w:ind w:left="6480" w:hanging="360"/>
      </w:pPr>
      <w:rPr>
        <w:rFonts w:ascii="Wingdings" w:hAnsi="Wingdings" w:hint="default"/>
      </w:rPr>
    </w:lvl>
  </w:abstractNum>
  <w:abstractNum w:abstractNumId="13" w15:restartNumberingAfterBreak="0">
    <w:nsid w:val="5A8C6B29"/>
    <w:multiLevelType w:val="multilevel"/>
    <w:tmpl w:val="C9AE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B80311"/>
    <w:multiLevelType w:val="multilevel"/>
    <w:tmpl w:val="A21C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E87D13"/>
    <w:multiLevelType w:val="multilevel"/>
    <w:tmpl w:val="2018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2E360"/>
    <w:multiLevelType w:val="hybridMultilevel"/>
    <w:tmpl w:val="FFFFFFFF"/>
    <w:lvl w:ilvl="0" w:tplc="3C9E0032">
      <w:start w:val="1"/>
      <w:numFmt w:val="bullet"/>
      <w:lvlText w:val=""/>
      <w:lvlJc w:val="left"/>
      <w:pPr>
        <w:ind w:left="720" w:hanging="360"/>
      </w:pPr>
      <w:rPr>
        <w:rFonts w:ascii="Symbol" w:hAnsi="Symbol" w:hint="default"/>
      </w:rPr>
    </w:lvl>
    <w:lvl w:ilvl="1" w:tplc="E4DEB574">
      <w:start w:val="1"/>
      <w:numFmt w:val="bullet"/>
      <w:lvlText w:val="o"/>
      <w:lvlJc w:val="left"/>
      <w:pPr>
        <w:ind w:left="1440" w:hanging="360"/>
      </w:pPr>
      <w:rPr>
        <w:rFonts w:ascii="Courier New" w:hAnsi="Courier New" w:hint="default"/>
      </w:rPr>
    </w:lvl>
    <w:lvl w:ilvl="2" w:tplc="D6B69CC6">
      <w:start w:val="1"/>
      <w:numFmt w:val="bullet"/>
      <w:lvlText w:val=""/>
      <w:lvlJc w:val="left"/>
      <w:pPr>
        <w:ind w:left="2160" w:hanging="360"/>
      </w:pPr>
      <w:rPr>
        <w:rFonts w:ascii="Wingdings" w:hAnsi="Wingdings" w:hint="default"/>
      </w:rPr>
    </w:lvl>
    <w:lvl w:ilvl="3" w:tplc="FA44C876">
      <w:start w:val="1"/>
      <w:numFmt w:val="bullet"/>
      <w:lvlText w:val=""/>
      <w:lvlJc w:val="left"/>
      <w:pPr>
        <w:ind w:left="2880" w:hanging="360"/>
      </w:pPr>
      <w:rPr>
        <w:rFonts w:ascii="Symbol" w:hAnsi="Symbol" w:hint="default"/>
      </w:rPr>
    </w:lvl>
    <w:lvl w:ilvl="4" w:tplc="FB988462">
      <w:start w:val="1"/>
      <w:numFmt w:val="bullet"/>
      <w:lvlText w:val="o"/>
      <w:lvlJc w:val="left"/>
      <w:pPr>
        <w:ind w:left="3600" w:hanging="360"/>
      </w:pPr>
      <w:rPr>
        <w:rFonts w:ascii="Courier New" w:hAnsi="Courier New" w:hint="default"/>
      </w:rPr>
    </w:lvl>
    <w:lvl w:ilvl="5" w:tplc="2958738C">
      <w:start w:val="1"/>
      <w:numFmt w:val="bullet"/>
      <w:lvlText w:val=""/>
      <w:lvlJc w:val="left"/>
      <w:pPr>
        <w:ind w:left="4320" w:hanging="360"/>
      </w:pPr>
      <w:rPr>
        <w:rFonts w:ascii="Wingdings" w:hAnsi="Wingdings" w:hint="default"/>
      </w:rPr>
    </w:lvl>
    <w:lvl w:ilvl="6" w:tplc="3D787122">
      <w:start w:val="1"/>
      <w:numFmt w:val="bullet"/>
      <w:lvlText w:val=""/>
      <w:lvlJc w:val="left"/>
      <w:pPr>
        <w:ind w:left="5040" w:hanging="360"/>
      </w:pPr>
      <w:rPr>
        <w:rFonts w:ascii="Symbol" w:hAnsi="Symbol" w:hint="default"/>
      </w:rPr>
    </w:lvl>
    <w:lvl w:ilvl="7" w:tplc="8F7278CA">
      <w:start w:val="1"/>
      <w:numFmt w:val="bullet"/>
      <w:lvlText w:val="o"/>
      <w:lvlJc w:val="left"/>
      <w:pPr>
        <w:ind w:left="5760" w:hanging="360"/>
      </w:pPr>
      <w:rPr>
        <w:rFonts w:ascii="Courier New" w:hAnsi="Courier New" w:hint="default"/>
      </w:rPr>
    </w:lvl>
    <w:lvl w:ilvl="8" w:tplc="7772E97A">
      <w:start w:val="1"/>
      <w:numFmt w:val="bullet"/>
      <w:lvlText w:val=""/>
      <w:lvlJc w:val="left"/>
      <w:pPr>
        <w:ind w:left="6480" w:hanging="360"/>
      </w:pPr>
      <w:rPr>
        <w:rFonts w:ascii="Wingdings" w:hAnsi="Wingdings" w:hint="default"/>
      </w:rPr>
    </w:lvl>
  </w:abstractNum>
  <w:abstractNum w:abstractNumId="17"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8" w15:restartNumberingAfterBreak="0">
    <w:nsid w:val="68816177"/>
    <w:multiLevelType w:val="multilevel"/>
    <w:tmpl w:val="B88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A631DB"/>
    <w:multiLevelType w:val="multilevel"/>
    <w:tmpl w:val="DAF8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0E3419"/>
    <w:multiLevelType w:val="multilevel"/>
    <w:tmpl w:val="E252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68871">
    <w:abstractNumId w:val="2"/>
  </w:num>
  <w:num w:numId="2" w16cid:durableId="236983368">
    <w:abstractNumId w:val="20"/>
  </w:num>
  <w:num w:numId="3" w16cid:durableId="377321463">
    <w:abstractNumId w:val="17"/>
  </w:num>
  <w:num w:numId="4" w16cid:durableId="240259178">
    <w:abstractNumId w:val="7"/>
  </w:num>
  <w:num w:numId="5" w16cid:durableId="111436011">
    <w:abstractNumId w:val="16"/>
  </w:num>
  <w:num w:numId="6" w16cid:durableId="246887340">
    <w:abstractNumId w:val="12"/>
  </w:num>
  <w:num w:numId="7" w16cid:durableId="1343363498">
    <w:abstractNumId w:val="0"/>
  </w:num>
  <w:num w:numId="8" w16cid:durableId="1108237169">
    <w:abstractNumId w:val="10"/>
  </w:num>
  <w:num w:numId="9" w16cid:durableId="1748187352">
    <w:abstractNumId w:val="3"/>
  </w:num>
  <w:num w:numId="10" w16cid:durableId="1299459648">
    <w:abstractNumId w:val="11"/>
  </w:num>
  <w:num w:numId="11" w16cid:durableId="510677857">
    <w:abstractNumId w:val="19"/>
  </w:num>
  <w:num w:numId="12" w16cid:durableId="1675037412">
    <w:abstractNumId w:val="6"/>
  </w:num>
  <w:num w:numId="13" w16cid:durableId="343942257">
    <w:abstractNumId w:val="9"/>
  </w:num>
  <w:num w:numId="14" w16cid:durableId="1140422784">
    <w:abstractNumId w:val="13"/>
  </w:num>
  <w:num w:numId="15" w16cid:durableId="1680305968">
    <w:abstractNumId w:val="4"/>
  </w:num>
  <w:num w:numId="16" w16cid:durableId="1997611319">
    <w:abstractNumId w:val="15"/>
  </w:num>
  <w:num w:numId="17" w16cid:durableId="396755">
    <w:abstractNumId w:val="8"/>
  </w:num>
  <w:num w:numId="18" w16cid:durableId="681006768">
    <w:abstractNumId w:val="5"/>
  </w:num>
  <w:num w:numId="19" w16cid:durableId="348140515">
    <w:abstractNumId w:val="1"/>
  </w:num>
  <w:num w:numId="20" w16cid:durableId="1811440283">
    <w:abstractNumId w:val="14"/>
  </w:num>
  <w:num w:numId="21" w16cid:durableId="1342782134">
    <w:abstractNumId w:val="21"/>
  </w:num>
  <w:num w:numId="22" w16cid:durableId="88305532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863"/>
    <w:rsid w:val="00006514"/>
    <w:rsid w:val="00007F2F"/>
    <w:rsid w:val="00011D55"/>
    <w:rsid w:val="00012922"/>
    <w:rsid w:val="00013A94"/>
    <w:rsid w:val="00014881"/>
    <w:rsid w:val="00016A5B"/>
    <w:rsid w:val="00021377"/>
    <w:rsid w:val="00021933"/>
    <w:rsid w:val="00022083"/>
    <w:rsid w:val="00025D35"/>
    <w:rsid w:val="000377C5"/>
    <w:rsid w:val="00040A32"/>
    <w:rsid w:val="000411BD"/>
    <w:rsid w:val="00041636"/>
    <w:rsid w:val="00044745"/>
    <w:rsid w:val="00050DF3"/>
    <w:rsid w:val="00061E81"/>
    <w:rsid w:val="00063961"/>
    <w:rsid w:val="00065857"/>
    <w:rsid w:val="00067264"/>
    <w:rsid w:val="00071933"/>
    <w:rsid w:val="00071DCE"/>
    <w:rsid w:val="00071EC1"/>
    <w:rsid w:val="00075775"/>
    <w:rsid w:val="00077555"/>
    <w:rsid w:val="000801F1"/>
    <w:rsid w:val="00080C3C"/>
    <w:rsid w:val="0008334E"/>
    <w:rsid w:val="000872B6"/>
    <w:rsid w:val="000908EC"/>
    <w:rsid w:val="00090DF3"/>
    <w:rsid w:val="00093EE1"/>
    <w:rsid w:val="000963BF"/>
    <w:rsid w:val="00096AAB"/>
    <w:rsid w:val="00096D59"/>
    <w:rsid w:val="000A15C1"/>
    <w:rsid w:val="000A1FD1"/>
    <w:rsid w:val="000A2402"/>
    <w:rsid w:val="000A439D"/>
    <w:rsid w:val="000A4D4F"/>
    <w:rsid w:val="000B4017"/>
    <w:rsid w:val="000B4349"/>
    <w:rsid w:val="000B476D"/>
    <w:rsid w:val="000C45F0"/>
    <w:rsid w:val="000C7AA4"/>
    <w:rsid w:val="000D713B"/>
    <w:rsid w:val="000D71E8"/>
    <w:rsid w:val="000D745E"/>
    <w:rsid w:val="000E1110"/>
    <w:rsid w:val="000E2469"/>
    <w:rsid w:val="000E3390"/>
    <w:rsid w:val="000E78AC"/>
    <w:rsid w:val="000E7FBF"/>
    <w:rsid w:val="000F48B3"/>
    <w:rsid w:val="000F76A1"/>
    <w:rsid w:val="000F7719"/>
    <w:rsid w:val="001049B3"/>
    <w:rsid w:val="00105743"/>
    <w:rsid w:val="00105CF8"/>
    <w:rsid w:val="00106435"/>
    <w:rsid w:val="0011020E"/>
    <w:rsid w:val="001118CE"/>
    <w:rsid w:val="0011278E"/>
    <w:rsid w:val="00115EA6"/>
    <w:rsid w:val="0012374C"/>
    <w:rsid w:val="0012440A"/>
    <w:rsid w:val="00127C0F"/>
    <w:rsid w:val="00131C3F"/>
    <w:rsid w:val="00134028"/>
    <w:rsid w:val="00140AD5"/>
    <w:rsid w:val="00141EA8"/>
    <w:rsid w:val="00141F02"/>
    <w:rsid w:val="001447E9"/>
    <w:rsid w:val="0015028C"/>
    <w:rsid w:val="0015342F"/>
    <w:rsid w:val="00156753"/>
    <w:rsid w:val="001579CD"/>
    <w:rsid w:val="00164785"/>
    <w:rsid w:val="00164C08"/>
    <w:rsid w:val="0016647D"/>
    <w:rsid w:val="00171CAF"/>
    <w:rsid w:val="00176BD3"/>
    <w:rsid w:val="00180A4D"/>
    <w:rsid w:val="00184F2C"/>
    <w:rsid w:val="001862C9"/>
    <w:rsid w:val="00187B92"/>
    <w:rsid w:val="001904B7"/>
    <w:rsid w:val="001950F6"/>
    <w:rsid w:val="00195E96"/>
    <w:rsid w:val="00196A00"/>
    <w:rsid w:val="00196D78"/>
    <w:rsid w:val="001A0333"/>
    <w:rsid w:val="001A4590"/>
    <w:rsid w:val="001A58FE"/>
    <w:rsid w:val="001A5F7F"/>
    <w:rsid w:val="001B18B6"/>
    <w:rsid w:val="001B39AC"/>
    <w:rsid w:val="001B5027"/>
    <w:rsid w:val="001B6D8E"/>
    <w:rsid w:val="001B7712"/>
    <w:rsid w:val="001C2F9C"/>
    <w:rsid w:val="001C661C"/>
    <w:rsid w:val="001D03CB"/>
    <w:rsid w:val="001D0981"/>
    <w:rsid w:val="001D258E"/>
    <w:rsid w:val="001D2FEC"/>
    <w:rsid w:val="001D5419"/>
    <w:rsid w:val="001D5E0C"/>
    <w:rsid w:val="001D68EA"/>
    <w:rsid w:val="001D6A22"/>
    <w:rsid w:val="001E6AEF"/>
    <w:rsid w:val="001F0F81"/>
    <w:rsid w:val="001F146F"/>
    <w:rsid w:val="00200EEF"/>
    <w:rsid w:val="00201A2D"/>
    <w:rsid w:val="0020282F"/>
    <w:rsid w:val="002036D9"/>
    <w:rsid w:val="002306F0"/>
    <w:rsid w:val="00232903"/>
    <w:rsid w:val="0023491D"/>
    <w:rsid w:val="00235151"/>
    <w:rsid w:val="002429A1"/>
    <w:rsid w:val="002433BF"/>
    <w:rsid w:val="002458F8"/>
    <w:rsid w:val="00245B60"/>
    <w:rsid w:val="00250E09"/>
    <w:rsid w:val="0025533F"/>
    <w:rsid w:val="002605D8"/>
    <w:rsid w:val="00261915"/>
    <w:rsid w:val="00263E09"/>
    <w:rsid w:val="00267133"/>
    <w:rsid w:val="00273A5B"/>
    <w:rsid w:val="00280519"/>
    <w:rsid w:val="002850D5"/>
    <w:rsid w:val="00287BC0"/>
    <w:rsid w:val="0029355A"/>
    <w:rsid w:val="00295F6E"/>
    <w:rsid w:val="002A02FF"/>
    <w:rsid w:val="002A7FB8"/>
    <w:rsid w:val="002B41EB"/>
    <w:rsid w:val="002C43D6"/>
    <w:rsid w:val="002C4C63"/>
    <w:rsid w:val="002C4D6A"/>
    <w:rsid w:val="002C6D7E"/>
    <w:rsid w:val="002C7603"/>
    <w:rsid w:val="002C778F"/>
    <w:rsid w:val="002D100B"/>
    <w:rsid w:val="002D4036"/>
    <w:rsid w:val="002D7A4D"/>
    <w:rsid w:val="002E322C"/>
    <w:rsid w:val="002F4608"/>
    <w:rsid w:val="002F7128"/>
    <w:rsid w:val="002F7F1F"/>
    <w:rsid w:val="003016A2"/>
    <w:rsid w:val="00301AC7"/>
    <w:rsid w:val="003041D2"/>
    <w:rsid w:val="00306A15"/>
    <w:rsid w:val="00307F2C"/>
    <w:rsid w:val="0031003C"/>
    <w:rsid w:val="0031226B"/>
    <w:rsid w:val="003130A9"/>
    <w:rsid w:val="003139B2"/>
    <w:rsid w:val="003212C5"/>
    <w:rsid w:val="00323C31"/>
    <w:rsid w:val="00327C2F"/>
    <w:rsid w:val="003300AF"/>
    <w:rsid w:val="00342BF2"/>
    <w:rsid w:val="00356F84"/>
    <w:rsid w:val="0035771A"/>
    <w:rsid w:val="00361D53"/>
    <w:rsid w:val="0036458E"/>
    <w:rsid w:val="0037601B"/>
    <w:rsid w:val="003767F9"/>
    <w:rsid w:val="003809D5"/>
    <w:rsid w:val="00382993"/>
    <w:rsid w:val="00384285"/>
    <w:rsid w:val="00384673"/>
    <w:rsid w:val="00390E7B"/>
    <w:rsid w:val="003979EF"/>
    <w:rsid w:val="00397A30"/>
    <w:rsid w:val="003A76BE"/>
    <w:rsid w:val="003A7CDA"/>
    <w:rsid w:val="003B359B"/>
    <w:rsid w:val="003B4BCD"/>
    <w:rsid w:val="003C02E9"/>
    <w:rsid w:val="003C1CA4"/>
    <w:rsid w:val="003C66DA"/>
    <w:rsid w:val="003D0B8A"/>
    <w:rsid w:val="003D6BF5"/>
    <w:rsid w:val="003E1EFC"/>
    <w:rsid w:val="003E3164"/>
    <w:rsid w:val="003E56EE"/>
    <w:rsid w:val="003F7710"/>
    <w:rsid w:val="00400DE6"/>
    <w:rsid w:val="004018D7"/>
    <w:rsid w:val="004022B2"/>
    <w:rsid w:val="00402938"/>
    <w:rsid w:val="004041B9"/>
    <w:rsid w:val="00410181"/>
    <w:rsid w:val="00415D9B"/>
    <w:rsid w:val="00422BA6"/>
    <w:rsid w:val="00431603"/>
    <w:rsid w:val="00435265"/>
    <w:rsid w:val="00447523"/>
    <w:rsid w:val="00451718"/>
    <w:rsid w:val="004616BA"/>
    <w:rsid w:val="0047063F"/>
    <w:rsid w:val="00473FD7"/>
    <w:rsid w:val="00476371"/>
    <w:rsid w:val="004772AB"/>
    <w:rsid w:val="00481559"/>
    <w:rsid w:val="0048310E"/>
    <w:rsid w:val="004922A1"/>
    <w:rsid w:val="0049666C"/>
    <w:rsid w:val="00496918"/>
    <w:rsid w:val="004A015B"/>
    <w:rsid w:val="004A04AC"/>
    <w:rsid w:val="004A3B54"/>
    <w:rsid w:val="004A405C"/>
    <w:rsid w:val="004A55F4"/>
    <w:rsid w:val="004A7045"/>
    <w:rsid w:val="004B2244"/>
    <w:rsid w:val="004B4719"/>
    <w:rsid w:val="004B57CF"/>
    <w:rsid w:val="004B6A0C"/>
    <w:rsid w:val="004C1EE6"/>
    <w:rsid w:val="004C2B61"/>
    <w:rsid w:val="004C53E5"/>
    <w:rsid w:val="004C564A"/>
    <w:rsid w:val="004D77E9"/>
    <w:rsid w:val="004E3700"/>
    <w:rsid w:val="004E731F"/>
    <w:rsid w:val="004F1963"/>
    <w:rsid w:val="004F3C31"/>
    <w:rsid w:val="004F4036"/>
    <w:rsid w:val="004F77CA"/>
    <w:rsid w:val="0050548E"/>
    <w:rsid w:val="00510FE6"/>
    <w:rsid w:val="0051370F"/>
    <w:rsid w:val="00515DA1"/>
    <w:rsid w:val="00523226"/>
    <w:rsid w:val="00523AE3"/>
    <w:rsid w:val="00525BFF"/>
    <w:rsid w:val="005273B5"/>
    <w:rsid w:val="00527A99"/>
    <w:rsid w:val="00532BA8"/>
    <w:rsid w:val="00535BE7"/>
    <w:rsid w:val="005417BB"/>
    <w:rsid w:val="00547200"/>
    <w:rsid w:val="0054797E"/>
    <w:rsid w:val="005519FB"/>
    <w:rsid w:val="00551A50"/>
    <w:rsid w:val="00554C93"/>
    <w:rsid w:val="00560E99"/>
    <w:rsid w:val="0056219D"/>
    <w:rsid w:val="005624BE"/>
    <w:rsid w:val="0056355E"/>
    <w:rsid w:val="0056594F"/>
    <w:rsid w:val="00566F54"/>
    <w:rsid w:val="00571398"/>
    <w:rsid w:val="0057157C"/>
    <w:rsid w:val="005756C3"/>
    <w:rsid w:val="00577BB6"/>
    <w:rsid w:val="0058138F"/>
    <w:rsid w:val="00582CF2"/>
    <w:rsid w:val="005917B6"/>
    <w:rsid w:val="00593223"/>
    <w:rsid w:val="005A1E0F"/>
    <w:rsid w:val="005A2723"/>
    <w:rsid w:val="005A703F"/>
    <w:rsid w:val="005A7D76"/>
    <w:rsid w:val="005B42C8"/>
    <w:rsid w:val="005B5D5D"/>
    <w:rsid w:val="005C054B"/>
    <w:rsid w:val="005C2F5B"/>
    <w:rsid w:val="005C4D0A"/>
    <w:rsid w:val="005C71EF"/>
    <w:rsid w:val="005D453A"/>
    <w:rsid w:val="005E3734"/>
    <w:rsid w:val="005E6125"/>
    <w:rsid w:val="005F058F"/>
    <w:rsid w:val="005F0CCD"/>
    <w:rsid w:val="00605C07"/>
    <w:rsid w:val="006109D4"/>
    <w:rsid w:val="00611029"/>
    <w:rsid w:val="006113EA"/>
    <w:rsid w:val="00612E81"/>
    <w:rsid w:val="00622E25"/>
    <w:rsid w:val="00641FA4"/>
    <w:rsid w:val="006433D9"/>
    <w:rsid w:val="006452A8"/>
    <w:rsid w:val="00647863"/>
    <w:rsid w:val="00651907"/>
    <w:rsid w:val="00651FFF"/>
    <w:rsid w:val="00655566"/>
    <w:rsid w:val="00664DF9"/>
    <w:rsid w:val="00675A38"/>
    <w:rsid w:val="00681869"/>
    <w:rsid w:val="00681F05"/>
    <w:rsid w:val="006831FB"/>
    <w:rsid w:val="00685FBC"/>
    <w:rsid w:val="00686D5B"/>
    <w:rsid w:val="00692032"/>
    <w:rsid w:val="006930AD"/>
    <w:rsid w:val="0069723B"/>
    <w:rsid w:val="006A200F"/>
    <w:rsid w:val="006A7855"/>
    <w:rsid w:val="006B4499"/>
    <w:rsid w:val="006B6653"/>
    <w:rsid w:val="006C1BA3"/>
    <w:rsid w:val="006C54EE"/>
    <w:rsid w:val="006C573E"/>
    <w:rsid w:val="006D118D"/>
    <w:rsid w:val="006D2ED9"/>
    <w:rsid w:val="006D54B8"/>
    <w:rsid w:val="006D56AB"/>
    <w:rsid w:val="006D6F84"/>
    <w:rsid w:val="006E09C9"/>
    <w:rsid w:val="006F3F2B"/>
    <w:rsid w:val="006F74F0"/>
    <w:rsid w:val="00705E35"/>
    <w:rsid w:val="0070607F"/>
    <w:rsid w:val="0071092A"/>
    <w:rsid w:val="00710CD2"/>
    <w:rsid w:val="00711195"/>
    <w:rsid w:val="00716663"/>
    <w:rsid w:val="0071795F"/>
    <w:rsid w:val="0072124D"/>
    <w:rsid w:val="00723791"/>
    <w:rsid w:val="00726049"/>
    <w:rsid w:val="007268A1"/>
    <w:rsid w:val="00726D6C"/>
    <w:rsid w:val="00726F57"/>
    <w:rsid w:val="007354D5"/>
    <w:rsid w:val="00743308"/>
    <w:rsid w:val="00745ECF"/>
    <w:rsid w:val="00746443"/>
    <w:rsid w:val="00747A27"/>
    <w:rsid w:val="0075351B"/>
    <w:rsid w:val="00760859"/>
    <w:rsid w:val="0076241E"/>
    <w:rsid w:val="0076427C"/>
    <w:rsid w:val="00764C4C"/>
    <w:rsid w:val="00775260"/>
    <w:rsid w:val="00777571"/>
    <w:rsid w:val="0078360B"/>
    <w:rsid w:val="00794111"/>
    <w:rsid w:val="00795F58"/>
    <w:rsid w:val="007A04C6"/>
    <w:rsid w:val="007A060A"/>
    <w:rsid w:val="007A0F3D"/>
    <w:rsid w:val="007A4E3A"/>
    <w:rsid w:val="007B19F5"/>
    <w:rsid w:val="007C2107"/>
    <w:rsid w:val="007C3C3B"/>
    <w:rsid w:val="007C4DA4"/>
    <w:rsid w:val="007C4F31"/>
    <w:rsid w:val="007D00EF"/>
    <w:rsid w:val="007D0C1B"/>
    <w:rsid w:val="007D0FA9"/>
    <w:rsid w:val="007D1B1D"/>
    <w:rsid w:val="007D2B31"/>
    <w:rsid w:val="007D4452"/>
    <w:rsid w:val="007D4553"/>
    <w:rsid w:val="007D7273"/>
    <w:rsid w:val="007D76C6"/>
    <w:rsid w:val="007E68F3"/>
    <w:rsid w:val="00802D7A"/>
    <w:rsid w:val="008033B0"/>
    <w:rsid w:val="00805D6F"/>
    <w:rsid w:val="0081028F"/>
    <w:rsid w:val="00814849"/>
    <w:rsid w:val="00815E4E"/>
    <w:rsid w:val="00816FFC"/>
    <w:rsid w:val="0081799B"/>
    <w:rsid w:val="00821E67"/>
    <w:rsid w:val="00823FC2"/>
    <w:rsid w:val="00825B12"/>
    <w:rsid w:val="0082780E"/>
    <w:rsid w:val="00833A86"/>
    <w:rsid w:val="00835B73"/>
    <w:rsid w:val="0084020D"/>
    <w:rsid w:val="00843836"/>
    <w:rsid w:val="00845753"/>
    <w:rsid w:val="0084788F"/>
    <w:rsid w:val="00850648"/>
    <w:rsid w:val="00850C00"/>
    <w:rsid w:val="00855EC3"/>
    <w:rsid w:val="008564C4"/>
    <w:rsid w:val="0085691B"/>
    <w:rsid w:val="00860432"/>
    <w:rsid w:val="008674CB"/>
    <w:rsid w:val="00871BBE"/>
    <w:rsid w:val="00872C01"/>
    <w:rsid w:val="00875BB7"/>
    <w:rsid w:val="00880077"/>
    <w:rsid w:val="00884D0F"/>
    <w:rsid w:val="00890A1A"/>
    <w:rsid w:val="00892887"/>
    <w:rsid w:val="008B237D"/>
    <w:rsid w:val="008B2DEA"/>
    <w:rsid w:val="008B3E9D"/>
    <w:rsid w:val="008B71C5"/>
    <w:rsid w:val="008C49BF"/>
    <w:rsid w:val="008C7146"/>
    <w:rsid w:val="008D1C43"/>
    <w:rsid w:val="008D6F47"/>
    <w:rsid w:val="008E073F"/>
    <w:rsid w:val="008F0FE5"/>
    <w:rsid w:val="008F1568"/>
    <w:rsid w:val="008F2CA2"/>
    <w:rsid w:val="008F3EF9"/>
    <w:rsid w:val="008F477A"/>
    <w:rsid w:val="008F5455"/>
    <w:rsid w:val="008F578A"/>
    <w:rsid w:val="00901A52"/>
    <w:rsid w:val="00901E0A"/>
    <w:rsid w:val="0090243A"/>
    <w:rsid w:val="0090592B"/>
    <w:rsid w:val="0091175C"/>
    <w:rsid w:val="00912F8C"/>
    <w:rsid w:val="00915573"/>
    <w:rsid w:val="0091783F"/>
    <w:rsid w:val="00922083"/>
    <w:rsid w:val="009275C2"/>
    <w:rsid w:val="00931899"/>
    <w:rsid w:val="00933365"/>
    <w:rsid w:val="009333B6"/>
    <w:rsid w:val="009437E4"/>
    <w:rsid w:val="00954180"/>
    <w:rsid w:val="0095592C"/>
    <w:rsid w:val="00955B97"/>
    <w:rsid w:val="00956AC9"/>
    <w:rsid w:val="00964B39"/>
    <w:rsid w:val="0096628C"/>
    <w:rsid w:val="00970860"/>
    <w:rsid w:val="00972C2E"/>
    <w:rsid w:val="0097473F"/>
    <w:rsid w:val="00975433"/>
    <w:rsid w:val="0098504E"/>
    <w:rsid w:val="00987B69"/>
    <w:rsid w:val="00991A2E"/>
    <w:rsid w:val="009976FB"/>
    <w:rsid w:val="00997E58"/>
    <w:rsid w:val="009A0324"/>
    <w:rsid w:val="009A3AC9"/>
    <w:rsid w:val="009A4196"/>
    <w:rsid w:val="009A4F69"/>
    <w:rsid w:val="009A5426"/>
    <w:rsid w:val="009A5A38"/>
    <w:rsid w:val="009A7218"/>
    <w:rsid w:val="009B0895"/>
    <w:rsid w:val="009B71C8"/>
    <w:rsid w:val="009B7B69"/>
    <w:rsid w:val="009C5AE9"/>
    <w:rsid w:val="009C5D2B"/>
    <w:rsid w:val="009D33BA"/>
    <w:rsid w:val="009E604E"/>
    <w:rsid w:val="009E7820"/>
    <w:rsid w:val="009F5B75"/>
    <w:rsid w:val="009F7CAE"/>
    <w:rsid w:val="00A010C0"/>
    <w:rsid w:val="00A02CFF"/>
    <w:rsid w:val="00A14D45"/>
    <w:rsid w:val="00A2227B"/>
    <w:rsid w:val="00A231ED"/>
    <w:rsid w:val="00A247FB"/>
    <w:rsid w:val="00A27166"/>
    <w:rsid w:val="00A43747"/>
    <w:rsid w:val="00A460D5"/>
    <w:rsid w:val="00A46117"/>
    <w:rsid w:val="00A475D9"/>
    <w:rsid w:val="00A53D73"/>
    <w:rsid w:val="00A565D7"/>
    <w:rsid w:val="00A56CF2"/>
    <w:rsid w:val="00A61B27"/>
    <w:rsid w:val="00A6375A"/>
    <w:rsid w:val="00A638F3"/>
    <w:rsid w:val="00A659D5"/>
    <w:rsid w:val="00A67C52"/>
    <w:rsid w:val="00A73F84"/>
    <w:rsid w:val="00A87BA2"/>
    <w:rsid w:val="00A9044A"/>
    <w:rsid w:val="00A91EC1"/>
    <w:rsid w:val="00A95D30"/>
    <w:rsid w:val="00AB0633"/>
    <w:rsid w:val="00AB0D7C"/>
    <w:rsid w:val="00AB3F03"/>
    <w:rsid w:val="00AB4D70"/>
    <w:rsid w:val="00AB5AA2"/>
    <w:rsid w:val="00AB7DD9"/>
    <w:rsid w:val="00AC082C"/>
    <w:rsid w:val="00AC1712"/>
    <w:rsid w:val="00AC462F"/>
    <w:rsid w:val="00AC63F6"/>
    <w:rsid w:val="00AD0425"/>
    <w:rsid w:val="00AD2494"/>
    <w:rsid w:val="00AE252F"/>
    <w:rsid w:val="00AE2AC2"/>
    <w:rsid w:val="00AE3548"/>
    <w:rsid w:val="00AF1264"/>
    <w:rsid w:val="00AF279A"/>
    <w:rsid w:val="00AF2AFB"/>
    <w:rsid w:val="00AF2F0E"/>
    <w:rsid w:val="00AF353A"/>
    <w:rsid w:val="00AF6E49"/>
    <w:rsid w:val="00AF73ED"/>
    <w:rsid w:val="00AF7979"/>
    <w:rsid w:val="00B04D1E"/>
    <w:rsid w:val="00B11E13"/>
    <w:rsid w:val="00B146E9"/>
    <w:rsid w:val="00B16089"/>
    <w:rsid w:val="00B2626B"/>
    <w:rsid w:val="00B31621"/>
    <w:rsid w:val="00B318CB"/>
    <w:rsid w:val="00B33DCD"/>
    <w:rsid w:val="00B37ED3"/>
    <w:rsid w:val="00B473AB"/>
    <w:rsid w:val="00B509DB"/>
    <w:rsid w:val="00B53C94"/>
    <w:rsid w:val="00B542B3"/>
    <w:rsid w:val="00B55D64"/>
    <w:rsid w:val="00B600F4"/>
    <w:rsid w:val="00B66D94"/>
    <w:rsid w:val="00B67339"/>
    <w:rsid w:val="00B67E52"/>
    <w:rsid w:val="00B67EC0"/>
    <w:rsid w:val="00B713F7"/>
    <w:rsid w:val="00B7289C"/>
    <w:rsid w:val="00B73242"/>
    <w:rsid w:val="00B743F7"/>
    <w:rsid w:val="00B744E9"/>
    <w:rsid w:val="00B80242"/>
    <w:rsid w:val="00B81D47"/>
    <w:rsid w:val="00B84052"/>
    <w:rsid w:val="00B8537E"/>
    <w:rsid w:val="00B86B6E"/>
    <w:rsid w:val="00B877E0"/>
    <w:rsid w:val="00B91EB9"/>
    <w:rsid w:val="00BA1884"/>
    <w:rsid w:val="00BA4FCE"/>
    <w:rsid w:val="00BA5DA5"/>
    <w:rsid w:val="00BB1B90"/>
    <w:rsid w:val="00BC4739"/>
    <w:rsid w:val="00BC7693"/>
    <w:rsid w:val="00BD1FE9"/>
    <w:rsid w:val="00BD6A73"/>
    <w:rsid w:val="00BE19EF"/>
    <w:rsid w:val="00BE31BD"/>
    <w:rsid w:val="00BE3CB7"/>
    <w:rsid w:val="00BF0959"/>
    <w:rsid w:val="00BF3855"/>
    <w:rsid w:val="00BF397F"/>
    <w:rsid w:val="00BF62BD"/>
    <w:rsid w:val="00C05D53"/>
    <w:rsid w:val="00C11113"/>
    <w:rsid w:val="00C16328"/>
    <w:rsid w:val="00C1774C"/>
    <w:rsid w:val="00C24349"/>
    <w:rsid w:val="00C25C78"/>
    <w:rsid w:val="00C27872"/>
    <w:rsid w:val="00C32C35"/>
    <w:rsid w:val="00C35C16"/>
    <w:rsid w:val="00C37155"/>
    <w:rsid w:val="00C43C74"/>
    <w:rsid w:val="00C43CA5"/>
    <w:rsid w:val="00C44D56"/>
    <w:rsid w:val="00C45B1B"/>
    <w:rsid w:val="00C461B9"/>
    <w:rsid w:val="00C46FF6"/>
    <w:rsid w:val="00C4755C"/>
    <w:rsid w:val="00C52126"/>
    <w:rsid w:val="00C528D2"/>
    <w:rsid w:val="00C56C20"/>
    <w:rsid w:val="00C64FF2"/>
    <w:rsid w:val="00C6687D"/>
    <w:rsid w:val="00C675E3"/>
    <w:rsid w:val="00C72CF4"/>
    <w:rsid w:val="00C74540"/>
    <w:rsid w:val="00C74E1C"/>
    <w:rsid w:val="00C76C54"/>
    <w:rsid w:val="00C83A01"/>
    <w:rsid w:val="00C8750A"/>
    <w:rsid w:val="00C92A9F"/>
    <w:rsid w:val="00C96C0B"/>
    <w:rsid w:val="00CB1DE9"/>
    <w:rsid w:val="00CC44F0"/>
    <w:rsid w:val="00CC49F6"/>
    <w:rsid w:val="00CD5184"/>
    <w:rsid w:val="00CD6552"/>
    <w:rsid w:val="00CE0439"/>
    <w:rsid w:val="00CE35BD"/>
    <w:rsid w:val="00CE55F1"/>
    <w:rsid w:val="00CE7553"/>
    <w:rsid w:val="00CF112A"/>
    <w:rsid w:val="00CF20F0"/>
    <w:rsid w:val="00CF258C"/>
    <w:rsid w:val="00CF5577"/>
    <w:rsid w:val="00CF7078"/>
    <w:rsid w:val="00D01952"/>
    <w:rsid w:val="00D02836"/>
    <w:rsid w:val="00D03204"/>
    <w:rsid w:val="00D13E31"/>
    <w:rsid w:val="00D17183"/>
    <w:rsid w:val="00D27F35"/>
    <w:rsid w:val="00D4215D"/>
    <w:rsid w:val="00D45736"/>
    <w:rsid w:val="00D46400"/>
    <w:rsid w:val="00D52AEB"/>
    <w:rsid w:val="00D548AD"/>
    <w:rsid w:val="00D71D1A"/>
    <w:rsid w:val="00D732D9"/>
    <w:rsid w:val="00D8124F"/>
    <w:rsid w:val="00D834AC"/>
    <w:rsid w:val="00D83571"/>
    <w:rsid w:val="00D85988"/>
    <w:rsid w:val="00D85E6D"/>
    <w:rsid w:val="00D932FF"/>
    <w:rsid w:val="00DA21B7"/>
    <w:rsid w:val="00DB335E"/>
    <w:rsid w:val="00DB3CF8"/>
    <w:rsid w:val="00DB62B6"/>
    <w:rsid w:val="00DC1D73"/>
    <w:rsid w:val="00DC723B"/>
    <w:rsid w:val="00DD01E5"/>
    <w:rsid w:val="00DD3154"/>
    <w:rsid w:val="00DD53FB"/>
    <w:rsid w:val="00DD6FC4"/>
    <w:rsid w:val="00DD74F2"/>
    <w:rsid w:val="00DE171B"/>
    <w:rsid w:val="00DE1B12"/>
    <w:rsid w:val="00DE53BD"/>
    <w:rsid w:val="00DF315D"/>
    <w:rsid w:val="00E01BA5"/>
    <w:rsid w:val="00E01E8B"/>
    <w:rsid w:val="00E02796"/>
    <w:rsid w:val="00E0408A"/>
    <w:rsid w:val="00E06F6C"/>
    <w:rsid w:val="00E078F4"/>
    <w:rsid w:val="00E07D60"/>
    <w:rsid w:val="00E111F2"/>
    <w:rsid w:val="00E13167"/>
    <w:rsid w:val="00E157FA"/>
    <w:rsid w:val="00E179D2"/>
    <w:rsid w:val="00E23D57"/>
    <w:rsid w:val="00E2727E"/>
    <w:rsid w:val="00E27A11"/>
    <w:rsid w:val="00E31A25"/>
    <w:rsid w:val="00E35EE5"/>
    <w:rsid w:val="00E40BAD"/>
    <w:rsid w:val="00E40E65"/>
    <w:rsid w:val="00E42E84"/>
    <w:rsid w:val="00E459DA"/>
    <w:rsid w:val="00E51507"/>
    <w:rsid w:val="00E54C2A"/>
    <w:rsid w:val="00E60A14"/>
    <w:rsid w:val="00E62D1E"/>
    <w:rsid w:val="00E63D9A"/>
    <w:rsid w:val="00E67216"/>
    <w:rsid w:val="00E800D2"/>
    <w:rsid w:val="00E809DE"/>
    <w:rsid w:val="00E83B94"/>
    <w:rsid w:val="00E861A0"/>
    <w:rsid w:val="00E87B89"/>
    <w:rsid w:val="00E91EB2"/>
    <w:rsid w:val="00E924B3"/>
    <w:rsid w:val="00E95258"/>
    <w:rsid w:val="00E95331"/>
    <w:rsid w:val="00EA0F89"/>
    <w:rsid w:val="00EA418A"/>
    <w:rsid w:val="00EA55B1"/>
    <w:rsid w:val="00EA7037"/>
    <w:rsid w:val="00EB20DF"/>
    <w:rsid w:val="00EB307C"/>
    <w:rsid w:val="00EB3DA5"/>
    <w:rsid w:val="00EB7526"/>
    <w:rsid w:val="00EC0084"/>
    <w:rsid w:val="00EC4793"/>
    <w:rsid w:val="00EC48AB"/>
    <w:rsid w:val="00EC6498"/>
    <w:rsid w:val="00EC7062"/>
    <w:rsid w:val="00ED0AA1"/>
    <w:rsid w:val="00ED0E55"/>
    <w:rsid w:val="00ED1F0B"/>
    <w:rsid w:val="00ED43F6"/>
    <w:rsid w:val="00ED5459"/>
    <w:rsid w:val="00ED5E64"/>
    <w:rsid w:val="00ED780A"/>
    <w:rsid w:val="00EE4714"/>
    <w:rsid w:val="00EE7C82"/>
    <w:rsid w:val="00EF1D38"/>
    <w:rsid w:val="00EF379E"/>
    <w:rsid w:val="00EF3E50"/>
    <w:rsid w:val="00F00F8B"/>
    <w:rsid w:val="00F067F3"/>
    <w:rsid w:val="00F10268"/>
    <w:rsid w:val="00F13C63"/>
    <w:rsid w:val="00F15F06"/>
    <w:rsid w:val="00F165E8"/>
    <w:rsid w:val="00F169DA"/>
    <w:rsid w:val="00F25829"/>
    <w:rsid w:val="00F25BAC"/>
    <w:rsid w:val="00F32C01"/>
    <w:rsid w:val="00F40F94"/>
    <w:rsid w:val="00F52C57"/>
    <w:rsid w:val="00F54359"/>
    <w:rsid w:val="00F6048C"/>
    <w:rsid w:val="00F631CD"/>
    <w:rsid w:val="00F65457"/>
    <w:rsid w:val="00F70AE9"/>
    <w:rsid w:val="00F71576"/>
    <w:rsid w:val="00F72D86"/>
    <w:rsid w:val="00F74788"/>
    <w:rsid w:val="00F7645E"/>
    <w:rsid w:val="00F8134F"/>
    <w:rsid w:val="00F831BE"/>
    <w:rsid w:val="00F844DC"/>
    <w:rsid w:val="00F90C24"/>
    <w:rsid w:val="00F918FD"/>
    <w:rsid w:val="00F92E98"/>
    <w:rsid w:val="00F9431A"/>
    <w:rsid w:val="00F965B8"/>
    <w:rsid w:val="00F96FF6"/>
    <w:rsid w:val="00FA5BAA"/>
    <w:rsid w:val="00FB1FAD"/>
    <w:rsid w:val="00FB2878"/>
    <w:rsid w:val="00FB3B2C"/>
    <w:rsid w:val="00FB72D9"/>
    <w:rsid w:val="00FC054D"/>
    <w:rsid w:val="00FC09FD"/>
    <w:rsid w:val="00FC1615"/>
    <w:rsid w:val="00FC3DDD"/>
    <w:rsid w:val="00FC5F3B"/>
    <w:rsid w:val="00FC6676"/>
    <w:rsid w:val="00FC68A4"/>
    <w:rsid w:val="00FC724C"/>
    <w:rsid w:val="00FC7262"/>
    <w:rsid w:val="00FD679C"/>
    <w:rsid w:val="00FE0ACF"/>
    <w:rsid w:val="00FE523A"/>
    <w:rsid w:val="00FF6ACA"/>
    <w:rsid w:val="05D5BA36"/>
    <w:rsid w:val="174F44FC"/>
    <w:rsid w:val="3A95AC90"/>
    <w:rsid w:val="47138192"/>
    <w:rsid w:val="52B83D87"/>
    <w:rsid w:val="53F651CD"/>
    <w:rsid w:val="5C6092A3"/>
    <w:rsid w:val="603CC03F"/>
    <w:rsid w:val="6440B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8478FFD6-4475-4F13-8A79-82770DC59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9C5A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C5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19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outhaxholme-iet.co.uk" TargetMode="External"/><Relationship Id="rId18" Type="http://schemas.openxmlformats.org/officeDocument/2006/relationships/image" Target="media/image9.jpg"/><Relationship Id="rId26" Type="http://schemas.openxmlformats.org/officeDocument/2006/relationships/image" Target="media/image17.sv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2.jpg"/><Relationship Id="rId34" Type="http://schemas.openxmlformats.org/officeDocument/2006/relationships/image" Target="media/image25.sv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jp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admin@southaxholme-iet.co.uk" TargetMode="External"/><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isleeducationtrust.co.uk/page/?title=Vacancies&amp;pid=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23" ma:contentTypeDescription="Create a new document." ma:contentTypeScope="" ma:versionID="99dfbdcfd10b43a13152705fdfec7803">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fcc1c0c27593a2985589c5e23e0efbb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 minOccurs="0"/>
                <xsd:element ref="ns3:MediaServiceObjectDetectorVersions" minOccurs="0"/>
                <xsd:element ref="ns3:Modifiedby" minOccurs="0"/>
                <xsd:element ref="ns3:MediaServiceSearchProperties" minOccurs="0"/>
                <xsd:element ref="ns3:MediaServiceBillingMetadata" minOccurs="0"/>
                <xsd:element ref="ns3:PaulaAtkin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6417306-d510-43d4-862c-b4d4c662753b}" ma:internalName="TaxCatchAll" ma:showField="CatchAllData" ma:web="23878cce-4ba3-47c9-bba2-802d2d604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Time"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odifiedby" ma:index="26"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ulaAtkinson" ma:index="29" nillable="true" ma:displayName="Paula Atkinson" ma:format="Dropdown" ma:internalName="PaulaAtkins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odifiedby xmlns="eaff1878-c271-4814-910b-972278de832e">
      <UserInfo>
        <DisplayName/>
        <AccountId xsi:nil="true"/>
        <AccountType/>
      </UserInfo>
    </Modifiedby>
    <Date xmlns="eaff1878-c271-4814-910b-972278de832e" xsi:nil="true"/>
    <PaulaAtkinson xmlns="eaff1878-c271-4814-910b-972278de832e" xsi:nil="true"/>
    <lcf76f155ced4ddcb4097134ff3c332f xmlns="eaff1878-c271-4814-910b-972278de832e">
      <Terms xmlns="http://schemas.microsoft.com/office/infopath/2007/PartnerControls"/>
    </lcf76f155ced4ddcb4097134ff3c332f>
    <TaxCatchAll xmlns="23878cce-4ba3-47c9-bba2-802d2d6047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05D3C-081D-4DEF-9C8A-AE45CFA3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EFDE96-9DAC-4E6A-9556-D9FA8FDB065E}">
  <ds:schemaRefs>
    <ds:schemaRef ds:uri="http://schemas.microsoft.com/office/2006/metadata/properties"/>
    <ds:schemaRef ds:uri="http://schemas.microsoft.com/office/infopath/2007/PartnerControls"/>
    <ds:schemaRef ds:uri="eaff1878-c271-4814-910b-972278de832e"/>
    <ds:schemaRef ds:uri="23878cce-4ba3-47c9-bba2-802d2d604774"/>
  </ds:schemaRefs>
</ds:datastoreItem>
</file>

<file path=customXml/itemProps3.xml><?xml version="1.0" encoding="utf-8"?>
<ds:datastoreItem xmlns:ds="http://schemas.openxmlformats.org/officeDocument/2006/customXml" ds:itemID="{04100F52-91C0-45C8-A72B-97B135FD1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Words>
  <Characters>61</Characters>
  <Application>Microsoft Office Word</Application>
  <DocSecurity>0</DocSecurity>
  <Lines>1</Lines>
  <Paragraphs>1</Paragraphs>
  <ScaleCrop>false</ScaleCrop>
  <Company/>
  <LinksUpToDate>false</LinksUpToDate>
  <CharactersWithSpaces>70</CharactersWithSpaces>
  <SharedDoc>false</SharedDoc>
  <HLinks>
    <vt:vector size="12" baseType="variant">
      <vt:variant>
        <vt:i4>720990</vt:i4>
      </vt:variant>
      <vt:variant>
        <vt:i4>3</vt:i4>
      </vt:variant>
      <vt:variant>
        <vt:i4>0</vt:i4>
      </vt:variant>
      <vt:variant>
        <vt:i4>5</vt:i4>
      </vt:variant>
      <vt:variant>
        <vt:lpwstr>https://www.isleeducationtrust.co.uk/page/?title=Vacancies&amp;pid=23</vt:lpwstr>
      </vt:variant>
      <vt:variant>
        <vt:lpwstr/>
      </vt:variant>
      <vt:variant>
        <vt:i4>6815820</vt:i4>
      </vt:variant>
      <vt:variant>
        <vt:i4>0</vt:i4>
      </vt:variant>
      <vt:variant>
        <vt:i4>0</vt:i4>
      </vt:variant>
      <vt:variant>
        <vt:i4>5</vt:i4>
      </vt:variant>
      <vt:variant>
        <vt:lpwstr>mailto:admin@southaxholme-iet.co.uk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2025-02-28T12:15:00Z</cp:lastPrinted>
  <dcterms:created xsi:type="dcterms:W3CDTF">2026-07-13T09:25:00Z</dcterms:created>
  <dcterms:modified xsi:type="dcterms:W3CDTF">2026-07-13T09:25:00Z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MediaServiceImageTags">
    <vt:lpwstr/>
  </property>
</Properties>
</file>