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D5A6" w14:textId="6E56DD19" w:rsidR="0000704D" w:rsidRDefault="0000704D"/>
    <w:tbl>
      <w:tblPr>
        <w:tblStyle w:val="TableGrid"/>
        <w:tblW w:w="0" w:type="auto"/>
        <w:tblLook w:val="04A0" w:firstRow="1" w:lastRow="0" w:firstColumn="1" w:lastColumn="0" w:noHBand="0" w:noVBand="1"/>
      </w:tblPr>
      <w:tblGrid>
        <w:gridCol w:w="2547"/>
        <w:gridCol w:w="6469"/>
      </w:tblGrid>
      <w:tr w:rsidR="002D4D07" w14:paraId="00A7F29E" w14:textId="77777777" w:rsidTr="05A615DB">
        <w:trPr>
          <w:trHeight w:val="454"/>
        </w:trPr>
        <w:tc>
          <w:tcPr>
            <w:tcW w:w="9016" w:type="dxa"/>
            <w:gridSpan w:val="2"/>
            <w:tcBorders>
              <w:top w:val="nil"/>
              <w:left w:val="nil"/>
              <w:bottom w:val="nil"/>
              <w:right w:val="nil"/>
            </w:tcBorders>
            <w:shd w:val="clear" w:color="auto" w:fill="F78E29"/>
            <w:vAlign w:val="center"/>
          </w:tcPr>
          <w:p w14:paraId="0A1C7457" w14:textId="674850C5" w:rsidR="002D4D07" w:rsidRPr="002D4D07" w:rsidRDefault="002D4D07" w:rsidP="002D4D07">
            <w:pPr>
              <w:jc w:val="center"/>
              <w:rPr>
                <w:rFonts w:ascii="Arial" w:hAnsi="Arial" w:cs="Arial"/>
                <w:b/>
                <w:bCs/>
              </w:rPr>
            </w:pPr>
            <w:r w:rsidRPr="05A615DB">
              <w:rPr>
                <w:rFonts w:ascii="Arial" w:hAnsi="Arial" w:cs="Arial"/>
                <w:b/>
                <w:bCs/>
              </w:rPr>
              <w:t>Job Description:</w:t>
            </w:r>
            <w:r w:rsidR="003F0A48" w:rsidRPr="05A615DB">
              <w:rPr>
                <w:rFonts w:ascii="Arial" w:hAnsi="Arial" w:cs="Arial"/>
                <w:b/>
                <w:bCs/>
              </w:rPr>
              <w:t xml:space="preserve"> </w:t>
            </w:r>
            <w:r w:rsidR="6C0F9561" w:rsidRPr="05A615DB">
              <w:rPr>
                <w:rFonts w:ascii="Arial" w:hAnsi="Arial" w:cs="Arial"/>
                <w:b/>
                <w:bCs/>
              </w:rPr>
              <w:t>Administration Assistant</w:t>
            </w:r>
          </w:p>
        </w:tc>
      </w:tr>
      <w:tr w:rsidR="002D4D07" w14:paraId="28EA12B2" w14:textId="77777777" w:rsidTr="05A615DB">
        <w:trPr>
          <w:trHeight w:val="192"/>
        </w:trPr>
        <w:tc>
          <w:tcPr>
            <w:tcW w:w="2547" w:type="dxa"/>
            <w:tcBorders>
              <w:top w:val="nil"/>
              <w:left w:val="nil"/>
              <w:bottom w:val="single" w:sz="4" w:space="0" w:color="auto"/>
              <w:right w:val="nil"/>
            </w:tcBorders>
            <w:vAlign w:val="center"/>
          </w:tcPr>
          <w:p w14:paraId="055D63ED" w14:textId="77777777" w:rsidR="002D4D07" w:rsidRPr="002D4D07" w:rsidRDefault="002D4D07">
            <w:pPr>
              <w:rPr>
                <w:rFonts w:ascii="Arial" w:hAnsi="Arial" w:cs="Arial"/>
                <w:sz w:val="14"/>
                <w:szCs w:val="14"/>
              </w:rPr>
            </w:pPr>
          </w:p>
        </w:tc>
        <w:tc>
          <w:tcPr>
            <w:tcW w:w="6469" w:type="dxa"/>
            <w:tcBorders>
              <w:top w:val="nil"/>
              <w:left w:val="nil"/>
              <w:bottom w:val="single" w:sz="4" w:space="0" w:color="auto"/>
              <w:right w:val="nil"/>
            </w:tcBorders>
            <w:vAlign w:val="center"/>
          </w:tcPr>
          <w:p w14:paraId="6ACF2C79" w14:textId="77777777" w:rsidR="002D4D07" w:rsidRPr="0000704D" w:rsidRDefault="002D4D07">
            <w:pPr>
              <w:rPr>
                <w:rFonts w:ascii="Arial" w:hAnsi="Arial" w:cs="Arial"/>
              </w:rPr>
            </w:pPr>
          </w:p>
        </w:tc>
      </w:tr>
      <w:tr w:rsidR="0000704D" w14:paraId="19A9E94D" w14:textId="77777777" w:rsidTr="05A615DB">
        <w:trPr>
          <w:trHeight w:val="454"/>
        </w:trPr>
        <w:tc>
          <w:tcPr>
            <w:tcW w:w="2547" w:type="dxa"/>
            <w:tcBorders>
              <w:top w:val="single" w:sz="4" w:space="0" w:color="auto"/>
            </w:tcBorders>
            <w:shd w:val="clear" w:color="auto" w:fill="D9D9D9" w:themeFill="background1" w:themeFillShade="D9"/>
            <w:vAlign w:val="center"/>
          </w:tcPr>
          <w:p w14:paraId="7AAEB4E5" w14:textId="368523C7" w:rsidR="0000704D" w:rsidRPr="0000704D" w:rsidRDefault="0000704D">
            <w:pPr>
              <w:rPr>
                <w:rFonts w:ascii="Arial" w:hAnsi="Arial" w:cs="Arial"/>
              </w:rPr>
            </w:pPr>
            <w:r w:rsidRPr="0000704D">
              <w:rPr>
                <w:rFonts w:ascii="Arial" w:hAnsi="Arial" w:cs="Arial"/>
              </w:rPr>
              <w:t>Responsible to:</w:t>
            </w:r>
          </w:p>
        </w:tc>
        <w:tc>
          <w:tcPr>
            <w:tcW w:w="6469" w:type="dxa"/>
            <w:tcBorders>
              <w:top w:val="single" w:sz="4" w:space="0" w:color="auto"/>
            </w:tcBorders>
            <w:vAlign w:val="center"/>
          </w:tcPr>
          <w:p w14:paraId="1B5EA9EF" w14:textId="5D3C242B" w:rsidR="0000704D" w:rsidRPr="0000704D" w:rsidRDefault="00AF4C05">
            <w:pPr>
              <w:rPr>
                <w:rFonts w:ascii="Arial" w:hAnsi="Arial" w:cs="Arial"/>
              </w:rPr>
            </w:pPr>
            <w:r>
              <w:rPr>
                <w:rFonts w:ascii="Arial" w:hAnsi="Arial" w:cs="Arial"/>
              </w:rPr>
              <w:t xml:space="preserve">Headteacher / Senior Staff / School Administrator </w:t>
            </w:r>
          </w:p>
        </w:tc>
      </w:tr>
      <w:tr w:rsidR="0000704D" w14:paraId="7B39F21A" w14:textId="77777777" w:rsidTr="05A615DB">
        <w:trPr>
          <w:trHeight w:val="454"/>
        </w:trPr>
        <w:tc>
          <w:tcPr>
            <w:tcW w:w="2547" w:type="dxa"/>
            <w:shd w:val="clear" w:color="auto" w:fill="D9D9D9" w:themeFill="background1" w:themeFillShade="D9"/>
            <w:vAlign w:val="center"/>
          </w:tcPr>
          <w:p w14:paraId="266800A5" w14:textId="5867592E" w:rsidR="0000704D" w:rsidRPr="0000704D" w:rsidRDefault="0000704D">
            <w:pPr>
              <w:rPr>
                <w:rFonts w:ascii="Arial" w:hAnsi="Arial" w:cs="Arial"/>
              </w:rPr>
            </w:pPr>
            <w:r w:rsidRPr="0000704D">
              <w:rPr>
                <w:rFonts w:ascii="Arial" w:hAnsi="Arial" w:cs="Arial"/>
              </w:rPr>
              <w:t>Job Type:</w:t>
            </w:r>
          </w:p>
        </w:tc>
        <w:tc>
          <w:tcPr>
            <w:tcW w:w="6469" w:type="dxa"/>
            <w:vAlign w:val="center"/>
          </w:tcPr>
          <w:p w14:paraId="7EED9354" w14:textId="2E6223EA" w:rsidR="0000704D" w:rsidRPr="0000704D" w:rsidRDefault="00AF4C05">
            <w:pPr>
              <w:rPr>
                <w:rFonts w:ascii="Arial" w:hAnsi="Arial" w:cs="Arial"/>
              </w:rPr>
            </w:pPr>
            <w:r>
              <w:rPr>
                <w:rFonts w:ascii="Arial" w:hAnsi="Arial" w:cs="Arial"/>
              </w:rPr>
              <w:t>Permanent</w:t>
            </w:r>
          </w:p>
        </w:tc>
      </w:tr>
      <w:tr w:rsidR="0000704D" w14:paraId="4BFD40B6" w14:textId="77777777" w:rsidTr="05A615DB">
        <w:trPr>
          <w:trHeight w:val="454"/>
        </w:trPr>
        <w:tc>
          <w:tcPr>
            <w:tcW w:w="2547" w:type="dxa"/>
            <w:shd w:val="clear" w:color="auto" w:fill="D9D9D9" w:themeFill="background1" w:themeFillShade="D9"/>
            <w:vAlign w:val="center"/>
          </w:tcPr>
          <w:p w14:paraId="7909C18F" w14:textId="11237EDB" w:rsidR="0000704D" w:rsidRPr="0000704D" w:rsidRDefault="0000704D">
            <w:pPr>
              <w:rPr>
                <w:rFonts w:ascii="Arial" w:hAnsi="Arial" w:cs="Arial"/>
              </w:rPr>
            </w:pPr>
            <w:r w:rsidRPr="0000704D">
              <w:rPr>
                <w:rFonts w:ascii="Arial" w:hAnsi="Arial" w:cs="Arial"/>
              </w:rPr>
              <w:t>Grade:</w:t>
            </w:r>
          </w:p>
        </w:tc>
        <w:tc>
          <w:tcPr>
            <w:tcW w:w="6469" w:type="dxa"/>
            <w:vAlign w:val="center"/>
          </w:tcPr>
          <w:p w14:paraId="06537D5E" w14:textId="06088B99" w:rsidR="0000704D" w:rsidRPr="0000704D" w:rsidRDefault="00AF4C05">
            <w:pPr>
              <w:rPr>
                <w:rFonts w:ascii="Arial" w:hAnsi="Arial" w:cs="Arial"/>
              </w:rPr>
            </w:pPr>
            <w:r>
              <w:rPr>
                <w:rFonts w:ascii="Arial" w:hAnsi="Arial" w:cs="Arial"/>
              </w:rPr>
              <w:t>4</w:t>
            </w:r>
          </w:p>
        </w:tc>
      </w:tr>
      <w:tr w:rsidR="0000704D" w14:paraId="47971ED8" w14:textId="77777777" w:rsidTr="05A615DB">
        <w:trPr>
          <w:trHeight w:val="454"/>
        </w:trPr>
        <w:tc>
          <w:tcPr>
            <w:tcW w:w="2547" w:type="dxa"/>
            <w:shd w:val="clear" w:color="auto" w:fill="D9D9D9" w:themeFill="background1" w:themeFillShade="D9"/>
            <w:vAlign w:val="center"/>
          </w:tcPr>
          <w:p w14:paraId="4DA85D7C" w14:textId="5A164C0F" w:rsidR="0000704D" w:rsidRPr="0000704D" w:rsidRDefault="0000704D">
            <w:pPr>
              <w:rPr>
                <w:rFonts w:ascii="Arial" w:hAnsi="Arial" w:cs="Arial"/>
              </w:rPr>
            </w:pPr>
            <w:r w:rsidRPr="0000704D">
              <w:rPr>
                <w:rFonts w:ascii="Arial" w:hAnsi="Arial" w:cs="Arial"/>
              </w:rPr>
              <w:t>Hours per week:</w:t>
            </w:r>
          </w:p>
        </w:tc>
        <w:tc>
          <w:tcPr>
            <w:tcW w:w="6469" w:type="dxa"/>
            <w:vAlign w:val="center"/>
          </w:tcPr>
          <w:p w14:paraId="4F172FF1" w14:textId="45DD61FD" w:rsidR="0000704D" w:rsidRPr="0000704D" w:rsidRDefault="000620B6">
            <w:pPr>
              <w:rPr>
                <w:rFonts w:ascii="Arial" w:hAnsi="Arial" w:cs="Arial"/>
              </w:rPr>
            </w:pPr>
            <w:r>
              <w:rPr>
                <w:rFonts w:ascii="Arial" w:hAnsi="Arial" w:cs="Arial"/>
              </w:rPr>
              <w:t>27.5</w:t>
            </w:r>
          </w:p>
        </w:tc>
      </w:tr>
      <w:tr w:rsidR="0000704D" w14:paraId="010C16EA" w14:textId="77777777" w:rsidTr="05A615DB">
        <w:trPr>
          <w:trHeight w:val="454"/>
        </w:trPr>
        <w:tc>
          <w:tcPr>
            <w:tcW w:w="2547" w:type="dxa"/>
            <w:shd w:val="clear" w:color="auto" w:fill="D9D9D9" w:themeFill="background1" w:themeFillShade="D9"/>
            <w:vAlign w:val="center"/>
          </w:tcPr>
          <w:p w14:paraId="0B872CB3" w14:textId="23989C8B" w:rsidR="0000704D" w:rsidRPr="0000704D" w:rsidRDefault="0000704D">
            <w:pPr>
              <w:rPr>
                <w:rFonts w:ascii="Arial" w:hAnsi="Arial" w:cs="Arial"/>
              </w:rPr>
            </w:pPr>
            <w:r w:rsidRPr="0000704D">
              <w:rPr>
                <w:rFonts w:ascii="Arial" w:hAnsi="Arial" w:cs="Arial"/>
              </w:rPr>
              <w:t>Working weeks:</w:t>
            </w:r>
          </w:p>
        </w:tc>
        <w:tc>
          <w:tcPr>
            <w:tcW w:w="6469" w:type="dxa"/>
            <w:vAlign w:val="center"/>
          </w:tcPr>
          <w:p w14:paraId="5BCA758A" w14:textId="31CF2258" w:rsidR="0000704D" w:rsidRPr="0000704D" w:rsidRDefault="00AF4C05">
            <w:pPr>
              <w:rPr>
                <w:rFonts w:ascii="Arial" w:hAnsi="Arial" w:cs="Arial"/>
              </w:rPr>
            </w:pPr>
            <w:r>
              <w:rPr>
                <w:rFonts w:ascii="Arial" w:hAnsi="Arial" w:cs="Arial"/>
              </w:rPr>
              <w:t>39</w:t>
            </w:r>
            <w:r w:rsidR="000620B6">
              <w:rPr>
                <w:rFonts w:ascii="Arial" w:hAnsi="Arial" w:cs="Arial"/>
              </w:rPr>
              <w:t xml:space="preserve"> </w:t>
            </w:r>
          </w:p>
        </w:tc>
      </w:tr>
      <w:tr w:rsidR="0000704D" w14:paraId="391941A5" w14:textId="77777777" w:rsidTr="05A615DB">
        <w:trPr>
          <w:trHeight w:val="454"/>
        </w:trPr>
        <w:tc>
          <w:tcPr>
            <w:tcW w:w="2547" w:type="dxa"/>
            <w:shd w:val="clear" w:color="auto" w:fill="D9D9D9" w:themeFill="background1" w:themeFillShade="D9"/>
            <w:vAlign w:val="center"/>
          </w:tcPr>
          <w:p w14:paraId="47D7B213" w14:textId="02289910" w:rsidR="0000704D" w:rsidRPr="0000704D" w:rsidRDefault="0000704D">
            <w:pPr>
              <w:rPr>
                <w:rFonts w:ascii="Arial" w:hAnsi="Arial" w:cs="Arial"/>
              </w:rPr>
            </w:pPr>
            <w:r w:rsidRPr="0000704D">
              <w:rPr>
                <w:rFonts w:ascii="Arial" w:hAnsi="Arial" w:cs="Arial"/>
              </w:rPr>
              <w:t>Location</w:t>
            </w:r>
          </w:p>
        </w:tc>
        <w:tc>
          <w:tcPr>
            <w:tcW w:w="6469" w:type="dxa"/>
            <w:vAlign w:val="center"/>
          </w:tcPr>
          <w:p w14:paraId="38D75D0B" w14:textId="204D49EF" w:rsidR="0000704D" w:rsidRPr="0000704D" w:rsidRDefault="000620B6">
            <w:pPr>
              <w:rPr>
                <w:rFonts w:ascii="Arial" w:hAnsi="Arial" w:cs="Arial"/>
              </w:rPr>
            </w:pPr>
            <w:r>
              <w:rPr>
                <w:rFonts w:ascii="Arial" w:hAnsi="Arial" w:cs="Arial"/>
              </w:rPr>
              <w:t xml:space="preserve">Thameside </w:t>
            </w:r>
          </w:p>
        </w:tc>
      </w:tr>
    </w:tbl>
    <w:p w14:paraId="6802B168" w14:textId="77777777" w:rsidR="003F0A48" w:rsidRDefault="003F0A48" w:rsidP="000D65E1">
      <w:pPr>
        <w:tabs>
          <w:tab w:val="left" w:pos="7680"/>
        </w:tabs>
        <w:rPr>
          <w:rFonts w:ascii="Arial" w:hAnsi="Arial" w:cs="Arial"/>
        </w:rPr>
      </w:pPr>
    </w:p>
    <w:p w14:paraId="3A0500D9" w14:textId="24344FC1" w:rsidR="00AF4C05" w:rsidRPr="00AF4C05" w:rsidRDefault="00AF4C05" w:rsidP="00AF4C05">
      <w:pPr>
        <w:rPr>
          <w:rFonts w:ascii="Arial" w:eastAsia="Times New Roman" w:hAnsi="Arial" w:cs="Arial"/>
          <w:bCs/>
        </w:rPr>
      </w:pPr>
      <w:r w:rsidRPr="00AF4C05">
        <w:rPr>
          <w:rFonts w:ascii="Arial" w:hAnsi="Arial" w:cs="Arial"/>
          <w:b/>
        </w:rPr>
        <w:t>Context</w:t>
      </w:r>
      <w:r w:rsidRPr="00AF4C05">
        <w:rPr>
          <w:rFonts w:ascii="Arial" w:hAnsi="Arial" w:cs="Arial"/>
        </w:rPr>
        <w:t xml:space="preserve">: </w:t>
      </w:r>
      <w:r w:rsidRPr="00AF4C05">
        <w:rPr>
          <w:rFonts w:ascii="Arial" w:eastAsia="Times New Roman" w:hAnsi="Arial" w:cs="Arial"/>
          <w:bCs/>
        </w:rPr>
        <w:t>Under the direction of the Headteacher and Senior Staff provide routine general clerical, administrative, financial support to the school.</w:t>
      </w:r>
    </w:p>
    <w:p w14:paraId="6CFE498A" w14:textId="77777777" w:rsidR="00AF4C05" w:rsidRPr="00AF4C05" w:rsidRDefault="00AF4C05" w:rsidP="00AF4C05">
      <w:pPr>
        <w:widowControl w:val="0"/>
        <w:autoSpaceDE w:val="0"/>
        <w:autoSpaceDN w:val="0"/>
        <w:adjustRightInd w:val="0"/>
        <w:spacing w:line="1" w:lineRule="exact"/>
        <w:rPr>
          <w:rFonts w:ascii="Arial" w:hAnsi="Arial" w:cs="Arial"/>
          <w:lang w:val="en-US"/>
        </w:rPr>
      </w:pPr>
    </w:p>
    <w:p w14:paraId="725822A0" w14:textId="77777777" w:rsidR="00AF4C05" w:rsidRPr="00AF4C05" w:rsidRDefault="00AF4C05" w:rsidP="00AF4C05">
      <w:pPr>
        <w:pStyle w:val="Heading8"/>
        <w:rPr>
          <w:rFonts w:ascii="Arial" w:hAnsi="Arial" w:cs="Arial"/>
          <w:b/>
          <w:bCs/>
          <w:color w:val="auto"/>
        </w:rPr>
      </w:pPr>
      <w:r w:rsidRPr="00AF4C05">
        <w:rPr>
          <w:rFonts w:ascii="Arial" w:hAnsi="Arial" w:cs="Arial"/>
          <w:b/>
          <w:bCs/>
          <w:color w:val="auto"/>
        </w:rPr>
        <w:t>Organisation</w:t>
      </w:r>
    </w:p>
    <w:p w14:paraId="3A3538C1" w14:textId="77777777" w:rsidR="00AF4C05" w:rsidRPr="00AF4C05" w:rsidRDefault="00AF4C05" w:rsidP="00AF4C05">
      <w:pPr>
        <w:numPr>
          <w:ilvl w:val="0"/>
          <w:numId w:val="3"/>
        </w:numPr>
        <w:spacing w:after="0" w:line="240" w:lineRule="auto"/>
        <w:rPr>
          <w:rFonts w:ascii="Arial" w:hAnsi="Arial" w:cs="Arial"/>
        </w:rPr>
      </w:pPr>
      <w:r w:rsidRPr="00AF4C05">
        <w:rPr>
          <w:rFonts w:ascii="Arial" w:hAnsi="Arial" w:cs="Arial"/>
        </w:rPr>
        <w:t>Undertake reception duties, answering routine telephone and face to face enquiries and signing in visitors</w:t>
      </w:r>
    </w:p>
    <w:p w14:paraId="26CF1BDB" w14:textId="77777777" w:rsidR="00AF4C05" w:rsidRPr="00AF4C05" w:rsidRDefault="00AF4C05" w:rsidP="00AF4C05">
      <w:pPr>
        <w:numPr>
          <w:ilvl w:val="0"/>
          <w:numId w:val="3"/>
        </w:numPr>
        <w:spacing w:after="0" w:line="240" w:lineRule="auto"/>
        <w:rPr>
          <w:rFonts w:ascii="Arial" w:hAnsi="Arial" w:cs="Arial"/>
        </w:rPr>
      </w:pPr>
      <w:r w:rsidRPr="00AF4C05">
        <w:rPr>
          <w:rFonts w:ascii="Arial" w:hAnsi="Arial" w:cs="Arial"/>
        </w:rPr>
        <w:t>Assist with pupil first aid/welfare duties, looking after sick pupils, liaising with parents/staff etc.</w:t>
      </w:r>
    </w:p>
    <w:p w14:paraId="726C6EEE" w14:textId="77777777" w:rsidR="00AF4C05" w:rsidRPr="00AF4C05" w:rsidRDefault="00AF4C05" w:rsidP="00AF4C05">
      <w:pPr>
        <w:numPr>
          <w:ilvl w:val="0"/>
          <w:numId w:val="3"/>
        </w:numPr>
        <w:spacing w:after="0" w:line="240" w:lineRule="auto"/>
        <w:rPr>
          <w:rFonts w:ascii="Arial" w:hAnsi="Arial" w:cs="Arial"/>
        </w:rPr>
      </w:pPr>
      <w:r w:rsidRPr="00AF4C05">
        <w:rPr>
          <w:rFonts w:ascii="Arial" w:hAnsi="Arial" w:cs="Arial"/>
        </w:rPr>
        <w:t>Assist with arrangements for visits by school nurse, photographer etc.</w:t>
      </w:r>
    </w:p>
    <w:p w14:paraId="44E8A083" w14:textId="77777777" w:rsidR="00AF4C05" w:rsidRPr="00AF4C05" w:rsidRDefault="00AF4C05" w:rsidP="00AF4C05">
      <w:pPr>
        <w:numPr>
          <w:ilvl w:val="0"/>
          <w:numId w:val="3"/>
        </w:numPr>
        <w:spacing w:after="0" w:line="240" w:lineRule="auto"/>
        <w:rPr>
          <w:rFonts w:ascii="Arial" w:hAnsi="Arial" w:cs="Arial"/>
        </w:rPr>
      </w:pPr>
      <w:r w:rsidRPr="00AF4C05">
        <w:rPr>
          <w:rFonts w:ascii="Arial" w:hAnsi="Arial" w:cs="Arial"/>
        </w:rPr>
        <w:t>Assist with arrangements for breakfast club, after school care and external club providers</w:t>
      </w:r>
    </w:p>
    <w:p w14:paraId="2B62ABC4" w14:textId="77777777" w:rsidR="00AF4C05" w:rsidRPr="00AF4C05" w:rsidRDefault="00AF4C05" w:rsidP="00AF4C05">
      <w:pPr>
        <w:numPr>
          <w:ilvl w:val="0"/>
          <w:numId w:val="3"/>
        </w:numPr>
        <w:spacing w:after="0" w:line="240" w:lineRule="auto"/>
        <w:rPr>
          <w:rFonts w:ascii="Arial" w:hAnsi="Arial" w:cs="Arial"/>
        </w:rPr>
      </w:pPr>
      <w:r w:rsidRPr="00AF4C05">
        <w:rPr>
          <w:rFonts w:ascii="Arial" w:hAnsi="Arial" w:cs="Arial"/>
        </w:rPr>
        <w:t>Assist with the arrangements for school trips and events.</w:t>
      </w:r>
    </w:p>
    <w:p w14:paraId="03644072" w14:textId="77777777" w:rsidR="00AF4C05" w:rsidRPr="00AF4C05" w:rsidRDefault="00AF4C05" w:rsidP="00AF4C05">
      <w:pPr>
        <w:numPr>
          <w:ilvl w:val="0"/>
          <w:numId w:val="3"/>
        </w:numPr>
        <w:spacing w:after="0" w:line="240" w:lineRule="auto"/>
        <w:rPr>
          <w:rFonts w:ascii="Arial" w:hAnsi="Arial" w:cs="Arial"/>
        </w:rPr>
      </w:pPr>
      <w:r w:rsidRPr="00AF4C05">
        <w:rPr>
          <w:rFonts w:ascii="Arial" w:hAnsi="Arial" w:cs="Arial"/>
        </w:rPr>
        <w:t>Provide lunchtime cover supervising pupils in the dining hall, playground areas and school premises.</w:t>
      </w:r>
    </w:p>
    <w:p w14:paraId="3808F868" w14:textId="77777777" w:rsidR="00AF4C05" w:rsidRPr="00AF4C05" w:rsidRDefault="00AF4C05" w:rsidP="00AF4C05">
      <w:pPr>
        <w:pStyle w:val="Heading3"/>
        <w:rPr>
          <w:rFonts w:ascii="Arial" w:hAnsi="Arial" w:cs="Arial"/>
          <w:b/>
          <w:bCs/>
          <w:color w:val="auto"/>
          <w:sz w:val="22"/>
          <w:szCs w:val="22"/>
        </w:rPr>
      </w:pPr>
      <w:r w:rsidRPr="00AF4C05">
        <w:rPr>
          <w:rFonts w:ascii="Arial" w:hAnsi="Arial" w:cs="Arial"/>
          <w:b/>
          <w:bCs/>
          <w:color w:val="auto"/>
          <w:sz w:val="22"/>
          <w:szCs w:val="22"/>
        </w:rPr>
        <w:t>Administration</w:t>
      </w:r>
    </w:p>
    <w:p w14:paraId="4B2E80F4" w14:textId="77777777" w:rsidR="00AF4C05" w:rsidRPr="00AF4C05" w:rsidRDefault="00AF4C05" w:rsidP="00AF4C05">
      <w:pPr>
        <w:numPr>
          <w:ilvl w:val="0"/>
          <w:numId w:val="4"/>
        </w:numPr>
        <w:spacing w:after="0" w:line="240" w:lineRule="auto"/>
        <w:rPr>
          <w:rFonts w:ascii="Arial" w:hAnsi="Arial" w:cs="Arial"/>
        </w:rPr>
      </w:pPr>
      <w:r w:rsidRPr="00AF4C05">
        <w:rPr>
          <w:rFonts w:ascii="Arial" w:hAnsi="Arial" w:cs="Arial"/>
        </w:rPr>
        <w:t>Provide routine clerical / administration support e.g. photocopying, filing, complete routine forms. Respond to routine correspondence.</w:t>
      </w:r>
    </w:p>
    <w:p w14:paraId="5215DBF1" w14:textId="77777777" w:rsidR="00AF4C05" w:rsidRPr="00AF4C05" w:rsidRDefault="00AF4C05" w:rsidP="00AF4C05">
      <w:pPr>
        <w:numPr>
          <w:ilvl w:val="0"/>
          <w:numId w:val="4"/>
        </w:numPr>
        <w:spacing w:after="0" w:line="240" w:lineRule="auto"/>
        <w:rPr>
          <w:rFonts w:ascii="Arial" w:hAnsi="Arial" w:cs="Arial"/>
        </w:rPr>
      </w:pPr>
      <w:r w:rsidRPr="00AF4C05">
        <w:rPr>
          <w:rFonts w:ascii="Arial" w:hAnsi="Arial" w:cs="Arial"/>
        </w:rPr>
        <w:t>Maintain manual and computerised records/management information systems</w:t>
      </w:r>
    </w:p>
    <w:p w14:paraId="2BA39B72" w14:textId="77777777" w:rsidR="00AF4C05" w:rsidRPr="00AF4C05" w:rsidRDefault="00AF4C05" w:rsidP="00AF4C05">
      <w:pPr>
        <w:numPr>
          <w:ilvl w:val="0"/>
          <w:numId w:val="4"/>
        </w:numPr>
        <w:spacing w:after="0" w:line="240" w:lineRule="auto"/>
        <w:rPr>
          <w:rFonts w:ascii="Arial" w:hAnsi="Arial" w:cs="Arial"/>
        </w:rPr>
      </w:pPr>
      <w:r w:rsidRPr="00AF4C05">
        <w:rPr>
          <w:rFonts w:ascii="Arial" w:hAnsi="Arial" w:cs="Arial"/>
        </w:rPr>
        <w:t>Undertake typing, word-processing and other IT based tasks</w:t>
      </w:r>
    </w:p>
    <w:p w14:paraId="3E8F37A9" w14:textId="77777777" w:rsidR="00AF4C05" w:rsidRPr="00AF4C05" w:rsidRDefault="00AF4C05" w:rsidP="00AF4C05">
      <w:pPr>
        <w:numPr>
          <w:ilvl w:val="0"/>
          <w:numId w:val="4"/>
        </w:numPr>
        <w:spacing w:after="0" w:line="240" w:lineRule="auto"/>
        <w:rPr>
          <w:rFonts w:ascii="Arial" w:hAnsi="Arial" w:cs="Arial"/>
        </w:rPr>
      </w:pPr>
      <w:r w:rsidRPr="00AF4C05">
        <w:rPr>
          <w:rFonts w:ascii="Arial" w:hAnsi="Arial" w:cs="Arial"/>
        </w:rPr>
        <w:t>Assist with the production of newsletters etc.</w:t>
      </w:r>
    </w:p>
    <w:p w14:paraId="175720AB" w14:textId="77777777" w:rsidR="00AF4C05" w:rsidRPr="00AF4C05" w:rsidRDefault="00AF4C05" w:rsidP="00AF4C05">
      <w:pPr>
        <w:numPr>
          <w:ilvl w:val="0"/>
          <w:numId w:val="4"/>
        </w:numPr>
        <w:spacing w:after="0" w:line="240" w:lineRule="auto"/>
        <w:rPr>
          <w:rFonts w:ascii="Arial" w:hAnsi="Arial" w:cs="Arial"/>
        </w:rPr>
      </w:pPr>
      <w:r w:rsidRPr="00AF4C05">
        <w:rPr>
          <w:rFonts w:ascii="Arial" w:hAnsi="Arial" w:cs="Arial"/>
        </w:rPr>
        <w:t>Sort and distribute mail</w:t>
      </w:r>
    </w:p>
    <w:p w14:paraId="048D0489" w14:textId="77777777" w:rsidR="00AF4C05" w:rsidRPr="00AF4C05" w:rsidRDefault="00AF4C05" w:rsidP="00AF4C05">
      <w:pPr>
        <w:numPr>
          <w:ilvl w:val="0"/>
          <w:numId w:val="4"/>
        </w:numPr>
        <w:spacing w:after="0" w:line="240" w:lineRule="auto"/>
        <w:rPr>
          <w:rFonts w:ascii="Arial" w:hAnsi="Arial" w:cs="Arial"/>
        </w:rPr>
      </w:pPr>
      <w:r w:rsidRPr="00AF4C05">
        <w:rPr>
          <w:rFonts w:ascii="Arial" w:hAnsi="Arial" w:cs="Arial"/>
        </w:rPr>
        <w:t>Undertake routine administration e.g. registers/school meals</w:t>
      </w:r>
    </w:p>
    <w:p w14:paraId="30F3A907" w14:textId="77777777" w:rsidR="00AF4C05" w:rsidRPr="00AF4C05" w:rsidRDefault="00AF4C05" w:rsidP="00AF4C05">
      <w:pPr>
        <w:pStyle w:val="Heading8"/>
        <w:rPr>
          <w:rFonts w:ascii="Arial" w:hAnsi="Arial" w:cs="Arial"/>
          <w:b/>
          <w:bCs/>
          <w:color w:val="auto"/>
        </w:rPr>
      </w:pPr>
      <w:r w:rsidRPr="00AF4C05">
        <w:rPr>
          <w:rFonts w:ascii="Arial" w:hAnsi="Arial" w:cs="Arial"/>
          <w:b/>
          <w:bCs/>
          <w:color w:val="auto"/>
        </w:rPr>
        <w:t>Resources</w:t>
      </w:r>
    </w:p>
    <w:p w14:paraId="0EA8404C" w14:textId="77777777" w:rsidR="00AF4C05" w:rsidRPr="00AF4C05" w:rsidRDefault="00AF4C05" w:rsidP="00AF4C05">
      <w:pPr>
        <w:numPr>
          <w:ilvl w:val="0"/>
          <w:numId w:val="5"/>
        </w:numPr>
        <w:spacing w:after="0" w:line="240" w:lineRule="auto"/>
        <w:rPr>
          <w:rFonts w:ascii="Arial" w:hAnsi="Arial" w:cs="Arial"/>
        </w:rPr>
      </w:pPr>
      <w:r w:rsidRPr="00AF4C05">
        <w:rPr>
          <w:rFonts w:ascii="Arial" w:hAnsi="Arial" w:cs="Arial"/>
        </w:rPr>
        <w:t>Operate relevant equipment / IT packages (e.g. word, excel, databases, Internet)</w:t>
      </w:r>
    </w:p>
    <w:p w14:paraId="18CD3DB7" w14:textId="77777777" w:rsidR="00AF4C05" w:rsidRDefault="00AF4C05" w:rsidP="00AF4C05">
      <w:pPr>
        <w:numPr>
          <w:ilvl w:val="0"/>
          <w:numId w:val="5"/>
        </w:numPr>
        <w:spacing w:after="0" w:line="240" w:lineRule="auto"/>
        <w:rPr>
          <w:rFonts w:ascii="Arial" w:hAnsi="Arial" w:cs="Arial"/>
        </w:rPr>
      </w:pPr>
      <w:r w:rsidRPr="00AF4C05">
        <w:rPr>
          <w:rFonts w:ascii="Arial" w:hAnsi="Arial" w:cs="Arial"/>
        </w:rPr>
        <w:t>Arrange orderly and secure storage of supplies</w:t>
      </w:r>
    </w:p>
    <w:p w14:paraId="7F07DEFF" w14:textId="55DCF5C4" w:rsidR="00AF4C05" w:rsidRPr="00AF4C05" w:rsidRDefault="00AF4C05" w:rsidP="00AF4C05">
      <w:pPr>
        <w:numPr>
          <w:ilvl w:val="0"/>
          <w:numId w:val="5"/>
        </w:numPr>
        <w:spacing w:after="0" w:line="240" w:lineRule="auto"/>
        <w:rPr>
          <w:rFonts w:ascii="Arial" w:hAnsi="Arial" w:cs="Arial"/>
        </w:rPr>
      </w:pPr>
      <w:r w:rsidRPr="00AF4C05">
        <w:rPr>
          <w:rFonts w:ascii="Arial" w:hAnsi="Arial" w:cs="Arial"/>
          <w:bCs/>
        </w:rPr>
        <w:t>Undertake routine financial administration e.g. collect and record dinner, trip money</w:t>
      </w:r>
    </w:p>
    <w:p w14:paraId="6C02E681" w14:textId="77777777" w:rsidR="00AF4C05" w:rsidRPr="00AF4C05" w:rsidRDefault="00AF4C05" w:rsidP="00AF4C05">
      <w:pPr>
        <w:pStyle w:val="Heading3"/>
        <w:rPr>
          <w:rFonts w:ascii="Arial" w:hAnsi="Arial" w:cs="Arial"/>
          <w:b/>
          <w:bCs/>
          <w:color w:val="auto"/>
          <w:sz w:val="22"/>
          <w:szCs w:val="22"/>
        </w:rPr>
      </w:pPr>
      <w:r w:rsidRPr="00AF4C05">
        <w:rPr>
          <w:rFonts w:ascii="Arial" w:hAnsi="Arial" w:cs="Arial"/>
          <w:b/>
          <w:bCs/>
          <w:color w:val="auto"/>
          <w:sz w:val="22"/>
          <w:szCs w:val="22"/>
        </w:rPr>
        <w:t>Responsibilities</w:t>
      </w:r>
    </w:p>
    <w:p w14:paraId="4651C518" w14:textId="77777777" w:rsidR="00AF4C05" w:rsidRPr="00AF4C05" w:rsidRDefault="00AF4C05" w:rsidP="00AF4C05">
      <w:pPr>
        <w:numPr>
          <w:ilvl w:val="0"/>
          <w:numId w:val="6"/>
        </w:numPr>
        <w:spacing w:after="0" w:line="240" w:lineRule="auto"/>
        <w:rPr>
          <w:rFonts w:ascii="Arial" w:hAnsi="Arial" w:cs="Arial"/>
        </w:rPr>
      </w:pPr>
      <w:r w:rsidRPr="00AF4C05">
        <w:rPr>
          <w:rFonts w:ascii="Arial" w:hAnsi="Arial" w:cs="Arial"/>
        </w:rPr>
        <w:t>Be aware of and comply with policies and procedures relating to child protection, health, safety and security, confidentiality and data protection, reporting all concerns to an appropriate person</w:t>
      </w:r>
    </w:p>
    <w:p w14:paraId="4A0308A7" w14:textId="77777777" w:rsidR="00AF4C05" w:rsidRPr="00AF4C05" w:rsidRDefault="00AF4C05" w:rsidP="00AF4C05">
      <w:pPr>
        <w:numPr>
          <w:ilvl w:val="0"/>
          <w:numId w:val="6"/>
        </w:numPr>
        <w:spacing w:after="0" w:line="240" w:lineRule="auto"/>
        <w:rPr>
          <w:rFonts w:ascii="Arial" w:hAnsi="Arial" w:cs="Arial"/>
        </w:rPr>
      </w:pPr>
      <w:r w:rsidRPr="00AF4C05">
        <w:rPr>
          <w:rFonts w:ascii="Arial" w:hAnsi="Arial" w:cs="Arial"/>
        </w:rPr>
        <w:lastRenderedPageBreak/>
        <w:t>Be aware of and support difference and ensure equal opportunities for all</w:t>
      </w:r>
    </w:p>
    <w:p w14:paraId="716FCDD3" w14:textId="77777777" w:rsidR="00AF4C05" w:rsidRPr="00AF4C05" w:rsidRDefault="00AF4C05" w:rsidP="00AF4C05">
      <w:pPr>
        <w:numPr>
          <w:ilvl w:val="0"/>
          <w:numId w:val="6"/>
        </w:numPr>
        <w:spacing w:after="0" w:line="240" w:lineRule="auto"/>
        <w:rPr>
          <w:rFonts w:ascii="Arial" w:hAnsi="Arial" w:cs="Arial"/>
        </w:rPr>
      </w:pPr>
      <w:r w:rsidRPr="00AF4C05">
        <w:rPr>
          <w:rFonts w:ascii="Arial" w:hAnsi="Arial" w:cs="Arial"/>
        </w:rPr>
        <w:t>Contribute to the overall ethos/work/aims of the school</w:t>
      </w:r>
    </w:p>
    <w:p w14:paraId="69380BB7" w14:textId="77777777" w:rsidR="00AF4C05" w:rsidRPr="00AF4C05" w:rsidRDefault="00AF4C05" w:rsidP="00AF4C05">
      <w:pPr>
        <w:numPr>
          <w:ilvl w:val="0"/>
          <w:numId w:val="6"/>
        </w:numPr>
        <w:spacing w:after="0" w:line="240" w:lineRule="auto"/>
        <w:rPr>
          <w:rFonts w:ascii="Arial" w:hAnsi="Arial" w:cs="Arial"/>
        </w:rPr>
      </w:pPr>
      <w:r w:rsidRPr="00AF4C05">
        <w:rPr>
          <w:rFonts w:ascii="Arial" w:hAnsi="Arial" w:cs="Arial"/>
        </w:rPr>
        <w:t>Appreciate and support the role of other professionals</w:t>
      </w:r>
    </w:p>
    <w:p w14:paraId="2FD68793" w14:textId="67F2C5C0" w:rsidR="00D167AA" w:rsidRPr="00AF4C05" w:rsidRDefault="00AF4C05" w:rsidP="003F0A48">
      <w:pPr>
        <w:numPr>
          <w:ilvl w:val="0"/>
          <w:numId w:val="6"/>
        </w:numPr>
        <w:spacing w:after="0" w:line="240" w:lineRule="auto"/>
        <w:rPr>
          <w:rFonts w:ascii="Arial" w:hAnsi="Arial" w:cs="Arial"/>
        </w:rPr>
      </w:pPr>
      <w:r w:rsidRPr="00AF4C05">
        <w:rPr>
          <w:rFonts w:ascii="Arial" w:hAnsi="Arial" w:cs="Arial"/>
        </w:rPr>
        <w:t xml:space="preserve">Attend and participate in relevant meetings as required </w:t>
      </w:r>
    </w:p>
    <w:p w14:paraId="4C20B0C4" w14:textId="77777777" w:rsidR="00D167AA" w:rsidRDefault="00D167AA" w:rsidP="003F0A48">
      <w:pPr>
        <w:tabs>
          <w:tab w:val="left" w:pos="7680"/>
        </w:tabs>
        <w:rPr>
          <w:rFonts w:ascii="Arial" w:hAnsi="Arial" w:cs="Arial"/>
        </w:rPr>
      </w:pPr>
    </w:p>
    <w:p w14:paraId="4F70CD14" w14:textId="77777777" w:rsidR="00D167AA" w:rsidRDefault="00D167AA" w:rsidP="00D167AA">
      <w:pPr>
        <w:tabs>
          <w:tab w:val="left" w:pos="7680"/>
        </w:tabs>
        <w:rPr>
          <w:rFonts w:ascii="Arial" w:hAnsi="Arial" w:cs="Arial"/>
        </w:rPr>
      </w:pPr>
      <w:r w:rsidRPr="003C0F29">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5785913" w14:textId="77777777" w:rsidR="00D167AA" w:rsidRPr="003C0F29" w:rsidRDefault="00D167AA" w:rsidP="00D167AA">
      <w:pPr>
        <w:tabs>
          <w:tab w:val="left" w:pos="7680"/>
        </w:tabs>
        <w:rPr>
          <w:rFonts w:ascii="Arial" w:hAnsi="Arial" w:cs="Arial"/>
          <w:i/>
          <w:iCs/>
        </w:rPr>
      </w:pPr>
      <w:r w:rsidRPr="003C0F29">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p>
    <w:p w14:paraId="3B588EF3" w14:textId="77777777" w:rsidR="00D167AA" w:rsidRDefault="00D167AA" w:rsidP="003F0A48">
      <w:pPr>
        <w:tabs>
          <w:tab w:val="left" w:pos="7680"/>
        </w:tabs>
        <w:rPr>
          <w:rFonts w:ascii="Arial" w:hAnsi="Arial" w:cs="Arial"/>
        </w:rPr>
      </w:pPr>
    </w:p>
    <w:p w14:paraId="3E8B1F55" w14:textId="018F3F81" w:rsidR="00672E4C" w:rsidRPr="003F0A48" w:rsidRDefault="000D65E1" w:rsidP="003F0A48">
      <w:pPr>
        <w:tabs>
          <w:tab w:val="left" w:pos="7680"/>
        </w:tabs>
        <w:rPr>
          <w:rFonts w:ascii="Arial" w:hAnsi="Arial" w:cs="Arial"/>
        </w:rPr>
      </w:pPr>
      <w:r w:rsidRPr="003F0A48">
        <w:rPr>
          <w:rFonts w:ascii="Arial" w:hAnsi="Arial" w:cs="Arial"/>
        </w:rPr>
        <w:tab/>
      </w:r>
    </w:p>
    <w:p w14:paraId="32D04E44" w14:textId="65F99381" w:rsidR="00672E4C" w:rsidRPr="00672E4C" w:rsidRDefault="00672E4C" w:rsidP="0000704D">
      <w:pPr>
        <w:spacing w:after="0"/>
        <w:rPr>
          <w:rFonts w:ascii="Arial" w:hAnsi="Arial" w:cs="Arial"/>
          <w:b/>
          <w:bCs/>
        </w:rPr>
      </w:pPr>
      <w:r w:rsidRPr="00672E4C">
        <w:rPr>
          <w:rFonts w:ascii="Arial" w:hAnsi="Arial" w:cs="Arial"/>
          <w:b/>
          <w:bCs/>
        </w:rPr>
        <w:t>Qualifications and Experience</w:t>
      </w:r>
    </w:p>
    <w:p w14:paraId="42C749A1" w14:textId="77777777" w:rsidR="00672E4C" w:rsidRPr="00672E4C" w:rsidRDefault="00672E4C" w:rsidP="0000704D">
      <w:pPr>
        <w:spacing w:after="0"/>
        <w:rPr>
          <w:rFonts w:ascii="Arial" w:hAnsi="Arial" w:cs="Arial"/>
          <w:i/>
          <w:iCs/>
          <w:sz w:val="8"/>
          <w:szCs w:val="8"/>
        </w:rPr>
      </w:pPr>
    </w:p>
    <w:tbl>
      <w:tblPr>
        <w:tblStyle w:val="TableGrid"/>
        <w:tblW w:w="0" w:type="auto"/>
        <w:tblLook w:val="04A0" w:firstRow="1" w:lastRow="0" w:firstColumn="1" w:lastColumn="0" w:noHBand="0" w:noVBand="1"/>
      </w:tblPr>
      <w:tblGrid>
        <w:gridCol w:w="6658"/>
        <w:gridCol w:w="2358"/>
      </w:tblGrid>
      <w:tr w:rsidR="00672E4C" w14:paraId="70219071" w14:textId="77777777" w:rsidTr="00672E4C">
        <w:trPr>
          <w:trHeight w:val="431"/>
        </w:trPr>
        <w:tc>
          <w:tcPr>
            <w:tcW w:w="6658" w:type="dxa"/>
            <w:shd w:val="clear" w:color="auto" w:fill="F78E29"/>
            <w:vAlign w:val="center"/>
          </w:tcPr>
          <w:p w14:paraId="0BA1B3B5" w14:textId="5EAEADA2" w:rsidR="00672E4C" w:rsidRPr="00672E4C" w:rsidRDefault="00672E4C" w:rsidP="0000704D">
            <w:pPr>
              <w:rPr>
                <w:rFonts w:ascii="Arial" w:hAnsi="Arial" w:cs="Arial"/>
                <w:b/>
                <w:bCs/>
              </w:rPr>
            </w:pPr>
            <w:r w:rsidRPr="00672E4C">
              <w:rPr>
                <w:rFonts w:ascii="Arial" w:hAnsi="Arial" w:cs="Arial"/>
                <w:b/>
                <w:bCs/>
              </w:rPr>
              <w:t xml:space="preserve">Qualities </w:t>
            </w:r>
          </w:p>
        </w:tc>
        <w:tc>
          <w:tcPr>
            <w:tcW w:w="2358" w:type="dxa"/>
            <w:shd w:val="clear" w:color="auto" w:fill="F78E29"/>
            <w:vAlign w:val="center"/>
          </w:tcPr>
          <w:p w14:paraId="5577CDDE" w14:textId="13C3EED9" w:rsidR="00672E4C" w:rsidRPr="00672E4C" w:rsidRDefault="00672E4C" w:rsidP="0000704D">
            <w:pPr>
              <w:rPr>
                <w:rFonts w:ascii="Arial" w:hAnsi="Arial" w:cs="Arial"/>
                <w:b/>
                <w:bCs/>
              </w:rPr>
            </w:pPr>
            <w:r w:rsidRPr="00672E4C">
              <w:rPr>
                <w:rFonts w:ascii="Arial" w:hAnsi="Arial" w:cs="Arial"/>
                <w:b/>
                <w:bCs/>
              </w:rPr>
              <w:t>Essential/Desirable</w:t>
            </w:r>
          </w:p>
        </w:tc>
      </w:tr>
      <w:tr w:rsidR="00AF4C05" w14:paraId="473065FB" w14:textId="77777777" w:rsidTr="00672E4C">
        <w:tc>
          <w:tcPr>
            <w:tcW w:w="6658" w:type="dxa"/>
          </w:tcPr>
          <w:p w14:paraId="4BF0BDC2" w14:textId="77777777" w:rsidR="00AF4C05" w:rsidRPr="00AF4C05" w:rsidRDefault="00AF4C05" w:rsidP="00AF4C05">
            <w:pPr>
              <w:rPr>
                <w:rFonts w:ascii="Arial" w:hAnsi="Arial" w:cs="Arial"/>
                <w:b/>
              </w:rPr>
            </w:pPr>
            <w:r w:rsidRPr="00AF4C05">
              <w:rPr>
                <w:rFonts w:ascii="Arial" w:hAnsi="Arial" w:cs="Arial"/>
                <w:b/>
              </w:rPr>
              <w:t xml:space="preserve">Experience  </w:t>
            </w:r>
          </w:p>
          <w:p w14:paraId="52AF343D" w14:textId="6DAC9829" w:rsidR="00AF4C05" w:rsidRPr="00AF4C05" w:rsidRDefault="00AF4C05" w:rsidP="00AF4C05">
            <w:pPr>
              <w:autoSpaceDE w:val="0"/>
              <w:autoSpaceDN w:val="0"/>
              <w:adjustRightInd w:val="0"/>
              <w:rPr>
                <w:rFonts w:ascii="Arial" w:hAnsi="Arial" w:cs="Arial"/>
              </w:rPr>
            </w:pPr>
            <w:r w:rsidRPr="00AF4C05">
              <w:rPr>
                <w:rFonts w:ascii="Arial" w:hAnsi="Arial" w:cs="Arial"/>
              </w:rPr>
              <w:t>General clerical/administrative work.</w:t>
            </w:r>
          </w:p>
        </w:tc>
        <w:tc>
          <w:tcPr>
            <w:tcW w:w="2358" w:type="dxa"/>
          </w:tcPr>
          <w:p w14:paraId="11565130" w14:textId="77777777" w:rsidR="00AF4C05" w:rsidRPr="00AF4C05" w:rsidRDefault="00AF4C05" w:rsidP="00AF4C05">
            <w:pPr>
              <w:rPr>
                <w:rFonts w:ascii="Arial" w:hAnsi="Arial" w:cs="Arial"/>
                <w:b/>
              </w:rPr>
            </w:pPr>
          </w:p>
          <w:p w14:paraId="2673E54C" w14:textId="37754E51" w:rsidR="00AF4C05" w:rsidRPr="00AF4C05" w:rsidRDefault="00AF4C05" w:rsidP="00AF4C05">
            <w:pPr>
              <w:rPr>
                <w:rFonts w:ascii="Arial" w:hAnsi="Arial" w:cs="Arial"/>
                <w:b/>
              </w:rPr>
            </w:pPr>
            <w:r w:rsidRPr="00AF4C05">
              <w:rPr>
                <w:rFonts w:ascii="Arial" w:hAnsi="Arial" w:cs="Arial"/>
                <w:b/>
              </w:rPr>
              <w:t>E</w:t>
            </w:r>
          </w:p>
        </w:tc>
      </w:tr>
      <w:tr w:rsidR="00AF4C05" w14:paraId="0882D4F0" w14:textId="77777777" w:rsidTr="00672E4C">
        <w:tc>
          <w:tcPr>
            <w:tcW w:w="6658" w:type="dxa"/>
          </w:tcPr>
          <w:p w14:paraId="2A4A55E4" w14:textId="77777777" w:rsidR="00AF4C05" w:rsidRPr="00AF4C05" w:rsidRDefault="00AF4C05" w:rsidP="00AF4C05">
            <w:pPr>
              <w:rPr>
                <w:rFonts w:ascii="Arial" w:hAnsi="Arial" w:cs="Arial"/>
                <w:b/>
              </w:rPr>
            </w:pPr>
            <w:r w:rsidRPr="00AF4C05">
              <w:rPr>
                <w:rFonts w:ascii="Arial" w:hAnsi="Arial" w:cs="Arial"/>
                <w:b/>
              </w:rPr>
              <w:t>Qualifications &amp; Training</w:t>
            </w:r>
          </w:p>
          <w:p w14:paraId="00CDC4DA" w14:textId="77777777" w:rsidR="00AF4C05" w:rsidRPr="00AF4C05" w:rsidRDefault="00AF4C05" w:rsidP="00AF4C05">
            <w:pPr>
              <w:rPr>
                <w:rFonts w:ascii="Arial" w:hAnsi="Arial" w:cs="Arial"/>
              </w:rPr>
            </w:pPr>
            <w:r w:rsidRPr="00AF4C05">
              <w:rPr>
                <w:rFonts w:ascii="Arial" w:hAnsi="Arial" w:cs="Arial"/>
              </w:rPr>
              <w:t>NVQ 1 or equivalent qualification or experience in relevant discipline</w:t>
            </w:r>
          </w:p>
          <w:p w14:paraId="26C53211" w14:textId="71059B6F" w:rsidR="00AF4C05" w:rsidRPr="00AF4C05" w:rsidRDefault="00AF4C05" w:rsidP="00AF4C05">
            <w:pPr>
              <w:rPr>
                <w:rFonts w:ascii="Arial" w:hAnsi="Arial" w:cs="Arial"/>
              </w:rPr>
            </w:pPr>
            <w:r w:rsidRPr="00AF4C05">
              <w:rPr>
                <w:rFonts w:ascii="Arial" w:hAnsi="Arial" w:cs="Arial"/>
              </w:rPr>
              <w:t>Good numeracy/literacy skills</w:t>
            </w:r>
          </w:p>
        </w:tc>
        <w:tc>
          <w:tcPr>
            <w:tcW w:w="2358" w:type="dxa"/>
          </w:tcPr>
          <w:p w14:paraId="7F28F306" w14:textId="77777777" w:rsidR="00AF4C05" w:rsidRPr="00AF4C05" w:rsidRDefault="00AF4C05" w:rsidP="00AF4C05">
            <w:pPr>
              <w:rPr>
                <w:rFonts w:ascii="Arial" w:hAnsi="Arial" w:cs="Arial"/>
                <w:b/>
              </w:rPr>
            </w:pPr>
          </w:p>
          <w:p w14:paraId="610022BE" w14:textId="77777777" w:rsidR="00AF4C05" w:rsidRPr="00AF4C05" w:rsidRDefault="00AF4C05" w:rsidP="00AF4C05">
            <w:pPr>
              <w:rPr>
                <w:rFonts w:ascii="Arial" w:hAnsi="Arial" w:cs="Arial"/>
                <w:b/>
              </w:rPr>
            </w:pPr>
            <w:r w:rsidRPr="00AF4C05">
              <w:rPr>
                <w:rFonts w:ascii="Arial" w:hAnsi="Arial" w:cs="Arial"/>
                <w:b/>
              </w:rPr>
              <w:t>E</w:t>
            </w:r>
          </w:p>
          <w:p w14:paraId="0E8803D5" w14:textId="77777777" w:rsidR="00AF4C05" w:rsidRPr="00AF4C05" w:rsidRDefault="00AF4C05" w:rsidP="00AF4C05">
            <w:pPr>
              <w:rPr>
                <w:rFonts w:ascii="Arial" w:hAnsi="Arial" w:cs="Arial"/>
                <w:b/>
              </w:rPr>
            </w:pPr>
          </w:p>
          <w:p w14:paraId="761E6E85" w14:textId="5D41ACB6" w:rsidR="00AF4C05" w:rsidRPr="00AF4C05" w:rsidRDefault="00AF4C05" w:rsidP="00AF4C05">
            <w:pPr>
              <w:rPr>
                <w:rFonts w:ascii="Arial" w:hAnsi="Arial" w:cs="Arial"/>
                <w:b/>
              </w:rPr>
            </w:pPr>
            <w:r w:rsidRPr="00AF4C05">
              <w:rPr>
                <w:rFonts w:ascii="Arial" w:hAnsi="Arial" w:cs="Arial"/>
                <w:b/>
              </w:rPr>
              <w:t>E</w:t>
            </w:r>
          </w:p>
        </w:tc>
      </w:tr>
      <w:tr w:rsidR="00AF4C05" w14:paraId="1927D9EA" w14:textId="77777777" w:rsidTr="00672E4C">
        <w:tc>
          <w:tcPr>
            <w:tcW w:w="6658" w:type="dxa"/>
          </w:tcPr>
          <w:p w14:paraId="3B8BAC37" w14:textId="77777777" w:rsidR="00AF4C05" w:rsidRPr="00AF4C05" w:rsidRDefault="00AF4C05" w:rsidP="00AF4C05">
            <w:pPr>
              <w:rPr>
                <w:rFonts w:ascii="Arial" w:hAnsi="Arial" w:cs="Arial"/>
                <w:b/>
              </w:rPr>
            </w:pPr>
            <w:r w:rsidRPr="00AF4C05">
              <w:rPr>
                <w:rFonts w:ascii="Arial" w:hAnsi="Arial" w:cs="Arial"/>
                <w:b/>
              </w:rPr>
              <w:t>Knowledge &amp; Skills</w:t>
            </w:r>
          </w:p>
          <w:p w14:paraId="785A9B9C" w14:textId="77777777" w:rsidR="00AF4C05" w:rsidRPr="00AF4C05" w:rsidRDefault="00AF4C05" w:rsidP="00AF4C05">
            <w:pPr>
              <w:rPr>
                <w:rFonts w:ascii="Arial" w:hAnsi="Arial" w:cs="Arial"/>
              </w:rPr>
            </w:pPr>
            <w:r w:rsidRPr="00AF4C05">
              <w:rPr>
                <w:rFonts w:ascii="Arial" w:hAnsi="Arial" w:cs="Arial"/>
              </w:rPr>
              <w:t>Appropriate knowledge of first aid</w:t>
            </w:r>
          </w:p>
          <w:p w14:paraId="4710A383" w14:textId="77777777" w:rsidR="00AF4C05" w:rsidRPr="00AF4C05" w:rsidRDefault="00AF4C05" w:rsidP="00AF4C05">
            <w:pPr>
              <w:rPr>
                <w:rFonts w:ascii="Arial" w:hAnsi="Arial" w:cs="Arial"/>
              </w:rPr>
            </w:pPr>
            <w:r w:rsidRPr="00AF4C05">
              <w:rPr>
                <w:rFonts w:ascii="Arial" w:hAnsi="Arial" w:cs="Arial"/>
              </w:rPr>
              <w:t>Effective use of ICT packages</w:t>
            </w:r>
          </w:p>
          <w:p w14:paraId="645DAB89" w14:textId="77777777" w:rsidR="00AF4C05" w:rsidRPr="00AF4C05" w:rsidRDefault="00AF4C05" w:rsidP="00AF4C05">
            <w:pPr>
              <w:rPr>
                <w:rFonts w:ascii="Arial" w:hAnsi="Arial" w:cs="Arial"/>
              </w:rPr>
            </w:pPr>
            <w:r w:rsidRPr="00AF4C05">
              <w:rPr>
                <w:rFonts w:ascii="Arial" w:hAnsi="Arial" w:cs="Arial"/>
              </w:rPr>
              <w:t>Good keyboard/computer skills</w:t>
            </w:r>
          </w:p>
          <w:p w14:paraId="788A8387" w14:textId="77777777" w:rsidR="00AF4C05" w:rsidRPr="00AF4C05" w:rsidRDefault="00AF4C05" w:rsidP="00AF4C05">
            <w:pPr>
              <w:rPr>
                <w:rFonts w:ascii="Arial" w:hAnsi="Arial" w:cs="Arial"/>
              </w:rPr>
            </w:pPr>
            <w:r w:rsidRPr="00AF4C05">
              <w:rPr>
                <w:rFonts w:ascii="Arial" w:hAnsi="Arial" w:cs="Arial"/>
              </w:rPr>
              <w:t>Participate in development and training opportunities</w:t>
            </w:r>
          </w:p>
          <w:p w14:paraId="74E4CD4C" w14:textId="77777777" w:rsidR="00AF4C05" w:rsidRPr="00AF4C05" w:rsidRDefault="00AF4C05" w:rsidP="00AF4C05">
            <w:pPr>
              <w:rPr>
                <w:rFonts w:ascii="Arial" w:hAnsi="Arial" w:cs="Arial"/>
              </w:rPr>
            </w:pPr>
            <w:r w:rsidRPr="00AF4C05">
              <w:rPr>
                <w:rFonts w:ascii="Arial" w:hAnsi="Arial" w:cs="Arial"/>
              </w:rPr>
              <w:t>Ability to relate well to children and adults</w:t>
            </w:r>
          </w:p>
          <w:p w14:paraId="1E2FAEF7" w14:textId="08A4D52C" w:rsidR="00AF4C05" w:rsidRPr="00AF4C05" w:rsidRDefault="00AF4C05" w:rsidP="00AF4C05">
            <w:pPr>
              <w:rPr>
                <w:rFonts w:ascii="Arial" w:hAnsi="Arial" w:cs="Arial"/>
              </w:rPr>
            </w:pPr>
            <w:r w:rsidRPr="00AF4C05">
              <w:rPr>
                <w:rFonts w:ascii="Arial" w:hAnsi="Arial" w:cs="Arial"/>
              </w:rPr>
              <w:t>Work constructively as part of a team, understanding school roles and responsibilities and your own position within these</w:t>
            </w:r>
          </w:p>
        </w:tc>
        <w:tc>
          <w:tcPr>
            <w:tcW w:w="2358" w:type="dxa"/>
          </w:tcPr>
          <w:p w14:paraId="3692B680" w14:textId="77777777" w:rsidR="00AF4C05" w:rsidRPr="00AF4C05" w:rsidRDefault="00AF4C05" w:rsidP="00AF4C05">
            <w:pPr>
              <w:rPr>
                <w:rFonts w:ascii="Arial" w:hAnsi="Arial" w:cs="Arial"/>
                <w:b/>
              </w:rPr>
            </w:pPr>
          </w:p>
          <w:p w14:paraId="35702B36" w14:textId="77777777" w:rsidR="00AF4C05" w:rsidRPr="00AF4C05" w:rsidRDefault="00AF4C05" w:rsidP="00AF4C05">
            <w:pPr>
              <w:rPr>
                <w:rFonts w:ascii="Arial" w:hAnsi="Arial" w:cs="Arial"/>
                <w:b/>
              </w:rPr>
            </w:pPr>
            <w:r w:rsidRPr="00AF4C05">
              <w:rPr>
                <w:rFonts w:ascii="Arial" w:hAnsi="Arial" w:cs="Arial"/>
                <w:b/>
              </w:rPr>
              <w:t>D</w:t>
            </w:r>
          </w:p>
          <w:p w14:paraId="2B3680DF" w14:textId="77777777" w:rsidR="00AF4C05" w:rsidRPr="00AF4C05" w:rsidRDefault="00AF4C05" w:rsidP="00AF4C05">
            <w:pPr>
              <w:rPr>
                <w:rFonts w:ascii="Arial" w:hAnsi="Arial" w:cs="Arial"/>
                <w:b/>
              </w:rPr>
            </w:pPr>
            <w:r w:rsidRPr="00AF4C05">
              <w:rPr>
                <w:rFonts w:ascii="Arial" w:hAnsi="Arial" w:cs="Arial"/>
                <w:b/>
              </w:rPr>
              <w:t>E</w:t>
            </w:r>
          </w:p>
          <w:p w14:paraId="64FAC513" w14:textId="77777777" w:rsidR="00AF4C05" w:rsidRPr="00AF4C05" w:rsidRDefault="00AF4C05" w:rsidP="00AF4C05">
            <w:pPr>
              <w:rPr>
                <w:rFonts w:ascii="Arial" w:hAnsi="Arial" w:cs="Arial"/>
                <w:b/>
              </w:rPr>
            </w:pPr>
            <w:r w:rsidRPr="00AF4C05">
              <w:rPr>
                <w:rFonts w:ascii="Arial" w:hAnsi="Arial" w:cs="Arial"/>
                <w:b/>
              </w:rPr>
              <w:t>E</w:t>
            </w:r>
          </w:p>
          <w:p w14:paraId="0367507C" w14:textId="77777777" w:rsidR="00AF4C05" w:rsidRPr="00AF4C05" w:rsidRDefault="00AF4C05" w:rsidP="00AF4C05">
            <w:pPr>
              <w:rPr>
                <w:rFonts w:ascii="Arial" w:hAnsi="Arial" w:cs="Arial"/>
                <w:b/>
              </w:rPr>
            </w:pPr>
            <w:r w:rsidRPr="00AF4C05">
              <w:rPr>
                <w:rFonts w:ascii="Arial" w:hAnsi="Arial" w:cs="Arial"/>
                <w:b/>
              </w:rPr>
              <w:t>E</w:t>
            </w:r>
          </w:p>
          <w:p w14:paraId="2D874BB6" w14:textId="77777777" w:rsidR="00AF4C05" w:rsidRPr="00AF4C05" w:rsidRDefault="00AF4C05" w:rsidP="00AF4C05">
            <w:pPr>
              <w:rPr>
                <w:rFonts w:ascii="Arial" w:hAnsi="Arial" w:cs="Arial"/>
                <w:b/>
              </w:rPr>
            </w:pPr>
            <w:r w:rsidRPr="00AF4C05">
              <w:rPr>
                <w:rFonts w:ascii="Arial" w:hAnsi="Arial" w:cs="Arial"/>
                <w:b/>
              </w:rPr>
              <w:t>E</w:t>
            </w:r>
          </w:p>
          <w:p w14:paraId="3A705478" w14:textId="77777777" w:rsidR="00AF4C05" w:rsidRPr="00AF4C05" w:rsidRDefault="00AF4C05" w:rsidP="00AF4C05">
            <w:pPr>
              <w:rPr>
                <w:rFonts w:ascii="Arial" w:hAnsi="Arial" w:cs="Arial"/>
                <w:b/>
              </w:rPr>
            </w:pPr>
          </w:p>
          <w:p w14:paraId="265800EA" w14:textId="026540C9" w:rsidR="00AF4C05" w:rsidRPr="00AF4C05" w:rsidRDefault="00AF4C05" w:rsidP="00AF4C05">
            <w:pPr>
              <w:rPr>
                <w:rFonts w:ascii="Arial" w:hAnsi="Arial" w:cs="Arial"/>
                <w:b/>
              </w:rPr>
            </w:pPr>
            <w:r w:rsidRPr="00AF4C05">
              <w:rPr>
                <w:rFonts w:ascii="Arial" w:hAnsi="Arial" w:cs="Arial"/>
                <w:b/>
              </w:rPr>
              <w:t>E</w:t>
            </w:r>
          </w:p>
        </w:tc>
      </w:tr>
    </w:tbl>
    <w:p w14:paraId="7B4F27B1" w14:textId="77777777" w:rsidR="00672E4C" w:rsidRDefault="00672E4C" w:rsidP="00672E4C">
      <w:pPr>
        <w:spacing w:after="0"/>
        <w:rPr>
          <w:rFonts w:ascii="Arial" w:hAnsi="Arial" w:cs="Arial"/>
          <w:i/>
          <w:iCs/>
        </w:rPr>
      </w:pPr>
    </w:p>
    <w:p w14:paraId="69F2E3AA" w14:textId="77777777" w:rsidR="0071756A" w:rsidRPr="0071756A" w:rsidRDefault="0071756A" w:rsidP="0071756A">
      <w:pPr>
        <w:rPr>
          <w:rFonts w:ascii="Arial" w:hAnsi="Arial" w:cs="Arial"/>
        </w:rPr>
      </w:pPr>
    </w:p>
    <w:p w14:paraId="094AE320" w14:textId="77777777" w:rsidR="0071756A" w:rsidRPr="0071756A" w:rsidRDefault="0071756A" w:rsidP="0071756A">
      <w:pPr>
        <w:rPr>
          <w:rFonts w:ascii="Arial" w:hAnsi="Arial" w:cs="Arial"/>
        </w:rPr>
      </w:pPr>
    </w:p>
    <w:p w14:paraId="7B6CB7D4" w14:textId="77777777" w:rsidR="0071756A" w:rsidRPr="0071756A" w:rsidRDefault="0071756A" w:rsidP="0071756A">
      <w:pPr>
        <w:rPr>
          <w:rFonts w:ascii="Arial" w:hAnsi="Arial" w:cs="Arial"/>
        </w:rPr>
      </w:pPr>
    </w:p>
    <w:p w14:paraId="5574C5D9" w14:textId="77777777" w:rsidR="0071756A" w:rsidRPr="0071756A" w:rsidRDefault="0071756A" w:rsidP="0071756A">
      <w:pPr>
        <w:rPr>
          <w:rFonts w:ascii="Arial" w:hAnsi="Arial" w:cs="Arial"/>
        </w:rPr>
      </w:pPr>
    </w:p>
    <w:p w14:paraId="02EE660B" w14:textId="77777777" w:rsidR="0071756A" w:rsidRPr="0071756A" w:rsidRDefault="0071756A" w:rsidP="0071756A">
      <w:pPr>
        <w:rPr>
          <w:rFonts w:ascii="Arial" w:hAnsi="Arial" w:cs="Arial"/>
        </w:rPr>
      </w:pPr>
    </w:p>
    <w:p w14:paraId="66754E25" w14:textId="67994FD5" w:rsidR="0071756A" w:rsidRPr="0071756A" w:rsidRDefault="0071756A" w:rsidP="0071756A">
      <w:pPr>
        <w:tabs>
          <w:tab w:val="left" w:pos="1000"/>
        </w:tabs>
        <w:rPr>
          <w:rFonts w:ascii="Arial" w:hAnsi="Arial" w:cs="Arial"/>
        </w:rPr>
      </w:pPr>
    </w:p>
    <w:sectPr w:rsidR="0071756A" w:rsidRPr="007175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9E23" w14:textId="77777777" w:rsidR="0083522B" w:rsidRDefault="0083522B" w:rsidP="0000704D">
      <w:pPr>
        <w:spacing w:after="0" w:line="240" w:lineRule="auto"/>
      </w:pPr>
      <w:r>
        <w:separator/>
      </w:r>
    </w:p>
  </w:endnote>
  <w:endnote w:type="continuationSeparator" w:id="0">
    <w:p w14:paraId="60D41F84" w14:textId="77777777" w:rsidR="0083522B" w:rsidRDefault="0083522B" w:rsidP="0000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0B13" w14:textId="11BDDEB2" w:rsidR="0000704D" w:rsidRPr="0000704D" w:rsidRDefault="0071756A" w:rsidP="0000704D">
    <w:pPr>
      <w:pStyle w:val="Footer"/>
      <w:jc w:val="center"/>
      <w:rPr>
        <w:rFonts w:ascii="Arial" w:hAnsi="Arial" w:cs="Arial"/>
        <w:i/>
        <w:iCs/>
        <w:sz w:val="20"/>
        <w:szCs w:val="20"/>
      </w:rPr>
    </w:pPr>
    <w:r w:rsidRPr="00605C0C">
      <w:rPr>
        <w:rFonts w:cstheme="minorHAnsi"/>
        <w:sz w:val="24"/>
        <w:szCs w:val="24"/>
        <w:vertAlign w:val="superscript"/>
      </w:rPr>
      <w:t xml:space="preserve">1 </w:t>
    </w:r>
    <w:r w:rsidR="0000704D" w:rsidRPr="0000704D">
      <w:rPr>
        <w:rFonts w:ascii="Arial" w:hAnsi="Arial" w:cs="Arial"/>
        <w:i/>
        <w:iCs/>
        <w:sz w:val="20"/>
        <w:szCs w:val="20"/>
      </w:rPr>
      <w:t xml:space="preserve">Cambrian Learning Trust (CLT) Employees are predominantly based at one </w:t>
    </w:r>
    <w:r w:rsidR="000D65E1" w:rsidRPr="0000704D">
      <w:rPr>
        <w:rFonts w:ascii="Arial" w:hAnsi="Arial" w:cs="Arial"/>
        <w:i/>
        <w:iCs/>
        <w:sz w:val="20"/>
        <w:szCs w:val="20"/>
      </w:rPr>
      <w:t>location but</w:t>
    </w:r>
    <w:r w:rsidR="0000704D" w:rsidRPr="0000704D">
      <w:rPr>
        <w:rFonts w:ascii="Arial" w:hAnsi="Arial" w:cs="Arial"/>
        <w:i/>
        <w:iCs/>
        <w:sz w:val="20"/>
        <w:szCs w:val="20"/>
      </w:rPr>
      <w:t xml:space="preserve"> may be required from time to time to work at another school within the MAT. A full list of schools within CLT can be found at </w:t>
    </w:r>
    <w:hyperlink r:id="rId1" w:history="1">
      <w:r w:rsidR="0000704D" w:rsidRPr="0000704D">
        <w:rPr>
          <w:rStyle w:val="Hyperlink"/>
          <w:rFonts w:ascii="Arial" w:hAnsi="Arial" w:cs="Arial"/>
          <w:i/>
          <w:iCs/>
          <w:sz w:val="20"/>
          <w:szCs w:val="20"/>
        </w:rPr>
        <w:t>https://cambrianlearningtrust.org</w:t>
      </w:r>
    </w:hyperlink>
  </w:p>
  <w:p w14:paraId="525916B7" w14:textId="77777777" w:rsidR="0000704D" w:rsidRDefault="0000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53F6" w14:textId="77777777" w:rsidR="0083522B" w:rsidRDefault="0083522B" w:rsidP="0000704D">
      <w:pPr>
        <w:spacing w:after="0" w:line="240" w:lineRule="auto"/>
      </w:pPr>
      <w:r>
        <w:separator/>
      </w:r>
    </w:p>
  </w:footnote>
  <w:footnote w:type="continuationSeparator" w:id="0">
    <w:p w14:paraId="0A0E7856" w14:textId="77777777" w:rsidR="0083522B" w:rsidRDefault="0083522B" w:rsidP="0000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9874" w14:textId="1B034112" w:rsidR="0000704D" w:rsidRDefault="0000704D">
    <w:pPr>
      <w:pStyle w:val="Header"/>
      <w:rPr>
        <w:i/>
        <w:iCs/>
      </w:rPr>
    </w:pPr>
    <w:r>
      <w:rPr>
        <w:i/>
        <w:iCs/>
        <w:noProof/>
      </w:rPr>
      <w:drawing>
        <wp:anchor distT="0" distB="0" distL="114300" distR="114300" simplePos="0" relativeHeight="251658240" behindDoc="1" locked="0" layoutInCell="1" allowOverlap="1" wp14:anchorId="1A3CA9C2" wp14:editId="66E41465">
          <wp:simplePos x="0" y="0"/>
          <wp:positionH relativeFrom="margin">
            <wp:align>center</wp:align>
          </wp:positionH>
          <wp:positionV relativeFrom="paragraph">
            <wp:posOffset>-316230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p w14:paraId="551C7757" w14:textId="77777777" w:rsidR="0000704D" w:rsidRDefault="0000704D">
    <w:pPr>
      <w:pStyle w:val="Header"/>
      <w:rPr>
        <w:i/>
        <w:iCs/>
      </w:rPr>
    </w:pPr>
  </w:p>
  <w:p w14:paraId="5DD424B5" w14:textId="0CC5CAD7" w:rsidR="0000704D" w:rsidRDefault="0000704D">
    <w:pPr>
      <w:pStyle w:val="Header"/>
      <w:rPr>
        <w:i/>
        <w:iCs/>
      </w:rPr>
    </w:pPr>
  </w:p>
  <w:p w14:paraId="27B44AF6" w14:textId="77777777" w:rsidR="0000704D" w:rsidRDefault="0000704D">
    <w:pPr>
      <w:pStyle w:val="Header"/>
      <w:rPr>
        <w:i/>
        <w:iCs/>
      </w:rPr>
    </w:pPr>
  </w:p>
  <w:p w14:paraId="5A6D18B3" w14:textId="77777777" w:rsidR="0000704D" w:rsidRPr="0000704D" w:rsidRDefault="0000704D">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2C06"/>
    <w:multiLevelType w:val="hybridMultilevel"/>
    <w:tmpl w:val="33860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10A30"/>
    <w:multiLevelType w:val="hybridMultilevel"/>
    <w:tmpl w:val="F990D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53E1B"/>
    <w:multiLevelType w:val="hybridMultilevel"/>
    <w:tmpl w:val="9CE69B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7F35F3"/>
    <w:multiLevelType w:val="hybridMultilevel"/>
    <w:tmpl w:val="DF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F757C7"/>
    <w:multiLevelType w:val="hybridMultilevel"/>
    <w:tmpl w:val="58504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9A792E"/>
    <w:multiLevelType w:val="hybridMultilevel"/>
    <w:tmpl w:val="FD60E7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D"/>
    <w:rsid w:val="0000704D"/>
    <w:rsid w:val="000620B6"/>
    <w:rsid w:val="00067C2C"/>
    <w:rsid w:val="000D65E1"/>
    <w:rsid w:val="00181047"/>
    <w:rsid w:val="00195F9B"/>
    <w:rsid w:val="001F737A"/>
    <w:rsid w:val="00280D4D"/>
    <w:rsid w:val="002D4D07"/>
    <w:rsid w:val="002F469A"/>
    <w:rsid w:val="00347A17"/>
    <w:rsid w:val="003B3B51"/>
    <w:rsid w:val="003C3285"/>
    <w:rsid w:val="003C694B"/>
    <w:rsid w:val="003F0A48"/>
    <w:rsid w:val="00401AB4"/>
    <w:rsid w:val="0046505C"/>
    <w:rsid w:val="004C67F7"/>
    <w:rsid w:val="005D03FA"/>
    <w:rsid w:val="005D4FE0"/>
    <w:rsid w:val="0061144F"/>
    <w:rsid w:val="006333DF"/>
    <w:rsid w:val="00672E4C"/>
    <w:rsid w:val="006F010A"/>
    <w:rsid w:val="0071756A"/>
    <w:rsid w:val="00720110"/>
    <w:rsid w:val="00781795"/>
    <w:rsid w:val="0083522B"/>
    <w:rsid w:val="008D002B"/>
    <w:rsid w:val="00960308"/>
    <w:rsid w:val="00AA2D27"/>
    <w:rsid w:val="00AE7EEA"/>
    <w:rsid w:val="00AF4C05"/>
    <w:rsid w:val="00B73BF6"/>
    <w:rsid w:val="00B76CA6"/>
    <w:rsid w:val="00BD7F55"/>
    <w:rsid w:val="00C167F6"/>
    <w:rsid w:val="00C336E4"/>
    <w:rsid w:val="00C37BF9"/>
    <w:rsid w:val="00CD5FED"/>
    <w:rsid w:val="00D102AD"/>
    <w:rsid w:val="00D167AA"/>
    <w:rsid w:val="00DC5667"/>
    <w:rsid w:val="00E07D41"/>
    <w:rsid w:val="00EA4E24"/>
    <w:rsid w:val="00EB5751"/>
    <w:rsid w:val="00EC58DD"/>
    <w:rsid w:val="05A615DB"/>
    <w:rsid w:val="6C0F9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5E3"/>
  <w15:chartTrackingRefBased/>
  <w15:docId w15:val="{D1CE39AF-A387-4648-BDE9-49602A7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4D"/>
    <w:rPr>
      <w:rFonts w:eastAsiaTheme="majorEastAsia" w:cstheme="majorBidi"/>
      <w:color w:val="272727" w:themeColor="text1" w:themeTint="D8"/>
    </w:rPr>
  </w:style>
  <w:style w:type="paragraph" w:styleId="Title">
    <w:name w:val="Title"/>
    <w:basedOn w:val="Normal"/>
    <w:next w:val="Normal"/>
    <w:link w:val="TitleChar"/>
    <w:uiPriority w:val="10"/>
    <w:qFormat/>
    <w:rsid w:val="0000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4D"/>
    <w:pPr>
      <w:spacing w:before="160"/>
      <w:jc w:val="center"/>
    </w:pPr>
    <w:rPr>
      <w:i/>
      <w:iCs/>
      <w:color w:val="404040" w:themeColor="text1" w:themeTint="BF"/>
    </w:rPr>
  </w:style>
  <w:style w:type="character" w:customStyle="1" w:styleId="QuoteChar">
    <w:name w:val="Quote Char"/>
    <w:basedOn w:val="DefaultParagraphFont"/>
    <w:link w:val="Quote"/>
    <w:uiPriority w:val="29"/>
    <w:rsid w:val="0000704D"/>
    <w:rPr>
      <w:i/>
      <w:iCs/>
      <w:color w:val="404040" w:themeColor="text1" w:themeTint="BF"/>
    </w:rPr>
  </w:style>
  <w:style w:type="paragraph" w:styleId="ListParagraph">
    <w:name w:val="List Paragraph"/>
    <w:basedOn w:val="Normal"/>
    <w:uiPriority w:val="34"/>
    <w:qFormat/>
    <w:rsid w:val="0000704D"/>
    <w:pPr>
      <w:ind w:left="720"/>
      <w:contextualSpacing/>
    </w:pPr>
  </w:style>
  <w:style w:type="character" w:styleId="IntenseEmphasis">
    <w:name w:val="Intense Emphasis"/>
    <w:basedOn w:val="DefaultParagraphFont"/>
    <w:uiPriority w:val="21"/>
    <w:qFormat/>
    <w:rsid w:val="0000704D"/>
    <w:rPr>
      <w:i/>
      <w:iCs/>
      <w:color w:val="0F4761" w:themeColor="accent1" w:themeShade="BF"/>
    </w:rPr>
  </w:style>
  <w:style w:type="paragraph" w:styleId="IntenseQuote">
    <w:name w:val="Intense Quote"/>
    <w:basedOn w:val="Normal"/>
    <w:next w:val="Normal"/>
    <w:link w:val="IntenseQuoteChar"/>
    <w:uiPriority w:val="30"/>
    <w:qFormat/>
    <w:rsid w:val="0000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4D"/>
    <w:rPr>
      <w:i/>
      <w:iCs/>
      <w:color w:val="0F4761" w:themeColor="accent1" w:themeShade="BF"/>
    </w:rPr>
  </w:style>
  <w:style w:type="character" w:styleId="IntenseReference">
    <w:name w:val="Intense Reference"/>
    <w:basedOn w:val="DefaultParagraphFont"/>
    <w:uiPriority w:val="32"/>
    <w:qFormat/>
    <w:rsid w:val="0000704D"/>
    <w:rPr>
      <w:b/>
      <w:bCs/>
      <w:smallCaps/>
      <w:color w:val="0F4761" w:themeColor="accent1" w:themeShade="BF"/>
      <w:spacing w:val="5"/>
    </w:rPr>
  </w:style>
  <w:style w:type="paragraph" w:styleId="Header">
    <w:name w:val="header"/>
    <w:basedOn w:val="Normal"/>
    <w:link w:val="HeaderChar"/>
    <w:uiPriority w:val="99"/>
    <w:unhideWhenUsed/>
    <w:rsid w:val="00007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04D"/>
  </w:style>
  <w:style w:type="paragraph" w:styleId="Footer">
    <w:name w:val="footer"/>
    <w:basedOn w:val="Normal"/>
    <w:link w:val="FooterChar"/>
    <w:uiPriority w:val="99"/>
    <w:unhideWhenUsed/>
    <w:rsid w:val="00007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04D"/>
  </w:style>
  <w:style w:type="table" w:styleId="TableGrid">
    <w:name w:val="Table Grid"/>
    <w:basedOn w:val="TableNormal"/>
    <w:uiPriority w:val="39"/>
    <w:rsid w:val="0000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04D"/>
    <w:rPr>
      <w:color w:val="467886" w:themeColor="hyperlink"/>
      <w:u w:val="single"/>
    </w:rPr>
  </w:style>
  <w:style w:type="character" w:styleId="UnresolvedMention">
    <w:name w:val="Unresolved Mention"/>
    <w:basedOn w:val="DefaultParagraphFont"/>
    <w:uiPriority w:val="99"/>
    <w:semiHidden/>
    <w:unhideWhenUsed/>
    <w:rsid w:val="0000704D"/>
    <w:rPr>
      <w:color w:val="605E5C"/>
      <w:shd w:val="clear" w:color="auto" w:fill="E1DFDD"/>
    </w:rPr>
  </w:style>
  <w:style w:type="paragraph" w:styleId="PlainText">
    <w:name w:val="Plain Text"/>
    <w:basedOn w:val="Normal"/>
    <w:link w:val="PlainTextChar"/>
    <w:rsid w:val="003F0A48"/>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3F0A48"/>
    <w:rPr>
      <w:rFonts w:ascii="Courier New" w:eastAsia="Times New Roman" w:hAnsi="Courier New"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F51755112F047AAB4F36A60871A9E" ma:contentTypeVersion="3" ma:contentTypeDescription="Create a new document." ma:contentTypeScope="" ma:versionID="2fb3eab14f24ab7a70038abda194363c">
  <xsd:schema xmlns:xsd="http://www.w3.org/2001/XMLSchema" xmlns:xs="http://www.w3.org/2001/XMLSchema" xmlns:p="http://schemas.microsoft.com/office/2006/metadata/properties" xmlns:ns2="8c4d157a-b651-4b76-ad1d-695e87ef6d46" targetNamespace="http://schemas.microsoft.com/office/2006/metadata/properties" ma:root="true" ma:fieldsID="640ceac57a9096e78088941a5427026e" ns2:_="">
    <xsd:import namespace="8c4d157a-b651-4b76-ad1d-695e87ef6d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d157a-b651-4b76-ad1d-695e87ef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AA52A-ED6D-4D15-8EC1-BE0AAFCD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d157a-b651-4b76-ad1d-695e87ef6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6A797-8C0A-4A99-BC4C-3FE16A5398B0}">
  <ds:schemaRefs>
    <ds:schemaRef ds:uri="http://schemas.microsoft.com/sharepoint/v3/contenttype/forms"/>
  </ds:schemaRefs>
</ds:datastoreItem>
</file>

<file path=customXml/itemProps3.xml><?xml version="1.0" encoding="utf-8"?>
<ds:datastoreItem xmlns:ds="http://schemas.openxmlformats.org/officeDocument/2006/customXml" ds:itemID="{DC5852E9-B1B4-42D2-B406-2556F8565E37}">
  <ds:schemaRefs>
    <ds:schemaRef ds:uri="http://schemas.microsoft.com/office/infopath/2007/PartnerControls"/>
    <ds:schemaRef ds:uri="http://www.w3.org/XML/1998/namespace"/>
    <ds:schemaRef ds:uri="http://purl.org/dc/terms/"/>
    <ds:schemaRef ds:uri="8c4d157a-b651-4b76-ad1d-695e87ef6d46"/>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Rainbow</dc:creator>
  <cp:keywords/>
  <dc:description/>
  <cp:lastModifiedBy>Laura Youngman (Thameside - STAFF)</cp:lastModifiedBy>
  <cp:revision>3</cp:revision>
  <cp:lastPrinted>2024-09-27T09:38:00Z</cp:lastPrinted>
  <dcterms:created xsi:type="dcterms:W3CDTF">2026-01-13T16:53:00Z</dcterms:created>
  <dcterms:modified xsi:type="dcterms:W3CDTF">2026-01-15T14:34:00Z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0x010100261F51755112F047AAB4F36A60871A9E</vt:lpwstr>
  </property>
  <property fmtid="{D5CDD505-2E9C-101B-9397-08002B2CF9AE}" pid="3" name="MediaServiceImageTags">
    <vt:lpwstr/>
  </property>
  <property fmtid="{D5CDD505-2E9C-101B-9397-08002B2CF9AE}" pid="4" name="Order">
    <vt:r8>106200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