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7AC19" w14:textId="77777777" w:rsidR="00DE6B12" w:rsidRDefault="00000000">
      <w:pPr>
        <w:pStyle w:val="BodyText"/>
        <w:ind w:left="30" w:firstLine="0"/>
        <w:rPr>
          <w:rFonts w:ascii="Times New Roman"/>
          <w:sz w:val="20"/>
        </w:rPr>
      </w:pPr>
      <w:r>
        <w:rPr>
          <w:rFonts w:ascii="Times New Roman"/>
          <w:noProof/>
          <w:sz w:val="20"/>
        </w:rPr>
        <w:drawing>
          <wp:inline distT="0" distB="0" distL="0" distR="0" wp14:anchorId="48EB2001" wp14:editId="7F379D34">
            <wp:extent cx="7148362" cy="1295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7148362" cy="1295400"/>
                    </a:xfrm>
                    <a:prstGeom prst="rect">
                      <a:avLst/>
                    </a:prstGeom>
                  </pic:spPr>
                </pic:pic>
              </a:graphicData>
            </a:graphic>
          </wp:inline>
        </w:drawing>
      </w:r>
    </w:p>
    <w:p w14:paraId="4051F2FB" w14:textId="77777777" w:rsidR="00DE6B12" w:rsidRDefault="00000000" w:rsidP="61A51D17">
      <w:pPr>
        <w:pStyle w:val="BodyText"/>
        <w:spacing w:before="8"/>
        <w:ind w:left="0" w:firstLine="0"/>
        <w:rPr>
          <w:rFonts w:ascii="Times New Roman"/>
          <w:sz w:val="20"/>
          <w:szCs w:val="20"/>
        </w:rPr>
      </w:pPr>
      <w:r>
        <w:rPr>
          <w:rFonts w:ascii="Times New Roman"/>
          <w:noProof/>
          <w:sz w:val="20"/>
        </w:rPr>
        <w:drawing>
          <wp:anchor distT="0" distB="0" distL="0" distR="0" simplePos="0" relativeHeight="487587840" behindDoc="1" locked="0" layoutInCell="1" allowOverlap="1" wp14:anchorId="1396C1BD" wp14:editId="6276E024">
            <wp:simplePos x="0" y="0"/>
            <wp:positionH relativeFrom="page">
              <wp:posOffset>1903921</wp:posOffset>
            </wp:positionH>
            <wp:positionV relativeFrom="paragraph">
              <wp:posOffset>166496</wp:posOffset>
            </wp:positionV>
            <wp:extent cx="3664266" cy="35814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3664266" cy="3581400"/>
                    </a:xfrm>
                    <a:prstGeom prst="rect">
                      <a:avLst/>
                    </a:prstGeom>
                  </pic:spPr>
                </pic:pic>
              </a:graphicData>
            </a:graphic>
          </wp:anchor>
        </w:drawing>
      </w:r>
    </w:p>
    <w:p w14:paraId="1739328E" w14:textId="42A782EF" w:rsidR="61A51D17" w:rsidRDefault="61A51D17" w:rsidP="61A51D17">
      <w:pPr>
        <w:pStyle w:val="Title"/>
        <w:spacing w:line="259" w:lineRule="auto"/>
        <w:rPr>
          <w:color w:val="5B9BD4"/>
        </w:rPr>
      </w:pPr>
    </w:p>
    <w:p w14:paraId="4CA522CB" w14:textId="082EB5B5" w:rsidR="61A51D17" w:rsidRDefault="61A51D17" w:rsidP="61A51D17">
      <w:pPr>
        <w:pStyle w:val="Title"/>
        <w:spacing w:line="259" w:lineRule="auto"/>
        <w:rPr>
          <w:color w:val="5B9BD4"/>
        </w:rPr>
      </w:pPr>
    </w:p>
    <w:p w14:paraId="6D2C2D6D" w14:textId="0A707585" w:rsidR="61A51D17" w:rsidRDefault="61A51D17" w:rsidP="61A51D17">
      <w:pPr>
        <w:pStyle w:val="Title"/>
        <w:spacing w:line="259" w:lineRule="auto"/>
        <w:rPr>
          <w:color w:val="5B9BD4"/>
        </w:rPr>
      </w:pPr>
    </w:p>
    <w:p w14:paraId="5B90B60A" w14:textId="70AADDC2" w:rsidR="61A51D17" w:rsidRDefault="61A51D17" w:rsidP="61A51D17">
      <w:pPr>
        <w:pStyle w:val="Title"/>
        <w:spacing w:line="259" w:lineRule="auto"/>
        <w:rPr>
          <w:color w:val="5B9BD4"/>
        </w:rPr>
      </w:pPr>
    </w:p>
    <w:p w14:paraId="1810A069" w14:textId="3F8AEF3B" w:rsidR="61A51D17" w:rsidRDefault="61A51D17" w:rsidP="61A51D17">
      <w:pPr>
        <w:pStyle w:val="Title"/>
        <w:spacing w:line="259" w:lineRule="auto"/>
        <w:rPr>
          <w:color w:val="5B9BD4"/>
        </w:rPr>
      </w:pPr>
    </w:p>
    <w:p w14:paraId="22E34DFE" w14:textId="39D81614" w:rsidR="00DE6B12" w:rsidRDefault="001A16C2">
      <w:pPr>
        <w:pStyle w:val="Title"/>
        <w:spacing w:line="259" w:lineRule="auto"/>
      </w:pPr>
      <w:r>
        <w:rPr>
          <w:color w:val="5B9BD4"/>
          <w:spacing w:val="-10"/>
        </w:rPr>
        <w:t xml:space="preserve">Teacher of SEND </w:t>
      </w:r>
      <w:r w:rsidR="00000000">
        <w:rPr>
          <w:color w:val="5B9BD4"/>
        </w:rPr>
        <w:t xml:space="preserve">Job </w:t>
      </w:r>
      <w:r w:rsidR="00000000">
        <w:rPr>
          <w:color w:val="5B9BD4"/>
          <w:spacing w:val="-2"/>
        </w:rPr>
        <w:t>Description</w:t>
      </w:r>
    </w:p>
    <w:p w14:paraId="0533D5B4" w14:textId="1006C956" w:rsidR="00DE6B12" w:rsidRDefault="00DE6B12">
      <w:pPr>
        <w:pStyle w:val="Title"/>
        <w:spacing w:line="259" w:lineRule="auto"/>
      </w:pPr>
    </w:p>
    <w:p w14:paraId="6C6BCCD3" w14:textId="2C6B375A" w:rsidR="6C89FA5C" w:rsidRDefault="6C89FA5C" w:rsidP="6C89FA5C">
      <w:pPr>
        <w:pStyle w:val="Title"/>
        <w:spacing w:line="259" w:lineRule="auto"/>
      </w:pPr>
    </w:p>
    <w:p w14:paraId="61CCCB9F" w14:textId="6C90E308" w:rsidR="6C89FA5C" w:rsidRDefault="6C89FA5C" w:rsidP="6C89FA5C">
      <w:pPr>
        <w:pStyle w:val="Title"/>
        <w:spacing w:line="259" w:lineRule="auto"/>
      </w:pPr>
    </w:p>
    <w:p w14:paraId="5063B7A5" w14:textId="30F2385B" w:rsidR="6C89FA5C" w:rsidRDefault="6C89FA5C" w:rsidP="6C89FA5C">
      <w:pPr>
        <w:ind w:left="720"/>
        <w:rPr>
          <w:color w:val="000000" w:themeColor="text1"/>
        </w:rPr>
      </w:pPr>
    </w:p>
    <w:p w14:paraId="15520A7C" w14:textId="77777777" w:rsidR="001A16C2" w:rsidRPr="001A16C2" w:rsidRDefault="001A16C2" w:rsidP="001A16C2">
      <w:pPr>
        <w:pStyle w:val="BodyText"/>
        <w:spacing w:before="61" w:line="259" w:lineRule="auto"/>
        <w:ind w:left="730" w:right="1293" w:hanging="10"/>
        <w:rPr>
          <w:b/>
          <w:bCs/>
          <w:lang w:val="en-GB"/>
        </w:rPr>
      </w:pPr>
      <w:r w:rsidRPr="001A16C2">
        <w:rPr>
          <w:b/>
          <w:bCs/>
          <w:lang w:val="en-GB"/>
        </w:rPr>
        <w:t>Job details </w:t>
      </w:r>
    </w:p>
    <w:p w14:paraId="0768E655" w14:textId="77777777" w:rsidR="001A16C2" w:rsidRPr="001A16C2" w:rsidRDefault="001A16C2" w:rsidP="001A16C2">
      <w:pPr>
        <w:pStyle w:val="BodyText"/>
        <w:spacing w:before="61" w:line="259" w:lineRule="auto"/>
        <w:ind w:left="730" w:right="1293" w:hanging="10"/>
        <w:rPr>
          <w:b/>
          <w:bCs/>
          <w:lang w:val="en-GB"/>
        </w:rPr>
      </w:pPr>
      <w:r w:rsidRPr="001A16C2">
        <w:rPr>
          <w:b/>
          <w:bCs/>
          <w:lang w:val="en-GB"/>
        </w:rPr>
        <w:t>Job title: </w:t>
      </w:r>
      <w:r w:rsidRPr="001A16C2">
        <w:rPr>
          <w:lang w:val="en-GB"/>
        </w:rPr>
        <w:t>SEND</w:t>
      </w:r>
      <w:r w:rsidRPr="001A16C2">
        <w:rPr>
          <w:b/>
          <w:bCs/>
          <w:lang w:val="en-GB"/>
        </w:rPr>
        <w:t> </w:t>
      </w:r>
      <w:r w:rsidRPr="001A16C2">
        <w:rPr>
          <w:lang w:val="en-GB"/>
        </w:rPr>
        <w:t>Class Teacher</w:t>
      </w:r>
      <w:r w:rsidRPr="001A16C2">
        <w:rPr>
          <w:b/>
          <w:bCs/>
          <w:lang w:val="en-GB"/>
        </w:rPr>
        <w:t> </w:t>
      </w:r>
    </w:p>
    <w:p w14:paraId="5E58EF98" w14:textId="77777777" w:rsidR="001A16C2" w:rsidRPr="001A16C2" w:rsidRDefault="001A16C2" w:rsidP="001A16C2">
      <w:pPr>
        <w:pStyle w:val="BodyText"/>
        <w:spacing w:before="61" w:line="259" w:lineRule="auto"/>
        <w:ind w:left="730" w:right="1293" w:hanging="10"/>
        <w:rPr>
          <w:b/>
          <w:bCs/>
          <w:lang w:val="en-GB"/>
        </w:rPr>
      </w:pPr>
      <w:r w:rsidRPr="001A16C2">
        <w:rPr>
          <w:b/>
          <w:bCs/>
          <w:lang w:val="en-GB"/>
        </w:rPr>
        <w:t>Salary: </w:t>
      </w:r>
      <w:r w:rsidRPr="001A16C2">
        <w:rPr>
          <w:lang w:val="en-GB"/>
        </w:rPr>
        <w:t>Main Scale</w:t>
      </w:r>
      <w:r w:rsidRPr="001A16C2">
        <w:rPr>
          <w:b/>
          <w:bCs/>
          <w:lang w:val="en-GB"/>
        </w:rPr>
        <w:t> </w:t>
      </w:r>
    </w:p>
    <w:p w14:paraId="14EC7436" w14:textId="77777777" w:rsidR="001A16C2" w:rsidRPr="001A16C2" w:rsidRDefault="001A16C2" w:rsidP="001A16C2">
      <w:pPr>
        <w:pStyle w:val="BodyText"/>
        <w:spacing w:before="61" w:line="259" w:lineRule="auto"/>
        <w:ind w:left="730" w:right="1293" w:hanging="10"/>
        <w:rPr>
          <w:lang w:val="en-GB"/>
        </w:rPr>
      </w:pPr>
      <w:r w:rsidRPr="001A16C2">
        <w:rPr>
          <w:b/>
          <w:bCs/>
          <w:lang w:val="en-GB"/>
        </w:rPr>
        <w:t>Hours:</w:t>
      </w:r>
      <w:r w:rsidRPr="001A16C2">
        <w:rPr>
          <w:lang w:val="en-GB"/>
        </w:rPr>
        <w:t> Full Time </w:t>
      </w:r>
    </w:p>
    <w:p w14:paraId="4E32F4DD" w14:textId="77777777" w:rsidR="001A16C2" w:rsidRPr="001A16C2" w:rsidRDefault="001A16C2" w:rsidP="001A16C2">
      <w:pPr>
        <w:pStyle w:val="BodyText"/>
        <w:spacing w:before="61" w:line="259" w:lineRule="auto"/>
        <w:ind w:left="730" w:right="1293" w:hanging="10"/>
        <w:rPr>
          <w:lang w:val="en-GB"/>
        </w:rPr>
      </w:pPr>
      <w:r w:rsidRPr="001A16C2">
        <w:rPr>
          <w:b/>
          <w:bCs/>
          <w:lang w:val="en-GB"/>
        </w:rPr>
        <w:t>The </w:t>
      </w:r>
      <w:proofErr w:type="gramStart"/>
      <w:r w:rsidRPr="001A16C2">
        <w:rPr>
          <w:b/>
          <w:bCs/>
          <w:lang w:val="en-GB"/>
        </w:rPr>
        <w:t>School</w:t>
      </w:r>
      <w:proofErr w:type="gramEnd"/>
      <w:r w:rsidRPr="001A16C2">
        <w:rPr>
          <w:b/>
          <w:bCs/>
          <w:lang w:val="en-GB"/>
        </w:rPr>
        <w:t> </w:t>
      </w:r>
      <w:r w:rsidRPr="001A16C2">
        <w:rPr>
          <w:lang w:val="en-GB"/>
        </w:rPr>
        <w:t> </w:t>
      </w:r>
    </w:p>
    <w:p w14:paraId="13E8936F" w14:textId="77777777" w:rsidR="001A16C2" w:rsidRPr="001A16C2" w:rsidRDefault="001A16C2" w:rsidP="001A16C2">
      <w:pPr>
        <w:pStyle w:val="BodyText"/>
        <w:spacing w:before="61" w:line="259" w:lineRule="auto"/>
        <w:ind w:left="730" w:right="1293" w:hanging="10"/>
        <w:rPr>
          <w:lang w:val="en-GB"/>
        </w:rPr>
      </w:pPr>
      <w:r w:rsidRPr="001A16C2">
        <w:rPr>
          <w:lang w:val="en-GB"/>
        </w:rPr>
        <w:t>The School Thames View Junior School is a welcoming, friendly and inclusive school, where children are happy, well-behaved and have a desire to learn. The teaching staff are resilient and dedicated and the school is focused on the professional development of all staff and the well-being of our children. </w:t>
      </w:r>
    </w:p>
    <w:p w14:paraId="5C6CD84C" w14:textId="77777777" w:rsidR="001A16C2" w:rsidRPr="001A16C2" w:rsidRDefault="001A16C2" w:rsidP="001A16C2">
      <w:pPr>
        <w:pStyle w:val="BodyText"/>
        <w:spacing w:before="61" w:line="259" w:lineRule="auto"/>
        <w:ind w:left="730" w:right="1293" w:hanging="10"/>
        <w:rPr>
          <w:b/>
          <w:bCs/>
          <w:lang w:val="en-GB"/>
        </w:rPr>
      </w:pPr>
      <w:r w:rsidRPr="001A16C2">
        <w:rPr>
          <w:b/>
          <w:bCs/>
          <w:lang w:val="en-GB"/>
        </w:rPr>
        <w:t>Main purpose </w:t>
      </w:r>
    </w:p>
    <w:p w14:paraId="56B2C6AE" w14:textId="77777777" w:rsidR="001A16C2" w:rsidRPr="001A16C2" w:rsidRDefault="001A16C2" w:rsidP="001A16C2">
      <w:pPr>
        <w:pStyle w:val="BodyText"/>
        <w:spacing w:before="61" w:line="259" w:lineRule="auto"/>
        <w:ind w:left="730" w:right="1293" w:hanging="10"/>
        <w:rPr>
          <w:lang w:val="en-GB"/>
        </w:rPr>
      </w:pPr>
      <w:r w:rsidRPr="001A16C2">
        <w:t>The SEND Teacher at Thames View Junior School plays a crucial role in supporting students with special educational needs and disabilities (SEND). This position is responsible for leading small class provision, creating adaptive curriculum to meet the needs of children with high and complex needs, and contributing to whole-school projects and curriculum development. The SEND Teacher will work closely with the school's leadership team, teachers, and support staff to ensure that all students, regardless of their abilities, receive a high-quality and inclusive education that aligns with the school's vision and values.</w:t>
      </w:r>
      <w:r w:rsidRPr="001A16C2">
        <w:rPr>
          <w:lang w:val="en-GB"/>
        </w:rPr>
        <w:t> </w:t>
      </w:r>
    </w:p>
    <w:p w14:paraId="237CF0B5" w14:textId="77777777" w:rsidR="001A16C2" w:rsidRPr="001A16C2" w:rsidRDefault="001A16C2" w:rsidP="001A16C2">
      <w:pPr>
        <w:pStyle w:val="BodyText"/>
        <w:spacing w:before="61" w:line="259" w:lineRule="auto"/>
        <w:ind w:left="730" w:right="1293" w:hanging="10"/>
        <w:rPr>
          <w:lang w:val="en-GB"/>
        </w:rPr>
      </w:pPr>
      <w:r w:rsidRPr="001A16C2">
        <w:rPr>
          <w:lang w:val="en-GB"/>
        </w:rPr>
        <w:t> </w:t>
      </w:r>
    </w:p>
    <w:p w14:paraId="0B2B0E06" w14:textId="77777777" w:rsidR="001A16C2" w:rsidRPr="001A16C2" w:rsidRDefault="001A16C2" w:rsidP="001A16C2">
      <w:pPr>
        <w:pStyle w:val="BodyText"/>
        <w:spacing w:before="61" w:line="259" w:lineRule="auto"/>
        <w:ind w:left="730" w:right="1293" w:hanging="10"/>
        <w:rPr>
          <w:lang w:val="en-GB"/>
        </w:rPr>
      </w:pPr>
      <w:r w:rsidRPr="001A16C2">
        <w:rPr>
          <w:b/>
          <w:bCs/>
          <w:lang w:val="en-GB"/>
        </w:rPr>
        <w:t>Key Responsibilities and Duties </w:t>
      </w:r>
      <w:r w:rsidRPr="001A16C2">
        <w:rPr>
          <w:lang w:val="en-GB"/>
        </w:rPr>
        <w:t> </w:t>
      </w:r>
    </w:p>
    <w:p w14:paraId="0DC5AD7C" w14:textId="77777777" w:rsidR="001A16C2" w:rsidRPr="001A16C2" w:rsidRDefault="001A16C2" w:rsidP="001A16C2">
      <w:pPr>
        <w:pStyle w:val="BodyText"/>
        <w:spacing w:before="61" w:line="259" w:lineRule="auto"/>
        <w:ind w:left="1450" w:right="1293" w:hanging="10"/>
        <w:rPr>
          <w:lang w:val="en-GB"/>
        </w:rPr>
      </w:pPr>
      <w:r w:rsidRPr="001A16C2">
        <w:rPr>
          <w:b/>
          <w:bCs/>
        </w:rPr>
        <w:t>Teaching and Learning:</w:t>
      </w:r>
      <w:r w:rsidRPr="001A16C2">
        <w:rPr>
          <w:lang w:val="en-GB"/>
        </w:rPr>
        <w:t> </w:t>
      </w:r>
    </w:p>
    <w:p w14:paraId="739D3573" w14:textId="77777777" w:rsidR="001A16C2" w:rsidRPr="001A16C2" w:rsidRDefault="001A16C2" w:rsidP="001A16C2">
      <w:pPr>
        <w:pStyle w:val="BodyText"/>
        <w:numPr>
          <w:ilvl w:val="0"/>
          <w:numId w:val="11"/>
        </w:numPr>
        <w:tabs>
          <w:tab w:val="clear" w:pos="720"/>
          <w:tab w:val="num" w:pos="658"/>
        </w:tabs>
        <w:spacing w:before="61" w:line="259" w:lineRule="auto"/>
        <w:ind w:left="658" w:right="1293"/>
        <w:rPr>
          <w:lang w:val="en-GB"/>
        </w:rPr>
      </w:pPr>
      <w:r w:rsidRPr="001A16C2">
        <w:t>Plan and deliver well-structured, engaging lessons that cater to the diverse learning needs of students with SEND</w:t>
      </w:r>
      <w:r w:rsidRPr="001A16C2">
        <w:rPr>
          <w:lang w:val="en-GB"/>
        </w:rPr>
        <w:t> </w:t>
      </w:r>
    </w:p>
    <w:p w14:paraId="711880F3" w14:textId="77777777" w:rsidR="001A16C2" w:rsidRPr="001A16C2" w:rsidRDefault="001A16C2" w:rsidP="001A16C2">
      <w:pPr>
        <w:pStyle w:val="BodyText"/>
        <w:numPr>
          <w:ilvl w:val="0"/>
          <w:numId w:val="12"/>
        </w:numPr>
        <w:tabs>
          <w:tab w:val="clear" w:pos="720"/>
          <w:tab w:val="num" w:pos="658"/>
        </w:tabs>
        <w:spacing w:before="61" w:line="259" w:lineRule="auto"/>
        <w:ind w:left="658" w:right="1293"/>
        <w:rPr>
          <w:lang w:val="en-GB"/>
        </w:rPr>
      </w:pPr>
      <w:r w:rsidRPr="001A16C2">
        <w:t>Create adaptive and differentiated curriculum to effectively support children with high and complex needs</w:t>
      </w:r>
      <w:r w:rsidRPr="001A16C2">
        <w:rPr>
          <w:lang w:val="en-GB"/>
        </w:rPr>
        <w:t> </w:t>
      </w:r>
    </w:p>
    <w:p w14:paraId="5417D400" w14:textId="77777777" w:rsidR="001A16C2" w:rsidRPr="001A16C2" w:rsidRDefault="001A16C2" w:rsidP="001A16C2">
      <w:pPr>
        <w:pStyle w:val="BodyText"/>
        <w:numPr>
          <w:ilvl w:val="0"/>
          <w:numId w:val="13"/>
        </w:numPr>
        <w:tabs>
          <w:tab w:val="clear" w:pos="720"/>
          <w:tab w:val="num" w:pos="658"/>
        </w:tabs>
        <w:spacing w:before="61" w:line="259" w:lineRule="auto"/>
        <w:ind w:left="658" w:right="1293"/>
        <w:rPr>
          <w:lang w:val="en-GB"/>
        </w:rPr>
      </w:pPr>
      <w:r w:rsidRPr="001A16C2">
        <w:t xml:space="preserve">Assess, monitor, and record the progress of SEND students, making use of formative and summative </w:t>
      </w:r>
      <w:proofErr w:type="gramStart"/>
      <w:r w:rsidRPr="001A16C2">
        <w:t>assessment</w:t>
      </w:r>
      <w:proofErr w:type="gramEnd"/>
      <w:r w:rsidRPr="001A16C2">
        <w:t xml:space="preserve"> to inform teaching and learning</w:t>
      </w:r>
      <w:r w:rsidRPr="001A16C2">
        <w:rPr>
          <w:lang w:val="en-GB"/>
        </w:rPr>
        <w:t> </w:t>
      </w:r>
    </w:p>
    <w:p w14:paraId="312CE93B" w14:textId="77777777" w:rsidR="001A16C2" w:rsidRPr="001A16C2" w:rsidRDefault="001A16C2" w:rsidP="001A16C2">
      <w:pPr>
        <w:pStyle w:val="BodyText"/>
        <w:numPr>
          <w:ilvl w:val="0"/>
          <w:numId w:val="14"/>
        </w:numPr>
        <w:tabs>
          <w:tab w:val="clear" w:pos="720"/>
          <w:tab w:val="num" w:pos="658"/>
        </w:tabs>
        <w:spacing w:before="61" w:line="259" w:lineRule="auto"/>
        <w:ind w:left="658" w:right="1293"/>
        <w:rPr>
          <w:lang w:val="en-GB"/>
        </w:rPr>
      </w:pPr>
      <w:r w:rsidRPr="001A16C2">
        <w:t>Collaborate with the SENCO, class teachers, and support staff to ensure a coordinated and holistic approach to supporting SEND students</w:t>
      </w:r>
      <w:r w:rsidRPr="001A16C2">
        <w:rPr>
          <w:lang w:val="en-GB"/>
        </w:rPr>
        <w:t> </w:t>
      </w:r>
    </w:p>
    <w:p w14:paraId="22FC3F1F" w14:textId="77777777" w:rsidR="001A16C2" w:rsidRPr="001A16C2" w:rsidRDefault="001A16C2" w:rsidP="001A16C2">
      <w:pPr>
        <w:pStyle w:val="BodyText"/>
        <w:numPr>
          <w:ilvl w:val="0"/>
          <w:numId w:val="15"/>
        </w:numPr>
        <w:tabs>
          <w:tab w:val="clear" w:pos="720"/>
          <w:tab w:val="num" w:pos="658"/>
        </w:tabs>
        <w:spacing w:before="61" w:line="259" w:lineRule="auto"/>
        <w:ind w:left="658" w:right="1293"/>
        <w:rPr>
          <w:lang w:val="en-GB"/>
        </w:rPr>
      </w:pPr>
      <w:r w:rsidRPr="001A16C2">
        <w:t>Lead small class provision for students with SEND, providing targeted and </w:t>
      </w:r>
      <w:proofErr w:type="spellStart"/>
      <w:r w:rsidRPr="001A16C2">
        <w:t>specialised</w:t>
      </w:r>
      <w:proofErr w:type="spellEnd"/>
      <w:r w:rsidRPr="001A16C2">
        <w:t> instruction</w:t>
      </w:r>
      <w:r w:rsidRPr="001A16C2">
        <w:rPr>
          <w:lang w:val="en-GB"/>
        </w:rPr>
        <w:t> </w:t>
      </w:r>
    </w:p>
    <w:p w14:paraId="420E5510" w14:textId="77777777" w:rsidR="001A16C2" w:rsidRPr="001A16C2" w:rsidRDefault="001A16C2" w:rsidP="001A16C2">
      <w:pPr>
        <w:pStyle w:val="BodyText"/>
        <w:spacing w:before="61" w:line="259" w:lineRule="auto"/>
        <w:ind w:left="1450" w:right="1293" w:hanging="10"/>
        <w:rPr>
          <w:lang w:val="en-GB"/>
        </w:rPr>
      </w:pPr>
      <w:r w:rsidRPr="001A16C2">
        <w:rPr>
          <w:lang w:val="en-GB"/>
        </w:rPr>
        <w:t> </w:t>
      </w:r>
    </w:p>
    <w:p w14:paraId="3AE2279F" w14:textId="77777777" w:rsidR="001A16C2" w:rsidRPr="001A16C2" w:rsidRDefault="001A16C2" w:rsidP="001A16C2">
      <w:pPr>
        <w:pStyle w:val="BodyText"/>
        <w:spacing w:before="61" w:line="259" w:lineRule="auto"/>
        <w:ind w:left="1450" w:right="1293" w:hanging="10"/>
        <w:rPr>
          <w:lang w:val="en-GB"/>
        </w:rPr>
      </w:pPr>
      <w:r w:rsidRPr="001A16C2">
        <w:rPr>
          <w:b/>
          <w:bCs/>
        </w:rPr>
        <w:t>Curriculum and School Development:</w:t>
      </w:r>
      <w:r w:rsidRPr="001A16C2">
        <w:rPr>
          <w:lang w:val="en-GB"/>
        </w:rPr>
        <w:t> </w:t>
      </w:r>
    </w:p>
    <w:p w14:paraId="1116CC51" w14:textId="77777777" w:rsidR="001A16C2" w:rsidRPr="001A16C2" w:rsidRDefault="001A16C2" w:rsidP="001A16C2">
      <w:pPr>
        <w:pStyle w:val="BodyText"/>
        <w:numPr>
          <w:ilvl w:val="0"/>
          <w:numId w:val="16"/>
        </w:numPr>
        <w:tabs>
          <w:tab w:val="clear" w:pos="720"/>
          <w:tab w:val="num" w:pos="658"/>
        </w:tabs>
        <w:spacing w:before="61" w:line="259" w:lineRule="auto"/>
        <w:ind w:left="658" w:right="1293"/>
        <w:rPr>
          <w:lang w:val="en-GB"/>
        </w:rPr>
      </w:pPr>
      <w:r w:rsidRPr="001A16C2">
        <w:t>Contribute to whole-school projects and curriculum development, ensuring that the needs of SEND students are represented and addressed</w:t>
      </w:r>
      <w:r w:rsidRPr="001A16C2">
        <w:rPr>
          <w:lang w:val="en-GB"/>
        </w:rPr>
        <w:t> </w:t>
      </w:r>
    </w:p>
    <w:p w14:paraId="32A8F2D4" w14:textId="77777777" w:rsidR="001A16C2" w:rsidRPr="001A16C2" w:rsidRDefault="001A16C2" w:rsidP="001A16C2">
      <w:pPr>
        <w:pStyle w:val="BodyText"/>
        <w:numPr>
          <w:ilvl w:val="0"/>
          <w:numId w:val="17"/>
        </w:numPr>
        <w:tabs>
          <w:tab w:val="clear" w:pos="720"/>
          <w:tab w:val="num" w:pos="658"/>
        </w:tabs>
        <w:spacing w:before="61" w:line="259" w:lineRule="auto"/>
        <w:ind w:left="658" w:right="1293"/>
        <w:rPr>
          <w:lang w:val="en-GB"/>
        </w:rPr>
      </w:pPr>
      <w:r w:rsidRPr="001A16C2">
        <w:t>Be an active member of the school's subject curriculum teams, working to improve educational provision in all curriculum areas</w:t>
      </w:r>
      <w:r w:rsidRPr="001A16C2">
        <w:rPr>
          <w:lang w:val="en-GB"/>
        </w:rPr>
        <w:t> </w:t>
      </w:r>
    </w:p>
    <w:p w14:paraId="167879B9" w14:textId="77777777" w:rsidR="001A16C2" w:rsidRPr="001A16C2" w:rsidRDefault="001A16C2" w:rsidP="001A16C2">
      <w:pPr>
        <w:pStyle w:val="BodyText"/>
        <w:numPr>
          <w:ilvl w:val="0"/>
          <w:numId w:val="18"/>
        </w:numPr>
        <w:tabs>
          <w:tab w:val="clear" w:pos="720"/>
          <w:tab w:val="num" w:pos="658"/>
        </w:tabs>
        <w:spacing w:before="61" w:line="259" w:lineRule="auto"/>
        <w:ind w:left="658" w:right="1293"/>
        <w:rPr>
          <w:lang w:val="en-GB"/>
        </w:rPr>
      </w:pPr>
      <w:r w:rsidRPr="001A16C2">
        <w:t>Support the development and implementation of the school's SEND policy and practices</w:t>
      </w:r>
      <w:r w:rsidRPr="001A16C2">
        <w:rPr>
          <w:lang w:val="en-GB"/>
        </w:rPr>
        <w:t> </w:t>
      </w:r>
    </w:p>
    <w:p w14:paraId="26E2655B" w14:textId="77777777" w:rsidR="001A16C2" w:rsidRPr="001A16C2" w:rsidRDefault="001A16C2" w:rsidP="001A16C2">
      <w:pPr>
        <w:pStyle w:val="BodyText"/>
        <w:spacing w:before="61" w:line="259" w:lineRule="auto"/>
        <w:ind w:left="1450" w:right="1293" w:hanging="10"/>
        <w:rPr>
          <w:lang w:val="en-GB"/>
        </w:rPr>
      </w:pPr>
      <w:r w:rsidRPr="001A16C2">
        <w:rPr>
          <w:lang w:val="en-GB"/>
        </w:rPr>
        <w:t> </w:t>
      </w:r>
    </w:p>
    <w:p w14:paraId="565721E8" w14:textId="77777777" w:rsidR="001A16C2" w:rsidRPr="001A16C2" w:rsidRDefault="001A16C2" w:rsidP="001A16C2">
      <w:pPr>
        <w:pStyle w:val="BodyText"/>
        <w:spacing w:before="61" w:line="259" w:lineRule="auto"/>
        <w:ind w:left="1450" w:right="1293" w:hanging="10"/>
        <w:rPr>
          <w:lang w:val="en-GB"/>
        </w:rPr>
      </w:pPr>
      <w:r w:rsidRPr="001A16C2">
        <w:rPr>
          <w:b/>
          <w:bCs/>
        </w:rPr>
        <w:t>Leadership and Management:</w:t>
      </w:r>
      <w:r w:rsidRPr="001A16C2">
        <w:rPr>
          <w:lang w:val="en-GB"/>
        </w:rPr>
        <w:t> </w:t>
      </w:r>
    </w:p>
    <w:p w14:paraId="67BCB6EB" w14:textId="77777777" w:rsidR="001A16C2" w:rsidRPr="001A16C2" w:rsidRDefault="001A16C2" w:rsidP="001A16C2">
      <w:pPr>
        <w:pStyle w:val="BodyText"/>
        <w:numPr>
          <w:ilvl w:val="0"/>
          <w:numId w:val="19"/>
        </w:numPr>
        <w:tabs>
          <w:tab w:val="clear" w:pos="720"/>
          <w:tab w:val="num" w:pos="658"/>
        </w:tabs>
        <w:spacing w:before="61" w:line="259" w:lineRule="auto"/>
        <w:ind w:left="658" w:right="1293"/>
        <w:rPr>
          <w:lang w:val="en-GB"/>
        </w:rPr>
      </w:pPr>
      <w:r w:rsidRPr="001A16C2">
        <w:t>Direct and manage support staff working with children within the small class provision</w:t>
      </w:r>
      <w:r w:rsidRPr="001A16C2">
        <w:rPr>
          <w:lang w:val="en-GB"/>
        </w:rPr>
        <w:t> </w:t>
      </w:r>
    </w:p>
    <w:p w14:paraId="4DC235F4" w14:textId="77777777" w:rsidR="001A16C2" w:rsidRPr="001A16C2" w:rsidRDefault="001A16C2" w:rsidP="001A16C2">
      <w:pPr>
        <w:pStyle w:val="BodyText"/>
        <w:numPr>
          <w:ilvl w:val="0"/>
          <w:numId w:val="20"/>
        </w:numPr>
        <w:tabs>
          <w:tab w:val="clear" w:pos="720"/>
          <w:tab w:val="num" w:pos="658"/>
        </w:tabs>
        <w:spacing w:before="61" w:line="259" w:lineRule="auto"/>
        <w:ind w:left="658" w:right="1293"/>
        <w:rPr>
          <w:lang w:val="en-GB"/>
        </w:rPr>
      </w:pPr>
      <w:r w:rsidRPr="001A16C2">
        <w:lastRenderedPageBreak/>
        <w:t>Provide guidance and support to teaching assistants and other staff working with SEND students</w:t>
      </w:r>
      <w:r w:rsidRPr="001A16C2">
        <w:rPr>
          <w:lang w:val="en-GB"/>
        </w:rPr>
        <w:t> </w:t>
      </w:r>
    </w:p>
    <w:p w14:paraId="2E9CB0A7" w14:textId="77777777" w:rsidR="001A16C2" w:rsidRPr="001A16C2" w:rsidRDefault="001A16C2" w:rsidP="001A16C2">
      <w:pPr>
        <w:pStyle w:val="BodyText"/>
        <w:numPr>
          <w:ilvl w:val="0"/>
          <w:numId w:val="21"/>
        </w:numPr>
        <w:tabs>
          <w:tab w:val="clear" w:pos="720"/>
          <w:tab w:val="num" w:pos="658"/>
        </w:tabs>
        <w:spacing w:before="61" w:line="259" w:lineRule="auto"/>
        <w:ind w:left="658" w:right="1293"/>
        <w:rPr>
          <w:lang w:val="en-GB"/>
        </w:rPr>
      </w:pPr>
      <w:r w:rsidRPr="001A16C2">
        <w:t>Participate in the school's appraisal process and engage in continuous professional development to improve teaching and learning for SEND students</w:t>
      </w:r>
      <w:r w:rsidRPr="001A16C2">
        <w:rPr>
          <w:lang w:val="en-GB"/>
        </w:rPr>
        <w:t> </w:t>
      </w:r>
    </w:p>
    <w:p w14:paraId="4C31B66E" w14:textId="77777777" w:rsidR="001A16C2" w:rsidRPr="001A16C2" w:rsidRDefault="001A16C2" w:rsidP="001A16C2">
      <w:pPr>
        <w:pStyle w:val="BodyText"/>
        <w:spacing w:before="61" w:line="259" w:lineRule="auto"/>
        <w:ind w:left="1450" w:right="1293" w:hanging="10"/>
        <w:rPr>
          <w:lang w:val="en-GB"/>
        </w:rPr>
      </w:pPr>
      <w:r w:rsidRPr="001A16C2">
        <w:rPr>
          <w:lang w:val="en-GB"/>
        </w:rPr>
        <w:t> </w:t>
      </w:r>
    </w:p>
    <w:p w14:paraId="2A3089E8" w14:textId="77777777" w:rsidR="001A16C2" w:rsidRPr="001A16C2" w:rsidRDefault="001A16C2" w:rsidP="001A16C2">
      <w:pPr>
        <w:pStyle w:val="BodyText"/>
        <w:spacing w:before="61" w:line="259" w:lineRule="auto"/>
        <w:ind w:left="1450" w:right="1293" w:hanging="10"/>
        <w:rPr>
          <w:lang w:val="en-GB"/>
        </w:rPr>
      </w:pPr>
      <w:r w:rsidRPr="001A16C2">
        <w:rPr>
          <w:b/>
          <w:bCs/>
        </w:rPr>
        <w:t>Skills and Competencies</w:t>
      </w:r>
      <w:r w:rsidRPr="001A16C2">
        <w:rPr>
          <w:lang w:val="en-GB"/>
        </w:rPr>
        <w:t> </w:t>
      </w:r>
    </w:p>
    <w:p w14:paraId="23274AFF" w14:textId="77777777" w:rsidR="001A16C2" w:rsidRPr="001A16C2" w:rsidRDefault="001A16C2" w:rsidP="001A16C2">
      <w:pPr>
        <w:pStyle w:val="BodyText"/>
        <w:numPr>
          <w:ilvl w:val="0"/>
          <w:numId w:val="22"/>
        </w:numPr>
        <w:tabs>
          <w:tab w:val="clear" w:pos="720"/>
          <w:tab w:val="num" w:pos="658"/>
        </w:tabs>
        <w:spacing w:before="61" w:line="259" w:lineRule="auto"/>
        <w:ind w:left="658" w:right="1293"/>
        <w:rPr>
          <w:lang w:val="en-GB"/>
        </w:rPr>
      </w:pPr>
      <w:r w:rsidRPr="001A16C2">
        <w:t>Excellent knowledge and understanding of SEND, including the ability to identify and address the diverse learning needs of students</w:t>
      </w:r>
      <w:r w:rsidRPr="001A16C2">
        <w:rPr>
          <w:lang w:val="en-GB"/>
        </w:rPr>
        <w:t> </w:t>
      </w:r>
    </w:p>
    <w:p w14:paraId="3574D794" w14:textId="77777777" w:rsidR="001A16C2" w:rsidRPr="001A16C2" w:rsidRDefault="001A16C2" w:rsidP="001A16C2">
      <w:pPr>
        <w:pStyle w:val="BodyText"/>
        <w:numPr>
          <w:ilvl w:val="0"/>
          <w:numId w:val="23"/>
        </w:numPr>
        <w:tabs>
          <w:tab w:val="clear" w:pos="720"/>
          <w:tab w:val="num" w:pos="658"/>
        </w:tabs>
        <w:spacing w:before="61" w:line="259" w:lineRule="auto"/>
        <w:ind w:left="658" w:right="1293"/>
        <w:rPr>
          <w:lang w:val="en-GB"/>
        </w:rPr>
      </w:pPr>
      <w:r w:rsidRPr="001A16C2">
        <w:t>Strong teaching and classroom management skills, with the ability to differentiate instruction and create an inclusive learning environment</w:t>
      </w:r>
      <w:r w:rsidRPr="001A16C2">
        <w:rPr>
          <w:lang w:val="en-GB"/>
        </w:rPr>
        <w:t> </w:t>
      </w:r>
    </w:p>
    <w:p w14:paraId="5E7F126B" w14:textId="77777777" w:rsidR="001A16C2" w:rsidRPr="001A16C2" w:rsidRDefault="001A16C2" w:rsidP="001A16C2">
      <w:pPr>
        <w:pStyle w:val="BodyText"/>
        <w:numPr>
          <w:ilvl w:val="0"/>
          <w:numId w:val="24"/>
        </w:numPr>
        <w:tabs>
          <w:tab w:val="clear" w:pos="720"/>
          <w:tab w:val="num" w:pos="658"/>
        </w:tabs>
        <w:spacing w:before="61" w:line="259" w:lineRule="auto"/>
        <w:ind w:left="658" w:right="1293"/>
        <w:rPr>
          <w:lang w:val="en-GB"/>
        </w:rPr>
      </w:pPr>
      <w:r w:rsidRPr="001A16C2">
        <w:t>Effective communication and interpersonal skills, enabling collaboration with teachers, support staff, parents, and external agencies</w:t>
      </w:r>
      <w:r w:rsidRPr="001A16C2">
        <w:rPr>
          <w:lang w:val="en-GB"/>
        </w:rPr>
        <w:t> </w:t>
      </w:r>
    </w:p>
    <w:p w14:paraId="4BF281EA" w14:textId="77777777" w:rsidR="001A16C2" w:rsidRPr="001A16C2" w:rsidRDefault="001A16C2" w:rsidP="001A16C2">
      <w:pPr>
        <w:pStyle w:val="BodyText"/>
        <w:numPr>
          <w:ilvl w:val="0"/>
          <w:numId w:val="25"/>
        </w:numPr>
        <w:tabs>
          <w:tab w:val="clear" w:pos="720"/>
          <w:tab w:val="num" w:pos="658"/>
        </w:tabs>
        <w:spacing w:before="61" w:line="259" w:lineRule="auto"/>
        <w:ind w:left="658" w:right="1293"/>
        <w:rPr>
          <w:lang w:val="en-GB"/>
        </w:rPr>
      </w:pPr>
      <w:r w:rsidRPr="001A16C2">
        <w:t>Ability to lead and manage support staff, providing guidance and support to ensure the best outcomes for SEND students</w:t>
      </w:r>
      <w:r w:rsidRPr="001A16C2">
        <w:rPr>
          <w:lang w:val="en-GB"/>
        </w:rPr>
        <w:t> </w:t>
      </w:r>
    </w:p>
    <w:p w14:paraId="316ECF31" w14:textId="77777777" w:rsidR="001A16C2" w:rsidRPr="001A16C2" w:rsidRDefault="001A16C2" w:rsidP="001A16C2">
      <w:pPr>
        <w:pStyle w:val="BodyText"/>
        <w:numPr>
          <w:ilvl w:val="0"/>
          <w:numId w:val="26"/>
        </w:numPr>
        <w:tabs>
          <w:tab w:val="clear" w:pos="720"/>
          <w:tab w:val="num" w:pos="658"/>
        </w:tabs>
        <w:spacing w:before="61" w:line="259" w:lineRule="auto"/>
        <w:ind w:left="658" w:right="1293"/>
        <w:rPr>
          <w:lang w:val="en-GB"/>
        </w:rPr>
      </w:pPr>
      <w:r w:rsidRPr="001A16C2">
        <w:t>Commitment to continuous professional development and a willingness to stay </w:t>
      </w:r>
      <w:proofErr w:type="gramStart"/>
      <w:r w:rsidRPr="001A16C2">
        <w:t>up-to-date</w:t>
      </w:r>
      <w:proofErr w:type="gramEnd"/>
      <w:r w:rsidRPr="001A16C2">
        <w:t> with best practices in SEND education</w:t>
      </w:r>
      <w:r w:rsidRPr="001A16C2">
        <w:rPr>
          <w:lang w:val="en-GB"/>
        </w:rPr>
        <w:t> </w:t>
      </w:r>
    </w:p>
    <w:p w14:paraId="030F54D5" w14:textId="77777777" w:rsidR="001A16C2" w:rsidRPr="001A16C2" w:rsidRDefault="001A16C2" w:rsidP="001A16C2">
      <w:pPr>
        <w:pStyle w:val="BodyText"/>
        <w:spacing w:before="61" w:line="259" w:lineRule="auto"/>
        <w:ind w:left="1450" w:right="1293" w:hanging="10"/>
        <w:rPr>
          <w:lang w:val="en-GB"/>
        </w:rPr>
      </w:pPr>
      <w:r w:rsidRPr="001A16C2">
        <w:rPr>
          <w:lang w:val="en-GB"/>
        </w:rPr>
        <w:t> </w:t>
      </w:r>
    </w:p>
    <w:p w14:paraId="7E363489" w14:textId="77777777" w:rsidR="001A16C2" w:rsidRPr="001A16C2" w:rsidRDefault="001A16C2" w:rsidP="001A16C2">
      <w:pPr>
        <w:pStyle w:val="BodyText"/>
        <w:spacing w:before="61" w:line="259" w:lineRule="auto"/>
        <w:ind w:left="1450" w:right="1293" w:hanging="10"/>
        <w:rPr>
          <w:lang w:val="en-GB"/>
        </w:rPr>
      </w:pPr>
      <w:r w:rsidRPr="001A16C2">
        <w:rPr>
          <w:b/>
          <w:bCs/>
          <w:lang w:val="en-GB"/>
        </w:rPr>
        <w:t>Whole-school organisation, strategy and development</w:t>
      </w:r>
      <w:r w:rsidRPr="001A16C2">
        <w:rPr>
          <w:lang w:val="en-GB"/>
        </w:rPr>
        <w:t> </w:t>
      </w:r>
    </w:p>
    <w:p w14:paraId="008A5EB7" w14:textId="77777777" w:rsidR="001A16C2" w:rsidRPr="001A16C2" w:rsidRDefault="001A16C2" w:rsidP="001A16C2">
      <w:pPr>
        <w:pStyle w:val="BodyText"/>
        <w:numPr>
          <w:ilvl w:val="0"/>
          <w:numId w:val="27"/>
        </w:numPr>
        <w:tabs>
          <w:tab w:val="clear" w:pos="720"/>
          <w:tab w:val="num" w:pos="658"/>
        </w:tabs>
        <w:spacing w:before="61" w:line="259" w:lineRule="auto"/>
        <w:ind w:left="658" w:right="1293"/>
        <w:rPr>
          <w:lang w:val="en-GB"/>
        </w:rPr>
      </w:pPr>
      <w:r w:rsidRPr="001A16C2">
        <w:rPr>
          <w:lang w:val="en-GB"/>
        </w:rPr>
        <w:t>Contribute to the development, implementation and evaluation of the school’s policies, practices and procedures, </w:t>
      </w:r>
      <w:proofErr w:type="gramStart"/>
      <w:r w:rsidRPr="001A16C2">
        <w:rPr>
          <w:lang w:val="en-GB"/>
        </w:rPr>
        <w:t>so as to</w:t>
      </w:r>
      <w:proofErr w:type="gramEnd"/>
      <w:r w:rsidRPr="001A16C2">
        <w:rPr>
          <w:lang w:val="en-GB"/>
        </w:rPr>
        <w:t> support the school’s values and vision </w:t>
      </w:r>
    </w:p>
    <w:p w14:paraId="57604F19" w14:textId="77777777" w:rsidR="001A16C2" w:rsidRPr="001A16C2" w:rsidRDefault="001A16C2" w:rsidP="001A16C2">
      <w:pPr>
        <w:pStyle w:val="BodyText"/>
        <w:numPr>
          <w:ilvl w:val="0"/>
          <w:numId w:val="28"/>
        </w:numPr>
        <w:tabs>
          <w:tab w:val="clear" w:pos="720"/>
          <w:tab w:val="num" w:pos="658"/>
        </w:tabs>
        <w:spacing w:before="61" w:line="259" w:lineRule="auto"/>
        <w:ind w:left="658" w:right="1293"/>
        <w:rPr>
          <w:lang w:val="en-GB"/>
        </w:rPr>
      </w:pPr>
      <w:r w:rsidRPr="001A16C2">
        <w:rPr>
          <w:lang w:val="en-GB"/>
        </w:rPr>
        <w:t>Make a positive contribution to the wider life and ethos of the school </w:t>
      </w:r>
    </w:p>
    <w:p w14:paraId="24C749E7" w14:textId="77777777" w:rsidR="001A16C2" w:rsidRPr="001A16C2" w:rsidRDefault="001A16C2" w:rsidP="001A16C2">
      <w:pPr>
        <w:pStyle w:val="BodyText"/>
        <w:numPr>
          <w:ilvl w:val="0"/>
          <w:numId w:val="29"/>
        </w:numPr>
        <w:tabs>
          <w:tab w:val="clear" w:pos="720"/>
          <w:tab w:val="num" w:pos="658"/>
        </w:tabs>
        <w:spacing w:before="61" w:line="259" w:lineRule="auto"/>
        <w:ind w:left="658" w:right="1293"/>
        <w:rPr>
          <w:lang w:val="en-GB"/>
        </w:rPr>
      </w:pPr>
      <w:r w:rsidRPr="001A16C2">
        <w:rPr>
          <w:lang w:val="en-GB"/>
        </w:rPr>
        <w:t>Work with others on curriculum and pupil development to secure co-ordinated outcomes </w:t>
      </w:r>
    </w:p>
    <w:p w14:paraId="0C6ADD5E" w14:textId="77777777" w:rsidR="001A16C2" w:rsidRPr="001A16C2" w:rsidRDefault="001A16C2" w:rsidP="001A16C2">
      <w:pPr>
        <w:pStyle w:val="BodyText"/>
        <w:numPr>
          <w:ilvl w:val="0"/>
          <w:numId w:val="30"/>
        </w:numPr>
        <w:tabs>
          <w:tab w:val="clear" w:pos="720"/>
          <w:tab w:val="num" w:pos="658"/>
        </w:tabs>
        <w:spacing w:before="61" w:line="259" w:lineRule="auto"/>
        <w:ind w:left="658" w:right="1293"/>
        <w:rPr>
          <w:lang w:val="en-GB"/>
        </w:rPr>
      </w:pPr>
      <w:r w:rsidRPr="001A16C2">
        <w:rPr>
          <w:lang w:val="en-GB"/>
        </w:rPr>
        <w:t>Provide cover, in the unforeseen circumstance that another teacher is unable to teach </w:t>
      </w:r>
    </w:p>
    <w:p w14:paraId="7ABB0655" w14:textId="77777777" w:rsidR="001A16C2" w:rsidRPr="001A16C2" w:rsidRDefault="001A16C2" w:rsidP="001A16C2">
      <w:pPr>
        <w:pStyle w:val="BodyText"/>
        <w:numPr>
          <w:ilvl w:val="0"/>
          <w:numId w:val="31"/>
        </w:numPr>
        <w:tabs>
          <w:tab w:val="clear" w:pos="720"/>
          <w:tab w:val="num" w:pos="658"/>
        </w:tabs>
        <w:spacing w:before="61" w:line="259" w:lineRule="auto"/>
        <w:ind w:left="658" w:right="1293"/>
        <w:rPr>
          <w:lang w:val="en-GB"/>
        </w:rPr>
      </w:pPr>
      <w:r w:rsidRPr="001A16C2">
        <w:rPr>
          <w:lang w:val="en-GB"/>
        </w:rPr>
        <w:t>Provide support at break times on duty rota.  </w:t>
      </w:r>
    </w:p>
    <w:p w14:paraId="73EEEB01" w14:textId="77777777" w:rsidR="001A16C2" w:rsidRPr="001A16C2" w:rsidRDefault="001A16C2" w:rsidP="001A16C2">
      <w:pPr>
        <w:pStyle w:val="BodyText"/>
        <w:spacing w:before="61" w:line="259" w:lineRule="auto"/>
        <w:ind w:left="1450" w:right="1293" w:hanging="10"/>
        <w:rPr>
          <w:lang w:val="en-GB"/>
        </w:rPr>
      </w:pPr>
      <w:r w:rsidRPr="001A16C2">
        <w:rPr>
          <w:lang w:val="en-GB"/>
        </w:rPr>
        <w:t> </w:t>
      </w:r>
    </w:p>
    <w:p w14:paraId="2FBA7695" w14:textId="77777777" w:rsidR="001A16C2" w:rsidRPr="001A16C2" w:rsidRDefault="001A16C2" w:rsidP="001A16C2">
      <w:pPr>
        <w:pStyle w:val="BodyText"/>
        <w:spacing w:before="61" w:line="259" w:lineRule="auto"/>
        <w:ind w:left="1450" w:right="1293" w:hanging="10"/>
        <w:rPr>
          <w:lang w:val="en-GB"/>
        </w:rPr>
      </w:pPr>
      <w:r w:rsidRPr="001A16C2">
        <w:rPr>
          <w:b/>
          <w:bCs/>
          <w:lang w:val="en-GB"/>
        </w:rPr>
        <w:t>Health, safety and discipline</w:t>
      </w:r>
      <w:r w:rsidRPr="001A16C2">
        <w:rPr>
          <w:lang w:val="en-GB"/>
        </w:rPr>
        <w:t> </w:t>
      </w:r>
    </w:p>
    <w:p w14:paraId="1F63F74A" w14:textId="77777777" w:rsidR="001A16C2" w:rsidRPr="001A16C2" w:rsidRDefault="001A16C2" w:rsidP="001A16C2">
      <w:pPr>
        <w:pStyle w:val="BodyText"/>
        <w:numPr>
          <w:ilvl w:val="0"/>
          <w:numId w:val="32"/>
        </w:numPr>
        <w:tabs>
          <w:tab w:val="clear" w:pos="720"/>
          <w:tab w:val="num" w:pos="658"/>
        </w:tabs>
        <w:spacing w:before="61" w:line="259" w:lineRule="auto"/>
        <w:ind w:left="658" w:right="1293"/>
        <w:rPr>
          <w:lang w:val="en-GB"/>
        </w:rPr>
      </w:pPr>
      <w:r w:rsidRPr="001A16C2">
        <w:rPr>
          <w:lang w:val="en-GB"/>
        </w:rPr>
        <w:t>Promote the safety and wellbeing of pupils </w:t>
      </w:r>
    </w:p>
    <w:p w14:paraId="59129E75" w14:textId="77777777" w:rsidR="001A16C2" w:rsidRPr="001A16C2" w:rsidRDefault="001A16C2" w:rsidP="001A16C2">
      <w:pPr>
        <w:pStyle w:val="BodyText"/>
        <w:numPr>
          <w:ilvl w:val="0"/>
          <w:numId w:val="33"/>
        </w:numPr>
        <w:tabs>
          <w:tab w:val="clear" w:pos="720"/>
          <w:tab w:val="num" w:pos="658"/>
        </w:tabs>
        <w:spacing w:before="61" w:line="259" w:lineRule="auto"/>
        <w:ind w:left="658" w:right="1293"/>
        <w:rPr>
          <w:lang w:val="en-GB"/>
        </w:rPr>
      </w:pPr>
      <w:r w:rsidRPr="001A16C2">
        <w:rPr>
          <w:lang w:val="en-GB"/>
        </w:rPr>
        <w:t>Maintain good order and discipline among pupils, managing behaviour effectively to ensure a good and safe learning environment </w:t>
      </w:r>
    </w:p>
    <w:p w14:paraId="3A55E0C5" w14:textId="77777777" w:rsidR="001A16C2" w:rsidRPr="001A16C2" w:rsidRDefault="001A16C2" w:rsidP="001A16C2">
      <w:pPr>
        <w:pStyle w:val="BodyText"/>
        <w:spacing w:before="61" w:line="259" w:lineRule="auto"/>
        <w:ind w:left="1450" w:right="1293" w:hanging="10"/>
        <w:rPr>
          <w:lang w:val="en-GB"/>
        </w:rPr>
      </w:pPr>
      <w:r w:rsidRPr="001A16C2">
        <w:rPr>
          <w:lang w:val="en-GB"/>
        </w:rPr>
        <w:t> </w:t>
      </w:r>
    </w:p>
    <w:p w14:paraId="0B9CBF7C" w14:textId="77777777" w:rsidR="001A16C2" w:rsidRPr="001A16C2" w:rsidRDefault="001A16C2" w:rsidP="001A16C2">
      <w:pPr>
        <w:pStyle w:val="BodyText"/>
        <w:spacing w:before="61" w:line="259" w:lineRule="auto"/>
        <w:ind w:left="1450" w:right="1293" w:hanging="10"/>
        <w:rPr>
          <w:lang w:val="en-GB"/>
        </w:rPr>
      </w:pPr>
      <w:r w:rsidRPr="001A16C2">
        <w:rPr>
          <w:b/>
          <w:bCs/>
          <w:lang w:val="en-GB"/>
        </w:rPr>
        <w:t>Professional development</w:t>
      </w:r>
      <w:r w:rsidRPr="001A16C2">
        <w:rPr>
          <w:lang w:val="en-GB"/>
        </w:rPr>
        <w:t> </w:t>
      </w:r>
    </w:p>
    <w:p w14:paraId="176AAA54" w14:textId="77777777" w:rsidR="001A16C2" w:rsidRPr="001A16C2" w:rsidRDefault="001A16C2" w:rsidP="001A16C2">
      <w:pPr>
        <w:pStyle w:val="BodyText"/>
        <w:spacing w:before="61" w:line="259" w:lineRule="auto"/>
        <w:ind w:left="1450" w:right="1293" w:hanging="10"/>
        <w:rPr>
          <w:lang w:val="en-GB"/>
        </w:rPr>
      </w:pPr>
      <w:r w:rsidRPr="001A16C2">
        <w:t>Thames View Junior School is committed to the professional development of all staff, including the SEND Teacher. The school will provide opportunities for the SEND Teacher to engage in relevant training, attend conferences, and participate in peer-to-peer learning activities. The school will also support the SEND Teacher in pursuing further qualifications or </w:t>
      </w:r>
      <w:proofErr w:type="spellStart"/>
      <w:r w:rsidRPr="001A16C2">
        <w:t>specialisations</w:t>
      </w:r>
      <w:proofErr w:type="spellEnd"/>
      <w:r w:rsidRPr="001A16C2">
        <w:t> in SEND education, aligning with the school's vision of providing high-quality, inclusive education for all students.</w:t>
      </w:r>
      <w:r w:rsidRPr="001A16C2">
        <w:rPr>
          <w:lang w:val="en-GB"/>
        </w:rPr>
        <w:t> </w:t>
      </w:r>
    </w:p>
    <w:p w14:paraId="7215076B" w14:textId="77777777" w:rsidR="001A16C2" w:rsidRPr="001A16C2" w:rsidRDefault="001A16C2" w:rsidP="001A16C2">
      <w:pPr>
        <w:pStyle w:val="BodyText"/>
        <w:numPr>
          <w:ilvl w:val="0"/>
          <w:numId w:val="34"/>
        </w:numPr>
        <w:tabs>
          <w:tab w:val="clear" w:pos="720"/>
          <w:tab w:val="num" w:pos="658"/>
        </w:tabs>
        <w:spacing w:before="61" w:line="259" w:lineRule="auto"/>
        <w:ind w:left="658" w:right="1293"/>
        <w:rPr>
          <w:lang w:val="en-GB"/>
        </w:rPr>
      </w:pPr>
      <w:r w:rsidRPr="001A16C2">
        <w:rPr>
          <w:lang w:val="en-GB"/>
        </w:rPr>
        <w:t> </w:t>
      </w:r>
    </w:p>
    <w:p w14:paraId="2BCA88D6" w14:textId="77777777" w:rsidR="001A16C2" w:rsidRPr="001A16C2" w:rsidRDefault="001A16C2" w:rsidP="001A16C2">
      <w:pPr>
        <w:pStyle w:val="BodyText"/>
        <w:spacing w:before="61" w:line="259" w:lineRule="auto"/>
        <w:ind w:left="1450" w:right="1293" w:hanging="10"/>
        <w:rPr>
          <w:lang w:val="en-GB"/>
        </w:rPr>
      </w:pPr>
      <w:r w:rsidRPr="001A16C2">
        <w:rPr>
          <w:b/>
          <w:bCs/>
          <w:lang w:val="en-GB"/>
        </w:rPr>
        <w:t>Communication</w:t>
      </w:r>
      <w:r w:rsidRPr="001A16C2">
        <w:rPr>
          <w:lang w:val="en-GB"/>
        </w:rPr>
        <w:t> </w:t>
      </w:r>
    </w:p>
    <w:p w14:paraId="13F0420D" w14:textId="77777777" w:rsidR="001A16C2" w:rsidRPr="001A16C2" w:rsidRDefault="001A16C2" w:rsidP="001A16C2">
      <w:pPr>
        <w:pStyle w:val="BodyText"/>
        <w:numPr>
          <w:ilvl w:val="0"/>
          <w:numId w:val="35"/>
        </w:numPr>
        <w:tabs>
          <w:tab w:val="clear" w:pos="720"/>
          <w:tab w:val="num" w:pos="658"/>
        </w:tabs>
        <w:spacing w:before="61" w:line="259" w:lineRule="auto"/>
        <w:ind w:left="658" w:right="1293"/>
        <w:rPr>
          <w:lang w:val="en-GB"/>
        </w:rPr>
      </w:pPr>
      <w:r w:rsidRPr="001A16C2">
        <w:rPr>
          <w:lang w:val="en-GB"/>
        </w:rPr>
        <w:t>Communicate effectively with pupils, parents and carers </w:t>
      </w:r>
    </w:p>
    <w:p w14:paraId="0322AB11" w14:textId="77777777" w:rsidR="001A16C2" w:rsidRPr="001A16C2" w:rsidRDefault="001A16C2" w:rsidP="001A16C2">
      <w:pPr>
        <w:pStyle w:val="BodyText"/>
        <w:spacing w:before="61" w:line="259" w:lineRule="auto"/>
        <w:ind w:left="1450" w:right="1293" w:hanging="10"/>
        <w:rPr>
          <w:lang w:val="en-GB"/>
        </w:rPr>
      </w:pPr>
      <w:r w:rsidRPr="001A16C2">
        <w:rPr>
          <w:lang w:val="en-GB"/>
        </w:rPr>
        <w:t> </w:t>
      </w:r>
    </w:p>
    <w:p w14:paraId="64096372" w14:textId="77777777" w:rsidR="001A16C2" w:rsidRPr="001A16C2" w:rsidRDefault="001A16C2" w:rsidP="001A16C2">
      <w:pPr>
        <w:pStyle w:val="BodyText"/>
        <w:spacing w:before="61" w:line="259" w:lineRule="auto"/>
        <w:ind w:left="1450" w:right="1293" w:hanging="10"/>
        <w:rPr>
          <w:lang w:val="en-GB"/>
        </w:rPr>
      </w:pPr>
      <w:r w:rsidRPr="001A16C2">
        <w:rPr>
          <w:b/>
          <w:bCs/>
          <w:lang w:val="en-GB"/>
        </w:rPr>
        <w:t>Working with colleagues and other relevant professionals</w:t>
      </w:r>
      <w:r w:rsidRPr="001A16C2">
        <w:rPr>
          <w:lang w:val="en-GB"/>
        </w:rPr>
        <w:t> </w:t>
      </w:r>
    </w:p>
    <w:p w14:paraId="5738F610" w14:textId="77777777" w:rsidR="001A16C2" w:rsidRPr="001A16C2" w:rsidRDefault="001A16C2" w:rsidP="001A16C2">
      <w:pPr>
        <w:pStyle w:val="BodyText"/>
        <w:numPr>
          <w:ilvl w:val="0"/>
          <w:numId w:val="36"/>
        </w:numPr>
        <w:tabs>
          <w:tab w:val="clear" w:pos="720"/>
          <w:tab w:val="num" w:pos="658"/>
        </w:tabs>
        <w:spacing w:before="61" w:line="259" w:lineRule="auto"/>
        <w:ind w:left="658" w:right="1293"/>
        <w:rPr>
          <w:lang w:val="en-GB"/>
        </w:rPr>
      </w:pPr>
      <w:r w:rsidRPr="001A16C2">
        <w:rPr>
          <w:lang w:val="en-GB"/>
        </w:rPr>
        <w:t>Be responsible for working as part of team </w:t>
      </w:r>
      <w:proofErr w:type="gramStart"/>
      <w:r w:rsidRPr="001A16C2">
        <w:rPr>
          <w:lang w:val="en-GB"/>
        </w:rPr>
        <w:t>in regards to</w:t>
      </w:r>
      <w:proofErr w:type="gramEnd"/>
      <w:r w:rsidRPr="001A16C2">
        <w:rPr>
          <w:lang w:val="en-GB"/>
        </w:rPr>
        <w:t> leading subject areas and teams </w:t>
      </w:r>
    </w:p>
    <w:p w14:paraId="3F44B900" w14:textId="77777777" w:rsidR="001A16C2" w:rsidRPr="001A16C2" w:rsidRDefault="001A16C2" w:rsidP="001A16C2">
      <w:pPr>
        <w:pStyle w:val="BodyText"/>
        <w:numPr>
          <w:ilvl w:val="0"/>
          <w:numId w:val="37"/>
        </w:numPr>
        <w:tabs>
          <w:tab w:val="clear" w:pos="720"/>
          <w:tab w:val="num" w:pos="658"/>
        </w:tabs>
        <w:spacing w:before="61" w:line="259" w:lineRule="auto"/>
        <w:ind w:left="658" w:right="1293"/>
        <w:rPr>
          <w:lang w:val="en-GB"/>
        </w:rPr>
      </w:pPr>
      <w:r w:rsidRPr="001A16C2">
        <w:rPr>
          <w:lang w:val="en-GB"/>
        </w:rPr>
        <w:lastRenderedPageBreak/>
        <w:t>Collaborate and work with colleagues and other relevant professionals within and beyond the school </w:t>
      </w:r>
    </w:p>
    <w:p w14:paraId="4A7A1223" w14:textId="77777777" w:rsidR="001A16C2" w:rsidRPr="001A16C2" w:rsidRDefault="001A16C2" w:rsidP="001A16C2">
      <w:pPr>
        <w:pStyle w:val="BodyText"/>
        <w:numPr>
          <w:ilvl w:val="0"/>
          <w:numId w:val="38"/>
        </w:numPr>
        <w:tabs>
          <w:tab w:val="clear" w:pos="720"/>
          <w:tab w:val="num" w:pos="658"/>
        </w:tabs>
        <w:spacing w:before="61" w:line="259" w:lineRule="auto"/>
        <w:ind w:left="658" w:right="1293"/>
        <w:rPr>
          <w:lang w:val="en-GB"/>
        </w:rPr>
      </w:pPr>
      <w:r w:rsidRPr="001A16C2">
        <w:rPr>
          <w:lang w:val="en-GB"/>
        </w:rPr>
        <w:t>Develop effective professional relationships with colleagues </w:t>
      </w:r>
    </w:p>
    <w:p w14:paraId="48169A16" w14:textId="77777777" w:rsidR="001A16C2" w:rsidRPr="001A16C2" w:rsidRDefault="001A16C2" w:rsidP="001A16C2">
      <w:pPr>
        <w:pStyle w:val="BodyText"/>
        <w:spacing w:before="61" w:line="259" w:lineRule="auto"/>
        <w:ind w:left="1450" w:right="1293" w:hanging="10"/>
        <w:rPr>
          <w:lang w:val="en-GB"/>
        </w:rPr>
      </w:pPr>
      <w:r w:rsidRPr="001A16C2">
        <w:rPr>
          <w:lang w:val="en-GB"/>
        </w:rPr>
        <w:t> </w:t>
      </w:r>
    </w:p>
    <w:p w14:paraId="262221E0" w14:textId="77777777" w:rsidR="001A16C2" w:rsidRPr="001A16C2" w:rsidRDefault="001A16C2" w:rsidP="001A16C2">
      <w:pPr>
        <w:pStyle w:val="BodyText"/>
        <w:spacing w:before="61" w:line="259" w:lineRule="auto"/>
        <w:ind w:left="1450" w:right="1293" w:hanging="10"/>
        <w:rPr>
          <w:lang w:val="en-GB"/>
        </w:rPr>
      </w:pPr>
      <w:r w:rsidRPr="001A16C2">
        <w:rPr>
          <w:b/>
          <w:bCs/>
          <w:lang w:val="en-GB"/>
        </w:rPr>
        <w:t>Personal and professional conduct</w:t>
      </w:r>
      <w:r w:rsidRPr="001A16C2">
        <w:rPr>
          <w:lang w:val="en-GB"/>
        </w:rPr>
        <w:t> </w:t>
      </w:r>
    </w:p>
    <w:p w14:paraId="067A46BA" w14:textId="77777777" w:rsidR="001A16C2" w:rsidRPr="001A16C2" w:rsidRDefault="001A16C2" w:rsidP="001A16C2">
      <w:pPr>
        <w:pStyle w:val="BodyText"/>
        <w:numPr>
          <w:ilvl w:val="0"/>
          <w:numId w:val="39"/>
        </w:numPr>
        <w:tabs>
          <w:tab w:val="clear" w:pos="720"/>
          <w:tab w:val="num" w:pos="658"/>
        </w:tabs>
        <w:spacing w:before="61" w:line="259" w:lineRule="auto"/>
        <w:ind w:left="658" w:right="1293"/>
        <w:rPr>
          <w:lang w:val="en-GB"/>
        </w:rPr>
      </w:pPr>
      <w:r w:rsidRPr="001A16C2">
        <w:rPr>
          <w:lang w:val="en-GB"/>
        </w:rPr>
        <w:t>Uphold public trust in the profession and maintain high standards of ethics and behaviour, within and outside school </w:t>
      </w:r>
    </w:p>
    <w:p w14:paraId="1BF7F177" w14:textId="77777777" w:rsidR="001A16C2" w:rsidRPr="001A16C2" w:rsidRDefault="001A16C2" w:rsidP="001A16C2">
      <w:pPr>
        <w:pStyle w:val="BodyText"/>
        <w:numPr>
          <w:ilvl w:val="0"/>
          <w:numId w:val="40"/>
        </w:numPr>
        <w:tabs>
          <w:tab w:val="clear" w:pos="720"/>
          <w:tab w:val="num" w:pos="658"/>
        </w:tabs>
        <w:spacing w:before="61" w:line="259" w:lineRule="auto"/>
        <w:ind w:left="658" w:right="1293"/>
        <w:rPr>
          <w:lang w:val="en-GB"/>
        </w:rPr>
      </w:pPr>
      <w:r w:rsidRPr="001A16C2">
        <w:rPr>
          <w:lang w:val="en-GB"/>
        </w:rPr>
        <w:t>Have proper and professional regard for the ethos, policies and practices of the school, and maintain high standards of attendance and punctuality </w:t>
      </w:r>
    </w:p>
    <w:p w14:paraId="11F715EF" w14:textId="77777777" w:rsidR="001A16C2" w:rsidRPr="001A16C2" w:rsidRDefault="001A16C2" w:rsidP="001A16C2">
      <w:pPr>
        <w:pStyle w:val="BodyText"/>
        <w:numPr>
          <w:ilvl w:val="0"/>
          <w:numId w:val="41"/>
        </w:numPr>
        <w:tabs>
          <w:tab w:val="clear" w:pos="720"/>
          <w:tab w:val="num" w:pos="658"/>
        </w:tabs>
        <w:spacing w:before="61" w:line="259" w:lineRule="auto"/>
        <w:ind w:left="658" w:right="1293"/>
        <w:rPr>
          <w:lang w:val="en-GB"/>
        </w:rPr>
      </w:pPr>
      <w:r w:rsidRPr="001A16C2">
        <w:rPr>
          <w:lang w:val="en-GB"/>
        </w:rPr>
        <w:t>Understand and act within the statutory frameworks setting out their professional duties and responsibilities </w:t>
      </w:r>
    </w:p>
    <w:p w14:paraId="4F11320A" w14:textId="77777777" w:rsidR="001A16C2" w:rsidRPr="001A16C2" w:rsidRDefault="001A16C2" w:rsidP="001A16C2">
      <w:pPr>
        <w:pStyle w:val="BodyText"/>
        <w:spacing w:before="61" w:line="259" w:lineRule="auto"/>
        <w:ind w:left="1450" w:right="1293" w:hanging="10"/>
        <w:rPr>
          <w:lang w:val="en-GB"/>
        </w:rPr>
      </w:pPr>
      <w:r w:rsidRPr="001A16C2">
        <w:rPr>
          <w:lang w:val="en-GB"/>
        </w:rPr>
        <w:t> </w:t>
      </w:r>
    </w:p>
    <w:p w14:paraId="61B976A8" w14:textId="77777777" w:rsidR="001A16C2" w:rsidRPr="001A16C2" w:rsidRDefault="001A16C2" w:rsidP="001A16C2">
      <w:pPr>
        <w:pStyle w:val="BodyText"/>
        <w:spacing w:before="61" w:line="259" w:lineRule="auto"/>
        <w:ind w:left="1450" w:right="1293" w:hanging="10"/>
        <w:rPr>
          <w:lang w:val="en-GB"/>
        </w:rPr>
      </w:pPr>
      <w:r w:rsidRPr="001A16C2">
        <w:rPr>
          <w:b/>
          <w:bCs/>
        </w:rPr>
        <w:t>Safeguarding</w:t>
      </w:r>
      <w:r w:rsidRPr="001A16C2">
        <w:rPr>
          <w:lang w:val="en-GB"/>
        </w:rPr>
        <w:t> </w:t>
      </w:r>
    </w:p>
    <w:p w14:paraId="230A00BF" w14:textId="77777777" w:rsidR="001A16C2" w:rsidRPr="001A16C2" w:rsidRDefault="001A16C2" w:rsidP="00052240">
      <w:pPr>
        <w:pStyle w:val="BodyText"/>
        <w:spacing w:before="61" w:line="259" w:lineRule="auto"/>
        <w:ind w:left="730" w:right="1293" w:hanging="10"/>
        <w:rPr>
          <w:lang w:val="en-GB"/>
        </w:rPr>
      </w:pPr>
      <w:r w:rsidRPr="001A16C2">
        <w:t>The SEND Teacher at Thames View Junior School is responsible for promoting the safety and well-being of all students, with a particular focus on supporting the unique needs of SEND students. This includes:</w:t>
      </w:r>
      <w:r w:rsidRPr="001A16C2">
        <w:rPr>
          <w:lang w:val="en-GB"/>
        </w:rPr>
        <w:t> </w:t>
      </w:r>
    </w:p>
    <w:p w14:paraId="51CB6093" w14:textId="77777777" w:rsidR="001A16C2" w:rsidRPr="001A16C2" w:rsidRDefault="001A16C2" w:rsidP="001A16C2">
      <w:pPr>
        <w:pStyle w:val="BodyText"/>
        <w:numPr>
          <w:ilvl w:val="0"/>
          <w:numId w:val="42"/>
        </w:numPr>
        <w:tabs>
          <w:tab w:val="clear" w:pos="720"/>
          <w:tab w:val="num" w:pos="658"/>
        </w:tabs>
        <w:spacing w:before="61" w:line="259" w:lineRule="auto"/>
        <w:ind w:left="658" w:right="1293"/>
        <w:rPr>
          <w:lang w:val="en-GB"/>
        </w:rPr>
      </w:pPr>
      <w:r w:rsidRPr="001A16C2">
        <w:t>Adhering to the school's safeguarding and child protection policies and procedures</w:t>
      </w:r>
      <w:r w:rsidRPr="001A16C2">
        <w:rPr>
          <w:lang w:val="en-GB"/>
        </w:rPr>
        <w:t> </w:t>
      </w:r>
    </w:p>
    <w:p w14:paraId="0244C24B" w14:textId="77777777" w:rsidR="001A16C2" w:rsidRPr="001A16C2" w:rsidRDefault="001A16C2" w:rsidP="001A16C2">
      <w:pPr>
        <w:pStyle w:val="BodyText"/>
        <w:numPr>
          <w:ilvl w:val="0"/>
          <w:numId w:val="43"/>
        </w:numPr>
        <w:tabs>
          <w:tab w:val="clear" w:pos="720"/>
          <w:tab w:val="num" w:pos="658"/>
        </w:tabs>
        <w:spacing w:before="61" w:line="259" w:lineRule="auto"/>
        <w:ind w:left="658" w:right="1293"/>
        <w:rPr>
          <w:lang w:val="en-GB"/>
        </w:rPr>
      </w:pPr>
      <w:r w:rsidRPr="001A16C2">
        <w:t>Reporting any concerns about the safety or welfare of a student to the designated safeguarding lead (DSL)</w:t>
      </w:r>
      <w:r w:rsidRPr="001A16C2">
        <w:rPr>
          <w:lang w:val="en-GB"/>
        </w:rPr>
        <w:t> </w:t>
      </w:r>
    </w:p>
    <w:p w14:paraId="22DE7763" w14:textId="77777777" w:rsidR="001A16C2" w:rsidRPr="001A16C2" w:rsidRDefault="001A16C2" w:rsidP="001A16C2">
      <w:pPr>
        <w:pStyle w:val="BodyText"/>
        <w:numPr>
          <w:ilvl w:val="0"/>
          <w:numId w:val="44"/>
        </w:numPr>
        <w:tabs>
          <w:tab w:val="clear" w:pos="720"/>
          <w:tab w:val="num" w:pos="658"/>
        </w:tabs>
        <w:spacing w:before="61" w:line="259" w:lineRule="auto"/>
        <w:ind w:left="658" w:right="1293"/>
        <w:rPr>
          <w:lang w:val="en-GB"/>
        </w:rPr>
      </w:pPr>
      <w:r w:rsidRPr="001A16C2">
        <w:t>Participating in safeguarding training and updates to ensure a thorough understanding of child protection issues</w:t>
      </w:r>
      <w:r w:rsidRPr="001A16C2">
        <w:rPr>
          <w:lang w:val="en-GB"/>
        </w:rPr>
        <w:t> </w:t>
      </w:r>
    </w:p>
    <w:p w14:paraId="4B96D706" w14:textId="77777777" w:rsidR="001A16C2" w:rsidRPr="001A16C2" w:rsidRDefault="001A16C2" w:rsidP="001A16C2">
      <w:pPr>
        <w:pStyle w:val="BodyText"/>
        <w:numPr>
          <w:ilvl w:val="0"/>
          <w:numId w:val="45"/>
        </w:numPr>
        <w:tabs>
          <w:tab w:val="clear" w:pos="720"/>
          <w:tab w:val="num" w:pos="658"/>
        </w:tabs>
        <w:spacing w:before="61" w:line="259" w:lineRule="auto"/>
        <w:ind w:left="658" w:right="1293"/>
        <w:rPr>
          <w:lang w:val="en-GB"/>
        </w:rPr>
      </w:pPr>
      <w:r w:rsidRPr="001A16C2">
        <w:t>Actively contributing to the creation of a safe and nurturing learning environment for all students</w:t>
      </w:r>
      <w:r w:rsidRPr="001A16C2">
        <w:rPr>
          <w:lang w:val="en-GB"/>
        </w:rPr>
        <w:t> </w:t>
      </w:r>
    </w:p>
    <w:p w14:paraId="74C3EBA6" w14:textId="77777777" w:rsidR="001A16C2" w:rsidRPr="001A16C2" w:rsidRDefault="001A16C2" w:rsidP="001A16C2">
      <w:pPr>
        <w:pStyle w:val="BodyText"/>
        <w:spacing w:before="61" w:line="259" w:lineRule="auto"/>
        <w:ind w:left="1450" w:right="1293" w:hanging="10"/>
        <w:rPr>
          <w:lang w:val="en-GB"/>
        </w:rPr>
      </w:pPr>
      <w:r w:rsidRPr="001A16C2">
        <w:rPr>
          <w:lang w:val="en-GB"/>
        </w:rPr>
        <w:t> </w:t>
      </w:r>
    </w:p>
    <w:p w14:paraId="1B3443C8" w14:textId="77777777" w:rsidR="001A16C2" w:rsidRPr="001A16C2" w:rsidRDefault="001A16C2" w:rsidP="001A16C2">
      <w:pPr>
        <w:pStyle w:val="BodyText"/>
        <w:spacing w:before="61" w:line="259" w:lineRule="auto"/>
        <w:ind w:left="1450" w:right="1293" w:hanging="10"/>
        <w:rPr>
          <w:lang w:val="en-GB"/>
        </w:rPr>
      </w:pPr>
      <w:r w:rsidRPr="001A16C2">
        <w:rPr>
          <w:lang w:val="en-GB"/>
        </w:rPr>
        <w:t> </w:t>
      </w:r>
    </w:p>
    <w:p w14:paraId="3F190887" w14:textId="77777777" w:rsidR="001A16C2" w:rsidRPr="001A16C2" w:rsidRDefault="001A16C2" w:rsidP="001A16C2">
      <w:pPr>
        <w:pStyle w:val="BodyText"/>
        <w:spacing w:before="61" w:line="259" w:lineRule="auto"/>
        <w:ind w:left="1450" w:right="1293" w:hanging="10"/>
        <w:rPr>
          <w:lang w:val="en-GB"/>
        </w:rPr>
      </w:pPr>
      <w:r w:rsidRPr="001A16C2">
        <w:rPr>
          <w:lang w:val="en-GB"/>
        </w:rPr>
        <w:t>The teacher will be required to safeguard and promote the welfare of children and young </w:t>
      </w:r>
      <w:proofErr w:type="gramStart"/>
      <w:r w:rsidRPr="001A16C2">
        <w:rPr>
          <w:lang w:val="en-GB"/>
        </w:rPr>
        <w:t>people, and</w:t>
      </w:r>
      <w:proofErr w:type="gramEnd"/>
      <w:r w:rsidRPr="001A16C2">
        <w:rPr>
          <w:lang w:val="en-GB"/>
        </w:rPr>
        <w:t> follow school policies and the staff code of conduct. </w:t>
      </w:r>
    </w:p>
    <w:p w14:paraId="3E68F7B6" w14:textId="77777777" w:rsidR="001A16C2" w:rsidRPr="001A16C2" w:rsidRDefault="001A16C2" w:rsidP="001A16C2">
      <w:pPr>
        <w:pStyle w:val="BodyText"/>
        <w:spacing w:before="61" w:line="259" w:lineRule="auto"/>
        <w:ind w:left="1450" w:right="1293" w:hanging="10"/>
        <w:rPr>
          <w:lang w:val="en-GB"/>
        </w:rPr>
      </w:pPr>
      <w:r w:rsidRPr="001A16C2">
        <w:rPr>
          <w:lang w:val="en-GB"/>
        </w:rPr>
        <w:t> </w:t>
      </w:r>
    </w:p>
    <w:p w14:paraId="0B83589C" w14:textId="24FEAEDB" w:rsidR="00DE6B12" w:rsidRDefault="00DE6B12" w:rsidP="001A16C2">
      <w:pPr>
        <w:pStyle w:val="BodyText"/>
        <w:spacing w:before="61" w:line="259" w:lineRule="auto"/>
        <w:ind w:left="1450" w:right="1293" w:hanging="10"/>
      </w:pPr>
    </w:p>
    <w:sectPr w:rsidR="00DE6B12">
      <w:footerReference w:type="default" r:id="rId12"/>
      <w:pgSz w:w="11910" w:h="16840"/>
      <w:pgMar w:top="1000" w:right="283" w:bottom="280" w:left="28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01DC" w14:textId="77777777" w:rsidR="007A2075" w:rsidRDefault="007A2075">
      <w:r>
        <w:separator/>
      </w:r>
    </w:p>
  </w:endnote>
  <w:endnote w:type="continuationSeparator" w:id="0">
    <w:p w14:paraId="281CF594" w14:textId="77777777" w:rsidR="007A2075" w:rsidRDefault="007A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0F9" w14:textId="77777777" w:rsidR="00DE6B12" w:rsidRDefault="00DE6B12">
    <w:pPr>
      <w:pStyle w:val="BodyText"/>
      <w:spacing w:line="14" w:lineRule="auto"/>
      <w:ind w:left="0"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4DCB" w14:textId="77777777" w:rsidR="007A2075" w:rsidRDefault="007A2075">
      <w:r>
        <w:separator/>
      </w:r>
    </w:p>
  </w:footnote>
  <w:footnote w:type="continuationSeparator" w:id="0">
    <w:p w14:paraId="70F1A9C1" w14:textId="77777777" w:rsidR="007A2075" w:rsidRDefault="007A2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AA55"/>
    <w:multiLevelType w:val="hybridMultilevel"/>
    <w:tmpl w:val="43268DA4"/>
    <w:lvl w:ilvl="0" w:tplc="3650F72C">
      <w:start w:val="1"/>
      <w:numFmt w:val="bullet"/>
      <w:lvlText w:val=""/>
      <w:lvlJc w:val="left"/>
      <w:pPr>
        <w:ind w:left="1080" w:hanging="360"/>
      </w:pPr>
      <w:rPr>
        <w:rFonts w:ascii="Symbol" w:hAnsi="Symbol" w:hint="default"/>
      </w:rPr>
    </w:lvl>
    <w:lvl w:ilvl="1" w:tplc="F4D8B30C">
      <w:start w:val="1"/>
      <w:numFmt w:val="bullet"/>
      <w:lvlText w:val="o"/>
      <w:lvlJc w:val="left"/>
      <w:pPr>
        <w:ind w:left="1800" w:hanging="360"/>
      </w:pPr>
      <w:rPr>
        <w:rFonts w:ascii="Courier New" w:hAnsi="Courier New" w:hint="default"/>
      </w:rPr>
    </w:lvl>
    <w:lvl w:ilvl="2" w:tplc="3F82DEA4">
      <w:start w:val="1"/>
      <w:numFmt w:val="bullet"/>
      <w:lvlText w:val=""/>
      <w:lvlJc w:val="left"/>
      <w:pPr>
        <w:ind w:left="2520" w:hanging="360"/>
      </w:pPr>
      <w:rPr>
        <w:rFonts w:ascii="Wingdings" w:hAnsi="Wingdings" w:hint="default"/>
      </w:rPr>
    </w:lvl>
    <w:lvl w:ilvl="3" w:tplc="BCD01418">
      <w:start w:val="1"/>
      <w:numFmt w:val="bullet"/>
      <w:lvlText w:val=""/>
      <w:lvlJc w:val="left"/>
      <w:pPr>
        <w:ind w:left="3240" w:hanging="360"/>
      </w:pPr>
      <w:rPr>
        <w:rFonts w:ascii="Symbol" w:hAnsi="Symbol" w:hint="default"/>
      </w:rPr>
    </w:lvl>
    <w:lvl w:ilvl="4" w:tplc="50BEE148">
      <w:start w:val="1"/>
      <w:numFmt w:val="bullet"/>
      <w:lvlText w:val="o"/>
      <w:lvlJc w:val="left"/>
      <w:pPr>
        <w:ind w:left="3960" w:hanging="360"/>
      </w:pPr>
      <w:rPr>
        <w:rFonts w:ascii="Courier New" w:hAnsi="Courier New" w:hint="default"/>
      </w:rPr>
    </w:lvl>
    <w:lvl w:ilvl="5" w:tplc="087CCF74">
      <w:start w:val="1"/>
      <w:numFmt w:val="bullet"/>
      <w:lvlText w:val=""/>
      <w:lvlJc w:val="left"/>
      <w:pPr>
        <w:ind w:left="4680" w:hanging="360"/>
      </w:pPr>
      <w:rPr>
        <w:rFonts w:ascii="Wingdings" w:hAnsi="Wingdings" w:hint="default"/>
      </w:rPr>
    </w:lvl>
    <w:lvl w:ilvl="6" w:tplc="3DC2AB8C">
      <w:start w:val="1"/>
      <w:numFmt w:val="bullet"/>
      <w:lvlText w:val=""/>
      <w:lvlJc w:val="left"/>
      <w:pPr>
        <w:ind w:left="5400" w:hanging="360"/>
      </w:pPr>
      <w:rPr>
        <w:rFonts w:ascii="Symbol" w:hAnsi="Symbol" w:hint="default"/>
      </w:rPr>
    </w:lvl>
    <w:lvl w:ilvl="7" w:tplc="B342807E">
      <w:start w:val="1"/>
      <w:numFmt w:val="bullet"/>
      <w:lvlText w:val="o"/>
      <w:lvlJc w:val="left"/>
      <w:pPr>
        <w:ind w:left="6120" w:hanging="360"/>
      </w:pPr>
      <w:rPr>
        <w:rFonts w:ascii="Courier New" w:hAnsi="Courier New" w:hint="default"/>
      </w:rPr>
    </w:lvl>
    <w:lvl w:ilvl="8" w:tplc="066C96CE">
      <w:start w:val="1"/>
      <w:numFmt w:val="bullet"/>
      <w:lvlText w:val=""/>
      <w:lvlJc w:val="left"/>
      <w:pPr>
        <w:ind w:left="6840" w:hanging="360"/>
      </w:pPr>
      <w:rPr>
        <w:rFonts w:ascii="Wingdings" w:hAnsi="Wingdings" w:hint="default"/>
      </w:rPr>
    </w:lvl>
  </w:abstractNum>
  <w:abstractNum w:abstractNumId="1" w15:restartNumberingAfterBreak="0">
    <w:nsid w:val="06FF0BA6"/>
    <w:multiLevelType w:val="multilevel"/>
    <w:tmpl w:val="18CE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14CE8"/>
    <w:multiLevelType w:val="multilevel"/>
    <w:tmpl w:val="32EE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C5801"/>
    <w:multiLevelType w:val="multilevel"/>
    <w:tmpl w:val="E1D0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DA2DF1"/>
    <w:multiLevelType w:val="multilevel"/>
    <w:tmpl w:val="58CC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69078E"/>
    <w:multiLevelType w:val="multilevel"/>
    <w:tmpl w:val="E5AA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DFD592"/>
    <w:multiLevelType w:val="hybridMultilevel"/>
    <w:tmpl w:val="8B70C9F0"/>
    <w:lvl w:ilvl="0" w:tplc="980817BE">
      <w:start w:val="1"/>
      <w:numFmt w:val="bullet"/>
      <w:lvlText w:val=""/>
      <w:lvlJc w:val="left"/>
      <w:pPr>
        <w:ind w:left="1080" w:hanging="360"/>
      </w:pPr>
      <w:rPr>
        <w:rFonts w:ascii="Symbol" w:hAnsi="Symbol" w:hint="default"/>
      </w:rPr>
    </w:lvl>
    <w:lvl w:ilvl="1" w:tplc="2B1ADC9E">
      <w:start w:val="1"/>
      <w:numFmt w:val="bullet"/>
      <w:lvlText w:val="o"/>
      <w:lvlJc w:val="left"/>
      <w:pPr>
        <w:ind w:left="1800" w:hanging="360"/>
      </w:pPr>
      <w:rPr>
        <w:rFonts w:ascii="Courier New" w:hAnsi="Courier New" w:hint="default"/>
      </w:rPr>
    </w:lvl>
    <w:lvl w:ilvl="2" w:tplc="32DC6FF8">
      <w:start w:val="1"/>
      <w:numFmt w:val="bullet"/>
      <w:lvlText w:val=""/>
      <w:lvlJc w:val="left"/>
      <w:pPr>
        <w:ind w:left="2520" w:hanging="360"/>
      </w:pPr>
      <w:rPr>
        <w:rFonts w:ascii="Wingdings" w:hAnsi="Wingdings" w:hint="default"/>
      </w:rPr>
    </w:lvl>
    <w:lvl w:ilvl="3" w:tplc="D8E2DFC4">
      <w:start w:val="1"/>
      <w:numFmt w:val="bullet"/>
      <w:lvlText w:val=""/>
      <w:lvlJc w:val="left"/>
      <w:pPr>
        <w:ind w:left="3240" w:hanging="360"/>
      </w:pPr>
      <w:rPr>
        <w:rFonts w:ascii="Symbol" w:hAnsi="Symbol" w:hint="default"/>
      </w:rPr>
    </w:lvl>
    <w:lvl w:ilvl="4" w:tplc="1764C79A">
      <w:start w:val="1"/>
      <w:numFmt w:val="bullet"/>
      <w:lvlText w:val="o"/>
      <w:lvlJc w:val="left"/>
      <w:pPr>
        <w:ind w:left="3960" w:hanging="360"/>
      </w:pPr>
      <w:rPr>
        <w:rFonts w:ascii="Courier New" w:hAnsi="Courier New" w:hint="default"/>
      </w:rPr>
    </w:lvl>
    <w:lvl w:ilvl="5" w:tplc="F7E6F8B8">
      <w:start w:val="1"/>
      <w:numFmt w:val="bullet"/>
      <w:lvlText w:val=""/>
      <w:lvlJc w:val="left"/>
      <w:pPr>
        <w:ind w:left="4680" w:hanging="360"/>
      </w:pPr>
      <w:rPr>
        <w:rFonts w:ascii="Wingdings" w:hAnsi="Wingdings" w:hint="default"/>
      </w:rPr>
    </w:lvl>
    <w:lvl w:ilvl="6" w:tplc="3F2C0886">
      <w:start w:val="1"/>
      <w:numFmt w:val="bullet"/>
      <w:lvlText w:val=""/>
      <w:lvlJc w:val="left"/>
      <w:pPr>
        <w:ind w:left="5400" w:hanging="360"/>
      </w:pPr>
      <w:rPr>
        <w:rFonts w:ascii="Symbol" w:hAnsi="Symbol" w:hint="default"/>
      </w:rPr>
    </w:lvl>
    <w:lvl w:ilvl="7" w:tplc="791A4596">
      <w:start w:val="1"/>
      <w:numFmt w:val="bullet"/>
      <w:lvlText w:val="o"/>
      <w:lvlJc w:val="left"/>
      <w:pPr>
        <w:ind w:left="6120" w:hanging="360"/>
      </w:pPr>
      <w:rPr>
        <w:rFonts w:ascii="Courier New" w:hAnsi="Courier New" w:hint="default"/>
      </w:rPr>
    </w:lvl>
    <w:lvl w:ilvl="8" w:tplc="DD464604">
      <w:start w:val="1"/>
      <w:numFmt w:val="bullet"/>
      <w:lvlText w:val=""/>
      <w:lvlJc w:val="left"/>
      <w:pPr>
        <w:ind w:left="6840" w:hanging="360"/>
      </w:pPr>
      <w:rPr>
        <w:rFonts w:ascii="Wingdings" w:hAnsi="Wingdings" w:hint="default"/>
      </w:rPr>
    </w:lvl>
  </w:abstractNum>
  <w:abstractNum w:abstractNumId="7" w15:restartNumberingAfterBreak="0">
    <w:nsid w:val="17BE1613"/>
    <w:multiLevelType w:val="multilevel"/>
    <w:tmpl w:val="3468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A645F0"/>
    <w:multiLevelType w:val="multilevel"/>
    <w:tmpl w:val="8AFA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C96668"/>
    <w:multiLevelType w:val="multilevel"/>
    <w:tmpl w:val="DF34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2F3E70"/>
    <w:multiLevelType w:val="multilevel"/>
    <w:tmpl w:val="445C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34F29"/>
    <w:multiLevelType w:val="hybridMultilevel"/>
    <w:tmpl w:val="2480C1B4"/>
    <w:lvl w:ilvl="0" w:tplc="8D149FFA">
      <w:numFmt w:val="bullet"/>
      <w:lvlText w:val=""/>
      <w:lvlJc w:val="left"/>
      <w:pPr>
        <w:ind w:left="1863" w:hanging="360"/>
      </w:pPr>
      <w:rPr>
        <w:rFonts w:ascii="Symbol" w:eastAsia="Symbol" w:hAnsi="Symbol" w:cs="Symbol" w:hint="default"/>
        <w:b w:val="0"/>
        <w:bCs w:val="0"/>
        <w:i w:val="0"/>
        <w:iCs w:val="0"/>
        <w:spacing w:val="0"/>
        <w:w w:val="100"/>
        <w:sz w:val="24"/>
        <w:szCs w:val="24"/>
        <w:lang w:val="en-US" w:eastAsia="en-US" w:bidi="ar-SA"/>
      </w:rPr>
    </w:lvl>
    <w:lvl w:ilvl="1" w:tplc="DEA87690">
      <w:numFmt w:val="bullet"/>
      <w:lvlText w:val="o"/>
      <w:lvlJc w:val="left"/>
      <w:pPr>
        <w:ind w:left="4023" w:hanging="360"/>
      </w:pPr>
      <w:rPr>
        <w:rFonts w:ascii="Courier New" w:eastAsia="Courier New" w:hAnsi="Courier New" w:cs="Courier New" w:hint="default"/>
        <w:b w:val="0"/>
        <w:bCs w:val="0"/>
        <w:i w:val="0"/>
        <w:iCs w:val="0"/>
        <w:spacing w:val="0"/>
        <w:w w:val="100"/>
        <w:sz w:val="24"/>
        <w:szCs w:val="24"/>
        <w:lang w:val="en-US" w:eastAsia="en-US" w:bidi="ar-SA"/>
      </w:rPr>
    </w:lvl>
    <w:lvl w:ilvl="2" w:tplc="13527F38">
      <w:numFmt w:val="bullet"/>
      <w:lvlText w:val="•"/>
      <w:lvlJc w:val="left"/>
      <w:pPr>
        <w:ind w:left="4020" w:hanging="360"/>
      </w:pPr>
      <w:rPr>
        <w:rFonts w:hint="default"/>
        <w:lang w:val="en-US" w:eastAsia="en-US" w:bidi="ar-SA"/>
      </w:rPr>
    </w:lvl>
    <w:lvl w:ilvl="3" w:tplc="E74CFB60">
      <w:numFmt w:val="bullet"/>
      <w:lvlText w:val="•"/>
      <w:lvlJc w:val="left"/>
      <w:pPr>
        <w:ind w:left="4935" w:hanging="360"/>
      </w:pPr>
      <w:rPr>
        <w:rFonts w:hint="default"/>
        <w:lang w:val="en-US" w:eastAsia="en-US" w:bidi="ar-SA"/>
      </w:rPr>
    </w:lvl>
    <w:lvl w:ilvl="4" w:tplc="3DD81920">
      <w:numFmt w:val="bullet"/>
      <w:lvlText w:val="•"/>
      <w:lvlJc w:val="left"/>
      <w:pPr>
        <w:ind w:left="5850" w:hanging="360"/>
      </w:pPr>
      <w:rPr>
        <w:rFonts w:hint="default"/>
        <w:lang w:val="en-US" w:eastAsia="en-US" w:bidi="ar-SA"/>
      </w:rPr>
    </w:lvl>
    <w:lvl w:ilvl="5" w:tplc="608A11F8">
      <w:numFmt w:val="bullet"/>
      <w:lvlText w:val="•"/>
      <w:lvlJc w:val="left"/>
      <w:pPr>
        <w:ind w:left="6765" w:hanging="360"/>
      </w:pPr>
      <w:rPr>
        <w:rFonts w:hint="default"/>
        <w:lang w:val="en-US" w:eastAsia="en-US" w:bidi="ar-SA"/>
      </w:rPr>
    </w:lvl>
    <w:lvl w:ilvl="6" w:tplc="A3161674">
      <w:numFmt w:val="bullet"/>
      <w:lvlText w:val="•"/>
      <w:lvlJc w:val="left"/>
      <w:pPr>
        <w:ind w:left="7680" w:hanging="360"/>
      </w:pPr>
      <w:rPr>
        <w:rFonts w:hint="default"/>
        <w:lang w:val="en-US" w:eastAsia="en-US" w:bidi="ar-SA"/>
      </w:rPr>
    </w:lvl>
    <w:lvl w:ilvl="7" w:tplc="C8029256">
      <w:numFmt w:val="bullet"/>
      <w:lvlText w:val="•"/>
      <w:lvlJc w:val="left"/>
      <w:pPr>
        <w:ind w:left="8595" w:hanging="360"/>
      </w:pPr>
      <w:rPr>
        <w:rFonts w:hint="default"/>
        <w:lang w:val="en-US" w:eastAsia="en-US" w:bidi="ar-SA"/>
      </w:rPr>
    </w:lvl>
    <w:lvl w:ilvl="8" w:tplc="62303A18">
      <w:numFmt w:val="bullet"/>
      <w:lvlText w:val="•"/>
      <w:lvlJc w:val="left"/>
      <w:pPr>
        <w:ind w:left="9510" w:hanging="360"/>
      </w:pPr>
      <w:rPr>
        <w:rFonts w:hint="default"/>
        <w:lang w:val="en-US" w:eastAsia="en-US" w:bidi="ar-SA"/>
      </w:rPr>
    </w:lvl>
  </w:abstractNum>
  <w:abstractNum w:abstractNumId="12" w15:restartNumberingAfterBreak="0">
    <w:nsid w:val="2486697D"/>
    <w:multiLevelType w:val="multilevel"/>
    <w:tmpl w:val="36EA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B673A8"/>
    <w:multiLevelType w:val="multilevel"/>
    <w:tmpl w:val="AAB4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E4BA16"/>
    <w:multiLevelType w:val="hybridMultilevel"/>
    <w:tmpl w:val="CA50D726"/>
    <w:lvl w:ilvl="0" w:tplc="7610B4AA">
      <w:start w:val="1"/>
      <w:numFmt w:val="bullet"/>
      <w:lvlText w:val=""/>
      <w:lvlJc w:val="left"/>
      <w:pPr>
        <w:ind w:left="1080" w:hanging="360"/>
      </w:pPr>
      <w:rPr>
        <w:rFonts w:ascii="Symbol" w:hAnsi="Symbol" w:hint="default"/>
      </w:rPr>
    </w:lvl>
    <w:lvl w:ilvl="1" w:tplc="736EC418">
      <w:start w:val="1"/>
      <w:numFmt w:val="bullet"/>
      <w:lvlText w:val="o"/>
      <w:lvlJc w:val="left"/>
      <w:pPr>
        <w:ind w:left="1800" w:hanging="360"/>
      </w:pPr>
      <w:rPr>
        <w:rFonts w:ascii="Courier New" w:hAnsi="Courier New" w:hint="default"/>
      </w:rPr>
    </w:lvl>
    <w:lvl w:ilvl="2" w:tplc="71FEBEFE">
      <w:start w:val="1"/>
      <w:numFmt w:val="bullet"/>
      <w:lvlText w:val=""/>
      <w:lvlJc w:val="left"/>
      <w:pPr>
        <w:ind w:left="2520" w:hanging="360"/>
      </w:pPr>
      <w:rPr>
        <w:rFonts w:ascii="Wingdings" w:hAnsi="Wingdings" w:hint="default"/>
      </w:rPr>
    </w:lvl>
    <w:lvl w:ilvl="3" w:tplc="CB38D9DA">
      <w:start w:val="1"/>
      <w:numFmt w:val="bullet"/>
      <w:lvlText w:val=""/>
      <w:lvlJc w:val="left"/>
      <w:pPr>
        <w:ind w:left="3240" w:hanging="360"/>
      </w:pPr>
      <w:rPr>
        <w:rFonts w:ascii="Symbol" w:hAnsi="Symbol" w:hint="default"/>
      </w:rPr>
    </w:lvl>
    <w:lvl w:ilvl="4" w:tplc="30383D2A">
      <w:start w:val="1"/>
      <w:numFmt w:val="bullet"/>
      <w:lvlText w:val="o"/>
      <w:lvlJc w:val="left"/>
      <w:pPr>
        <w:ind w:left="3960" w:hanging="360"/>
      </w:pPr>
      <w:rPr>
        <w:rFonts w:ascii="Courier New" w:hAnsi="Courier New" w:hint="default"/>
      </w:rPr>
    </w:lvl>
    <w:lvl w:ilvl="5" w:tplc="CDF271A6">
      <w:start w:val="1"/>
      <w:numFmt w:val="bullet"/>
      <w:lvlText w:val=""/>
      <w:lvlJc w:val="left"/>
      <w:pPr>
        <w:ind w:left="4680" w:hanging="360"/>
      </w:pPr>
      <w:rPr>
        <w:rFonts w:ascii="Wingdings" w:hAnsi="Wingdings" w:hint="default"/>
      </w:rPr>
    </w:lvl>
    <w:lvl w:ilvl="6" w:tplc="4844D1F8">
      <w:start w:val="1"/>
      <w:numFmt w:val="bullet"/>
      <w:lvlText w:val=""/>
      <w:lvlJc w:val="left"/>
      <w:pPr>
        <w:ind w:left="5400" w:hanging="360"/>
      </w:pPr>
      <w:rPr>
        <w:rFonts w:ascii="Symbol" w:hAnsi="Symbol" w:hint="default"/>
      </w:rPr>
    </w:lvl>
    <w:lvl w:ilvl="7" w:tplc="ABA0CA7E">
      <w:start w:val="1"/>
      <w:numFmt w:val="bullet"/>
      <w:lvlText w:val="o"/>
      <w:lvlJc w:val="left"/>
      <w:pPr>
        <w:ind w:left="6120" w:hanging="360"/>
      </w:pPr>
      <w:rPr>
        <w:rFonts w:ascii="Courier New" w:hAnsi="Courier New" w:hint="default"/>
      </w:rPr>
    </w:lvl>
    <w:lvl w:ilvl="8" w:tplc="BBCE80A4">
      <w:start w:val="1"/>
      <w:numFmt w:val="bullet"/>
      <w:lvlText w:val=""/>
      <w:lvlJc w:val="left"/>
      <w:pPr>
        <w:ind w:left="6840" w:hanging="360"/>
      </w:pPr>
      <w:rPr>
        <w:rFonts w:ascii="Wingdings" w:hAnsi="Wingdings" w:hint="default"/>
      </w:rPr>
    </w:lvl>
  </w:abstractNum>
  <w:abstractNum w:abstractNumId="15" w15:restartNumberingAfterBreak="0">
    <w:nsid w:val="2D3D3231"/>
    <w:multiLevelType w:val="multilevel"/>
    <w:tmpl w:val="5B6C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07055E"/>
    <w:multiLevelType w:val="multilevel"/>
    <w:tmpl w:val="4C58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98F279"/>
    <w:multiLevelType w:val="hybridMultilevel"/>
    <w:tmpl w:val="91A60B98"/>
    <w:lvl w:ilvl="0" w:tplc="48125A72">
      <w:start w:val="1"/>
      <w:numFmt w:val="bullet"/>
      <w:lvlText w:val=""/>
      <w:lvlJc w:val="left"/>
      <w:pPr>
        <w:ind w:left="1080" w:hanging="360"/>
      </w:pPr>
      <w:rPr>
        <w:rFonts w:ascii="Symbol" w:hAnsi="Symbol" w:hint="default"/>
      </w:rPr>
    </w:lvl>
    <w:lvl w:ilvl="1" w:tplc="29C61E72">
      <w:start w:val="1"/>
      <w:numFmt w:val="bullet"/>
      <w:lvlText w:val="o"/>
      <w:lvlJc w:val="left"/>
      <w:pPr>
        <w:ind w:left="1800" w:hanging="360"/>
      </w:pPr>
      <w:rPr>
        <w:rFonts w:ascii="Courier New" w:hAnsi="Courier New" w:hint="default"/>
      </w:rPr>
    </w:lvl>
    <w:lvl w:ilvl="2" w:tplc="587ADC0C">
      <w:start w:val="1"/>
      <w:numFmt w:val="bullet"/>
      <w:lvlText w:val=""/>
      <w:lvlJc w:val="left"/>
      <w:pPr>
        <w:ind w:left="2520" w:hanging="360"/>
      </w:pPr>
      <w:rPr>
        <w:rFonts w:ascii="Wingdings" w:hAnsi="Wingdings" w:hint="default"/>
      </w:rPr>
    </w:lvl>
    <w:lvl w:ilvl="3" w:tplc="47B07C8C">
      <w:start w:val="1"/>
      <w:numFmt w:val="bullet"/>
      <w:lvlText w:val=""/>
      <w:lvlJc w:val="left"/>
      <w:pPr>
        <w:ind w:left="3240" w:hanging="360"/>
      </w:pPr>
      <w:rPr>
        <w:rFonts w:ascii="Symbol" w:hAnsi="Symbol" w:hint="default"/>
      </w:rPr>
    </w:lvl>
    <w:lvl w:ilvl="4" w:tplc="6566547E">
      <w:start w:val="1"/>
      <w:numFmt w:val="bullet"/>
      <w:lvlText w:val="o"/>
      <w:lvlJc w:val="left"/>
      <w:pPr>
        <w:ind w:left="3960" w:hanging="360"/>
      </w:pPr>
      <w:rPr>
        <w:rFonts w:ascii="Courier New" w:hAnsi="Courier New" w:hint="default"/>
      </w:rPr>
    </w:lvl>
    <w:lvl w:ilvl="5" w:tplc="CF2A2F78">
      <w:start w:val="1"/>
      <w:numFmt w:val="bullet"/>
      <w:lvlText w:val=""/>
      <w:lvlJc w:val="left"/>
      <w:pPr>
        <w:ind w:left="4680" w:hanging="360"/>
      </w:pPr>
      <w:rPr>
        <w:rFonts w:ascii="Wingdings" w:hAnsi="Wingdings" w:hint="default"/>
      </w:rPr>
    </w:lvl>
    <w:lvl w:ilvl="6" w:tplc="95F2EBA0">
      <w:start w:val="1"/>
      <w:numFmt w:val="bullet"/>
      <w:lvlText w:val=""/>
      <w:lvlJc w:val="left"/>
      <w:pPr>
        <w:ind w:left="5400" w:hanging="360"/>
      </w:pPr>
      <w:rPr>
        <w:rFonts w:ascii="Symbol" w:hAnsi="Symbol" w:hint="default"/>
      </w:rPr>
    </w:lvl>
    <w:lvl w:ilvl="7" w:tplc="07EAEB48">
      <w:start w:val="1"/>
      <w:numFmt w:val="bullet"/>
      <w:lvlText w:val="o"/>
      <w:lvlJc w:val="left"/>
      <w:pPr>
        <w:ind w:left="6120" w:hanging="360"/>
      </w:pPr>
      <w:rPr>
        <w:rFonts w:ascii="Courier New" w:hAnsi="Courier New" w:hint="default"/>
      </w:rPr>
    </w:lvl>
    <w:lvl w:ilvl="8" w:tplc="E530073E">
      <w:start w:val="1"/>
      <w:numFmt w:val="bullet"/>
      <w:lvlText w:val=""/>
      <w:lvlJc w:val="left"/>
      <w:pPr>
        <w:ind w:left="6840" w:hanging="360"/>
      </w:pPr>
      <w:rPr>
        <w:rFonts w:ascii="Wingdings" w:hAnsi="Wingdings" w:hint="default"/>
      </w:rPr>
    </w:lvl>
  </w:abstractNum>
  <w:abstractNum w:abstractNumId="18" w15:restartNumberingAfterBreak="0">
    <w:nsid w:val="38345D94"/>
    <w:multiLevelType w:val="multilevel"/>
    <w:tmpl w:val="A514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FD05E6"/>
    <w:multiLevelType w:val="multilevel"/>
    <w:tmpl w:val="F920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046D53"/>
    <w:multiLevelType w:val="multilevel"/>
    <w:tmpl w:val="96BC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965DFB"/>
    <w:multiLevelType w:val="multilevel"/>
    <w:tmpl w:val="66F6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B733CA"/>
    <w:multiLevelType w:val="multilevel"/>
    <w:tmpl w:val="1F6A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8F0DFC"/>
    <w:multiLevelType w:val="multilevel"/>
    <w:tmpl w:val="65E2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857E15"/>
    <w:multiLevelType w:val="multilevel"/>
    <w:tmpl w:val="A25E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4E0C15"/>
    <w:multiLevelType w:val="multilevel"/>
    <w:tmpl w:val="661C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FE7BBF"/>
    <w:multiLevelType w:val="multilevel"/>
    <w:tmpl w:val="32E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BB6BE3"/>
    <w:multiLevelType w:val="multilevel"/>
    <w:tmpl w:val="85BE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2F3013"/>
    <w:multiLevelType w:val="multilevel"/>
    <w:tmpl w:val="1708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467D85"/>
    <w:multiLevelType w:val="multilevel"/>
    <w:tmpl w:val="6F66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CF7F09"/>
    <w:multiLevelType w:val="hybridMultilevel"/>
    <w:tmpl w:val="79E017E8"/>
    <w:lvl w:ilvl="0" w:tplc="A5DA4D62">
      <w:start w:val="1"/>
      <w:numFmt w:val="bullet"/>
      <w:lvlText w:val=""/>
      <w:lvlJc w:val="left"/>
      <w:pPr>
        <w:ind w:left="1080" w:hanging="360"/>
      </w:pPr>
      <w:rPr>
        <w:rFonts w:ascii="Symbol" w:hAnsi="Symbol" w:hint="default"/>
      </w:rPr>
    </w:lvl>
    <w:lvl w:ilvl="1" w:tplc="F8F21F44">
      <w:start w:val="1"/>
      <w:numFmt w:val="bullet"/>
      <w:lvlText w:val="o"/>
      <w:lvlJc w:val="left"/>
      <w:pPr>
        <w:ind w:left="1800" w:hanging="360"/>
      </w:pPr>
      <w:rPr>
        <w:rFonts w:ascii="Courier New" w:hAnsi="Courier New" w:hint="default"/>
      </w:rPr>
    </w:lvl>
    <w:lvl w:ilvl="2" w:tplc="E87A530E">
      <w:start w:val="1"/>
      <w:numFmt w:val="bullet"/>
      <w:lvlText w:val=""/>
      <w:lvlJc w:val="left"/>
      <w:pPr>
        <w:ind w:left="2520" w:hanging="360"/>
      </w:pPr>
      <w:rPr>
        <w:rFonts w:ascii="Wingdings" w:hAnsi="Wingdings" w:hint="default"/>
      </w:rPr>
    </w:lvl>
    <w:lvl w:ilvl="3" w:tplc="C408043C">
      <w:start w:val="1"/>
      <w:numFmt w:val="bullet"/>
      <w:lvlText w:val=""/>
      <w:lvlJc w:val="left"/>
      <w:pPr>
        <w:ind w:left="3240" w:hanging="360"/>
      </w:pPr>
      <w:rPr>
        <w:rFonts w:ascii="Symbol" w:hAnsi="Symbol" w:hint="default"/>
      </w:rPr>
    </w:lvl>
    <w:lvl w:ilvl="4" w:tplc="CC36AA86">
      <w:start w:val="1"/>
      <w:numFmt w:val="bullet"/>
      <w:lvlText w:val="o"/>
      <w:lvlJc w:val="left"/>
      <w:pPr>
        <w:ind w:left="3960" w:hanging="360"/>
      </w:pPr>
      <w:rPr>
        <w:rFonts w:ascii="Courier New" w:hAnsi="Courier New" w:hint="default"/>
      </w:rPr>
    </w:lvl>
    <w:lvl w:ilvl="5" w:tplc="7E38CB70">
      <w:start w:val="1"/>
      <w:numFmt w:val="bullet"/>
      <w:lvlText w:val=""/>
      <w:lvlJc w:val="left"/>
      <w:pPr>
        <w:ind w:left="4680" w:hanging="360"/>
      </w:pPr>
      <w:rPr>
        <w:rFonts w:ascii="Wingdings" w:hAnsi="Wingdings" w:hint="default"/>
      </w:rPr>
    </w:lvl>
    <w:lvl w:ilvl="6" w:tplc="013837E4">
      <w:start w:val="1"/>
      <w:numFmt w:val="bullet"/>
      <w:lvlText w:val=""/>
      <w:lvlJc w:val="left"/>
      <w:pPr>
        <w:ind w:left="5400" w:hanging="360"/>
      </w:pPr>
      <w:rPr>
        <w:rFonts w:ascii="Symbol" w:hAnsi="Symbol" w:hint="default"/>
      </w:rPr>
    </w:lvl>
    <w:lvl w:ilvl="7" w:tplc="A6884182">
      <w:start w:val="1"/>
      <w:numFmt w:val="bullet"/>
      <w:lvlText w:val="o"/>
      <w:lvlJc w:val="left"/>
      <w:pPr>
        <w:ind w:left="6120" w:hanging="360"/>
      </w:pPr>
      <w:rPr>
        <w:rFonts w:ascii="Courier New" w:hAnsi="Courier New" w:hint="default"/>
      </w:rPr>
    </w:lvl>
    <w:lvl w:ilvl="8" w:tplc="82CA0F96">
      <w:start w:val="1"/>
      <w:numFmt w:val="bullet"/>
      <w:lvlText w:val=""/>
      <w:lvlJc w:val="left"/>
      <w:pPr>
        <w:ind w:left="6840" w:hanging="360"/>
      </w:pPr>
      <w:rPr>
        <w:rFonts w:ascii="Wingdings" w:hAnsi="Wingdings" w:hint="default"/>
      </w:rPr>
    </w:lvl>
  </w:abstractNum>
  <w:abstractNum w:abstractNumId="31" w15:restartNumberingAfterBreak="0">
    <w:nsid w:val="5E454693"/>
    <w:multiLevelType w:val="multilevel"/>
    <w:tmpl w:val="4CCC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5A5887"/>
    <w:multiLevelType w:val="multilevel"/>
    <w:tmpl w:val="08E6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8A7A94"/>
    <w:multiLevelType w:val="multilevel"/>
    <w:tmpl w:val="C74C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B07CFE"/>
    <w:multiLevelType w:val="hybridMultilevel"/>
    <w:tmpl w:val="F9049FB8"/>
    <w:lvl w:ilvl="0" w:tplc="E8B61B70">
      <w:start w:val="1"/>
      <w:numFmt w:val="decimal"/>
      <w:lvlText w:val="%1."/>
      <w:lvlJc w:val="left"/>
      <w:pPr>
        <w:ind w:left="3204" w:hanging="360"/>
      </w:pPr>
      <w:rPr>
        <w:rFonts w:ascii="Calibri" w:eastAsia="Calibri" w:hAnsi="Calibri" w:cs="Calibri" w:hint="default"/>
        <w:b w:val="0"/>
        <w:bCs w:val="0"/>
        <w:i w:val="0"/>
        <w:iCs w:val="0"/>
        <w:spacing w:val="0"/>
        <w:w w:val="100"/>
        <w:sz w:val="24"/>
        <w:szCs w:val="24"/>
        <w:lang w:val="en-US" w:eastAsia="en-US" w:bidi="ar-SA"/>
      </w:rPr>
    </w:lvl>
    <w:lvl w:ilvl="1" w:tplc="15523D0C">
      <w:numFmt w:val="bullet"/>
      <w:lvlText w:val="•"/>
      <w:lvlJc w:val="left"/>
      <w:pPr>
        <w:ind w:left="4014" w:hanging="360"/>
      </w:pPr>
      <w:rPr>
        <w:rFonts w:hint="default"/>
        <w:lang w:val="en-US" w:eastAsia="en-US" w:bidi="ar-SA"/>
      </w:rPr>
    </w:lvl>
    <w:lvl w:ilvl="2" w:tplc="3FE4809E">
      <w:numFmt w:val="bullet"/>
      <w:lvlText w:val="•"/>
      <w:lvlJc w:val="left"/>
      <w:pPr>
        <w:ind w:left="4828" w:hanging="360"/>
      </w:pPr>
      <w:rPr>
        <w:rFonts w:hint="default"/>
        <w:lang w:val="en-US" w:eastAsia="en-US" w:bidi="ar-SA"/>
      </w:rPr>
    </w:lvl>
    <w:lvl w:ilvl="3" w:tplc="B1BC0B2C">
      <w:numFmt w:val="bullet"/>
      <w:lvlText w:val="•"/>
      <w:lvlJc w:val="left"/>
      <w:pPr>
        <w:ind w:left="5642" w:hanging="360"/>
      </w:pPr>
      <w:rPr>
        <w:rFonts w:hint="default"/>
        <w:lang w:val="en-US" w:eastAsia="en-US" w:bidi="ar-SA"/>
      </w:rPr>
    </w:lvl>
    <w:lvl w:ilvl="4" w:tplc="EE2A5578">
      <w:numFmt w:val="bullet"/>
      <w:lvlText w:val="•"/>
      <w:lvlJc w:val="left"/>
      <w:pPr>
        <w:ind w:left="6456" w:hanging="360"/>
      </w:pPr>
      <w:rPr>
        <w:rFonts w:hint="default"/>
        <w:lang w:val="en-US" w:eastAsia="en-US" w:bidi="ar-SA"/>
      </w:rPr>
    </w:lvl>
    <w:lvl w:ilvl="5" w:tplc="2FF8BF1E">
      <w:numFmt w:val="bullet"/>
      <w:lvlText w:val="•"/>
      <w:lvlJc w:val="left"/>
      <w:pPr>
        <w:ind w:left="7270" w:hanging="360"/>
      </w:pPr>
      <w:rPr>
        <w:rFonts w:hint="default"/>
        <w:lang w:val="en-US" w:eastAsia="en-US" w:bidi="ar-SA"/>
      </w:rPr>
    </w:lvl>
    <w:lvl w:ilvl="6" w:tplc="6C6CD09A">
      <w:numFmt w:val="bullet"/>
      <w:lvlText w:val="•"/>
      <w:lvlJc w:val="left"/>
      <w:pPr>
        <w:ind w:left="8084" w:hanging="360"/>
      </w:pPr>
      <w:rPr>
        <w:rFonts w:hint="default"/>
        <w:lang w:val="en-US" w:eastAsia="en-US" w:bidi="ar-SA"/>
      </w:rPr>
    </w:lvl>
    <w:lvl w:ilvl="7" w:tplc="5C0251FE">
      <w:numFmt w:val="bullet"/>
      <w:lvlText w:val="•"/>
      <w:lvlJc w:val="left"/>
      <w:pPr>
        <w:ind w:left="8898" w:hanging="360"/>
      </w:pPr>
      <w:rPr>
        <w:rFonts w:hint="default"/>
        <w:lang w:val="en-US" w:eastAsia="en-US" w:bidi="ar-SA"/>
      </w:rPr>
    </w:lvl>
    <w:lvl w:ilvl="8" w:tplc="D5E42D8C">
      <w:numFmt w:val="bullet"/>
      <w:lvlText w:val="•"/>
      <w:lvlJc w:val="left"/>
      <w:pPr>
        <w:ind w:left="9712" w:hanging="360"/>
      </w:pPr>
      <w:rPr>
        <w:rFonts w:hint="default"/>
        <w:lang w:val="en-US" w:eastAsia="en-US" w:bidi="ar-SA"/>
      </w:rPr>
    </w:lvl>
  </w:abstractNum>
  <w:abstractNum w:abstractNumId="35" w15:restartNumberingAfterBreak="0">
    <w:nsid w:val="6D8C70B5"/>
    <w:multiLevelType w:val="multilevel"/>
    <w:tmpl w:val="24F4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5F81BC"/>
    <w:multiLevelType w:val="hybridMultilevel"/>
    <w:tmpl w:val="D3CCE640"/>
    <w:lvl w:ilvl="0" w:tplc="D2F461CE">
      <w:start w:val="1"/>
      <w:numFmt w:val="bullet"/>
      <w:lvlText w:val=""/>
      <w:lvlJc w:val="left"/>
      <w:pPr>
        <w:ind w:left="1080" w:hanging="360"/>
      </w:pPr>
      <w:rPr>
        <w:rFonts w:ascii="Symbol" w:hAnsi="Symbol" w:hint="default"/>
      </w:rPr>
    </w:lvl>
    <w:lvl w:ilvl="1" w:tplc="8D905758">
      <w:start w:val="1"/>
      <w:numFmt w:val="bullet"/>
      <w:lvlText w:val="o"/>
      <w:lvlJc w:val="left"/>
      <w:pPr>
        <w:ind w:left="1800" w:hanging="360"/>
      </w:pPr>
      <w:rPr>
        <w:rFonts w:ascii="Courier New" w:hAnsi="Courier New" w:hint="default"/>
      </w:rPr>
    </w:lvl>
    <w:lvl w:ilvl="2" w:tplc="6512BFA8">
      <w:start w:val="1"/>
      <w:numFmt w:val="bullet"/>
      <w:lvlText w:val=""/>
      <w:lvlJc w:val="left"/>
      <w:pPr>
        <w:ind w:left="2520" w:hanging="360"/>
      </w:pPr>
      <w:rPr>
        <w:rFonts w:ascii="Wingdings" w:hAnsi="Wingdings" w:hint="default"/>
      </w:rPr>
    </w:lvl>
    <w:lvl w:ilvl="3" w:tplc="1DCA13A8">
      <w:start w:val="1"/>
      <w:numFmt w:val="bullet"/>
      <w:lvlText w:val=""/>
      <w:lvlJc w:val="left"/>
      <w:pPr>
        <w:ind w:left="3240" w:hanging="360"/>
      </w:pPr>
      <w:rPr>
        <w:rFonts w:ascii="Symbol" w:hAnsi="Symbol" w:hint="default"/>
      </w:rPr>
    </w:lvl>
    <w:lvl w:ilvl="4" w:tplc="6EE24F7E">
      <w:start w:val="1"/>
      <w:numFmt w:val="bullet"/>
      <w:lvlText w:val="o"/>
      <w:lvlJc w:val="left"/>
      <w:pPr>
        <w:ind w:left="3960" w:hanging="360"/>
      </w:pPr>
      <w:rPr>
        <w:rFonts w:ascii="Courier New" w:hAnsi="Courier New" w:hint="default"/>
      </w:rPr>
    </w:lvl>
    <w:lvl w:ilvl="5" w:tplc="F8AED2D8">
      <w:start w:val="1"/>
      <w:numFmt w:val="bullet"/>
      <w:lvlText w:val=""/>
      <w:lvlJc w:val="left"/>
      <w:pPr>
        <w:ind w:left="4680" w:hanging="360"/>
      </w:pPr>
      <w:rPr>
        <w:rFonts w:ascii="Wingdings" w:hAnsi="Wingdings" w:hint="default"/>
      </w:rPr>
    </w:lvl>
    <w:lvl w:ilvl="6" w:tplc="2568582C">
      <w:start w:val="1"/>
      <w:numFmt w:val="bullet"/>
      <w:lvlText w:val=""/>
      <w:lvlJc w:val="left"/>
      <w:pPr>
        <w:ind w:left="5400" w:hanging="360"/>
      </w:pPr>
      <w:rPr>
        <w:rFonts w:ascii="Symbol" w:hAnsi="Symbol" w:hint="default"/>
      </w:rPr>
    </w:lvl>
    <w:lvl w:ilvl="7" w:tplc="E4B81B4C">
      <w:start w:val="1"/>
      <w:numFmt w:val="bullet"/>
      <w:lvlText w:val="o"/>
      <w:lvlJc w:val="left"/>
      <w:pPr>
        <w:ind w:left="6120" w:hanging="360"/>
      </w:pPr>
      <w:rPr>
        <w:rFonts w:ascii="Courier New" w:hAnsi="Courier New" w:hint="default"/>
      </w:rPr>
    </w:lvl>
    <w:lvl w:ilvl="8" w:tplc="AD3420F0">
      <w:start w:val="1"/>
      <w:numFmt w:val="bullet"/>
      <w:lvlText w:val=""/>
      <w:lvlJc w:val="left"/>
      <w:pPr>
        <w:ind w:left="6840" w:hanging="360"/>
      </w:pPr>
      <w:rPr>
        <w:rFonts w:ascii="Wingdings" w:hAnsi="Wingdings" w:hint="default"/>
      </w:rPr>
    </w:lvl>
  </w:abstractNum>
  <w:abstractNum w:abstractNumId="37" w15:restartNumberingAfterBreak="0">
    <w:nsid w:val="728880AA"/>
    <w:multiLevelType w:val="hybridMultilevel"/>
    <w:tmpl w:val="89E6C296"/>
    <w:lvl w:ilvl="0" w:tplc="ACB07DAE">
      <w:start w:val="1"/>
      <w:numFmt w:val="bullet"/>
      <w:lvlText w:val=""/>
      <w:lvlJc w:val="left"/>
      <w:pPr>
        <w:ind w:left="1080" w:hanging="360"/>
      </w:pPr>
      <w:rPr>
        <w:rFonts w:ascii="Symbol" w:hAnsi="Symbol" w:hint="default"/>
      </w:rPr>
    </w:lvl>
    <w:lvl w:ilvl="1" w:tplc="1F0C6DFE">
      <w:start w:val="1"/>
      <w:numFmt w:val="bullet"/>
      <w:lvlText w:val="o"/>
      <w:lvlJc w:val="left"/>
      <w:pPr>
        <w:ind w:left="1800" w:hanging="360"/>
      </w:pPr>
      <w:rPr>
        <w:rFonts w:ascii="Courier New" w:hAnsi="Courier New" w:hint="default"/>
      </w:rPr>
    </w:lvl>
    <w:lvl w:ilvl="2" w:tplc="097049C4">
      <w:start w:val="1"/>
      <w:numFmt w:val="bullet"/>
      <w:lvlText w:val=""/>
      <w:lvlJc w:val="left"/>
      <w:pPr>
        <w:ind w:left="2520" w:hanging="360"/>
      </w:pPr>
      <w:rPr>
        <w:rFonts w:ascii="Wingdings" w:hAnsi="Wingdings" w:hint="default"/>
      </w:rPr>
    </w:lvl>
    <w:lvl w:ilvl="3" w:tplc="51824D18">
      <w:start w:val="1"/>
      <w:numFmt w:val="bullet"/>
      <w:lvlText w:val=""/>
      <w:lvlJc w:val="left"/>
      <w:pPr>
        <w:ind w:left="3240" w:hanging="360"/>
      </w:pPr>
      <w:rPr>
        <w:rFonts w:ascii="Symbol" w:hAnsi="Symbol" w:hint="default"/>
      </w:rPr>
    </w:lvl>
    <w:lvl w:ilvl="4" w:tplc="E8A48044">
      <w:start w:val="1"/>
      <w:numFmt w:val="bullet"/>
      <w:lvlText w:val="o"/>
      <w:lvlJc w:val="left"/>
      <w:pPr>
        <w:ind w:left="3960" w:hanging="360"/>
      </w:pPr>
      <w:rPr>
        <w:rFonts w:ascii="Courier New" w:hAnsi="Courier New" w:hint="default"/>
      </w:rPr>
    </w:lvl>
    <w:lvl w:ilvl="5" w:tplc="1DF2525C">
      <w:start w:val="1"/>
      <w:numFmt w:val="bullet"/>
      <w:lvlText w:val=""/>
      <w:lvlJc w:val="left"/>
      <w:pPr>
        <w:ind w:left="4680" w:hanging="360"/>
      </w:pPr>
      <w:rPr>
        <w:rFonts w:ascii="Wingdings" w:hAnsi="Wingdings" w:hint="default"/>
      </w:rPr>
    </w:lvl>
    <w:lvl w:ilvl="6" w:tplc="034A9BFA">
      <w:start w:val="1"/>
      <w:numFmt w:val="bullet"/>
      <w:lvlText w:val=""/>
      <w:lvlJc w:val="left"/>
      <w:pPr>
        <w:ind w:left="5400" w:hanging="360"/>
      </w:pPr>
      <w:rPr>
        <w:rFonts w:ascii="Symbol" w:hAnsi="Symbol" w:hint="default"/>
      </w:rPr>
    </w:lvl>
    <w:lvl w:ilvl="7" w:tplc="4FD63F40">
      <w:start w:val="1"/>
      <w:numFmt w:val="bullet"/>
      <w:lvlText w:val="o"/>
      <w:lvlJc w:val="left"/>
      <w:pPr>
        <w:ind w:left="6120" w:hanging="360"/>
      </w:pPr>
      <w:rPr>
        <w:rFonts w:ascii="Courier New" w:hAnsi="Courier New" w:hint="default"/>
      </w:rPr>
    </w:lvl>
    <w:lvl w:ilvl="8" w:tplc="E64807D2">
      <w:start w:val="1"/>
      <w:numFmt w:val="bullet"/>
      <w:lvlText w:val=""/>
      <w:lvlJc w:val="left"/>
      <w:pPr>
        <w:ind w:left="6840" w:hanging="360"/>
      </w:pPr>
      <w:rPr>
        <w:rFonts w:ascii="Wingdings" w:hAnsi="Wingdings" w:hint="default"/>
      </w:rPr>
    </w:lvl>
  </w:abstractNum>
  <w:abstractNum w:abstractNumId="38" w15:restartNumberingAfterBreak="0">
    <w:nsid w:val="77EF6A7E"/>
    <w:multiLevelType w:val="multilevel"/>
    <w:tmpl w:val="4A98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E244E5"/>
    <w:multiLevelType w:val="multilevel"/>
    <w:tmpl w:val="9E8E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9F10B2"/>
    <w:multiLevelType w:val="multilevel"/>
    <w:tmpl w:val="424E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F435D4"/>
    <w:multiLevelType w:val="multilevel"/>
    <w:tmpl w:val="A832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0F74DD"/>
    <w:multiLevelType w:val="multilevel"/>
    <w:tmpl w:val="3EC2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F43E66"/>
    <w:multiLevelType w:val="multilevel"/>
    <w:tmpl w:val="2BB8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38D7D6"/>
    <w:multiLevelType w:val="hybridMultilevel"/>
    <w:tmpl w:val="7D18A84A"/>
    <w:lvl w:ilvl="0" w:tplc="AB24368A">
      <w:start w:val="1"/>
      <w:numFmt w:val="bullet"/>
      <w:lvlText w:val=""/>
      <w:lvlJc w:val="left"/>
      <w:pPr>
        <w:ind w:left="1080" w:hanging="360"/>
      </w:pPr>
      <w:rPr>
        <w:rFonts w:ascii="Symbol" w:hAnsi="Symbol" w:hint="default"/>
      </w:rPr>
    </w:lvl>
    <w:lvl w:ilvl="1" w:tplc="D1EE4498">
      <w:start w:val="1"/>
      <w:numFmt w:val="bullet"/>
      <w:lvlText w:val="o"/>
      <w:lvlJc w:val="left"/>
      <w:pPr>
        <w:ind w:left="1800" w:hanging="360"/>
      </w:pPr>
      <w:rPr>
        <w:rFonts w:ascii="Courier New" w:hAnsi="Courier New" w:hint="default"/>
      </w:rPr>
    </w:lvl>
    <w:lvl w:ilvl="2" w:tplc="C8DC57F2">
      <w:start w:val="1"/>
      <w:numFmt w:val="bullet"/>
      <w:lvlText w:val=""/>
      <w:lvlJc w:val="left"/>
      <w:pPr>
        <w:ind w:left="2520" w:hanging="360"/>
      </w:pPr>
      <w:rPr>
        <w:rFonts w:ascii="Wingdings" w:hAnsi="Wingdings" w:hint="default"/>
      </w:rPr>
    </w:lvl>
    <w:lvl w:ilvl="3" w:tplc="76284C34">
      <w:start w:val="1"/>
      <w:numFmt w:val="bullet"/>
      <w:lvlText w:val=""/>
      <w:lvlJc w:val="left"/>
      <w:pPr>
        <w:ind w:left="3240" w:hanging="360"/>
      </w:pPr>
      <w:rPr>
        <w:rFonts w:ascii="Symbol" w:hAnsi="Symbol" w:hint="default"/>
      </w:rPr>
    </w:lvl>
    <w:lvl w:ilvl="4" w:tplc="ECECB5E2">
      <w:start w:val="1"/>
      <w:numFmt w:val="bullet"/>
      <w:lvlText w:val="o"/>
      <w:lvlJc w:val="left"/>
      <w:pPr>
        <w:ind w:left="3960" w:hanging="360"/>
      </w:pPr>
      <w:rPr>
        <w:rFonts w:ascii="Courier New" w:hAnsi="Courier New" w:hint="default"/>
      </w:rPr>
    </w:lvl>
    <w:lvl w:ilvl="5" w:tplc="2E20F41E">
      <w:start w:val="1"/>
      <w:numFmt w:val="bullet"/>
      <w:lvlText w:val=""/>
      <w:lvlJc w:val="left"/>
      <w:pPr>
        <w:ind w:left="4680" w:hanging="360"/>
      </w:pPr>
      <w:rPr>
        <w:rFonts w:ascii="Wingdings" w:hAnsi="Wingdings" w:hint="default"/>
      </w:rPr>
    </w:lvl>
    <w:lvl w:ilvl="6" w:tplc="A3D6FA64">
      <w:start w:val="1"/>
      <w:numFmt w:val="bullet"/>
      <w:lvlText w:val=""/>
      <w:lvlJc w:val="left"/>
      <w:pPr>
        <w:ind w:left="5400" w:hanging="360"/>
      </w:pPr>
      <w:rPr>
        <w:rFonts w:ascii="Symbol" w:hAnsi="Symbol" w:hint="default"/>
      </w:rPr>
    </w:lvl>
    <w:lvl w:ilvl="7" w:tplc="6638E3BE">
      <w:start w:val="1"/>
      <w:numFmt w:val="bullet"/>
      <w:lvlText w:val="o"/>
      <w:lvlJc w:val="left"/>
      <w:pPr>
        <w:ind w:left="6120" w:hanging="360"/>
      </w:pPr>
      <w:rPr>
        <w:rFonts w:ascii="Courier New" w:hAnsi="Courier New" w:hint="default"/>
      </w:rPr>
    </w:lvl>
    <w:lvl w:ilvl="8" w:tplc="B59EF762">
      <w:start w:val="1"/>
      <w:numFmt w:val="bullet"/>
      <w:lvlText w:val=""/>
      <w:lvlJc w:val="left"/>
      <w:pPr>
        <w:ind w:left="6840" w:hanging="360"/>
      </w:pPr>
      <w:rPr>
        <w:rFonts w:ascii="Wingdings" w:hAnsi="Wingdings" w:hint="default"/>
      </w:rPr>
    </w:lvl>
  </w:abstractNum>
  <w:num w:numId="1" w16cid:durableId="1454324293">
    <w:abstractNumId w:val="30"/>
  </w:num>
  <w:num w:numId="2" w16cid:durableId="814761961">
    <w:abstractNumId w:val="14"/>
  </w:num>
  <w:num w:numId="3" w16cid:durableId="453525328">
    <w:abstractNumId w:val="6"/>
  </w:num>
  <w:num w:numId="4" w16cid:durableId="1518108444">
    <w:abstractNumId w:val="37"/>
  </w:num>
  <w:num w:numId="5" w16cid:durableId="66391161">
    <w:abstractNumId w:val="0"/>
  </w:num>
  <w:num w:numId="6" w16cid:durableId="58526066">
    <w:abstractNumId w:val="44"/>
  </w:num>
  <w:num w:numId="7" w16cid:durableId="632488074">
    <w:abstractNumId w:val="36"/>
  </w:num>
  <w:num w:numId="8" w16cid:durableId="1176920061">
    <w:abstractNumId w:val="17"/>
  </w:num>
  <w:num w:numId="9" w16cid:durableId="540628679">
    <w:abstractNumId w:val="34"/>
  </w:num>
  <w:num w:numId="10" w16cid:durableId="937565739">
    <w:abstractNumId w:val="11"/>
  </w:num>
  <w:num w:numId="11" w16cid:durableId="1094284798">
    <w:abstractNumId w:val="15"/>
  </w:num>
  <w:num w:numId="12" w16cid:durableId="390882404">
    <w:abstractNumId w:val="31"/>
  </w:num>
  <w:num w:numId="13" w16cid:durableId="1541359538">
    <w:abstractNumId w:val="4"/>
  </w:num>
  <w:num w:numId="14" w16cid:durableId="1041397792">
    <w:abstractNumId w:val="18"/>
  </w:num>
  <w:num w:numId="15" w16cid:durableId="369653629">
    <w:abstractNumId w:val="22"/>
  </w:num>
  <w:num w:numId="16" w16cid:durableId="1526552956">
    <w:abstractNumId w:val="29"/>
  </w:num>
  <w:num w:numId="17" w16cid:durableId="154496098">
    <w:abstractNumId w:val="23"/>
  </w:num>
  <w:num w:numId="18" w16cid:durableId="262155627">
    <w:abstractNumId w:val="24"/>
  </w:num>
  <w:num w:numId="19" w16cid:durableId="1026372675">
    <w:abstractNumId w:val="7"/>
  </w:num>
  <w:num w:numId="20" w16cid:durableId="1742749586">
    <w:abstractNumId w:val="10"/>
  </w:num>
  <w:num w:numId="21" w16cid:durableId="969821299">
    <w:abstractNumId w:val="5"/>
  </w:num>
  <w:num w:numId="22" w16cid:durableId="1902449353">
    <w:abstractNumId w:val="13"/>
  </w:num>
  <w:num w:numId="23" w16cid:durableId="905188288">
    <w:abstractNumId w:val="35"/>
  </w:num>
  <w:num w:numId="24" w16cid:durableId="1205755928">
    <w:abstractNumId w:val="26"/>
  </w:num>
  <w:num w:numId="25" w16cid:durableId="1599371089">
    <w:abstractNumId w:val="20"/>
  </w:num>
  <w:num w:numId="26" w16cid:durableId="755592116">
    <w:abstractNumId w:val="9"/>
  </w:num>
  <w:num w:numId="27" w16cid:durableId="2096366374">
    <w:abstractNumId w:val="19"/>
  </w:num>
  <w:num w:numId="28" w16cid:durableId="429662583">
    <w:abstractNumId w:val="32"/>
  </w:num>
  <w:num w:numId="29" w16cid:durableId="2074699562">
    <w:abstractNumId w:val="42"/>
  </w:num>
  <w:num w:numId="30" w16cid:durableId="1235776093">
    <w:abstractNumId w:val="39"/>
  </w:num>
  <w:num w:numId="31" w16cid:durableId="559168953">
    <w:abstractNumId w:val="8"/>
  </w:num>
  <w:num w:numId="32" w16cid:durableId="1497762762">
    <w:abstractNumId w:val="12"/>
  </w:num>
  <w:num w:numId="33" w16cid:durableId="74210250">
    <w:abstractNumId w:val="38"/>
  </w:num>
  <w:num w:numId="34" w16cid:durableId="1229682645">
    <w:abstractNumId w:val="3"/>
  </w:num>
  <w:num w:numId="35" w16cid:durableId="874003361">
    <w:abstractNumId w:val="41"/>
  </w:num>
  <w:num w:numId="36" w16cid:durableId="879131045">
    <w:abstractNumId w:val="25"/>
  </w:num>
  <w:num w:numId="37" w16cid:durableId="535511399">
    <w:abstractNumId w:val="2"/>
  </w:num>
  <w:num w:numId="38" w16cid:durableId="1017657756">
    <w:abstractNumId w:val="28"/>
  </w:num>
  <w:num w:numId="39" w16cid:durableId="423305719">
    <w:abstractNumId w:val="27"/>
  </w:num>
  <w:num w:numId="40" w16cid:durableId="436370686">
    <w:abstractNumId w:val="21"/>
  </w:num>
  <w:num w:numId="41" w16cid:durableId="1984040830">
    <w:abstractNumId w:val="43"/>
  </w:num>
  <w:num w:numId="42" w16cid:durableId="1583682685">
    <w:abstractNumId w:val="1"/>
  </w:num>
  <w:num w:numId="43" w16cid:durableId="908657142">
    <w:abstractNumId w:val="16"/>
  </w:num>
  <w:num w:numId="44" w16cid:durableId="72316708">
    <w:abstractNumId w:val="33"/>
  </w:num>
  <w:num w:numId="45" w16cid:durableId="199166490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12"/>
    <w:rsid w:val="00052240"/>
    <w:rsid w:val="000B19D2"/>
    <w:rsid w:val="001A16C2"/>
    <w:rsid w:val="004E0643"/>
    <w:rsid w:val="007A2075"/>
    <w:rsid w:val="00960F8F"/>
    <w:rsid w:val="00BD46BF"/>
    <w:rsid w:val="00DE6B12"/>
    <w:rsid w:val="09D70901"/>
    <w:rsid w:val="563FCFF9"/>
    <w:rsid w:val="61A51D17"/>
    <w:rsid w:val="6C89F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1219"/>
  <w15:docId w15:val="{41E84396-D024-49EC-9EE6-B37CB680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5"/>
      <w:ind w:left="1503"/>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62" w:hanging="359"/>
    </w:pPr>
    <w:rPr>
      <w:sz w:val="24"/>
      <w:szCs w:val="24"/>
    </w:rPr>
  </w:style>
  <w:style w:type="paragraph" w:styleId="Title">
    <w:name w:val="Title"/>
    <w:basedOn w:val="Normal"/>
    <w:uiPriority w:val="10"/>
    <w:qFormat/>
    <w:pPr>
      <w:spacing w:before="675"/>
      <w:ind w:left="4054" w:hanging="1741"/>
    </w:pPr>
    <w:rPr>
      <w:sz w:val="64"/>
      <w:szCs w:val="64"/>
    </w:rPr>
  </w:style>
  <w:style w:type="paragraph" w:styleId="ListParagraph">
    <w:name w:val="List Paragraph"/>
    <w:basedOn w:val="Normal"/>
    <w:uiPriority w:val="1"/>
    <w:qFormat/>
    <w:pPr>
      <w:spacing w:before="24"/>
      <w:ind w:left="186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c3f97c-136b-4f17-8e4d-313b660a29fe" xsi:nil="true"/>
    <Time xmlns="cf6b2d59-c59c-4c05-9f98-6e32c0e1bf8b" xsi:nil="true"/>
    <lcf76f155ced4ddcb4097134ff3c332f xmlns="cf6b2d59-c59c-4c05-9f98-6e32c0e1bf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8D4379572FD4392B76273028EA4F7" ma:contentTypeVersion="14" ma:contentTypeDescription="Create a new document." ma:contentTypeScope="" ma:versionID="71ccfac54b4c3608ebeade1084ce58af">
  <xsd:schema xmlns:xsd="http://www.w3.org/2001/XMLSchema" xmlns:xs="http://www.w3.org/2001/XMLSchema" xmlns:p="http://schemas.microsoft.com/office/2006/metadata/properties" xmlns:ns2="cf6b2d59-c59c-4c05-9f98-6e32c0e1bf8b" xmlns:ns3="a8c3f97c-136b-4f17-8e4d-313b660a29fe" targetNamespace="http://schemas.microsoft.com/office/2006/metadata/properties" ma:root="true" ma:fieldsID="ce171f96fc3147efc3d05141a34667f2" ns2:_="" ns3:_="">
    <xsd:import namespace="cf6b2d59-c59c-4c05-9f98-6e32c0e1bf8b"/>
    <xsd:import namespace="a8c3f97c-136b-4f17-8e4d-313b660a29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b2d59-c59c-4c05-9f98-6e32c0e1b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a685c2-feab-4de1-a67e-994d7ca437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Time" ma:index="21"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c3f97c-136b-4f17-8e4d-313b660a29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a59cc2-2859-42bb-acc9-d67c6edea246}" ma:internalName="TaxCatchAll" ma:showField="CatchAllData" ma:web="a8c3f97c-136b-4f17-8e4d-313b660a29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FAFA8-2095-4BAD-8C40-E709E53DDCFC}">
  <ds:schemaRefs>
    <ds:schemaRef ds:uri="http://schemas.microsoft.com/office/2006/metadata/properties"/>
    <ds:schemaRef ds:uri="http://schemas.microsoft.com/office/infopath/2007/PartnerControls"/>
    <ds:schemaRef ds:uri="a8c3f97c-136b-4f17-8e4d-313b660a29fe"/>
    <ds:schemaRef ds:uri="cf6b2d59-c59c-4c05-9f98-6e32c0e1bf8b"/>
  </ds:schemaRefs>
</ds:datastoreItem>
</file>

<file path=customXml/itemProps2.xml><?xml version="1.0" encoding="utf-8"?>
<ds:datastoreItem xmlns:ds="http://schemas.openxmlformats.org/officeDocument/2006/customXml" ds:itemID="{940AB10E-15B3-4783-847F-8C9DD6374666}">
  <ds:schemaRefs>
    <ds:schemaRef ds:uri="http://schemas.microsoft.com/sharepoint/v3/contenttype/forms"/>
  </ds:schemaRefs>
</ds:datastoreItem>
</file>

<file path=customXml/itemProps3.xml><?xml version="1.0" encoding="utf-8"?>
<ds:datastoreItem xmlns:ds="http://schemas.openxmlformats.org/officeDocument/2006/customXml" ds:itemID="{0C5E9DA4-ABEC-431F-B4B7-ECD946976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b2d59-c59c-4c05-9f98-6e32c0e1bf8b"/>
    <ds:schemaRef ds:uri="a8c3f97c-136b-4f17-8e4d-313b660a2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895</Words>
  <Characters>5108</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use policy</dc:title>
  <dc:subject>July 2018</dc:subject>
  <dc:creator>Rachel Anthony</dc:creator>
  <cp:lastModifiedBy>Jade Lines</cp:lastModifiedBy>
  <cp:revision>3</cp:revision>
  <dcterms:created xsi:type="dcterms:W3CDTF">2026-05-14T11:25:00Z</dcterms:created>
  <dcterms:modified xsi:type="dcterms:W3CDTF">2026-05-14T11:26:00Z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Microsoft® Word for Microsoft 365</vt:lpwstr>
  </property>
  <property fmtid="{D5CDD505-2E9C-101B-9397-08002B2CF9AE}" pid="4" name="LastSaved">
    <vt:filetime>2026-04-24T00:00:00Z</vt:filetime>
  </property>
  <property fmtid="{D5CDD505-2E9C-101B-9397-08002B2CF9AE}" pid="5" name="Producer">
    <vt:lpwstr>Microsoft® Word for Microsoft 365</vt:lpwstr>
  </property>
  <property fmtid="{D5CDD505-2E9C-101B-9397-08002B2CF9AE}" pid="6" name="ContentTypeId">
    <vt:lpwstr>0x0101000078D4379572FD4392B76273028EA4F7</vt:lpwstr>
  </property>
  <property fmtid="{D5CDD505-2E9C-101B-9397-08002B2CF9AE}" pid="7" name="MediaServiceImageTags">
    <vt:lpwstr/>
  </property>
</Properties>
</file>