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8FD8D6" w14:textId="77777777" w:rsidR="00C5385A" w:rsidRPr="00C5385A" w:rsidRDefault="00C5385A" w:rsidP="00C5385A">
      <w:pPr>
        <w:pStyle w:val="BodyText"/>
        <w:ind w:right="29"/>
        <w:jc w:val="center"/>
        <w:rPr>
          <w:rFonts w:ascii="Poppins" w:hAnsi="Poppins" w:cs="Poppins"/>
          <w:b/>
          <w:bCs/>
          <w:sz w:val="20"/>
        </w:rPr>
      </w:pPr>
      <w:r w:rsidRPr="00C5385A">
        <w:rPr>
          <w:rFonts w:ascii="Poppins" w:hAnsi="Poppins" w:cs="Poppins"/>
          <w:b/>
          <w:bCs/>
          <w:sz w:val="20"/>
        </w:rPr>
        <w:t>New Whittington Primary School</w:t>
      </w:r>
    </w:p>
    <w:p w14:paraId="787E44B5" w14:textId="77777777" w:rsidR="00C5385A" w:rsidRPr="00C5385A" w:rsidRDefault="00C5385A" w:rsidP="00C5385A">
      <w:pPr>
        <w:pStyle w:val="BodyText"/>
        <w:ind w:right="29"/>
        <w:jc w:val="center"/>
        <w:rPr>
          <w:rFonts w:ascii="Poppins" w:hAnsi="Poppins" w:cs="Poppins"/>
          <w:b/>
          <w:sz w:val="20"/>
        </w:rPr>
      </w:pPr>
      <w:r w:rsidRPr="00C5385A">
        <w:rPr>
          <w:rFonts w:ascii="Poppins" w:hAnsi="Poppins" w:cs="Poppins"/>
          <w:b/>
          <w:sz w:val="20"/>
        </w:rPr>
        <w:t>Person Specification</w:t>
      </w:r>
    </w:p>
    <w:p w14:paraId="1F1ED216" w14:textId="77777777" w:rsidR="00C5385A" w:rsidRPr="00C5385A" w:rsidRDefault="00C5385A" w:rsidP="00C5385A">
      <w:pPr>
        <w:pStyle w:val="BodyTex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9000"/>
        </w:tabs>
        <w:ind w:right="29"/>
        <w:rPr>
          <w:rFonts w:ascii="Poppins" w:hAnsi="Poppins" w:cs="Poppins"/>
          <w:sz w:val="20"/>
        </w:rPr>
      </w:pPr>
      <w:r w:rsidRPr="00C5385A">
        <w:rPr>
          <w:rFonts w:ascii="Poppins" w:hAnsi="Poppins" w:cs="Poppins"/>
          <w:sz w:val="20"/>
        </w:rPr>
        <w:tab/>
      </w:r>
      <w:r w:rsidRPr="00C5385A">
        <w:rPr>
          <w:rFonts w:ascii="Poppins" w:hAnsi="Poppins" w:cs="Poppins"/>
          <w:sz w:val="20"/>
        </w:rPr>
        <w:tab/>
      </w:r>
      <w:r w:rsidRPr="00C5385A">
        <w:rPr>
          <w:rFonts w:ascii="Poppins" w:hAnsi="Poppins" w:cs="Poppins"/>
          <w:sz w:val="20"/>
        </w:rPr>
        <w:tab/>
      </w:r>
      <w:r w:rsidRPr="00C5385A">
        <w:rPr>
          <w:rFonts w:ascii="Poppins" w:hAnsi="Poppins" w:cs="Poppins"/>
          <w:sz w:val="20"/>
        </w:rPr>
        <w:tab/>
      </w:r>
      <w:r w:rsidRPr="00C5385A">
        <w:rPr>
          <w:rFonts w:ascii="Poppins" w:hAnsi="Poppins" w:cs="Poppins"/>
          <w:sz w:val="20"/>
        </w:rPr>
        <w:tab/>
      </w:r>
      <w:r w:rsidRPr="00C5385A">
        <w:rPr>
          <w:rFonts w:ascii="Poppins" w:hAnsi="Poppins" w:cs="Poppins"/>
          <w:sz w:val="20"/>
        </w:rPr>
        <w:tab/>
      </w:r>
      <w:r w:rsidRPr="00C5385A">
        <w:rPr>
          <w:rFonts w:ascii="Poppins" w:hAnsi="Poppins" w:cs="Poppins"/>
          <w:sz w:val="20"/>
        </w:rPr>
        <w:tab/>
      </w:r>
      <w:r w:rsidRPr="00C5385A">
        <w:rPr>
          <w:rFonts w:ascii="Poppins" w:hAnsi="Poppins" w:cs="Poppins"/>
          <w:sz w:val="20"/>
        </w:rPr>
        <w:tab/>
      </w:r>
    </w:p>
    <w:p w14:paraId="7C6E530E" w14:textId="77777777" w:rsidR="00C5385A" w:rsidRPr="00C5385A" w:rsidRDefault="00C5385A" w:rsidP="00C5385A">
      <w:pPr>
        <w:rPr>
          <w:rFonts w:ascii="Poppins" w:hAnsi="Poppins" w:cs="Poppins"/>
          <w:sz w:val="20"/>
          <w:szCs w:val="20"/>
        </w:rPr>
      </w:pPr>
      <w:r w:rsidRPr="00C5385A">
        <w:rPr>
          <w:rFonts w:ascii="Poppins" w:hAnsi="Poppins" w:cs="Poppins"/>
          <w:sz w:val="20"/>
          <w:szCs w:val="20"/>
        </w:rPr>
        <w:t>Post: School Business Administrator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04"/>
        <w:gridCol w:w="1207"/>
        <w:gridCol w:w="1230"/>
        <w:gridCol w:w="1512"/>
        <w:gridCol w:w="1249"/>
      </w:tblGrid>
      <w:tr w:rsidR="00C5385A" w:rsidRPr="00C5385A" w14:paraId="74B89F52" w14:textId="77777777" w:rsidTr="007C047A">
        <w:tc>
          <w:tcPr>
            <w:tcW w:w="5076" w:type="dxa"/>
          </w:tcPr>
          <w:p w14:paraId="2F7541B7" w14:textId="77777777" w:rsidR="00C5385A" w:rsidRPr="00C5385A" w:rsidRDefault="00C5385A" w:rsidP="007C047A">
            <w:pPr>
              <w:pStyle w:val="TableText"/>
              <w:ind w:right="29"/>
              <w:jc w:val="center"/>
              <w:rPr>
                <w:rFonts w:ascii="Poppins" w:hAnsi="Poppins" w:cs="Poppins"/>
                <w:b/>
                <w:sz w:val="20"/>
              </w:rPr>
            </w:pPr>
            <w:r w:rsidRPr="00C5385A">
              <w:rPr>
                <w:rFonts w:ascii="Poppins" w:hAnsi="Poppins" w:cs="Poppins"/>
                <w:b/>
                <w:sz w:val="20"/>
              </w:rPr>
              <w:t>Personal Skills Characteristics</w:t>
            </w:r>
          </w:p>
          <w:p w14:paraId="4066C63F" w14:textId="77777777" w:rsidR="00C5385A" w:rsidRPr="00C5385A" w:rsidRDefault="00C5385A" w:rsidP="007C047A">
            <w:pPr>
              <w:rPr>
                <w:rFonts w:ascii="Poppins" w:hAnsi="Poppins" w:cs="Poppins"/>
                <w:b/>
                <w:sz w:val="20"/>
                <w:szCs w:val="20"/>
              </w:rPr>
            </w:pPr>
          </w:p>
        </w:tc>
        <w:tc>
          <w:tcPr>
            <w:tcW w:w="1260" w:type="dxa"/>
          </w:tcPr>
          <w:p w14:paraId="41D044A4" w14:textId="77777777" w:rsidR="00C5385A" w:rsidRPr="00C5385A" w:rsidRDefault="00C5385A" w:rsidP="007C047A">
            <w:pPr>
              <w:jc w:val="center"/>
              <w:rPr>
                <w:rFonts w:ascii="Poppins" w:hAnsi="Poppins" w:cs="Poppins"/>
                <w:b/>
                <w:sz w:val="20"/>
                <w:szCs w:val="20"/>
              </w:rPr>
            </w:pPr>
            <w:r w:rsidRPr="00C5385A">
              <w:rPr>
                <w:rFonts w:ascii="Poppins" w:hAnsi="Poppins" w:cs="Poppins"/>
                <w:b/>
                <w:sz w:val="20"/>
                <w:szCs w:val="20"/>
              </w:rPr>
              <w:t>Essential</w:t>
            </w:r>
          </w:p>
        </w:tc>
        <w:tc>
          <w:tcPr>
            <w:tcW w:w="1256" w:type="dxa"/>
          </w:tcPr>
          <w:p w14:paraId="6DE614AD" w14:textId="77777777" w:rsidR="00C5385A" w:rsidRPr="00C5385A" w:rsidRDefault="00C5385A" w:rsidP="007C047A">
            <w:pPr>
              <w:jc w:val="center"/>
              <w:rPr>
                <w:rFonts w:ascii="Poppins" w:hAnsi="Poppins" w:cs="Poppins"/>
                <w:b/>
                <w:sz w:val="20"/>
                <w:szCs w:val="20"/>
              </w:rPr>
            </w:pPr>
            <w:r w:rsidRPr="00C5385A">
              <w:rPr>
                <w:rFonts w:ascii="Poppins" w:hAnsi="Poppins" w:cs="Poppins"/>
                <w:b/>
                <w:sz w:val="20"/>
                <w:szCs w:val="20"/>
              </w:rPr>
              <w:t>Desirable</w:t>
            </w:r>
          </w:p>
        </w:tc>
        <w:tc>
          <w:tcPr>
            <w:tcW w:w="1444" w:type="dxa"/>
          </w:tcPr>
          <w:p w14:paraId="2EB42D88" w14:textId="77777777" w:rsidR="00C5385A" w:rsidRPr="00C5385A" w:rsidRDefault="00C5385A" w:rsidP="007C047A">
            <w:pPr>
              <w:pStyle w:val="TableText"/>
              <w:ind w:right="29"/>
              <w:jc w:val="center"/>
              <w:rPr>
                <w:rFonts w:ascii="Poppins" w:hAnsi="Poppins" w:cs="Poppins"/>
                <w:b/>
                <w:sz w:val="20"/>
              </w:rPr>
            </w:pPr>
            <w:r w:rsidRPr="00C5385A">
              <w:rPr>
                <w:rFonts w:ascii="Poppins" w:hAnsi="Poppins" w:cs="Poppins"/>
                <w:b/>
                <w:sz w:val="20"/>
              </w:rPr>
              <w:t>Method of Assessment</w:t>
            </w:r>
          </w:p>
          <w:p w14:paraId="51437779" w14:textId="77777777" w:rsidR="00C5385A" w:rsidRPr="00C5385A" w:rsidRDefault="00C5385A" w:rsidP="007C047A">
            <w:pPr>
              <w:jc w:val="center"/>
              <w:rPr>
                <w:rFonts w:ascii="Poppins" w:hAnsi="Poppins" w:cs="Poppins"/>
                <w:b/>
                <w:sz w:val="20"/>
                <w:szCs w:val="20"/>
              </w:rPr>
            </w:pPr>
            <w:r w:rsidRPr="00C5385A">
              <w:rPr>
                <w:rFonts w:ascii="Poppins" w:hAnsi="Poppins" w:cs="Poppins"/>
                <w:b/>
                <w:sz w:val="20"/>
                <w:szCs w:val="20"/>
              </w:rPr>
              <w:t>(List Code Below)</w:t>
            </w:r>
          </w:p>
        </w:tc>
        <w:tc>
          <w:tcPr>
            <w:tcW w:w="1440" w:type="dxa"/>
          </w:tcPr>
          <w:p w14:paraId="244B3839" w14:textId="77777777" w:rsidR="00C5385A" w:rsidRPr="00C5385A" w:rsidRDefault="00C5385A" w:rsidP="007C047A">
            <w:pPr>
              <w:jc w:val="center"/>
              <w:rPr>
                <w:rFonts w:ascii="Poppins" w:hAnsi="Poppins" w:cs="Poppins"/>
                <w:b/>
                <w:sz w:val="20"/>
                <w:szCs w:val="20"/>
              </w:rPr>
            </w:pPr>
            <w:r w:rsidRPr="00C5385A">
              <w:rPr>
                <w:rFonts w:ascii="Poppins" w:hAnsi="Poppins" w:cs="Poppins"/>
                <w:b/>
                <w:sz w:val="20"/>
                <w:szCs w:val="20"/>
              </w:rPr>
              <w:t>Short listing Criteria (Tick Below)</w:t>
            </w:r>
          </w:p>
        </w:tc>
      </w:tr>
      <w:tr w:rsidR="00C5385A" w:rsidRPr="00C5385A" w14:paraId="150935F3" w14:textId="77777777" w:rsidTr="007C047A">
        <w:tc>
          <w:tcPr>
            <w:tcW w:w="5076" w:type="dxa"/>
          </w:tcPr>
          <w:p w14:paraId="69C50AF7" w14:textId="77777777" w:rsidR="00C5385A" w:rsidRPr="00C5385A" w:rsidRDefault="00C5385A" w:rsidP="007C047A">
            <w:pPr>
              <w:rPr>
                <w:rFonts w:ascii="Poppins" w:hAnsi="Poppins" w:cs="Poppins"/>
                <w:sz w:val="20"/>
                <w:szCs w:val="20"/>
                <w:u w:val="single"/>
              </w:rPr>
            </w:pPr>
            <w:r w:rsidRPr="00C5385A">
              <w:rPr>
                <w:rFonts w:ascii="Poppins" w:hAnsi="Poppins" w:cs="Poppins"/>
                <w:sz w:val="20"/>
                <w:szCs w:val="20"/>
              </w:rPr>
              <w:t>1.</w:t>
            </w:r>
            <w:r w:rsidRPr="00C5385A">
              <w:rPr>
                <w:rFonts w:ascii="Poppins" w:hAnsi="Poppins" w:cs="Poppins"/>
                <w:sz w:val="20"/>
                <w:szCs w:val="20"/>
                <w:u w:val="single"/>
              </w:rPr>
              <w:t xml:space="preserve"> Qualifications/Experience</w:t>
            </w:r>
          </w:p>
          <w:p w14:paraId="4742A170" w14:textId="77777777" w:rsidR="00C5385A" w:rsidRPr="00C5385A" w:rsidRDefault="00C5385A" w:rsidP="007C047A">
            <w:pPr>
              <w:numPr>
                <w:ilvl w:val="0"/>
                <w:numId w:val="1"/>
              </w:numPr>
              <w:rPr>
                <w:rFonts w:ascii="Poppins" w:hAnsi="Poppins" w:cs="Poppins"/>
                <w:sz w:val="20"/>
                <w:szCs w:val="20"/>
              </w:rPr>
            </w:pPr>
            <w:r w:rsidRPr="00C5385A">
              <w:rPr>
                <w:rFonts w:ascii="Poppins" w:hAnsi="Poppins" w:cs="Poppins"/>
                <w:sz w:val="20"/>
                <w:szCs w:val="20"/>
              </w:rPr>
              <w:t>Appropriate qualifications NQF Level 2 qualification e.g. GCSEs Grades A*-C, NVQs Level 2, GNVQs</w:t>
            </w:r>
            <w:r w:rsidRPr="00C5385A">
              <w:rPr>
                <w:rFonts w:ascii="Poppins" w:hAnsi="Poppins" w:cs="Poppins"/>
                <w:snapToGrid w:val="0"/>
                <w:color w:val="000000"/>
                <w:lang w:val="en-US" w:eastAsia="en-US"/>
              </w:rPr>
              <w:t xml:space="preserve"> </w:t>
            </w:r>
            <w:r w:rsidRPr="00C5385A">
              <w:rPr>
                <w:rFonts w:ascii="Poppins" w:hAnsi="Poppins" w:cs="Poppins"/>
                <w:sz w:val="20"/>
                <w:szCs w:val="20"/>
              </w:rPr>
              <w:t>Intermediate or Evidence of the equivalent level of knowledge gained through work experience</w:t>
            </w:r>
          </w:p>
          <w:p w14:paraId="62381B41" w14:textId="77777777" w:rsidR="00C5385A" w:rsidRPr="00C5385A" w:rsidRDefault="00C5385A" w:rsidP="007C047A">
            <w:pPr>
              <w:numPr>
                <w:ilvl w:val="0"/>
                <w:numId w:val="1"/>
              </w:numPr>
              <w:rPr>
                <w:rFonts w:ascii="Poppins" w:hAnsi="Poppins" w:cs="Poppins"/>
                <w:sz w:val="20"/>
                <w:szCs w:val="20"/>
              </w:rPr>
            </w:pPr>
            <w:r w:rsidRPr="00C5385A">
              <w:rPr>
                <w:rFonts w:ascii="Poppins" w:hAnsi="Poppins" w:cs="Poppins"/>
                <w:sz w:val="20"/>
                <w:szCs w:val="20"/>
              </w:rPr>
              <w:t>Commitment to attend appropriate training and development</w:t>
            </w:r>
          </w:p>
        </w:tc>
        <w:tc>
          <w:tcPr>
            <w:tcW w:w="1260" w:type="dxa"/>
          </w:tcPr>
          <w:p w14:paraId="1D7A7717" w14:textId="77777777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  <w:p w14:paraId="7E376519" w14:textId="77777777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  <w:p w14:paraId="326B9190" w14:textId="77777777" w:rsidR="00C5385A" w:rsidRDefault="00C5385A" w:rsidP="00C5385A">
            <w:pPr>
              <w:jc w:val="center"/>
              <w:rPr>
                <w:sz w:val="20"/>
                <w:szCs w:val="20"/>
              </w:rPr>
            </w:pPr>
            <w:r w:rsidRPr="00B81351">
              <w:rPr>
                <w:rFonts w:ascii="Wingdings" w:eastAsia="Wingdings" w:hAnsi="Wingdings" w:cs="Wingdings"/>
                <w:sz w:val="20"/>
                <w:szCs w:val="20"/>
              </w:rPr>
              <w:t></w:t>
            </w:r>
          </w:p>
          <w:p w14:paraId="2E2E75AE" w14:textId="4DAF034B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  <w:p w14:paraId="476568F4" w14:textId="77777777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  <w:p w14:paraId="18784331" w14:textId="77777777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  <w:p w14:paraId="58B66D84" w14:textId="77777777" w:rsidR="00C5385A" w:rsidRPr="00C5385A" w:rsidRDefault="00C5385A" w:rsidP="007C047A">
            <w:pPr>
              <w:rPr>
                <w:rFonts w:ascii="Poppins" w:hAnsi="Poppins" w:cs="Poppins"/>
                <w:sz w:val="20"/>
                <w:szCs w:val="20"/>
              </w:rPr>
            </w:pPr>
          </w:p>
          <w:p w14:paraId="527B1451" w14:textId="77777777" w:rsidR="00C5385A" w:rsidRDefault="00C5385A" w:rsidP="00C5385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  <w:p w14:paraId="3755E5E6" w14:textId="77777777" w:rsidR="00C5385A" w:rsidRDefault="00C5385A" w:rsidP="00C5385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  <w:p w14:paraId="75617BB9" w14:textId="77777777" w:rsidR="00C5385A" w:rsidRDefault="00C5385A" w:rsidP="00C5385A">
            <w:pPr>
              <w:jc w:val="center"/>
              <w:rPr>
                <w:sz w:val="20"/>
                <w:szCs w:val="20"/>
              </w:rPr>
            </w:pPr>
            <w:r w:rsidRPr="00B81351">
              <w:rPr>
                <w:rFonts w:ascii="Wingdings" w:eastAsia="Wingdings" w:hAnsi="Wingdings" w:cs="Wingdings"/>
                <w:sz w:val="20"/>
                <w:szCs w:val="20"/>
              </w:rPr>
              <w:t></w:t>
            </w:r>
          </w:p>
          <w:p w14:paraId="69943C10" w14:textId="77777777" w:rsidR="00C5385A" w:rsidRPr="00C5385A" w:rsidRDefault="00C5385A" w:rsidP="00C5385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</w:tc>
        <w:tc>
          <w:tcPr>
            <w:tcW w:w="1256" w:type="dxa"/>
          </w:tcPr>
          <w:p w14:paraId="76D12D37" w14:textId="77777777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</w:tc>
        <w:tc>
          <w:tcPr>
            <w:tcW w:w="1444" w:type="dxa"/>
          </w:tcPr>
          <w:p w14:paraId="51C09D67" w14:textId="77777777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  <w:p w14:paraId="65634D29" w14:textId="77777777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  <w:p w14:paraId="2D940872" w14:textId="77777777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  <w:r w:rsidRPr="00C5385A">
              <w:rPr>
                <w:rFonts w:ascii="Poppins" w:hAnsi="Poppins" w:cs="Poppins"/>
                <w:sz w:val="20"/>
                <w:szCs w:val="20"/>
              </w:rPr>
              <w:t>AF/R</w:t>
            </w:r>
          </w:p>
          <w:p w14:paraId="2314BC22" w14:textId="77777777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  <w:p w14:paraId="6D821919" w14:textId="77777777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  <w:p w14:paraId="3309CF7D" w14:textId="77777777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  <w:p w14:paraId="1A69CE8C" w14:textId="77777777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  <w:r w:rsidRPr="00C5385A">
              <w:rPr>
                <w:rFonts w:ascii="Poppins" w:hAnsi="Poppins" w:cs="Poppins"/>
                <w:sz w:val="20"/>
                <w:szCs w:val="20"/>
              </w:rPr>
              <w:t>AF/I</w:t>
            </w:r>
          </w:p>
        </w:tc>
        <w:tc>
          <w:tcPr>
            <w:tcW w:w="1440" w:type="dxa"/>
          </w:tcPr>
          <w:p w14:paraId="6825860E" w14:textId="77777777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  <w:p w14:paraId="0294C5F2" w14:textId="77777777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  <w:p w14:paraId="0FC85225" w14:textId="77777777" w:rsidR="00C5385A" w:rsidRDefault="00C5385A" w:rsidP="00C5385A">
            <w:pPr>
              <w:jc w:val="center"/>
              <w:rPr>
                <w:sz w:val="20"/>
                <w:szCs w:val="20"/>
              </w:rPr>
            </w:pPr>
            <w:r w:rsidRPr="00B81351">
              <w:rPr>
                <w:rFonts w:ascii="Wingdings" w:eastAsia="Wingdings" w:hAnsi="Wingdings" w:cs="Wingdings"/>
                <w:sz w:val="20"/>
                <w:szCs w:val="20"/>
              </w:rPr>
              <w:t></w:t>
            </w:r>
          </w:p>
          <w:p w14:paraId="207A75E3" w14:textId="0E23D5A8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</w:tc>
      </w:tr>
      <w:tr w:rsidR="00C5385A" w:rsidRPr="00C5385A" w14:paraId="4322A054" w14:textId="77777777" w:rsidTr="007C047A">
        <w:tc>
          <w:tcPr>
            <w:tcW w:w="5076" w:type="dxa"/>
          </w:tcPr>
          <w:p w14:paraId="1D676367" w14:textId="77777777" w:rsidR="00C5385A" w:rsidRPr="00C5385A" w:rsidRDefault="00C5385A" w:rsidP="007C047A">
            <w:pPr>
              <w:rPr>
                <w:rFonts w:ascii="Poppins" w:hAnsi="Poppins" w:cs="Poppins"/>
                <w:sz w:val="20"/>
                <w:szCs w:val="20"/>
                <w:u w:val="single"/>
              </w:rPr>
            </w:pPr>
            <w:r w:rsidRPr="00C5385A">
              <w:rPr>
                <w:rFonts w:ascii="Poppins" w:hAnsi="Poppins" w:cs="Poppins"/>
                <w:sz w:val="20"/>
                <w:szCs w:val="20"/>
              </w:rPr>
              <w:t xml:space="preserve">2. </w:t>
            </w:r>
            <w:r w:rsidRPr="00C5385A">
              <w:rPr>
                <w:rFonts w:ascii="Poppins" w:hAnsi="Poppins" w:cs="Poppins"/>
                <w:sz w:val="20"/>
                <w:szCs w:val="20"/>
                <w:u w:val="single"/>
              </w:rPr>
              <w:t>Special Skills and Knowledge</w:t>
            </w:r>
          </w:p>
          <w:p w14:paraId="225D1BC5" w14:textId="77777777" w:rsidR="00C5385A" w:rsidRPr="00C5385A" w:rsidRDefault="00C5385A" w:rsidP="007C047A">
            <w:pPr>
              <w:numPr>
                <w:ilvl w:val="0"/>
                <w:numId w:val="1"/>
              </w:numPr>
              <w:rPr>
                <w:rFonts w:ascii="Poppins" w:hAnsi="Poppins" w:cs="Poppins"/>
                <w:sz w:val="20"/>
                <w:szCs w:val="20"/>
              </w:rPr>
            </w:pPr>
            <w:r w:rsidRPr="00C5385A">
              <w:rPr>
                <w:rFonts w:ascii="Poppins" w:hAnsi="Poppins" w:cs="Poppins"/>
                <w:sz w:val="20"/>
                <w:szCs w:val="20"/>
              </w:rPr>
              <w:t>Commitment to the concept of continuous school improvement</w:t>
            </w:r>
          </w:p>
          <w:p w14:paraId="68FF14A1" w14:textId="77777777" w:rsidR="00C5385A" w:rsidRPr="00C5385A" w:rsidRDefault="00C5385A" w:rsidP="007C047A">
            <w:pPr>
              <w:numPr>
                <w:ilvl w:val="0"/>
                <w:numId w:val="1"/>
              </w:numPr>
              <w:rPr>
                <w:rFonts w:ascii="Poppins" w:hAnsi="Poppins" w:cs="Poppins"/>
                <w:sz w:val="20"/>
                <w:szCs w:val="20"/>
              </w:rPr>
            </w:pPr>
            <w:r w:rsidRPr="00C5385A">
              <w:rPr>
                <w:rFonts w:ascii="Poppins" w:hAnsi="Poppins" w:cs="Poppins"/>
                <w:sz w:val="20"/>
                <w:szCs w:val="20"/>
              </w:rPr>
              <w:t>Ability to use ICT proficiently across all aspects of school life</w:t>
            </w:r>
          </w:p>
          <w:p w14:paraId="1CC749F2" w14:textId="0BAE46C3" w:rsidR="00C5385A" w:rsidRPr="00C5385A" w:rsidRDefault="00C5385A" w:rsidP="007C047A">
            <w:pPr>
              <w:numPr>
                <w:ilvl w:val="0"/>
                <w:numId w:val="1"/>
              </w:numPr>
              <w:rPr>
                <w:rFonts w:ascii="Poppins" w:hAnsi="Poppins" w:cs="Poppins"/>
                <w:sz w:val="20"/>
                <w:szCs w:val="20"/>
              </w:rPr>
            </w:pPr>
            <w:r w:rsidRPr="00C5385A">
              <w:rPr>
                <w:rFonts w:ascii="Poppins" w:hAnsi="Poppins" w:cs="Poppins"/>
                <w:sz w:val="20"/>
                <w:szCs w:val="20"/>
              </w:rPr>
              <w:t xml:space="preserve">Previous knowledge of </w:t>
            </w:r>
            <w:r>
              <w:rPr>
                <w:rFonts w:ascii="Poppins" w:hAnsi="Poppins" w:cs="Poppins"/>
                <w:sz w:val="20"/>
                <w:szCs w:val="20"/>
              </w:rPr>
              <w:t>Arbor</w:t>
            </w:r>
          </w:p>
          <w:p w14:paraId="246C7A25" w14:textId="77777777" w:rsidR="00C5385A" w:rsidRPr="00C5385A" w:rsidRDefault="00C5385A" w:rsidP="007C047A">
            <w:pPr>
              <w:numPr>
                <w:ilvl w:val="0"/>
                <w:numId w:val="1"/>
              </w:numPr>
              <w:rPr>
                <w:rFonts w:ascii="Poppins" w:hAnsi="Poppins" w:cs="Poppins"/>
                <w:sz w:val="20"/>
                <w:szCs w:val="20"/>
              </w:rPr>
            </w:pPr>
            <w:r w:rsidRPr="00C5385A">
              <w:rPr>
                <w:rFonts w:ascii="Poppins" w:hAnsi="Poppins" w:cs="Poppins"/>
                <w:sz w:val="20"/>
                <w:szCs w:val="20"/>
              </w:rPr>
              <w:t>Preparation of monies that may be received in school</w:t>
            </w:r>
          </w:p>
          <w:p w14:paraId="70969DE1" w14:textId="77777777" w:rsidR="00C5385A" w:rsidRPr="00C5385A" w:rsidRDefault="00C5385A" w:rsidP="007C047A">
            <w:pPr>
              <w:numPr>
                <w:ilvl w:val="0"/>
                <w:numId w:val="1"/>
              </w:numPr>
              <w:rPr>
                <w:rFonts w:ascii="Poppins" w:hAnsi="Poppins" w:cs="Poppins"/>
                <w:sz w:val="20"/>
                <w:szCs w:val="20"/>
              </w:rPr>
            </w:pPr>
            <w:r w:rsidRPr="00C5385A">
              <w:rPr>
                <w:rFonts w:ascii="Poppins" w:hAnsi="Poppins" w:cs="Poppins"/>
                <w:sz w:val="20"/>
                <w:szCs w:val="20"/>
              </w:rPr>
              <w:t>Experience of Parent mail</w:t>
            </w:r>
          </w:p>
        </w:tc>
        <w:tc>
          <w:tcPr>
            <w:tcW w:w="1260" w:type="dxa"/>
          </w:tcPr>
          <w:p w14:paraId="5D33A2AB" w14:textId="77777777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  <w:p w14:paraId="20F4638C" w14:textId="77777777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  <w:p w14:paraId="5A9BBB23" w14:textId="77777777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  <w:p w14:paraId="7F79FCF6" w14:textId="77777777" w:rsidR="00C5385A" w:rsidRDefault="00C5385A" w:rsidP="00C5385A">
            <w:pPr>
              <w:jc w:val="center"/>
              <w:rPr>
                <w:sz w:val="20"/>
                <w:szCs w:val="20"/>
              </w:rPr>
            </w:pPr>
            <w:r w:rsidRPr="00B81351">
              <w:rPr>
                <w:rFonts w:ascii="Wingdings" w:eastAsia="Wingdings" w:hAnsi="Wingdings" w:cs="Wingdings"/>
                <w:sz w:val="20"/>
                <w:szCs w:val="20"/>
              </w:rPr>
              <w:t></w:t>
            </w:r>
          </w:p>
          <w:p w14:paraId="23672048" w14:textId="77777777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  <w:p w14:paraId="68166A6A" w14:textId="77777777" w:rsidR="00C5385A" w:rsidRDefault="00C5385A" w:rsidP="00C5385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  <w:p w14:paraId="150E4558" w14:textId="77777777" w:rsidR="00C5385A" w:rsidRDefault="00C5385A" w:rsidP="00C5385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  <w:p w14:paraId="5F86EC6D" w14:textId="77777777" w:rsidR="00C5385A" w:rsidRDefault="00C5385A" w:rsidP="00C5385A">
            <w:pPr>
              <w:jc w:val="center"/>
              <w:rPr>
                <w:sz w:val="20"/>
                <w:szCs w:val="20"/>
              </w:rPr>
            </w:pPr>
            <w:r w:rsidRPr="00B81351">
              <w:rPr>
                <w:rFonts w:ascii="Wingdings" w:eastAsia="Wingdings" w:hAnsi="Wingdings" w:cs="Wingdings"/>
                <w:sz w:val="20"/>
                <w:szCs w:val="20"/>
              </w:rPr>
              <w:t></w:t>
            </w:r>
          </w:p>
          <w:p w14:paraId="2780B44A" w14:textId="7F190FA4" w:rsidR="00C5385A" w:rsidRPr="00C5385A" w:rsidRDefault="00C5385A" w:rsidP="00C5385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</w:tc>
        <w:tc>
          <w:tcPr>
            <w:tcW w:w="1256" w:type="dxa"/>
          </w:tcPr>
          <w:p w14:paraId="0F913B66" w14:textId="77777777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  <w:p w14:paraId="51A07A97" w14:textId="77777777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  <w:p w14:paraId="6CFD6C32" w14:textId="77777777" w:rsidR="00C5385A" w:rsidRDefault="00C5385A" w:rsidP="00C5385A">
            <w:pPr>
              <w:jc w:val="center"/>
              <w:rPr>
                <w:sz w:val="20"/>
                <w:szCs w:val="20"/>
              </w:rPr>
            </w:pPr>
            <w:r w:rsidRPr="00B81351">
              <w:rPr>
                <w:rFonts w:ascii="Wingdings" w:eastAsia="Wingdings" w:hAnsi="Wingdings" w:cs="Wingdings"/>
                <w:sz w:val="20"/>
                <w:szCs w:val="20"/>
              </w:rPr>
              <w:t></w:t>
            </w:r>
          </w:p>
          <w:p w14:paraId="148BD816" w14:textId="47679CF6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  <w:p w14:paraId="53ED86AD" w14:textId="77777777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  <w:p w14:paraId="37DD67F4" w14:textId="77777777" w:rsidR="00C5385A" w:rsidRDefault="00C5385A" w:rsidP="00C5385A">
            <w:pPr>
              <w:jc w:val="center"/>
              <w:rPr>
                <w:sz w:val="20"/>
                <w:szCs w:val="20"/>
              </w:rPr>
            </w:pPr>
            <w:r w:rsidRPr="00B81351">
              <w:rPr>
                <w:rFonts w:ascii="Wingdings" w:eastAsia="Wingdings" w:hAnsi="Wingdings" w:cs="Wingdings"/>
                <w:sz w:val="20"/>
                <w:szCs w:val="20"/>
              </w:rPr>
              <w:t></w:t>
            </w:r>
          </w:p>
          <w:p w14:paraId="5A548E03" w14:textId="77777777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  <w:p w14:paraId="78D8E9E5" w14:textId="77777777" w:rsidR="00C5385A" w:rsidRPr="00C5385A" w:rsidRDefault="00C5385A" w:rsidP="007C047A">
            <w:pPr>
              <w:ind w:left="720"/>
              <w:rPr>
                <w:rFonts w:ascii="Poppins" w:hAnsi="Poppins" w:cs="Poppins"/>
                <w:sz w:val="20"/>
                <w:szCs w:val="20"/>
              </w:rPr>
            </w:pPr>
          </w:p>
          <w:p w14:paraId="6B7E992D" w14:textId="77777777" w:rsidR="00C5385A" w:rsidRDefault="00C5385A" w:rsidP="00C5385A">
            <w:pPr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</w:p>
          <w:p w14:paraId="2A0C19E3" w14:textId="734CFC79" w:rsidR="00C5385A" w:rsidRDefault="00C5385A" w:rsidP="00C5385A">
            <w:pPr>
              <w:jc w:val="center"/>
              <w:rPr>
                <w:sz w:val="20"/>
                <w:szCs w:val="20"/>
              </w:rPr>
            </w:pPr>
            <w:r w:rsidRPr="00B81351">
              <w:rPr>
                <w:rFonts w:ascii="Wingdings" w:eastAsia="Wingdings" w:hAnsi="Wingdings" w:cs="Wingdings"/>
                <w:sz w:val="20"/>
                <w:szCs w:val="20"/>
              </w:rPr>
              <w:t></w:t>
            </w:r>
          </w:p>
          <w:p w14:paraId="08999CFB" w14:textId="14916CEA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  <w:p w14:paraId="0827FC37" w14:textId="77777777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</w:tc>
        <w:tc>
          <w:tcPr>
            <w:tcW w:w="1444" w:type="dxa"/>
          </w:tcPr>
          <w:p w14:paraId="010371D9" w14:textId="77777777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  <w:p w14:paraId="7C333738" w14:textId="77777777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  <w:p w14:paraId="53DA51AF" w14:textId="77777777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  <w:r w:rsidRPr="00C5385A">
              <w:rPr>
                <w:rFonts w:ascii="Poppins" w:hAnsi="Poppins" w:cs="Poppins"/>
                <w:sz w:val="20"/>
                <w:szCs w:val="20"/>
              </w:rPr>
              <w:t>AF/I</w:t>
            </w:r>
          </w:p>
          <w:p w14:paraId="797C92FE" w14:textId="77777777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  <w:p w14:paraId="3B20141C" w14:textId="77777777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  <w:r w:rsidRPr="00C5385A">
              <w:rPr>
                <w:rFonts w:ascii="Poppins" w:hAnsi="Poppins" w:cs="Poppins"/>
                <w:sz w:val="20"/>
                <w:szCs w:val="20"/>
              </w:rPr>
              <w:t>AF/I/T</w:t>
            </w:r>
          </w:p>
          <w:p w14:paraId="58B03722" w14:textId="77777777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  <w:r w:rsidRPr="00C5385A">
              <w:rPr>
                <w:rFonts w:ascii="Poppins" w:hAnsi="Poppins" w:cs="Poppins"/>
                <w:sz w:val="20"/>
                <w:szCs w:val="20"/>
              </w:rPr>
              <w:t>AF</w:t>
            </w:r>
          </w:p>
          <w:p w14:paraId="7B3FFFB2" w14:textId="77777777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  <w:r w:rsidRPr="00C5385A">
              <w:rPr>
                <w:rFonts w:ascii="Poppins" w:hAnsi="Poppins" w:cs="Poppins"/>
                <w:sz w:val="20"/>
                <w:szCs w:val="20"/>
              </w:rPr>
              <w:t>AF</w:t>
            </w:r>
          </w:p>
          <w:p w14:paraId="61414287" w14:textId="77777777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  <w:p w14:paraId="1FA2206B" w14:textId="77777777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  <w:r w:rsidRPr="00C5385A">
              <w:rPr>
                <w:rFonts w:ascii="Poppins" w:hAnsi="Poppins" w:cs="Poppins"/>
                <w:sz w:val="20"/>
                <w:szCs w:val="20"/>
              </w:rPr>
              <w:t>AF</w:t>
            </w:r>
          </w:p>
        </w:tc>
        <w:tc>
          <w:tcPr>
            <w:tcW w:w="1440" w:type="dxa"/>
          </w:tcPr>
          <w:p w14:paraId="29C26783" w14:textId="77777777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  <w:p w14:paraId="2209E0BD" w14:textId="77777777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  <w:p w14:paraId="40DA3512" w14:textId="77777777" w:rsidR="00C5385A" w:rsidRDefault="00C5385A" w:rsidP="00C5385A">
            <w:pPr>
              <w:jc w:val="center"/>
              <w:rPr>
                <w:sz w:val="20"/>
                <w:szCs w:val="20"/>
              </w:rPr>
            </w:pPr>
            <w:r w:rsidRPr="00B81351">
              <w:rPr>
                <w:rFonts w:ascii="Wingdings" w:eastAsia="Wingdings" w:hAnsi="Wingdings" w:cs="Wingdings"/>
                <w:sz w:val="20"/>
                <w:szCs w:val="20"/>
              </w:rPr>
              <w:t></w:t>
            </w:r>
          </w:p>
          <w:p w14:paraId="6FFF6575" w14:textId="26E88244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  <w:p w14:paraId="33E43F8D" w14:textId="77777777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  <w:p w14:paraId="1C31BC06" w14:textId="77777777" w:rsidR="00C5385A" w:rsidRDefault="00C5385A" w:rsidP="00C5385A">
            <w:pPr>
              <w:jc w:val="center"/>
              <w:rPr>
                <w:sz w:val="20"/>
                <w:szCs w:val="20"/>
              </w:rPr>
            </w:pPr>
            <w:r w:rsidRPr="00B81351">
              <w:rPr>
                <w:rFonts w:ascii="Wingdings" w:eastAsia="Wingdings" w:hAnsi="Wingdings" w:cs="Wingdings"/>
                <w:sz w:val="20"/>
                <w:szCs w:val="20"/>
              </w:rPr>
              <w:t></w:t>
            </w:r>
          </w:p>
          <w:p w14:paraId="5666DC6A" w14:textId="7C3519F5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</w:tc>
      </w:tr>
      <w:tr w:rsidR="00C5385A" w:rsidRPr="00C5385A" w14:paraId="3399890C" w14:textId="77777777" w:rsidTr="007C047A">
        <w:tc>
          <w:tcPr>
            <w:tcW w:w="5076" w:type="dxa"/>
          </w:tcPr>
          <w:p w14:paraId="226D9DD8" w14:textId="77777777" w:rsidR="00C5385A" w:rsidRPr="00C5385A" w:rsidRDefault="00C5385A" w:rsidP="007C047A">
            <w:pPr>
              <w:pStyle w:val="TableText"/>
              <w:ind w:left="-3" w:right="29" w:firstLine="3"/>
              <w:rPr>
                <w:rFonts w:ascii="Poppins" w:hAnsi="Poppins" w:cs="Poppins"/>
                <w:sz w:val="20"/>
                <w:u w:val="single"/>
              </w:rPr>
            </w:pPr>
            <w:r w:rsidRPr="00C5385A">
              <w:rPr>
                <w:rFonts w:ascii="Poppins" w:hAnsi="Poppins" w:cs="Poppins"/>
                <w:sz w:val="20"/>
              </w:rPr>
              <w:t xml:space="preserve">3. </w:t>
            </w:r>
            <w:r w:rsidRPr="00C5385A">
              <w:rPr>
                <w:rFonts w:ascii="Poppins" w:hAnsi="Poppins" w:cs="Poppins"/>
                <w:sz w:val="20"/>
                <w:u w:val="single"/>
              </w:rPr>
              <w:t>Personal Qualities</w:t>
            </w:r>
          </w:p>
          <w:p w14:paraId="624D2D73" w14:textId="77777777" w:rsidR="00C5385A" w:rsidRPr="00C5385A" w:rsidRDefault="00C5385A" w:rsidP="007C047A">
            <w:pPr>
              <w:numPr>
                <w:ilvl w:val="0"/>
                <w:numId w:val="1"/>
              </w:numPr>
              <w:rPr>
                <w:rFonts w:ascii="Poppins" w:hAnsi="Poppins" w:cs="Poppins"/>
                <w:sz w:val="20"/>
                <w:szCs w:val="20"/>
              </w:rPr>
            </w:pPr>
            <w:r w:rsidRPr="00C5385A">
              <w:rPr>
                <w:rFonts w:ascii="Poppins" w:hAnsi="Poppins" w:cs="Poppins"/>
                <w:sz w:val="20"/>
                <w:szCs w:val="20"/>
              </w:rPr>
              <w:t>Clear oral communication</w:t>
            </w:r>
          </w:p>
          <w:p w14:paraId="45D587A4" w14:textId="77777777" w:rsidR="00C5385A" w:rsidRPr="00C5385A" w:rsidRDefault="00C5385A" w:rsidP="007C047A">
            <w:pPr>
              <w:numPr>
                <w:ilvl w:val="0"/>
                <w:numId w:val="1"/>
              </w:numPr>
              <w:rPr>
                <w:rFonts w:ascii="Poppins" w:hAnsi="Poppins" w:cs="Poppins"/>
                <w:sz w:val="20"/>
                <w:szCs w:val="20"/>
              </w:rPr>
            </w:pPr>
            <w:r w:rsidRPr="00C5385A">
              <w:rPr>
                <w:rFonts w:ascii="Poppins" w:hAnsi="Poppins" w:cs="Poppins"/>
                <w:sz w:val="20"/>
                <w:szCs w:val="20"/>
              </w:rPr>
              <w:t>Good written communication</w:t>
            </w:r>
          </w:p>
          <w:p w14:paraId="2BC189E1" w14:textId="77777777" w:rsidR="00C5385A" w:rsidRPr="00C5385A" w:rsidRDefault="00C5385A" w:rsidP="007C047A">
            <w:pPr>
              <w:numPr>
                <w:ilvl w:val="0"/>
                <w:numId w:val="1"/>
              </w:numPr>
              <w:rPr>
                <w:rFonts w:ascii="Poppins" w:hAnsi="Poppins" w:cs="Poppins"/>
                <w:sz w:val="20"/>
                <w:szCs w:val="20"/>
              </w:rPr>
            </w:pPr>
            <w:r w:rsidRPr="00C5385A">
              <w:rPr>
                <w:rFonts w:ascii="Poppins" w:hAnsi="Poppins" w:cs="Poppins"/>
                <w:sz w:val="20"/>
                <w:szCs w:val="20"/>
              </w:rPr>
              <w:t>Ability to communicate effectively to a range of audiences</w:t>
            </w:r>
          </w:p>
          <w:p w14:paraId="3AD33469" w14:textId="77777777" w:rsidR="00C5385A" w:rsidRPr="00C5385A" w:rsidRDefault="00C5385A" w:rsidP="007C047A">
            <w:pPr>
              <w:numPr>
                <w:ilvl w:val="0"/>
                <w:numId w:val="1"/>
              </w:numPr>
              <w:rPr>
                <w:rFonts w:ascii="Poppins" w:hAnsi="Poppins" w:cs="Poppins"/>
                <w:sz w:val="20"/>
                <w:szCs w:val="20"/>
              </w:rPr>
            </w:pPr>
            <w:r w:rsidRPr="00C5385A">
              <w:rPr>
                <w:rFonts w:ascii="Poppins" w:hAnsi="Poppins" w:cs="Poppins"/>
                <w:sz w:val="20"/>
                <w:szCs w:val="20"/>
              </w:rPr>
              <w:t>Ability to form effective working relationships</w:t>
            </w:r>
          </w:p>
          <w:p w14:paraId="538E7869" w14:textId="77777777" w:rsidR="00C5385A" w:rsidRPr="00C5385A" w:rsidRDefault="00C5385A" w:rsidP="007C047A">
            <w:pPr>
              <w:numPr>
                <w:ilvl w:val="0"/>
                <w:numId w:val="1"/>
              </w:numPr>
              <w:rPr>
                <w:rFonts w:ascii="Poppins" w:hAnsi="Poppins" w:cs="Poppins"/>
                <w:sz w:val="20"/>
                <w:szCs w:val="20"/>
              </w:rPr>
            </w:pPr>
            <w:r w:rsidRPr="00C5385A">
              <w:rPr>
                <w:rFonts w:ascii="Poppins" w:hAnsi="Poppins" w:cs="Poppins"/>
                <w:sz w:val="20"/>
                <w:szCs w:val="20"/>
              </w:rPr>
              <w:t>Good organisation skills</w:t>
            </w:r>
          </w:p>
          <w:p w14:paraId="1BAE2CF0" w14:textId="77777777" w:rsidR="00C5385A" w:rsidRPr="00C5385A" w:rsidRDefault="00C5385A" w:rsidP="007C047A">
            <w:pPr>
              <w:numPr>
                <w:ilvl w:val="0"/>
                <w:numId w:val="1"/>
              </w:numPr>
              <w:rPr>
                <w:rFonts w:ascii="Poppins" w:hAnsi="Poppins" w:cs="Poppins"/>
                <w:sz w:val="20"/>
                <w:szCs w:val="20"/>
              </w:rPr>
            </w:pPr>
            <w:r w:rsidRPr="00C5385A">
              <w:rPr>
                <w:rFonts w:ascii="Poppins" w:hAnsi="Poppins" w:cs="Poppins"/>
                <w:sz w:val="20"/>
                <w:szCs w:val="20"/>
              </w:rPr>
              <w:t>Professionally articulate</w:t>
            </w:r>
          </w:p>
          <w:p w14:paraId="03FEB009" w14:textId="77777777" w:rsidR="00C5385A" w:rsidRPr="00C5385A" w:rsidRDefault="00C5385A" w:rsidP="007C047A">
            <w:pPr>
              <w:numPr>
                <w:ilvl w:val="0"/>
                <w:numId w:val="1"/>
              </w:numPr>
              <w:rPr>
                <w:rFonts w:ascii="Poppins" w:hAnsi="Poppins" w:cs="Poppins"/>
                <w:sz w:val="20"/>
                <w:szCs w:val="20"/>
              </w:rPr>
            </w:pPr>
            <w:r w:rsidRPr="00C5385A">
              <w:rPr>
                <w:rFonts w:ascii="Poppins" w:hAnsi="Poppins" w:cs="Poppins"/>
                <w:sz w:val="20"/>
                <w:szCs w:val="20"/>
              </w:rPr>
              <w:t>Good Time Management</w:t>
            </w:r>
          </w:p>
          <w:p w14:paraId="5CB3E943" w14:textId="77777777" w:rsidR="00C5385A" w:rsidRPr="00C5385A" w:rsidRDefault="00C5385A" w:rsidP="007C047A">
            <w:pPr>
              <w:numPr>
                <w:ilvl w:val="0"/>
                <w:numId w:val="1"/>
              </w:numPr>
              <w:rPr>
                <w:rFonts w:ascii="Poppins" w:hAnsi="Poppins" w:cs="Poppins"/>
                <w:sz w:val="20"/>
                <w:szCs w:val="20"/>
              </w:rPr>
            </w:pPr>
            <w:r w:rsidRPr="00C5385A">
              <w:rPr>
                <w:rFonts w:ascii="Poppins" w:hAnsi="Poppins" w:cs="Poppins"/>
                <w:sz w:val="20"/>
                <w:szCs w:val="20"/>
              </w:rPr>
              <w:t>An understanding of and commitment to equal opportunities issues both within the workplace and the community in general</w:t>
            </w:r>
          </w:p>
          <w:p w14:paraId="7D089EAE" w14:textId="77777777" w:rsidR="00C5385A" w:rsidRPr="00C5385A" w:rsidRDefault="00C5385A" w:rsidP="00C5385A">
            <w:pPr>
              <w:pStyle w:val="TableText"/>
              <w:numPr>
                <w:ilvl w:val="0"/>
                <w:numId w:val="2"/>
              </w:numPr>
              <w:ind w:right="29"/>
              <w:rPr>
                <w:rFonts w:ascii="Poppins" w:hAnsi="Poppins" w:cs="Poppins"/>
                <w:sz w:val="20"/>
              </w:rPr>
            </w:pPr>
            <w:r w:rsidRPr="00C5385A">
              <w:rPr>
                <w:rFonts w:ascii="Poppins" w:hAnsi="Poppins" w:cs="Poppins"/>
                <w:sz w:val="20"/>
              </w:rPr>
              <w:t>Conscientious, honest and reliable</w:t>
            </w:r>
          </w:p>
        </w:tc>
        <w:tc>
          <w:tcPr>
            <w:tcW w:w="1260" w:type="dxa"/>
          </w:tcPr>
          <w:p w14:paraId="4EBC7644" w14:textId="77777777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  <w:p w14:paraId="3D53C6CA" w14:textId="77777777" w:rsidR="00C5385A" w:rsidRDefault="00C5385A" w:rsidP="00C5385A">
            <w:pPr>
              <w:jc w:val="center"/>
              <w:rPr>
                <w:sz w:val="20"/>
                <w:szCs w:val="20"/>
              </w:rPr>
            </w:pPr>
            <w:r w:rsidRPr="00B81351">
              <w:rPr>
                <w:rFonts w:ascii="Wingdings" w:eastAsia="Wingdings" w:hAnsi="Wingdings" w:cs="Wingdings"/>
                <w:sz w:val="20"/>
                <w:szCs w:val="20"/>
              </w:rPr>
              <w:t></w:t>
            </w:r>
          </w:p>
          <w:p w14:paraId="07E0B905" w14:textId="77777777" w:rsidR="00C5385A" w:rsidRDefault="00C5385A" w:rsidP="00C5385A">
            <w:pPr>
              <w:jc w:val="center"/>
              <w:rPr>
                <w:sz w:val="20"/>
                <w:szCs w:val="20"/>
              </w:rPr>
            </w:pPr>
            <w:r w:rsidRPr="00B81351">
              <w:rPr>
                <w:rFonts w:ascii="Wingdings" w:eastAsia="Wingdings" w:hAnsi="Wingdings" w:cs="Wingdings"/>
                <w:sz w:val="20"/>
                <w:szCs w:val="20"/>
              </w:rPr>
              <w:t></w:t>
            </w:r>
          </w:p>
          <w:p w14:paraId="63759EA0" w14:textId="3A6A3F9A" w:rsidR="00C5385A" w:rsidRDefault="00C5385A" w:rsidP="00C5385A">
            <w:pPr>
              <w:jc w:val="center"/>
              <w:rPr>
                <w:sz w:val="20"/>
                <w:szCs w:val="20"/>
              </w:rPr>
            </w:pPr>
          </w:p>
          <w:p w14:paraId="211487FB" w14:textId="77777777" w:rsidR="00C5385A" w:rsidRDefault="00C5385A" w:rsidP="00C5385A">
            <w:pPr>
              <w:jc w:val="center"/>
              <w:rPr>
                <w:sz w:val="20"/>
                <w:szCs w:val="20"/>
              </w:rPr>
            </w:pPr>
            <w:r w:rsidRPr="00B81351">
              <w:rPr>
                <w:rFonts w:ascii="Wingdings" w:eastAsia="Wingdings" w:hAnsi="Wingdings" w:cs="Wingdings"/>
                <w:sz w:val="20"/>
                <w:szCs w:val="20"/>
              </w:rPr>
              <w:t></w:t>
            </w:r>
          </w:p>
          <w:p w14:paraId="5DFEA390" w14:textId="72C750DA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  <w:p w14:paraId="0CD5AC0C" w14:textId="572B9C96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  <w:p w14:paraId="01E9B41D" w14:textId="77777777" w:rsidR="00C5385A" w:rsidRDefault="00C5385A" w:rsidP="00C5385A">
            <w:pPr>
              <w:jc w:val="center"/>
              <w:rPr>
                <w:sz w:val="20"/>
                <w:szCs w:val="20"/>
              </w:rPr>
            </w:pPr>
            <w:r w:rsidRPr="00B81351">
              <w:rPr>
                <w:rFonts w:ascii="Wingdings" w:eastAsia="Wingdings" w:hAnsi="Wingdings" w:cs="Wingdings"/>
                <w:sz w:val="20"/>
                <w:szCs w:val="20"/>
              </w:rPr>
              <w:t></w:t>
            </w:r>
          </w:p>
          <w:p w14:paraId="40E81170" w14:textId="77777777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  <w:p w14:paraId="567D31B8" w14:textId="77777777" w:rsidR="00C5385A" w:rsidRDefault="00C5385A" w:rsidP="00C5385A">
            <w:pPr>
              <w:jc w:val="center"/>
              <w:rPr>
                <w:sz w:val="20"/>
                <w:szCs w:val="20"/>
              </w:rPr>
            </w:pPr>
            <w:r w:rsidRPr="00B81351">
              <w:rPr>
                <w:rFonts w:ascii="Wingdings" w:eastAsia="Wingdings" w:hAnsi="Wingdings" w:cs="Wingdings"/>
                <w:sz w:val="20"/>
                <w:szCs w:val="20"/>
              </w:rPr>
              <w:t></w:t>
            </w:r>
          </w:p>
          <w:p w14:paraId="70278325" w14:textId="77777777" w:rsidR="00C5385A" w:rsidRDefault="00C5385A" w:rsidP="00C5385A">
            <w:pPr>
              <w:jc w:val="center"/>
              <w:rPr>
                <w:sz w:val="20"/>
                <w:szCs w:val="20"/>
              </w:rPr>
            </w:pPr>
            <w:r w:rsidRPr="00B81351">
              <w:rPr>
                <w:rFonts w:ascii="Wingdings" w:eastAsia="Wingdings" w:hAnsi="Wingdings" w:cs="Wingdings"/>
                <w:sz w:val="20"/>
                <w:szCs w:val="20"/>
              </w:rPr>
              <w:t></w:t>
            </w:r>
          </w:p>
          <w:p w14:paraId="21F1C018" w14:textId="4A55BE95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  <w:p w14:paraId="3F6E9FE9" w14:textId="77777777" w:rsidR="00C5385A" w:rsidRDefault="00C5385A" w:rsidP="00C5385A">
            <w:pPr>
              <w:jc w:val="center"/>
              <w:rPr>
                <w:sz w:val="20"/>
                <w:szCs w:val="20"/>
              </w:rPr>
            </w:pPr>
            <w:r w:rsidRPr="00B81351">
              <w:rPr>
                <w:rFonts w:ascii="Wingdings" w:eastAsia="Wingdings" w:hAnsi="Wingdings" w:cs="Wingdings"/>
                <w:sz w:val="20"/>
                <w:szCs w:val="20"/>
              </w:rPr>
              <w:t></w:t>
            </w:r>
          </w:p>
          <w:p w14:paraId="3EF6F365" w14:textId="68D145C6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  <w:p w14:paraId="02230C2A" w14:textId="77777777" w:rsidR="00C5385A" w:rsidRDefault="00C5385A" w:rsidP="00C5385A">
            <w:pPr>
              <w:jc w:val="center"/>
              <w:rPr>
                <w:sz w:val="20"/>
                <w:szCs w:val="20"/>
              </w:rPr>
            </w:pPr>
            <w:r w:rsidRPr="00B81351">
              <w:rPr>
                <w:rFonts w:ascii="Wingdings" w:eastAsia="Wingdings" w:hAnsi="Wingdings" w:cs="Wingdings"/>
                <w:sz w:val="20"/>
                <w:szCs w:val="20"/>
              </w:rPr>
              <w:t></w:t>
            </w:r>
          </w:p>
          <w:p w14:paraId="22E43778" w14:textId="36B969F7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  <w:p w14:paraId="08F2B792" w14:textId="77777777" w:rsidR="00C5385A" w:rsidRDefault="00C5385A" w:rsidP="00C5385A">
            <w:pPr>
              <w:jc w:val="center"/>
              <w:rPr>
                <w:sz w:val="20"/>
                <w:szCs w:val="20"/>
              </w:rPr>
            </w:pPr>
            <w:r w:rsidRPr="00B81351">
              <w:rPr>
                <w:rFonts w:ascii="Wingdings" w:eastAsia="Wingdings" w:hAnsi="Wingdings" w:cs="Wingdings"/>
                <w:sz w:val="20"/>
                <w:szCs w:val="20"/>
              </w:rPr>
              <w:t></w:t>
            </w:r>
          </w:p>
          <w:p w14:paraId="2830BEE7" w14:textId="6ACB0103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  <w:p w14:paraId="7F721760" w14:textId="77777777" w:rsidR="00C5385A" w:rsidRDefault="00C5385A" w:rsidP="00C5385A">
            <w:pPr>
              <w:jc w:val="center"/>
              <w:rPr>
                <w:sz w:val="20"/>
                <w:szCs w:val="20"/>
              </w:rPr>
            </w:pPr>
            <w:r w:rsidRPr="00B81351">
              <w:rPr>
                <w:rFonts w:ascii="Wingdings" w:eastAsia="Wingdings" w:hAnsi="Wingdings" w:cs="Wingdings"/>
                <w:sz w:val="20"/>
                <w:szCs w:val="20"/>
              </w:rPr>
              <w:t></w:t>
            </w:r>
          </w:p>
          <w:p w14:paraId="71186241" w14:textId="11623403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  <w:p w14:paraId="4F7E5C9C" w14:textId="77777777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  <w:p w14:paraId="3DB3B665" w14:textId="77777777" w:rsidR="00C5385A" w:rsidRPr="00C5385A" w:rsidRDefault="00C5385A" w:rsidP="007C047A">
            <w:pPr>
              <w:rPr>
                <w:rFonts w:ascii="Poppins" w:hAnsi="Poppins" w:cs="Poppins"/>
                <w:sz w:val="20"/>
                <w:szCs w:val="20"/>
              </w:rPr>
            </w:pPr>
          </w:p>
          <w:p w14:paraId="326925D9" w14:textId="5084637E" w:rsidR="00C5385A" w:rsidRPr="00C5385A" w:rsidRDefault="00C5385A" w:rsidP="00C5385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</w:tc>
        <w:tc>
          <w:tcPr>
            <w:tcW w:w="1256" w:type="dxa"/>
          </w:tcPr>
          <w:p w14:paraId="06DDB18E" w14:textId="77777777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</w:tc>
        <w:tc>
          <w:tcPr>
            <w:tcW w:w="1444" w:type="dxa"/>
          </w:tcPr>
          <w:p w14:paraId="01F13F26" w14:textId="77777777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  <w:p w14:paraId="1F104EE0" w14:textId="77777777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  <w:p w14:paraId="4FAEB873" w14:textId="77777777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  <w:r w:rsidRPr="00C5385A">
              <w:rPr>
                <w:rFonts w:ascii="Poppins" w:hAnsi="Poppins" w:cs="Poppins"/>
                <w:sz w:val="20"/>
                <w:szCs w:val="20"/>
              </w:rPr>
              <w:t>I</w:t>
            </w:r>
          </w:p>
          <w:p w14:paraId="7CE6F2C8" w14:textId="77777777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  <w:r w:rsidRPr="00C5385A">
              <w:rPr>
                <w:rFonts w:ascii="Poppins" w:hAnsi="Poppins" w:cs="Poppins"/>
                <w:sz w:val="20"/>
                <w:szCs w:val="20"/>
              </w:rPr>
              <w:t>AF</w:t>
            </w:r>
          </w:p>
          <w:p w14:paraId="42FCEF26" w14:textId="77777777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  <w:r w:rsidRPr="00C5385A">
              <w:rPr>
                <w:rFonts w:ascii="Poppins" w:hAnsi="Poppins" w:cs="Poppins"/>
                <w:sz w:val="20"/>
                <w:szCs w:val="20"/>
              </w:rPr>
              <w:t>AF</w:t>
            </w:r>
          </w:p>
          <w:p w14:paraId="7C6F4E75" w14:textId="77777777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  <w:p w14:paraId="5521CD8C" w14:textId="77777777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  <w:r w:rsidRPr="00C5385A">
              <w:rPr>
                <w:rFonts w:ascii="Poppins" w:hAnsi="Poppins" w:cs="Poppins"/>
                <w:sz w:val="20"/>
                <w:szCs w:val="20"/>
              </w:rPr>
              <w:t>AF/R</w:t>
            </w:r>
          </w:p>
          <w:p w14:paraId="0CD75532" w14:textId="77777777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  <w:p w14:paraId="3BEC10C4" w14:textId="77777777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  <w:r w:rsidRPr="00C5385A">
              <w:rPr>
                <w:rFonts w:ascii="Poppins" w:hAnsi="Poppins" w:cs="Poppins"/>
                <w:sz w:val="20"/>
                <w:szCs w:val="20"/>
              </w:rPr>
              <w:t>AF/I/</w:t>
            </w:r>
          </w:p>
          <w:p w14:paraId="6A4C127B" w14:textId="77777777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  <w:r w:rsidRPr="00C5385A">
              <w:rPr>
                <w:rFonts w:ascii="Poppins" w:hAnsi="Poppins" w:cs="Poppins"/>
                <w:sz w:val="20"/>
                <w:szCs w:val="20"/>
              </w:rPr>
              <w:t>I/R</w:t>
            </w:r>
          </w:p>
          <w:p w14:paraId="036DEC60" w14:textId="77777777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  <w:r w:rsidRPr="00C5385A">
              <w:rPr>
                <w:rFonts w:ascii="Poppins" w:hAnsi="Poppins" w:cs="Poppins"/>
                <w:sz w:val="20"/>
                <w:szCs w:val="20"/>
              </w:rPr>
              <w:t>I</w:t>
            </w:r>
          </w:p>
          <w:p w14:paraId="2B11E3BC" w14:textId="77777777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  <w:p w14:paraId="685A7A5D" w14:textId="77777777" w:rsidR="00C5385A" w:rsidRPr="00C5385A" w:rsidRDefault="00C5385A" w:rsidP="007C047A">
            <w:pPr>
              <w:rPr>
                <w:rFonts w:ascii="Poppins" w:hAnsi="Poppins" w:cs="Poppins"/>
                <w:sz w:val="20"/>
                <w:szCs w:val="20"/>
              </w:rPr>
            </w:pPr>
          </w:p>
          <w:p w14:paraId="72151E2B" w14:textId="77777777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  <w:r w:rsidRPr="00C5385A">
              <w:rPr>
                <w:rFonts w:ascii="Poppins" w:hAnsi="Poppins" w:cs="Poppins"/>
                <w:sz w:val="20"/>
                <w:szCs w:val="20"/>
              </w:rPr>
              <w:t>I/R</w:t>
            </w:r>
          </w:p>
        </w:tc>
        <w:tc>
          <w:tcPr>
            <w:tcW w:w="1440" w:type="dxa"/>
          </w:tcPr>
          <w:p w14:paraId="2F335667" w14:textId="77777777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  <w:p w14:paraId="5F866DC8" w14:textId="77777777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  <w:p w14:paraId="1CF26E12" w14:textId="77777777" w:rsidR="00C5385A" w:rsidRDefault="00C5385A" w:rsidP="00C5385A">
            <w:pPr>
              <w:jc w:val="center"/>
              <w:rPr>
                <w:sz w:val="20"/>
                <w:szCs w:val="20"/>
              </w:rPr>
            </w:pPr>
            <w:r w:rsidRPr="00B81351">
              <w:rPr>
                <w:rFonts w:ascii="Wingdings" w:eastAsia="Wingdings" w:hAnsi="Wingdings" w:cs="Wingdings"/>
                <w:sz w:val="20"/>
                <w:szCs w:val="20"/>
              </w:rPr>
              <w:t></w:t>
            </w:r>
          </w:p>
          <w:p w14:paraId="432E6C9F" w14:textId="1916DB94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  <w:p w14:paraId="6709D6DE" w14:textId="77777777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  <w:p w14:paraId="7F84EAF2" w14:textId="77777777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  <w:p w14:paraId="20E54CE9" w14:textId="77777777" w:rsidR="00C5385A" w:rsidRDefault="00C5385A" w:rsidP="00C5385A">
            <w:pPr>
              <w:jc w:val="center"/>
              <w:rPr>
                <w:sz w:val="20"/>
                <w:szCs w:val="20"/>
              </w:rPr>
            </w:pPr>
            <w:r w:rsidRPr="00B81351">
              <w:rPr>
                <w:rFonts w:ascii="Wingdings" w:eastAsia="Wingdings" w:hAnsi="Wingdings" w:cs="Wingdings"/>
                <w:sz w:val="20"/>
                <w:szCs w:val="20"/>
              </w:rPr>
              <w:t></w:t>
            </w:r>
          </w:p>
          <w:p w14:paraId="1D59AAFE" w14:textId="77777777" w:rsidR="00C5385A" w:rsidRDefault="00C5385A" w:rsidP="00C5385A">
            <w:pPr>
              <w:jc w:val="center"/>
              <w:rPr>
                <w:sz w:val="20"/>
                <w:szCs w:val="20"/>
              </w:rPr>
            </w:pPr>
            <w:r w:rsidRPr="00B81351">
              <w:rPr>
                <w:rFonts w:ascii="Wingdings" w:eastAsia="Wingdings" w:hAnsi="Wingdings" w:cs="Wingdings"/>
                <w:sz w:val="20"/>
                <w:szCs w:val="20"/>
              </w:rPr>
              <w:t></w:t>
            </w:r>
          </w:p>
          <w:p w14:paraId="29364020" w14:textId="1B22CB7D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  <w:p w14:paraId="2146C8FE" w14:textId="77777777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</w:tc>
      </w:tr>
      <w:tr w:rsidR="00C5385A" w:rsidRPr="00C5385A" w14:paraId="08169BB1" w14:textId="77777777" w:rsidTr="007C047A">
        <w:tc>
          <w:tcPr>
            <w:tcW w:w="5076" w:type="dxa"/>
          </w:tcPr>
          <w:p w14:paraId="242B63DC" w14:textId="77777777" w:rsidR="00C5385A" w:rsidRPr="00C5385A" w:rsidRDefault="00C5385A" w:rsidP="007C047A">
            <w:pPr>
              <w:pStyle w:val="TableText"/>
              <w:ind w:left="-3" w:right="29" w:firstLine="3"/>
              <w:rPr>
                <w:rFonts w:ascii="Poppins" w:hAnsi="Poppins" w:cs="Poppins"/>
                <w:sz w:val="20"/>
                <w:u w:val="single"/>
              </w:rPr>
            </w:pPr>
            <w:r w:rsidRPr="00C5385A">
              <w:rPr>
                <w:rFonts w:ascii="Poppins" w:hAnsi="Poppins" w:cs="Poppins"/>
                <w:sz w:val="20"/>
              </w:rPr>
              <w:t xml:space="preserve">4. </w:t>
            </w:r>
            <w:r w:rsidRPr="00C5385A">
              <w:rPr>
                <w:rFonts w:ascii="Poppins" w:hAnsi="Poppins" w:cs="Poppins"/>
                <w:sz w:val="20"/>
                <w:u w:val="single"/>
              </w:rPr>
              <w:t>Personal Circumstances</w:t>
            </w:r>
          </w:p>
          <w:p w14:paraId="2FA2A1E0" w14:textId="77777777" w:rsidR="00C5385A" w:rsidRPr="00C5385A" w:rsidRDefault="00C5385A" w:rsidP="00C5385A">
            <w:pPr>
              <w:pStyle w:val="TableText"/>
              <w:numPr>
                <w:ilvl w:val="0"/>
                <w:numId w:val="2"/>
              </w:numPr>
              <w:ind w:right="29"/>
              <w:rPr>
                <w:rFonts w:ascii="Poppins" w:hAnsi="Poppins" w:cs="Poppins"/>
                <w:sz w:val="20"/>
              </w:rPr>
            </w:pPr>
            <w:r w:rsidRPr="00C5385A">
              <w:rPr>
                <w:rFonts w:ascii="Poppins" w:hAnsi="Poppins" w:cs="Poppins"/>
                <w:sz w:val="20"/>
              </w:rPr>
              <w:t>The flexibility to respond to the full range of responsibilities described in the job description</w:t>
            </w:r>
          </w:p>
        </w:tc>
        <w:tc>
          <w:tcPr>
            <w:tcW w:w="1260" w:type="dxa"/>
          </w:tcPr>
          <w:p w14:paraId="0D28D5A3" w14:textId="77777777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  <w:p w14:paraId="729877B9" w14:textId="77777777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  <w:p w14:paraId="6F1790B0" w14:textId="77777777" w:rsidR="00C5385A" w:rsidRDefault="00C5385A" w:rsidP="00C5385A">
            <w:pPr>
              <w:jc w:val="center"/>
              <w:rPr>
                <w:sz w:val="20"/>
                <w:szCs w:val="20"/>
              </w:rPr>
            </w:pPr>
            <w:r w:rsidRPr="00B81351">
              <w:rPr>
                <w:rFonts w:ascii="Wingdings" w:eastAsia="Wingdings" w:hAnsi="Wingdings" w:cs="Wingdings"/>
                <w:sz w:val="20"/>
                <w:szCs w:val="20"/>
              </w:rPr>
              <w:t></w:t>
            </w:r>
          </w:p>
          <w:p w14:paraId="5E35E62C" w14:textId="26DC5E3A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</w:tc>
        <w:tc>
          <w:tcPr>
            <w:tcW w:w="1256" w:type="dxa"/>
          </w:tcPr>
          <w:p w14:paraId="54CC0A76" w14:textId="77777777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</w:tc>
        <w:tc>
          <w:tcPr>
            <w:tcW w:w="1444" w:type="dxa"/>
          </w:tcPr>
          <w:p w14:paraId="32BA40F6" w14:textId="77777777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  <w:p w14:paraId="2E5AED04" w14:textId="77777777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  <w:p w14:paraId="71438F83" w14:textId="77777777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  <w:r w:rsidRPr="00C5385A">
              <w:rPr>
                <w:rFonts w:ascii="Poppins" w:hAnsi="Poppins" w:cs="Poppins"/>
                <w:sz w:val="20"/>
                <w:szCs w:val="20"/>
              </w:rPr>
              <w:t>AF/I/R</w:t>
            </w:r>
          </w:p>
        </w:tc>
        <w:tc>
          <w:tcPr>
            <w:tcW w:w="1440" w:type="dxa"/>
          </w:tcPr>
          <w:p w14:paraId="47E5855B" w14:textId="77777777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  <w:p w14:paraId="4B39DC22" w14:textId="77777777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  <w:p w14:paraId="4B57D9F5" w14:textId="77777777" w:rsidR="00C5385A" w:rsidRDefault="00C5385A" w:rsidP="00C5385A">
            <w:pPr>
              <w:jc w:val="center"/>
              <w:rPr>
                <w:sz w:val="20"/>
                <w:szCs w:val="20"/>
              </w:rPr>
            </w:pPr>
            <w:r w:rsidRPr="00B81351">
              <w:rPr>
                <w:rFonts w:ascii="Wingdings" w:eastAsia="Wingdings" w:hAnsi="Wingdings" w:cs="Wingdings"/>
                <w:sz w:val="20"/>
                <w:szCs w:val="20"/>
              </w:rPr>
              <w:t></w:t>
            </w:r>
          </w:p>
          <w:p w14:paraId="05BEE9A9" w14:textId="0BC979F1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</w:tc>
      </w:tr>
      <w:tr w:rsidR="00C5385A" w:rsidRPr="00C5385A" w14:paraId="58E59C01" w14:textId="77777777" w:rsidTr="007C047A">
        <w:tc>
          <w:tcPr>
            <w:tcW w:w="5076" w:type="dxa"/>
          </w:tcPr>
          <w:p w14:paraId="665F779E" w14:textId="77777777" w:rsidR="00C5385A" w:rsidRPr="00C5385A" w:rsidRDefault="00C5385A" w:rsidP="007C047A">
            <w:pPr>
              <w:pStyle w:val="TableText"/>
              <w:ind w:left="-3" w:right="29" w:firstLine="3"/>
              <w:rPr>
                <w:rFonts w:ascii="Poppins" w:hAnsi="Poppins" w:cs="Poppins"/>
                <w:sz w:val="20"/>
                <w:u w:val="single"/>
              </w:rPr>
            </w:pPr>
            <w:r w:rsidRPr="00C5385A">
              <w:rPr>
                <w:rFonts w:ascii="Poppins" w:hAnsi="Poppins" w:cs="Poppins"/>
                <w:sz w:val="20"/>
              </w:rPr>
              <w:t xml:space="preserve">5. </w:t>
            </w:r>
            <w:r w:rsidRPr="00C5385A">
              <w:rPr>
                <w:rFonts w:ascii="Poppins" w:hAnsi="Poppins" w:cs="Poppins"/>
                <w:sz w:val="20"/>
                <w:u w:val="single"/>
              </w:rPr>
              <w:t>Physical Requirements</w:t>
            </w:r>
          </w:p>
          <w:p w14:paraId="777CC994" w14:textId="670F369D" w:rsidR="00C5385A" w:rsidRPr="00C5385A" w:rsidRDefault="00C5385A" w:rsidP="00C5385A">
            <w:pPr>
              <w:pStyle w:val="TableText"/>
              <w:numPr>
                <w:ilvl w:val="0"/>
                <w:numId w:val="2"/>
              </w:numPr>
              <w:ind w:right="29"/>
              <w:rPr>
                <w:rFonts w:ascii="Poppins" w:hAnsi="Poppins" w:cs="Poppins"/>
                <w:sz w:val="20"/>
              </w:rPr>
            </w:pPr>
            <w:r w:rsidRPr="00C5385A">
              <w:rPr>
                <w:rFonts w:ascii="Poppins" w:hAnsi="Poppins" w:cs="Poppins"/>
                <w:sz w:val="20"/>
              </w:rPr>
              <w:t>No serious health problems which are likely to impact upon job performance; (that is, one that cannot be accommodated by reasonable adjustments</w:t>
            </w:r>
            <w:proofErr w:type="gramStart"/>
            <w:r w:rsidRPr="00C5385A">
              <w:rPr>
                <w:rFonts w:ascii="Poppins" w:hAnsi="Poppins" w:cs="Poppins"/>
                <w:sz w:val="20"/>
              </w:rPr>
              <w:t>);</w:t>
            </w:r>
            <w:proofErr w:type="gramEnd"/>
          </w:p>
          <w:p w14:paraId="094E2329" w14:textId="2A888A17" w:rsidR="00C5385A" w:rsidRPr="00C5385A" w:rsidRDefault="00C5385A" w:rsidP="00C5385A">
            <w:pPr>
              <w:pStyle w:val="TableText"/>
              <w:numPr>
                <w:ilvl w:val="0"/>
                <w:numId w:val="2"/>
              </w:numPr>
              <w:ind w:right="29"/>
              <w:rPr>
                <w:rFonts w:ascii="Poppins" w:hAnsi="Poppins" w:cs="Poppins"/>
                <w:sz w:val="20"/>
              </w:rPr>
            </w:pPr>
            <w:r w:rsidRPr="00C5385A">
              <w:rPr>
                <w:rFonts w:ascii="Poppins" w:hAnsi="Poppins" w:cs="Poppins"/>
                <w:sz w:val="20"/>
              </w:rPr>
              <w:t>Good sickness/attendance record in current/previous employment, college or school as appropriate, (not including absences resulting from disability)</w:t>
            </w:r>
          </w:p>
          <w:p w14:paraId="15A7A10E" w14:textId="77777777" w:rsidR="00C5385A" w:rsidRPr="00C5385A" w:rsidRDefault="00C5385A" w:rsidP="00C5385A">
            <w:pPr>
              <w:pStyle w:val="TableText"/>
              <w:numPr>
                <w:ilvl w:val="0"/>
                <w:numId w:val="2"/>
              </w:numPr>
              <w:ind w:right="29"/>
              <w:rPr>
                <w:rFonts w:ascii="Poppins" w:hAnsi="Poppins" w:cs="Poppins"/>
                <w:sz w:val="20"/>
              </w:rPr>
            </w:pPr>
            <w:r w:rsidRPr="00C5385A">
              <w:rPr>
                <w:rFonts w:ascii="Poppins" w:hAnsi="Poppins" w:cs="Poppins"/>
                <w:sz w:val="20"/>
              </w:rPr>
              <w:t>Smart appearance commensurate with the role</w:t>
            </w:r>
          </w:p>
        </w:tc>
        <w:tc>
          <w:tcPr>
            <w:tcW w:w="1260" w:type="dxa"/>
          </w:tcPr>
          <w:p w14:paraId="5ADA62A9" w14:textId="77777777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  <w:p w14:paraId="0707DFAA" w14:textId="77777777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  <w:p w14:paraId="5756D0C5" w14:textId="77777777" w:rsidR="00C5385A" w:rsidRDefault="00C5385A" w:rsidP="00C5385A">
            <w:pPr>
              <w:jc w:val="center"/>
              <w:rPr>
                <w:sz w:val="20"/>
                <w:szCs w:val="20"/>
              </w:rPr>
            </w:pPr>
            <w:r w:rsidRPr="00B81351">
              <w:rPr>
                <w:rFonts w:ascii="Wingdings" w:eastAsia="Wingdings" w:hAnsi="Wingdings" w:cs="Wingdings"/>
                <w:sz w:val="20"/>
                <w:szCs w:val="20"/>
              </w:rPr>
              <w:t></w:t>
            </w:r>
          </w:p>
          <w:p w14:paraId="541C304F" w14:textId="02BE3DD5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  <w:p w14:paraId="58761F57" w14:textId="77777777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  <w:p w14:paraId="469D21E0" w14:textId="77777777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  <w:p w14:paraId="6EE0AB0C" w14:textId="77777777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  <w:p w14:paraId="4681BBE4" w14:textId="77777777" w:rsidR="00C5385A" w:rsidRDefault="00C5385A" w:rsidP="00C5385A">
            <w:pPr>
              <w:jc w:val="center"/>
              <w:rPr>
                <w:sz w:val="20"/>
                <w:szCs w:val="20"/>
              </w:rPr>
            </w:pPr>
            <w:r w:rsidRPr="00B81351">
              <w:rPr>
                <w:rFonts w:ascii="Wingdings" w:eastAsia="Wingdings" w:hAnsi="Wingdings" w:cs="Wingdings"/>
                <w:sz w:val="20"/>
                <w:szCs w:val="20"/>
              </w:rPr>
              <w:t></w:t>
            </w:r>
          </w:p>
          <w:p w14:paraId="3C0EEF75" w14:textId="28D9CC5C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  <w:p w14:paraId="24053E56" w14:textId="77777777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  <w:p w14:paraId="7835331E" w14:textId="77777777" w:rsidR="00C5385A" w:rsidRPr="00C5385A" w:rsidRDefault="00C5385A" w:rsidP="007C047A">
            <w:pPr>
              <w:rPr>
                <w:rFonts w:ascii="Poppins" w:hAnsi="Poppins" w:cs="Poppins"/>
                <w:sz w:val="20"/>
                <w:szCs w:val="20"/>
              </w:rPr>
            </w:pPr>
          </w:p>
          <w:p w14:paraId="57393263" w14:textId="77777777" w:rsid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  <w:p w14:paraId="1725A18F" w14:textId="77777777" w:rsid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  <w:p w14:paraId="19B3A339" w14:textId="77777777" w:rsidR="00C5385A" w:rsidRDefault="00C5385A" w:rsidP="00C5385A">
            <w:pPr>
              <w:jc w:val="center"/>
              <w:rPr>
                <w:sz w:val="20"/>
                <w:szCs w:val="20"/>
              </w:rPr>
            </w:pPr>
            <w:r w:rsidRPr="00B81351">
              <w:rPr>
                <w:rFonts w:ascii="Wingdings" w:eastAsia="Wingdings" w:hAnsi="Wingdings" w:cs="Wingdings"/>
                <w:sz w:val="20"/>
                <w:szCs w:val="20"/>
              </w:rPr>
              <w:t></w:t>
            </w:r>
          </w:p>
          <w:p w14:paraId="2BF709D9" w14:textId="55D743E7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</w:tc>
        <w:tc>
          <w:tcPr>
            <w:tcW w:w="1256" w:type="dxa"/>
          </w:tcPr>
          <w:p w14:paraId="3F419EBA" w14:textId="77777777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</w:tc>
        <w:tc>
          <w:tcPr>
            <w:tcW w:w="1444" w:type="dxa"/>
          </w:tcPr>
          <w:p w14:paraId="537317B1" w14:textId="77777777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  <w:p w14:paraId="0160BE24" w14:textId="77777777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  <w:p w14:paraId="776B2093" w14:textId="77777777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  <w:r w:rsidRPr="00C5385A">
              <w:rPr>
                <w:rFonts w:ascii="Poppins" w:hAnsi="Poppins" w:cs="Poppins"/>
                <w:sz w:val="20"/>
                <w:szCs w:val="20"/>
              </w:rPr>
              <w:t>I/R</w:t>
            </w:r>
          </w:p>
          <w:p w14:paraId="63CD9BC4" w14:textId="77777777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  <w:p w14:paraId="61DD9707" w14:textId="77777777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  <w:p w14:paraId="0CF7C5CE" w14:textId="77777777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  <w:p w14:paraId="186C36A5" w14:textId="77777777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  <w:r w:rsidRPr="00C5385A">
              <w:rPr>
                <w:rFonts w:ascii="Poppins" w:hAnsi="Poppins" w:cs="Poppins"/>
                <w:sz w:val="20"/>
                <w:szCs w:val="20"/>
              </w:rPr>
              <w:t>I/R</w:t>
            </w:r>
          </w:p>
          <w:p w14:paraId="0A79245F" w14:textId="77777777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  <w:p w14:paraId="64750E7A" w14:textId="77777777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  <w:p w14:paraId="79B94079" w14:textId="77777777" w:rsidR="00C5385A" w:rsidRPr="00C5385A" w:rsidRDefault="00C5385A" w:rsidP="007C047A">
            <w:pPr>
              <w:rPr>
                <w:rFonts w:ascii="Poppins" w:hAnsi="Poppins" w:cs="Poppins"/>
                <w:sz w:val="20"/>
                <w:szCs w:val="20"/>
              </w:rPr>
            </w:pPr>
          </w:p>
          <w:p w14:paraId="52EB6036" w14:textId="77777777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  <w:r w:rsidRPr="00C5385A">
              <w:rPr>
                <w:rFonts w:ascii="Poppins" w:hAnsi="Poppins" w:cs="Poppins"/>
                <w:sz w:val="20"/>
                <w:szCs w:val="20"/>
              </w:rPr>
              <w:t>R</w:t>
            </w:r>
          </w:p>
        </w:tc>
        <w:tc>
          <w:tcPr>
            <w:tcW w:w="1440" w:type="dxa"/>
          </w:tcPr>
          <w:p w14:paraId="2AD6D401" w14:textId="77777777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  <w:p w14:paraId="0E9002C8" w14:textId="77777777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  <w:p w14:paraId="45C77305" w14:textId="77777777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  <w:p w14:paraId="0F9461C8" w14:textId="77777777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  <w:p w14:paraId="4A77FCC3" w14:textId="77777777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  <w:p w14:paraId="7828AD23" w14:textId="77777777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  <w:p w14:paraId="4B8711EC" w14:textId="77777777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  <w:p w14:paraId="3F40A121" w14:textId="77777777" w:rsidR="00C5385A" w:rsidRDefault="00C5385A" w:rsidP="00C5385A">
            <w:pPr>
              <w:jc w:val="center"/>
              <w:rPr>
                <w:sz w:val="20"/>
                <w:szCs w:val="20"/>
              </w:rPr>
            </w:pPr>
            <w:r w:rsidRPr="00B81351">
              <w:rPr>
                <w:rFonts w:ascii="Wingdings" w:eastAsia="Wingdings" w:hAnsi="Wingdings" w:cs="Wingdings"/>
                <w:sz w:val="20"/>
                <w:szCs w:val="20"/>
              </w:rPr>
              <w:t></w:t>
            </w:r>
          </w:p>
          <w:p w14:paraId="17C76E77" w14:textId="1ABF7D8F" w:rsidR="00C5385A" w:rsidRPr="00C5385A" w:rsidRDefault="00C5385A" w:rsidP="007C047A">
            <w:pPr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</w:tc>
      </w:tr>
    </w:tbl>
    <w:p w14:paraId="7B9EA4DB" w14:textId="77777777" w:rsidR="00C5385A" w:rsidRPr="00C5385A" w:rsidRDefault="00C5385A" w:rsidP="00C5385A">
      <w:pPr>
        <w:pStyle w:val="BodyTextIndent"/>
        <w:ind w:left="0" w:right="29"/>
        <w:rPr>
          <w:rFonts w:ascii="Poppins" w:hAnsi="Poppins" w:cs="Poppins"/>
          <w:b/>
          <w:sz w:val="20"/>
          <w:szCs w:val="20"/>
          <w:u w:val="single"/>
        </w:rPr>
      </w:pPr>
      <w:r w:rsidRPr="00C5385A">
        <w:rPr>
          <w:rFonts w:ascii="Poppins" w:hAnsi="Poppins" w:cs="Poppins"/>
          <w:b/>
          <w:sz w:val="20"/>
          <w:szCs w:val="20"/>
          <w:u w:val="single"/>
        </w:rPr>
        <w:t xml:space="preserve">Key: </w:t>
      </w:r>
    </w:p>
    <w:p w14:paraId="1027653D" w14:textId="77777777" w:rsidR="00C5385A" w:rsidRPr="00C5385A" w:rsidRDefault="00C5385A" w:rsidP="00C5385A">
      <w:pPr>
        <w:pStyle w:val="BodyTextIndent"/>
        <w:ind w:left="450" w:right="29" w:hanging="450"/>
        <w:rPr>
          <w:rFonts w:ascii="Poppins" w:hAnsi="Poppins" w:cs="Poppins"/>
          <w:b/>
          <w:sz w:val="20"/>
          <w:szCs w:val="20"/>
        </w:rPr>
      </w:pPr>
      <w:r w:rsidRPr="00C5385A">
        <w:rPr>
          <w:rFonts w:ascii="Poppins" w:hAnsi="Poppins" w:cs="Poppins"/>
          <w:b/>
          <w:sz w:val="20"/>
          <w:szCs w:val="20"/>
        </w:rPr>
        <w:t>AF = Application Form</w:t>
      </w:r>
      <w:r w:rsidRPr="00C5385A">
        <w:rPr>
          <w:rFonts w:ascii="Poppins" w:hAnsi="Poppins" w:cs="Poppins"/>
          <w:b/>
          <w:sz w:val="20"/>
          <w:szCs w:val="20"/>
        </w:rPr>
        <w:tab/>
      </w:r>
      <w:r w:rsidRPr="00C5385A">
        <w:rPr>
          <w:rFonts w:ascii="Poppins" w:hAnsi="Poppins" w:cs="Poppins"/>
          <w:b/>
          <w:sz w:val="20"/>
          <w:szCs w:val="20"/>
        </w:rPr>
        <w:tab/>
      </w:r>
      <w:r w:rsidRPr="00C5385A">
        <w:rPr>
          <w:rFonts w:ascii="Poppins" w:hAnsi="Poppins" w:cs="Poppins"/>
          <w:b/>
          <w:sz w:val="20"/>
          <w:szCs w:val="20"/>
        </w:rPr>
        <w:tab/>
      </w:r>
      <w:r w:rsidRPr="00C5385A">
        <w:rPr>
          <w:rFonts w:ascii="Poppins" w:hAnsi="Poppins" w:cs="Poppins"/>
          <w:b/>
          <w:sz w:val="20"/>
          <w:szCs w:val="20"/>
        </w:rPr>
        <w:tab/>
      </w:r>
      <w:r w:rsidRPr="00C5385A">
        <w:rPr>
          <w:rFonts w:ascii="Poppins" w:hAnsi="Poppins" w:cs="Poppins"/>
          <w:b/>
          <w:sz w:val="20"/>
          <w:szCs w:val="20"/>
        </w:rPr>
        <w:tab/>
        <w:t>I = Interview</w:t>
      </w:r>
    </w:p>
    <w:p w14:paraId="52639C6B" w14:textId="77777777" w:rsidR="00C5385A" w:rsidRPr="00C5385A" w:rsidRDefault="00C5385A" w:rsidP="00C5385A">
      <w:pPr>
        <w:pStyle w:val="BodyTextIndent"/>
        <w:ind w:left="450" w:right="29" w:hanging="450"/>
        <w:rPr>
          <w:rFonts w:ascii="Poppins" w:hAnsi="Poppins" w:cs="Poppins"/>
          <w:b/>
          <w:sz w:val="20"/>
          <w:szCs w:val="20"/>
        </w:rPr>
      </w:pPr>
      <w:r w:rsidRPr="00C5385A">
        <w:rPr>
          <w:rFonts w:ascii="Poppins" w:hAnsi="Poppins" w:cs="Poppins"/>
          <w:b/>
          <w:sz w:val="20"/>
          <w:szCs w:val="20"/>
        </w:rPr>
        <w:t>R = References</w:t>
      </w:r>
      <w:r w:rsidRPr="00C5385A">
        <w:rPr>
          <w:rFonts w:ascii="Poppins" w:hAnsi="Poppins" w:cs="Poppins"/>
          <w:b/>
          <w:sz w:val="20"/>
          <w:szCs w:val="20"/>
        </w:rPr>
        <w:tab/>
      </w:r>
      <w:r w:rsidRPr="00C5385A">
        <w:rPr>
          <w:rFonts w:ascii="Poppins" w:hAnsi="Poppins" w:cs="Poppins"/>
          <w:b/>
          <w:sz w:val="20"/>
          <w:szCs w:val="20"/>
        </w:rPr>
        <w:tab/>
      </w:r>
      <w:r w:rsidRPr="00C5385A">
        <w:rPr>
          <w:rFonts w:ascii="Poppins" w:hAnsi="Poppins" w:cs="Poppins"/>
          <w:b/>
          <w:sz w:val="20"/>
          <w:szCs w:val="20"/>
        </w:rPr>
        <w:tab/>
      </w:r>
      <w:r w:rsidRPr="00C5385A">
        <w:rPr>
          <w:rFonts w:ascii="Poppins" w:hAnsi="Poppins" w:cs="Poppins"/>
          <w:b/>
          <w:sz w:val="20"/>
          <w:szCs w:val="20"/>
        </w:rPr>
        <w:tab/>
      </w:r>
      <w:r w:rsidRPr="00C5385A">
        <w:rPr>
          <w:rFonts w:ascii="Poppins" w:hAnsi="Poppins" w:cs="Poppins"/>
          <w:b/>
          <w:sz w:val="20"/>
          <w:szCs w:val="20"/>
        </w:rPr>
        <w:tab/>
        <w:t>CQ = Certificate of Qualification</w:t>
      </w:r>
    </w:p>
    <w:p w14:paraId="527484BE" w14:textId="77777777" w:rsidR="00C5385A" w:rsidRPr="00C5385A" w:rsidRDefault="00C5385A" w:rsidP="00C5385A">
      <w:pPr>
        <w:pStyle w:val="BodyTextIndent"/>
        <w:ind w:left="0" w:right="29"/>
        <w:rPr>
          <w:rFonts w:ascii="Poppins" w:hAnsi="Poppins" w:cs="Poppins"/>
          <w:b/>
          <w:sz w:val="20"/>
          <w:szCs w:val="20"/>
        </w:rPr>
      </w:pPr>
      <w:r w:rsidRPr="00C5385A">
        <w:rPr>
          <w:rFonts w:ascii="Poppins" w:hAnsi="Poppins" w:cs="Poppins"/>
          <w:b/>
          <w:sz w:val="20"/>
          <w:szCs w:val="20"/>
        </w:rPr>
        <w:t>T= Assessment Task</w:t>
      </w:r>
    </w:p>
    <w:p w14:paraId="5B155EFD" w14:textId="00E32DEE" w:rsidR="00C5385A" w:rsidRPr="00C5385A" w:rsidRDefault="00C5385A" w:rsidP="00C5385A">
      <w:pPr>
        <w:rPr>
          <w:rFonts w:ascii="Poppins" w:hAnsi="Poppins" w:cs="Poppins"/>
          <w:sz w:val="20"/>
          <w:szCs w:val="20"/>
        </w:rPr>
      </w:pPr>
      <w:r w:rsidRPr="00C5385A">
        <w:rPr>
          <w:rFonts w:ascii="Poppins" w:hAnsi="Poppins" w:cs="Poppins"/>
          <w:sz w:val="20"/>
          <w:szCs w:val="20"/>
        </w:rPr>
        <w:t>This specification has been prepared in accordance with the requirements of the Trust’s Equal Opportunities in Employment Policy.  We undertake to make any ‘reasonable adjustments’ to a job or workplace to counteract any disadvantages a disabled person may have.  Disabled applicants who meet the essential short-listing criteria will be guaranteed an interview.</w:t>
      </w:r>
    </w:p>
    <w:p w14:paraId="5DE9F450" w14:textId="77777777" w:rsidR="00C5385A" w:rsidRPr="00C5385A" w:rsidRDefault="00C5385A" w:rsidP="00C5385A">
      <w:pPr>
        <w:rPr>
          <w:rFonts w:ascii="Poppins" w:hAnsi="Poppins" w:cs="Poppins"/>
          <w:b/>
          <w:sz w:val="20"/>
          <w:szCs w:val="20"/>
        </w:rPr>
      </w:pPr>
      <w:r w:rsidRPr="00C5385A">
        <w:rPr>
          <w:rFonts w:ascii="Poppins" w:hAnsi="Poppins" w:cs="Poppins"/>
          <w:sz w:val="20"/>
          <w:szCs w:val="20"/>
        </w:rPr>
        <w:tab/>
      </w:r>
      <w:r w:rsidRPr="00C5385A">
        <w:rPr>
          <w:rFonts w:ascii="Poppins" w:hAnsi="Poppins" w:cs="Poppins"/>
          <w:sz w:val="20"/>
          <w:szCs w:val="20"/>
        </w:rPr>
        <w:tab/>
      </w:r>
      <w:r w:rsidRPr="00C5385A">
        <w:rPr>
          <w:rFonts w:ascii="Poppins" w:hAnsi="Poppins" w:cs="Poppins"/>
          <w:sz w:val="20"/>
          <w:szCs w:val="20"/>
        </w:rPr>
        <w:tab/>
      </w:r>
      <w:r w:rsidRPr="00C5385A">
        <w:rPr>
          <w:rFonts w:ascii="Poppins" w:hAnsi="Poppins" w:cs="Poppins"/>
          <w:sz w:val="20"/>
          <w:szCs w:val="20"/>
        </w:rPr>
        <w:tab/>
      </w:r>
    </w:p>
    <w:p w14:paraId="1A9E205D" w14:textId="77777777" w:rsidR="00583466" w:rsidRPr="00C5385A" w:rsidRDefault="00583466">
      <w:pPr>
        <w:rPr>
          <w:rFonts w:ascii="Poppins" w:eastAsia="Poppins" w:hAnsi="Poppins" w:cs="Poppins"/>
          <w:sz w:val="18"/>
          <w:szCs w:val="18"/>
        </w:rPr>
      </w:pPr>
    </w:p>
    <w:sectPr w:rsidR="00583466" w:rsidRPr="00C5385A">
      <w:headerReference w:type="default" r:id="rId11"/>
      <w:footerReference w:type="default" r:id="rId12"/>
      <w:pgSz w:w="11906" w:h="16838"/>
      <w:pgMar w:top="2970" w:right="1247" w:bottom="1978" w:left="1247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D51690" w14:textId="77777777" w:rsidR="00F2786B" w:rsidRDefault="00F2786B">
      <w:r>
        <w:separator/>
      </w:r>
    </w:p>
  </w:endnote>
  <w:endnote w:type="continuationSeparator" w:id="0">
    <w:p w14:paraId="7DDAB1E1" w14:textId="77777777" w:rsidR="00F2786B" w:rsidRDefault="00F278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AF7F80D-C4FB-41F4-B247-BA59F8F0506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5700B9D2-B647-48F3-BE5A-E718A2842C8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3FA1852-13FE-4B53-A241-AE2585380135}"/>
    <w:embedItalic r:id="rId4" w:fontKey="{BC1D164A-C54A-4DA8-B3B6-AD0946C7969D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39B9AD36-94D6-4F0A-BBE3-A87967E8E182}"/>
    <w:embedBold r:id="rId6" w:fontKey="{13B6459F-0733-4BBE-96FE-C4519F8FBF3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63C6940-2697-4788-A64F-D70E338585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A96C3D" w14:textId="77777777" w:rsidR="00583466" w:rsidRDefault="00583466">
    <w:pPr>
      <w:tabs>
        <w:tab w:val="center" w:pos="4513"/>
        <w:tab w:val="right" w:pos="9026"/>
      </w:tabs>
      <w:rPr>
        <w:rFonts w:ascii="Poppins" w:eastAsia="Poppins" w:hAnsi="Poppins" w:cs="Poppins"/>
        <w:sz w:val="16"/>
        <w:szCs w:val="16"/>
      </w:rPr>
    </w:pPr>
  </w:p>
  <w:p w14:paraId="41AA2EC3" w14:textId="77777777" w:rsidR="00583466" w:rsidRDefault="00583466">
    <w:pPr>
      <w:tabs>
        <w:tab w:val="center" w:pos="4513"/>
        <w:tab w:val="right" w:pos="9026"/>
      </w:tabs>
      <w:rPr>
        <w:rFonts w:ascii="Poppins" w:eastAsia="Poppins" w:hAnsi="Poppins" w:cs="Poppins"/>
        <w:sz w:val="16"/>
        <w:szCs w:val="16"/>
      </w:rPr>
    </w:pPr>
  </w:p>
  <w:tbl>
    <w:tblPr>
      <w:tblStyle w:val="a1"/>
      <w:tblW w:w="9630" w:type="dxa"/>
      <w:tblLayout w:type="fixed"/>
      <w:tblLook w:val="0600" w:firstRow="0" w:lastRow="0" w:firstColumn="0" w:lastColumn="0" w:noHBand="1" w:noVBand="1"/>
    </w:tblPr>
    <w:tblGrid>
      <w:gridCol w:w="5340"/>
      <w:gridCol w:w="1470"/>
      <w:gridCol w:w="2820"/>
    </w:tblGrid>
    <w:sdt>
      <w:sdtPr>
        <w:tag w:val="goog_rdk_2"/>
        <w:id w:val="-762461293"/>
        <w:lock w:val="contentLocked"/>
      </w:sdtPr>
      <w:sdtContent>
        <w:tr w:rsidR="00583466" w14:paraId="686CFAF2" w14:textId="77777777">
          <w:trPr>
            <w:trHeight w:val="1635"/>
          </w:trPr>
          <w:tc>
            <w:tcPr>
              <w:tcW w:w="5340" w:type="dxa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  <w:p w14:paraId="38D0B712" w14:textId="77777777" w:rsidR="00583466" w:rsidRDefault="00137F75">
              <w:pPr>
                <w:rPr>
                  <w:rFonts w:ascii="Poppins" w:eastAsia="Poppins" w:hAnsi="Poppins" w:cs="Poppins"/>
                  <w:sz w:val="16"/>
                  <w:szCs w:val="16"/>
                </w:rPr>
              </w:pPr>
              <w:r>
                <w:rPr>
                  <w:rFonts w:ascii="Poppins" w:eastAsia="Poppins" w:hAnsi="Poppins" w:cs="Poppins"/>
                  <w:sz w:val="16"/>
                  <w:szCs w:val="16"/>
                </w:rPr>
                <w:t xml:space="preserve">The LEARNERs’ Trust is a private company limited by guarantee, with charitable status, registered in England and Wales: </w:t>
              </w:r>
            </w:p>
            <w:p w14:paraId="3A0C0B46" w14:textId="77777777" w:rsidR="00583466" w:rsidRDefault="00137F75">
              <w:pPr>
                <w:rPr>
                  <w:rFonts w:ascii="Poppins" w:eastAsia="Poppins" w:hAnsi="Poppins" w:cs="Poppins"/>
                  <w:sz w:val="16"/>
                  <w:szCs w:val="16"/>
                </w:rPr>
              </w:pPr>
              <w:r>
                <w:rPr>
                  <w:rFonts w:ascii="Poppins" w:eastAsia="Poppins" w:hAnsi="Poppins" w:cs="Poppins"/>
                  <w:sz w:val="16"/>
                  <w:szCs w:val="16"/>
                </w:rPr>
                <w:t>Company Number: 10224802.</w:t>
              </w:r>
            </w:p>
          </w:tc>
          <w:tc>
            <w:tcPr>
              <w:tcW w:w="1470" w:type="dxa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  <w:p w14:paraId="7B195F2F" w14:textId="77777777" w:rsidR="00583466" w:rsidRDefault="00583466">
              <w:pPr>
                <w:rPr>
                  <w:rFonts w:ascii="Poppins" w:eastAsia="Poppins" w:hAnsi="Poppins" w:cs="Poppins"/>
                  <w:sz w:val="16"/>
                  <w:szCs w:val="16"/>
                </w:rPr>
              </w:pPr>
            </w:p>
          </w:tc>
          <w:tc>
            <w:tcPr>
              <w:tcW w:w="2820" w:type="dxa"/>
              <w:tcMar>
                <w:top w:w="100" w:type="dxa"/>
                <w:left w:w="100" w:type="dxa"/>
                <w:bottom w:w="100" w:type="dxa"/>
                <w:right w:w="100" w:type="dxa"/>
              </w:tcMar>
              <w:vAlign w:val="center"/>
            </w:tcPr>
            <w:p w14:paraId="1765775A" w14:textId="77777777" w:rsidR="00583466" w:rsidRDefault="00137F75">
              <w:pPr>
                <w:tabs>
                  <w:tab w:val="center" w:pos="4513"/>
                  <w:tab w:val="right" w:pos="9026"/>
                </w:tabs>
                <w:rPr>
                  <w:rFonts w:ascii="Poppins" w:eastAsia="Poppins" w:hAnsi="Poppins" w:cs="Poppins"/>
                  <w:sz w:val="16"/>
                  <w:szCs w:val="16"/>
                </w:rPr>
              </w:pPr>
              <w:r>
                <w:rPr>
                  <w:rFonts w:ascii="Poppins" w:eastAsia="Poppins" w:hAnsi="Poppins" w:cs="Poppins"/>
                  <w:noProof/>
                  <w:sz w:val="16"/>
                  <w:szCs w:val="16"/>
                </w:rPr>
                <w:drawing>
                  <wp:inline distT="114300" distB="114300" distL="114300" distR="114300" wp14:anchorId="423EE189" wp14:editId="423EE18A">
                    <wp:extent cx="144000" cy="126720"/>
                    <wp:effectExtent l="0" t="0" r="0" b="0"/>
                    <wp:docPr id="1758904735" name="image7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7.png"/>
                            <pic:cNvPicPr preferRelativeResize="0"/>
                          </pic:nvPicPr>
                          <pic:blipFill>
                            <a:blip r:embed="rId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4000" cy="12672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  <w:r>
                <w:rPr>
                  <w:rFonts w:ascii="Poppins" w:eastAsia="Poppins" w:hAnsi="Poppins" w:cs="Poppins"/>
                  <w:sz w:val="16"/>
                  <w:szCs w:val="16"/>
                </w:rPr>
                <w:t xml:space="preserve"> </w:t>
              </w:r>
              <w:hyperlink r:id="rId2">
                <w:r>
                  <w:rPr>
                    <w:rFonts w:ascii="Poppins" w:eastAsia="Poppins" w:hAnsi="Poppins" w:cs="Poppins"/>
                    <w:sz w:val="16"/>
                    <w:szCs w:val="16"/>
                  </w:rPr>
                  <w:t>enquiries@learnerstrust.org</w:t>
                </w:r>
              </w:hyperlink>
            </w:p>
            <w:p w14:paraId="2AA0731D" w14:textId="77777777" w:rsidR="00583466" w:rsidRDefault="00137F75">
              <w:pPr>
                <w:tabs>
                  <w:tab w:val="center" w:pos="4513"/>
                  <w:tab w:val="right" w:pos="9026"/>
                </w:tabs>
                <w:rPr>
                  <w:rFonts w:ascii="Poppins" w:eastAsia="Poppins" w:hAnsi="Poppins" w:cs="Poppins"/>
                  <w:sz w:val="16"/>
                  <w:szCs w:val="16"/>
                </w:rPr>
              </w:pPr>
              <w:r>
                <w:rPr>
                  <w:rFonts w:ascii="Poppins" w:eastAsia="Poppins" w:hAnsi="Poppins" w:cs="Poppins"/>
                  <w:noProof/>
                  <w:sz w:val="16"/>
                  <w:szCs w:val="16"/>
                </w:rPr>
                <w:drawing>
                  <wp:inline distT="114300" distB="114300" distL="114300" distR="114300" wp14:anchorId="423EE18B" wp14:editId="423EE18C">
                    <wp:extent cx="154800" cy="143117"/>
                    <wp:effectExtent l="0" t="0" r="0" b="0"/>
                    <wp:docPr id="1758904738" name="image6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4800" cy="143117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  <w:r>
                <w:rPr>
                  <w:rFonts w:ascii="Poppins" w:eastAsia="Poppins" w:hAnsi="Poppins" w:cs="Poppins"/>
                  <w:sz w:val="16"/>
                  <w:szCs w:val="16"/>
                </w:rPr>
                <w:t xml:space="preserve"> 01246 936700</w:t>
              </w:r>
            </w:p>
          </w:tc>
        </w:tr>
      </w:sdtContent>
    </w:sdt>
  </w:tbl>
  <w:p w14:paraId="37E406D5" w14:textId="77777777" w:rsidR="00583466" w:rsidRDefault="0058346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Poppins" w:eastAsia="Poppins" w:hAnsi="Poppins" w:cs="Poppins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2E11E6" w14:textId="77777777" w:rsidR="00F2786B" w:rsidRDefault="00F2786B">
      <w:r>
        <w:separator/>
      </w:r>
    </w:p>
  </w:footnote>
  <w:footnote w:type="continuationSeparator" w:id="0">
    <w:p w14:paraId="3CAD0F34" w14:textId="77777777" w:rsidR="00F2786B" w:rsidRDefault="00F278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481832" w14:textId="77777777" w:rsidR="00583466" w:rsidRDefault="00137F75">
    <w:pPr>
      <w:tabs>
        <w:tab w:val="center" w:pos="4513"/>
        <w:tab w:val="right" w:pos="9026"/>
      </w:tabs>
      <w:rPr>
        <w:rFonts w:ascii="Poppins" w:eastAsia="Poppins" w:hAnsi="Poppins" w:cs="Poppins"/>
        <w:color w:val="FFFFFF"/>
        <w:sz w:val="18"/>
        <w:szCs w:val="18"/>
      </w:rPr>
    </w:pPr>
    <w:r>
      <w:rPr>
        <w:rFonts w:ascii="Poppins" w:eastAsia="Poppins" w:hAnsi="Poppins" w:cs="Poppins"/>
        <w:noProof/>
        <w:color w:val="FFFFFF"/>
        <w:sz w:val="20"/>
        <w:szCs w:val="20"/>
      </w:rPr>
      <w:drawing>
        <wp:anchor distT="114300" distB="114300" distL="114300" distR="114300" simplePos="0" relativeHeight="251658240" behindDoc="0" locked="0" layoutInCell="1" hidden="0" allowOverlap="1" wp14:anchorId="423EE183" wp14:editId="423EE184">
          <wp:simplePos x="0" y="0"/>
          <wp:positionH relativeFrom="page">
            <wp:posOffset>4920525</wp:posOffset>
          </wp:positionH>
          <wp:positionV relativeFrom="page">
            <wp:posOffset>314325</wp:posOffset>
          </wp:positionV>
          <wp:extent cx="190500" cy="257175"/>
          <wp:effectExtent l="0" t="0" r="0" b="0"/>
          <wp:wrapNone/>
          <wp:docPr id="175890473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0500" cy="257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Poppins" w:eastAsia="Poppins" w:hAnsi="Poppins" w:cs="Poppins"/>
        <w:noProof/>
        <w:color w:val="FFFFFF"/>
        <w:sz w:val="20"/>
        <w:szCs w:val="20"/>
      </w:rPr>
      <w:drawing>
        <wp:anchor distT="114300" distB="114300" distL="114300" distR="114300" simplePos="0" relativeHeight="251658241" behindDoc="1" locked="0" layoutInCell="1" hidden="0" allowOverlap="1" wp14:anchorId="423EE185" wp14:editId="423EE186">
          <wp:simplePos x="0" y="0"/>
          <wp:positionH relativeFrom="page">
            <wp:posOffset>-20474</wp:posOffset>
          </wp:positionH>
          <wp:positionV relativeFrom="page">
            <wp:posOffset>0</wp:posOffset>
          </wp:positionV>
          <wp:extent cx="7601910" cy="1404938"/>
          <wp:effectExtent l="0" t="0" r="0" b="0"/>
          <wp:wrapNone/>
          <wp:docPr id="175890473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1910" cy="14049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sdt>
    <w:sdtPr>
      <w:tag w:val="goog_rdk_1"/>
      <w:id w:val="-604496931"/>
      <w:lock w:val="contentLocked"/>
    </w:sdtPr>
    <w:sdtContent>
      <w:tbl>
        <w:tblPr>
          <w:tblStyle w:val="a0"/>
          <w:tblW w:w="9645" w:type="dxa"/>
          <w:tblLayout w:type="fixed"/>
          <w:tblLook w:val="0600" w:firstRow="0" w:lastRow="0" w:firstColumn="0" w:lastColumn="0" w:noHBand="1" w:noVBand="1"/>
        </w:tblPr>
        <w:tblGrid>
          <w:gridCol w:w="6825"/>
          <w:gridCol w:w="2820"/>
        </w:tblGrid>
        <w:tr w:rsidR="00583466" w14:paraId="0C6BA023" w14:textId="77777777">
          <w:trPr>
            <w:trHeight w:val="1275"/>
          </w:trPr>
          <w:tc>
            <w:tcPr>
              <w:tcW w:w="6825" w:type="dxa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  <w:p w14:paraId="45D4EAEA" w14:textId="77777777" w:rsidR="00583466" w:rsidRDefault="00137F75">
              <w:pPr>
                <w:rPr>
                  <w:rFonts w:ascii="Poppins" w:eastAsia="Poppins" w:hAnsi="Poppins" w:cs="Poppins"/>
                </w:rPr>
              </w:pPr>
              <w:r>
                <w:rPr>
                  <w:rFonts w:ascii="Poppins" w:eastAsia="Poppins" w:hAnsi="Poppins" w:cs="Poppins"/>
                  <w:noProof/>
                </w:rPr>
                <w:drawing>
                  <wp:inline distT="114300" distB="114300" distL="114300" distR="114300" wp14:anchorId="423EE187" wp14:editId="423EE188">
                    <wp:extent cx="1313588" cy="344548"/>
                    <wp:effectExtent l="0" t="0" r="0" b="0"/>
                    <wp:docPr id="1758904732" name="image3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13588" cy="344548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2820" w:type="dxa"/>
              <w:tcMar>
                <w:top w:w="100" w:type="dxa"/>
                <w:left w:w="100" w:type="dxa"/>
                <w:bottom w:w="100" w:type="dxa"/>
                <w:right w:w="100" w:type="dxa"/>
              </w:tcMar>
            </w:tcPr>
            <w:p w14:paraId="1444E80E" w14:textId="77777777" w:rsidR="00583466" w:rsidRDefault="00137F75">
              <w:pPr>
                <w:tabs>
                  <w:tab w:val="center" w:pos="4513"/>
                  <w:tab w:val="right" w:pos="9026"/>
                </w:tabs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</w:pPr>
              <w:r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  <w:t>The LEARNERs’ Trust</w:t>
              </w:r>
              <w:r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  <w:br/>
                <w:t>Eckington Business Centre 2,</w:t>
              </w:r>
            </w:p>
            <w:p w14:paraId="3287263F" w14:textId="77777777" w:rsidR="00583466" w:rsidRDefault="00137F75">
              <w:pPr>
                <w:tabs>
                  <w:tab w:val="center" w:pos="4513"/>
                  <w:tab w:val="right" w:pos="9026"/>
                </w:tabs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</w:pPr>
              <w:r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  <w:t>8 Gosber Street, Eckington,</w:t>
              </w:r>
            </w:p>
            <w:p w14:paraId="05D30B78" w14:textId="77777777" w:rsidR="00583466" w:rsidRDefault="00137F75">
              <w:pPr>
                <w:tabs>
                  <w:tab w:val="center" w:pos="4513"/>
                  <w:tab w:val="right" w:pos="9026"/>
                </w:tabs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</w:pPr>
              <w:r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  <w:t>Sheffield, S21 4DA</w:t>
              </w:r>
            </w:p>
          </w:tc>
        </w:tr>
      </w:tbl>
    </w:sdtContent>
  </w:sdt>
  <w:p w14:paraId="17EB1245" w14:textId="77777777" w:rsidR="00583466" w:rsidRDefault="00583466">
    <w:pPr>
      <w:tabs>
        <w:tab w:val="center" w:pos="4513"/>
        <w:tab w:val="right" w:pos="9026"/>
      </w:tabs>
      <w:rPr>
        <w:rFonts w:ascii="Poppins" w:eastAsia="Poppins" w:hAnsi="Poppins" w:cs="Poppins"/>
        <w:color w:val="FFFFFF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A2B1D"/>
    <w:multiLevelType w:val="hybridMultilevel"/>
    <w:tmpl w:val="D41251A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121D21"/>
    <w:multiLevelType w:val="hybridMultilevel"/>
    <w:tmpl w:val="6F9C528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521CD3"/>
    <w:multiLevelType w:val="hybridMultilevel"/>
    <w:tmpl w:val="E1D09FF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325205763">
    <w:abstractNumId w:val="1"/>
  </w:num>
  <w:num w:numId="2" w16cid:durableId="1917669522">
    <w:abstractNumId w:val="2"/>
  </w:num>
  <w:num w:numId="3" w16cid:durableId="7419512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385A"/>
    <w:rsid w:val="00137F75"/>
    <w:rsid w:val="00153C5D"/>
    <w:rsid w:val="00406F8D"/>
    <w:rsid w:val="00583466"/>
    <w:rsid w:val="0074415A"/>
    <w:rsid w:val="007C047A"/>
    <w:rsid w:val="008F3CFE"/>
    <w:rsid w:val="00B22876"/>
    <w:rsid w:val="00C5385A"/>
    <w:rsid w:val="00DE61C5"/>
    <w:rsid w:val="00F2786B"/>
    <w:rsid w:val="00FC6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04CFEA"/>
  <w15:docId w15:val="{DD321A30-9EE4-48D9-8A5B-A988E68E9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385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5C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95C8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542F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42F5"/>
  </w:style>
  <w:style w:type="paragraph" w:styleId="Footer">
    <w:name w:val="footer"/>
    <w:basedOn w:val="Normal"/>
    <w:link w:val="FooterChar"/>
    <w:uiPriority w:val="99"/>
    <w:unhideWhenUsed/>
    <w:rsid w:val="00B542F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42F5"/>
  </w:style>
  <w:style w:type="paragraph" w:styleId="NormalWeb">
    <w:name w:val="Normal (Web)"/>
    <w:basedOn w:val="Normal"/>
    <w:uiPriority w:val="99"/>
    <w:semiHidden/>
    <w:unhideWhenUsed/>
    <w:rsid w:val="00DF345C"/>
    <w:pPr>
      <w:spacing w:before="100" w:beforeAutospacing="1" w:after="100" w:afterAutospacing="1"/>
    </w:pPr>
    <w:rPr>
      <w:rFonts w:ascii="Times New Roman" w:hAnsi="Times New Roman"/>
    </w:rPr>
  </w:style>
  <w:style w:type="character" w:styleId="Hyperlink">
    <w:name w:val="Hyperlink"/>
    <w:uiPriority w:val="99"/>
    <w:unhideWhenUsed/>
    <w:rsid w:val="00BF5725"/>
    <w:rPr>
      <w:color w:val="0000FF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odyText">
    <w:name w:val="Body Text"/>
    <w:basedOn w:val="Normal"/>
    <w:link w:val="BodyTextChar"/>
    <w:rsid w:val="00C5385A"/>
    <w:pPr>
      <w:snapToGrid w:val="0"/>
    </w:pPr>
    <w:rPr>
      <w:rFonts w:ascii="Times New Roman" w:hAnsi="Times New Roman"/>
      <w:color w:val="000000"/>
      <w:szCs w:val="20"/>
      <w:lang w:val="en-US" w:eastAsia="en-US"/>
    </w:rPr>
  </w:style>
  <w:style w:type="character" w:customStyle="1" w:styleId="BodyTextChar">
    <w:name w:val="Body Text Char"/>
    <w:basedOn w:val="DefaultParagraphFont"/>
    <w:link w:val="BodyText"/>
    <w:rsid w:val="00C5385A"/>
    <w:rPr>
      <w:rFonts w:ascii="Times New Roman" w:eastAsia="Times New Roman" w:hAnsi="Times New Roman" w:cs="Times New Roman"/>
      <w:color w:val="000000"/>
      <w:sz w:val="24"/>
      <w:szCs w:val="20"/>
      <w:lang w:val="en-US" w:eastAsia="en-US"/>
    </w:rPr>
  </w:style>
  <w:style w:type="paragraph" w:customStyle="1" w:styleId="TableText">
    <w:name w:val="Table Text"/>
    <w:rsid w:val="00C5385A"/>
    <w:pPr>
      <w:snapToGri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val="en-US" w:eastAsia="en-US"/>
    </w:rPr>
  </w:style>
  <w:style w:type="paragraph" w:styleId="BodyTextIndent">
    <w:name w:val="Body Text Indent"/>
    <w:basedOn w:val="Normal"/>
    <w:link w:val="BodyTextIndentChar"/>
    <w:rsid w:val="00C5385A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C5385A"/>
    <w:rPr>
      <w:rFonts w:ascii="Arial" w:eastAsia="Times New Roman" w:hAnsi="Arial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hyperlink" Target="mailto:enquiries@learnerstrust.org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enBarnes\Downloads\2025-26%20LEARNERs'%20Trust%20-%20letter%20head%20-%20A4%20portrait%20(87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qVyalmKz4TbfBzVCPtWTdubo7g==">CgMxLjAaHwoBMBIaChgICVIUChJ0YWJsZS5pYm85ampqbDMzdnQaHwoBMRIaChgICVIUChJ0YWJsZS41cHZqdWl6NTJubm4aHwoBMhIaChgICVIUChJ0YWJsZS5wYmE5OGk2cG9oNWg4AHIhMXhyNldLSXlWZU9kLWdYWDVzNXZLWTl0M1QtSW1zdVJN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AC231DAC21F248822ECFEE622A9C5C" ma:contentTypeVersion="19" ma:contentTypeDescription="Create a new document." ma:contentTypeScope="" ma:versionID="e112e1bb52377587b0e0edfee5163c29">
  <xsd:schema xmlns:xsd="http://www.w3.org/2001/XMLSchema" xmlns:xs="http://www.w3.org/2001/XMLSchema" xmlns:p="http://schemas.microsoft.com/office/2006/metadata/properties" xmlns:ns2="056475aa-cc60-4730-a63c-08e3fc52c651" xmlns:ns3="4dd90f8c-f15d-4a1c-a4c5-4934be59990c" targetNamespace="http://schemas.microsoft.com/office/2006/metadata/properties" ma:root="true" ma:fieldsID="47089fc1effcb0171ce360b788d52255" ns2:_="" ns3:_="">
    <xsd:import namespace="056475aa-cc60-4730-a63c-08e3fc52c651"/>
    <xsd:import namespace="4dd90f8c-f15d-4a1c-a4c5-4934be5999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6475aa-cc60-4730-a63c-08e3fc52c6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0271c69-727d-4b85-8618-366a6ae2f76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d90f8c-f15d-4a1c-a4c5-4934be59990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a852687-bdff-485d-8f5c-9f42b0c482e5}" ma:internalName="TaxCatchAll" ma:showField="CatchAllData" ma:web="4dd90f8c-f15d-4a1c-a4c5-4934be5999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56475aa-cc60-4730-a63c-08e3fc52c651">
      <Terms xmlns="http://schemas.microsoft.com/office/infopath/2007/PartnerControls"/>
    </lcf76f155ced4ddcb4097134ff3c332f>
    <TaxCatchAll xmlns="4dd90f8c-f15d-4a1c-a4c5-4934be59990c" xsi:nil="true"/>
  </documentManagement>
</p:properties>
</file>

<file path=customXml/itemProps1.xml><?xml version="1.0" encoding="utf-8"?>
<ds:datastoreItem xmlns:ds="http://schemas.openxmlformats.org/officeDocument/2006/customXml" ds:itemID="{4304DC05-FDD6-4347-AC4D-CA6B850F318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D0E68B18-D39F-43BC-99F2-10CAEB24B8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6475aa-cc60-4730-a63c-08e3fc52c651"/>
    <ds:schemaRef ds:uri="4dd90f8c-f15d-4a1c-a4c5-4934be5999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4AE8390-0844-4B3F-BA8A-9136ADDCBC1E}">
  <ds:schemaRefs>
    <ds:schemaRef ds:uri="http://schemas.microsoft.com/office/2006/metadata/properties"/>
    <ds:schemaRef ds:uri="http://schemas.microsoft.com/office/infopath/2007/PartnerControls"/>
    <ds:schemaRef ds:uri="056475aa-cc60-4730-a63c-08e3fc52c651"/>
    <ds:schemaRef ds:uri="4dd90f8c-f15d-4a1c-a4c5-4934be59990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2025-26 LEARNERs' Trust - letter head - A4 portrait (87).dotx</Template>
  <TotalTime>7</TotalTime>
  <Pages>1</Pages>
  <Words>357</Words>
  <Characters>2041</Characters>
  <Application>Microsoft Office Word</Application>
  <DocSecurity>4</DocSecurity>
  <Lines>17</Lines>
  <Paragraphs>4</Paragraphs>
  <ScaleCrop>false</ScaleCrop>
  <Company/>
  <LinksUpToDate>false</LinksUpToDate>
  <CharactersWithSpaces>2394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Barnes</dc:creator>
  <cp:keywords/>
  <cp:lastModifiedBy>Karen Barnes</cp:lastModifiedBy>
  <cp:revision>3</cp:revision>
  <dcterms:created xsi:type="dcterms:W3CDTF">2026-04-21T16:06:00Z</dcterms:created>
  <dcterms:modified xsi:type="dcterms:W3CDTF">2026-04-21T08:17:00Z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0x0101003EAC231DAC21F248822ECFEE622A9C5C</vt:lpwstr>
  </property>
  <property fmtid="{D5CDD505-2E9C-101B-9397-08002B2CF9AE}" pid="3" name="MediaServiceImageTags">
    <vt:lpwstr/>
  </property>
</Properties>
</file>