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44E12" w14:textId="77777777" w:rsidR="000823EA" w:rsidRDefault="000823EA">
      <w:pPr>
        <w:ind w:left="0" w:hanging="2"/>
        <w:rPr>
          <w:rFonts w:ascii="Calibri" w:eastAsia="Calibri" w:hAnsi="Calibri" w:cs="Calibri"/>
          <w:b w:val="0"/>
        </w:rPr>
      </w:pPr>
    </w:p>
    <w:tbl>
      <w:tblPr>
        <w:tblStyle w:val="a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0823EA" w14:paraId="506FC724" w14:textId="77777777">
        <w:tc>
          <w:tcPr>
            <w:tcW w:w="11016" w:type="dxa"/>
          </w:tcPr>
          <w:p w14:paraId="40213744" w14:textId="394CD73B" w:rsidR="000823EA" w:rsidRDefault="000823EA">
            <w:pPr>
              <w:ind w:left="0" w:hanging="2"/>
              <w:jc w:val="center"/>
              <w:rPr>
                <w:rFonts w:ascii="Calibri" w:eastAsia="Calibri" w:hAnsi="Calibri" w:cs="Calibri"/>
                <w:b w:val="0"/>
              </w:rPr>
            </w:pPr>
          </w:p>
          <w:p w14:paraId="53E9CC6C" w14:textId="57E54337" w:rsidR="0047097E" w:rsidRDefault="0047097E">
            <w:pPr>
              <w:ind w:left="0" w:hanging="2"/>
              <w:jc w:val="center"/>
              <w:rPr>
                <w:rFonts w:ascii="Calibri" w:eastAsia="Calibri" w:hAnsi="Calibri" w:cs="Calibri"/>
                <w:b w:val="0"/>
              </w:rPr>
            </w:pPr>
            <w:r w:rsidRPr="05845220" w:rsidDel="FFFFFFFF">
              <w:rPr>
                <w:noProof/>
                <w:specVanish/>
              </w:rPr>
              <w:drawing>
                <wp:inline distT="0" distB="0" distL="114300" distR="114300" wp14:anchorId="11507A70" wp14:editId="5775CBEA">
                  <wp:extent cx="694800" cy="676800"/>
                  <wp:effectExtent l="0" t="0" r="0" b="9525"/>
                  <wp:docPr id="1025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2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clr">
                          <a:xfrm>
                            <a:off x="0" y="0"/>
                            <a:ext cx="694800" cy="676800"/>
                          </a:xfrm>
                          <a:prstGeom prst="rect">
                            <a:avLst/>
                          </a:prstGeom>
                          <a:noFill/>
                          <a:ln w="9525" cap="rnd" cmpd="sng" algn="ctr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FC719D" w14:textId="4D9F895F" w:rsidR="0047097E" w:rsidRDefault="0047097E">
            <w:pPr>
              <w:ind w:left="0" w:hanging="2"/>
              <w:jc w:val="center"/>
              <w:rPr>
                <w:rFonts w:ascii="Calibri" w:eastAsia="Calibri" w:hAnsi="Calibri" w:cs="Calibri"/>
                <w:b w:val="0"/>
              </w:rPr>
            </w:pPr>
          </w:p>
          <w:p w14:paraId="55520FBB" w14:textId="4425C95F" w:rsidR="000823EA" w:rsidRDefault="00571BE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JOB DESCRIPTION – </w:t>
            </w:r>
            <w:r w:rsidR="00057055">
              <w:rPr>
                <w:rFonts w:ascii="Calibri" w:eastAsia="Calibri" w:hAnsi="Calibri" w:cs="Calibri"/>
              </w:rPr>
              <w:t>TECHNICIAN</w:t>
            </w:r>
            <w:r w:rsidR="00057055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DESIGN TECHNOLOGY </w:t>
            </w:r>
          </w:p>
          <w:p w14:paraId="48326594" w14:textId="77777777" w:rsidR="000823EA" w:rsidRDefault="000823EA">
            <w:pPr>
              <w:ind w:left="0" w:hanging="2"/>
              <w:jc w:val="center"/>
              <w:rPr>
                <w:rFonts w:ascii="Calibri" w:eastAsia="Calibri" w:hAnsi="Calibri" w:cs="Calibri"/>
                <w:b w:val="0"/>
              </w:rPr>
            </w:pPr>
          </w:p>
        </w:tc>
      </w:tr>
      <w:tr w:rsidR="000823EA" w:rsidRPr="00B376C1" w14:paraId="007ACE3F" w14:textId="77777777">
        <w:tc>
          <w:tcPr>
            <w:tcW w:w="11016" w:type="dxa"/>
          </w:tcPr>
          <w:p w14:paraId="6B378AE4" w14:textId="77777777" w:rsidR="000823EA" w:rsidRPr="00B376C1" w:rsidRDefault="000823EA">
            <w:pPr>
              <w:ind w:left="0" w:hanging="2"/>
              <w:rPr>
                <w:rFonts w:ascii="Calibri" w:eastAsia="Calibri" w:hAnsi="Calibri" w:cs="Calibri"/>
                <w:b w:val="0"/>
              </w:rPr>
            </w:pPr>
          </w:p>
          <w:p w14:paraId="4CD82C5C" w14:textId="790FB8E8" w:rsidR="000823EA" w:rsidRPr="00B376C1" w:rsidRDefault="00571BE9">
            <w:pPr>
              <w:ind w:left="0" w:hanging="2"/>
              <w:rPr>
                <w:rFonts w:ascii="Calibri" w:eastAsia="Calibri" w:hAnsi="Calibri" w:cs="Calibri"/>
              </w:rPr>
            </w:pPr>
            <w:r w:rsidRPr="00B376C1">
              <w:rPr>
                <w:rFonts w:ascii="Calibri" w:eastAsia="Calibri" w:hAnsi="Calibri" w:cs="Calibri"/>
              </w:rPr>
              <w:t>JOB PURPOSE:</w:t>
            </w:r>
          </w:p>
          <w:p w14:paraId="1C2AB60B" w14:textId="77777777" w:rsidR="000823EA" w:rsidRPr="00B376C1" w:rsidRDefault="00571BE9">
            <w:pPr>
              <w:ind w:left="0" w:hanging="2"/>
              <w:rPr>
                <w:rFonts w:ascii="Calibri" w:eastAsia="Calibri" w:hAnsi="Calibri" w:cs="Calibri"/>
                <w:b w:val="0"/>
              </w:rPr>
            </w:pPr>
            <w:r w:rsidRPr="00B376C1">
              <w:rPr>
                <w:rFonts w:ascii="Calibri" w:eastAsia="Calibri" w:hAnsi="Calibri" w:cs="Calibri"/>
                <w:b w:val="0"/>
              </w:rPr>
              <w:t xml:space="preserve">To support teaching staff in delivering the curriculum in the Design and Technology Department through assisting with practical lessons in the classroom, providing TA support, preparing materials and equipment. </w:t>
            </w:r>
          </w:p>
          <w:p w14:paraId="2D9677B3" w14:textId="77777777" w:rsidR="000823EA" w:rsidRPr="00B376C1" w:rsidRDefault="000823EA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0823EA" w:rsidRPr="00B376C1" w14:paraId="128D00F7" w14:textId="77777777">
        <w:tc>
          <w:tcPr>
            <w:tcW w:w="11016" w:type="dxa"/>
          </w:tcPr>
          <w:p w14:paraId="0246ED8E" w14:textId="77777777" w:rsidR="000823EA" w:rsidRPr="00B376C1" w:rsidRDefault="000823EA">
            <w:pPr>
              <w:ind w:left="0" w:hanging="2"/>
              <w:rPr>
                <w:rFonts w:ascii="Calibri" w:eastAsia="Calibri" w:hAnsi="Calibri" w:cs="Calibri"/>
                <w:b w:val="0"/>
              </w:rPr>
            </w:pPr>
          </w:p>
          <w:p w14:paraId="76140992" w14:textId="5319E9A6" w:rsidR="000823EA" w:rsidRPr="00B376C1" w:rsidRDefault="00571BE9">
            <w:pPr>
              <w:ind w:left="0" w:hanging="2"/>
              <w:rPr>
                <w:rFonts w:ascii="Calibri" w:eastAsia="Calibri" w:hAnsi="Calibri" w:cs="Calibri"/>
              </w:rPr>
            </w:pPr>
            <w:r w:rsidRPr="00B376C1">
              <w:rPr>
                <w:rFonts w:ascii="Calibri" w:eastAsia="Calibri" w:hAnsi="Calibri" w:cs="Calibri"/>
              </w:rPr>
              <w:t>AREAS OF RESPONSIBILITY:</w:t>
            </w:r>
          </w:p>
          <w:p w14:paraId="79C01916" w14:textId="77777777" w:rsidR="000823EA" w:rsidRPr="00B376C1" w:rsidRDefault="00571BE9" w:rsidP="00B376C1">
            <w:pPr>
              <w:pStyle w:val="ListParagraph"/>
              <w:numPr>
                <w:ilvl w:val="0"/>
                <w:numId w:val="3"/>
              </w:numPr>
              <w:ind w:leftChars="0" w:firstLineChars="0"/>
              <w:rPr>
                <w:rFonts w:cs="Calibri"/>
                <w:sz w:val="24"/>
                <w:szCs w:val="24"/>
              </w:rPr>
            </w:pPr>
            <w:r w:rsidRPr="00B376C1">
              <w:rPr>
                <w:rFonts w:cs="Calibri"/>
                <w:sz w:val="24"/>
                <w:szCs w:val="24"/>
              </w:rPr>
              <w:t>Prepare tools, equipment and materials for use in practical classes. Checking for health and safety issues as well as repair, maintenance and servicing of equipment;</w:t>
            </w:r>
          </w:p>
          <w:p w14:paraId="598F5A00" w14:textId="77777777" w:rsidR="000823EA" w:rsidRPr="00B376C1" w:rsidRDefault="00571BE9" w:rsidP="00B376C1">
            <w:pPr>
              <w:pStyle w:val="ListParagraph"/>
              <w:numPr>
                <w:ilvl w:val="0"/>
                <w:numId w:val="3"/>
              </w:numPr>
              <w:ind w:leftChars="0" w:firstLineChars="0"/>
              <w:rPr>
                <w:rFonts w:cs="Calibri"/>
                <w:sz w:val="24"/>
                <w:szCs w:val="24"/>
              </w:rPr>
            </w:pPr>
            <w:r w:rsidRPr="00B376C1">
              <w:rPr>
                <w:rFonts w:cs="Calibri"/>
                <w:sz w:val="24"/>
                <w:szCs w:val="24"/>
              </w:rPr>
              <w:t>Workshop – servicing class activities/preparing cutting lists;</w:t>
            </w:r>
          </w:p>
          <w:p w14:paraId="6B7C9953" w14:textId="77777777" w:rsidR="000823EA" w:rsidRPr="00B376C1" w:rsidRDefault="00571BE9" w:rsidP="00B376C1">
            <w:pPr>
              <w:pStyle w:val="ListParagraph"/>
              <w:numPr>
                <w:ilvl w:val="0"/>
                <w:numId w:val="3"/>
              </w:numPr>
              <w:ind w:leftChars="0" w:firstLineChars="0"/>
              <w:rPr>
                <w:rFonts w:cs="Calibri"/>
                <w:sz w:val="24"/>
                <w:szCs w:val="24"/>
              </w:rPr>
            </w:pPr>
            <w:r w:rsidRPr="00B376C1">
              <w:rPr>
                <w:rFonts w:cs="Calibri"/>
                <w:sz w:val="24"/>
                <w:szCs w:val="24"/>
              </w:rPr>
              <w:t>Work with HOD to ensure all statutory safety tests are carried out and that health and safety signage is compliant;</w:t>
            </w:r>
          </w:p>
          <w:p w14:paraId="2612F180" w14:textId="77777777" w:rsidR="000823EA" w:rsidRPr="00B376C1" w:rsidRDefault="00571BE9" w:rsidP="00B376C1">
            <w:pPr>
              <w:pStyle w:val="ListParagraph"/>
              <w:numPr>
                <w:ilvl w:val="0"/>
                <w:numId w:val="3"/>
              </w:numPr>
              <w:ind w:leftChars="0" w:firstLineChars="0"/>
              <w:rPr>
                <w:rFonts w:cs="Calibri"/>
                <w:sz w:val="24"/>
                <w:szCs w:val="24"/>
              </w:rPr>
            </w:pPr>
            <w:r w:rsidRPr="00B376C1">
              <w:rPr>
                <w:rFonts w:cs="Calibri"/>
                <w:sz w:val="24"/>
                <w:szCs w:val="24"/>
              </w:rPr>
              <w:t>Checking stock and ordering supplies to maintain stock levels in the department- reporting any shortages to the HOD;</w:t>
            </w:r>
          </w:p>
          <w:p w14:paraId="3FC78827" w14:textId="77777777" w:rsidR="000823EA" w:rsidRPr="00B376C1" w:rsidRDefault="00571BE9" w:rsidP="00B376C1">
            <w:pPr>
              <w:pStyle w:val="ListParagraph"/>
              <w:numPr>
                <w:ilvl w:val="0"/>
                <w:numId w:val="3"/>
              </w:numPr>
              <w:ind w:leftChars="0" w:firstLineChars="0"/>
              <w:rPr>
                <w:rFonts w:cs="Calibri"/>
                <w:sz w:val="24"/>
                <w:szCs w:val="24"/>
              </w:rPr>
            </w:pPr>
            <w:r w:rsidRPr="00B376C1">
              <w:rPr>
                <w:rFonts w:cs="Calibri"/>
                <w:sz w:val="24"/>
                <w:szCs w:val="24"/>
              </w:rPr>
              <w:t xml:space="preserve">Check Technician task sheet; </w:t>
            </w:r>
          </w:p>
          <w:p w14:paraId="64BF1309" w14:textId="77777777" w:rsidR="000823EA" w:rsidRPr="00B376C1" w:rsidRDefault="00571BE9" w:rsidP="00B376C1">
            <w:pPr>
              <w:pStyle w:val="ListParagraph"/>
              <w:numPr>
                <w:ilvl w:val="0"/>
                <w:numId w:val="3"/>
              </w:numPr>
              <w:ind w:leftChars="0" w:firstLineChars="0"/>
              <w:rPr>
                <w:rFonts w:cs="Calibri"/>
                <w:sz w:val="24"/>
                <w:szCs w:val="24"/>
              </w:rPr>
            </w:pPr>
            <w:r w:rsidRPr="00B376C1">
              <w:rPr>
                <w:rFonts w:cs="Calibri"/>
                <w:sz w:val="24"/>
                <w:szCs w:val="24"/>
              </w:rPr>
              <w:t xml:space="preserve">Set up demonstrations; </w:t>
            </w:r>
          </w:p>
          <w:p w14:paraId="114A3C6E" w14:textId="77777777" w:rsidR="000823EA" w:rsidRPr="00B376C1" w:rsidRDefault="00571BE9" w:rsidP="00B376C1">
            <w:pPr>
              <w:pStyle w:val="ListParagraph"/>
              <w:numPr>
                <w:ilvl w:val="0"/>
                <w:numId w:val="3"/>
              </w:numPr>
              <w:ind w:leftChars="0" w:firstLineChars="0"/>
              <w:rPr>
                <w:rFonts w:cs="Calibri"/>
                <w:sz w:val="24"/>
                <w:szCs w:val="24"/>
              </w:rPr>
            </w:pPr>
            <w:r w:rsidRPr="00B376C1">
              <w:rPr>
                <w:rFonts w:cs="Calibri"/>
                <w:sz w:val="24"/>
                <w:szCs w:val="24"/>
              </w:rPr>
              <w:t xml:space="preserve">Retrieve, dismantle and clear away equipment; </w:t>
            </w:r>
          </w:p>
          <w:p w14:paraId="67FCFA9C" w14:textId="77777777" w:rsidR="000823EA" w:rsidRPr="00B376C1" w:rsidRDefault="00571BE9" w:rsidP="00B376C1">
            <w:pPr>
              <w:pStyle w:val="ListParagraph"/>
              <w:numPr>
                <w:ilvl w:val="0"/>
                <w:numId w:val="3"/>
              </w:numPr>
              <w:ind w:leftChars="0" w:firstLineChars="0"/>
              <w:rPr>
                <w:rFonts w:cs="Calibri"/>
                <w:sz w:val="24"/>
                <w:szCs w:val="24"/>
              </w:rPr>
            </w:pPr>
            <w:r w:rsidRPr="00B376C1">
              <w:rPr>
                <w:rFonts w:cs="Calibri"/>
                <w:sz w:val="24"/>
                <w:szCs w:val="24"/>
              </w:rPr>
              <w:t xml:space="preserve">Maintain and clean the equipment; (Reporting any faults to the HOD). </w:t>
            </w:r>
          </w:p>
          <w:p w14:paraId="6F272AC8" w14:textId="77777777" w:rsidR="000823EA" w:rsidRPr="00B376C1" w:rsidRDefault="00571BE9" w:rsidP="00B376C1">
            <w:pPr>
              <w:pStyle w:val="ListParagraph"/>
              <w:numPr>
                <w:ilvl w:val="0"/>
                <w:numId w:val="3"/>
              </w:numPr>
              <w:ind w:leftChars="0" w:firstLineChars="0"/>
              <w:rPr>
                <w:rFonts w:cs="Calibri"/>
                <w:sz w:val="24"/>
                <w:szCs w:val="24"/>
              </w:rPr>
            </w:pPr>
            <w:r w:rsidRPr="00B376C1">
              <w:rPr>
                <w:rFonts w:cs="Calibri"/>
                <w:sz w:val="24"/>
                <w:szCs w:val="24"/>
              </w:rPr>
              <w:t xml:space="preserve">Maintain the general specialist room services and facilities; (Reporting any faults to the HOD) </w:t>
            </w:r>
          </w:p>
          <w:p w14:paraId="4CA11B03" w14:textId="77777777" w:rsidR="000823EA" w:rsidRPr="00B376C1" w:rsidRDefault="00571BE9" w:rsidP="00B376C1">
            <w:pPr>
              <w:pStyle w:val="ListParagraph"/>
              <w:numPr>
                <w:ilvl w:val="0"/>
                <w:numId w:val="3"/>
              </w:numPr>
              <w:ind w:leftChars="0" w:firstLineChars="0"/>
              <w:rPr>
                <w:rFonts w:cs="Calibri"/>
                <w:sz w:val="24"/>
                <w:szCs w:val="24"/>
              </w:rPr>
            </w:pPr>
            <w:r w:rsidRPr="00B376C1">
              <w:rPr>
                <w:rFonts w:cs="Calibri"/>
                <w:sz w:val="24"/>
                <w:szCs w:val="24"/>
              </w:rPr>
              <w:t>Assist in practical classes as directed by the teacher;</w:t>
            </w:r>
          </w:p>
          <w:p w14:paraId="5B9632B5" w14:textId="77777777" w:rsidR="000823EA" w:rsidRPr="00B376C1" w:rsidRDefault="00571BE9" w:rsidP="00B376C1">
            <w:pPr>
              <w:pStyle w:val="ListParagraph"/>
              <w:numPr>
                <w:ilvl w:val="0"/>
                <w:numId w:val="3"/>
              </w:numPr>
              <w:ind w:leftChars="0" w:firstLineChars="0"/>
              <w:rPr>
                <w:rFonts w:cs="Calibri"/>
                <w:sz w:val="24"/>
                <w:szCs w:val="24"/>
              </w:rPr>
            </w:pPr>
            <w:r w:rsidRPr="00B376C1">
              <w:rPr>
                <w:rFonts w:cs="Calibri"/>
                <w:sz w:val="24"/>
                <w:szCs w:val="24"/>
              </w:rPr>
              <w:t xml:space="preserve">Assist students with projects; </w:t>
            </w:r>
          </w:p>
          <w:p w14:paraId="2C2423D2" w14:textId="0747C3AD" w:rsidR="000823EA" w:rsidRPr="00B376C1" w:rsidRDefault="00571BE9" w:rsidP="00B376C1">
            <w:pPr>
              <w:pStyle w:val="ListParagraph"/>
              <w:numPr>
                <w:ilvl w:val="0"/>
                <w:numId w:val="3"/>
              </w:numPr>
              <w:ind w:leftChars="0" w:firstLineChars="0"/>
              <w:rPr>
                <w:rFonts w:cs="Calibri"/>
                <w:sz w:val="24"/>
                <w:szCs w:val="24"/>
              </w:rPr>
            </w:pPr>
            <w:r w:rsidRPr="00B376C1">
              <w:rPr>
                <w:rFonts w:cs="Calibri"/>
                <w:sz w:val="24"/>
                <w:szCs w:val="24"/>
              </w:rPr>
              <w:t>Support individual students with their learning in classrooms and learning resource bases as directed</w:t>
            </w:r>
            <w:r>
              <w:rPr>
                <w:rFonts w:cs="Calibri"/>
                <w:sz w:val="24"/>
                <w:szCs w:val="24"/>
              </w:rPr>
              <w:t>;</w:t>
            </w:r>
            <w:r w:rsidRPr="00B376C1">
              <w:rPr>
                <w:rFonts w:cs="Calibri"/>
                <w:sz w:val="24"/>
                <w:szCs w:val="24"/>
              </w:rPr>
              <w:t xml:space="preserve">  </w:t>
            </w:r>
          </w:p>
          <w:p w14:paraId="017EEF82" w14:textId="77777777" w:rsidR="000823EA" w:rsidRPr="00B376C1" w:rsidRDefault="00571BE9" w:rsidP="00B376C1">
            <w:pPr>
              <w:pStyle w:val="ListParagraph"/>
              <w:numPr>
                <w:ilvl w:val="0"/>
                <w:numId w:val="3"/>
              </w:numPr>
              <w:ind w:leftChars="0" w:firstLineChars="0"/>
              <w:rPr>
                <w:rFonts w:cs="Calibri"/>
                <w:sz w:val="24"/>
                <w:szCs w:val="24"/>
              </w:rPr>
            </w:pPr>
            <w:proofErr w:type="spellStart"/>
            <w:r w:rsidRPr="00B376C1">
              <w:rPr>
                <w:rFonts w:cs="Calibri"/>
                <w:sz w:val="24"/>
                <w:szCs w:val="24"/>
              </w:rPr>
              <w:t>Organise</w:t>
            </w:r>
            <w:proofErr w:type="spellEnd"/>
            <w:r w:rsidRPr="00B376C1">
              <w:rPr>
                <w:rFonts w:cs="Calibri"/>
                <w:sz w:val="24"/>
                <w:szCs w:val="24"/>
              </w:rPr>
              <w:t xml:space="preserve"> the storage of equipment and materials; </w:t>
            </w:r>
          </w:p>
          <w:p w14:paraId="7DB6F4E3" w14:textId="77777777" w:rsidR="000823EA" w:rsidRPr="00B376C1" w:rsidRDefault="00571BE9" w:rsidP="00B376C1">
            <w:pPr>
              <w:pStyle w:val="ListParagraph"/>
              <w:numPr>
                <w:ilvl w:val="0"/>
                <w:numId w:val="3"/>
              </w:numPr>
              <w:ind w:leftChars="0" w:firstLineChars="0"/>
              <w:rPr>
                <w:rFonts w:cs="Calibri"/>
                <w:sz w:val="24"/>
                <w:szCs w:val="24"/>
              </w:rPr>
            </w:pPr>
            <w:r w:rsidRPr="00B376C1">
              <w:rPr>
                <w:rFonts w:cs="Calibri"/>
                <w:sz w:val="24"/>
                <w:szCs w:val="24"/>
              </w:rPr>
              <w:t xml:space="preserve">Preparation of materials from schemes of work; </w:t>
            </w:r>
          </w:p>
          <w:p w14:paraId="6EDD9E2D" w14:textId="77777777" w:rsidR="000823EA" w:rsidRPr="00B376C1" w:rsidRDefault="00571BE9" w:rsidP="00B376C1">
            <w:pPr>
              <w:pStyle w:val="ListParagraph"/>
              <w:numPr>
                <w:ilvl w:val="0"/>
                <w:numId w:val="3"/>
              </w:numPr>
              <w:ind w:leftChars="0" w:firstLineChars="0"/>
              <w:rPr>
                <w:rFonts w:cs="Calibri"/>
                <w:sz w:val="24"/>
                <w:szCs w:val="24"/>
              </w:rPr>
            </w:pPr>
            <w:r w:rsidRPr="00B376C1">
              <w:rPr>
                <w:rFonts w:cs="Calibri"/>
                <w:sz w:val="24"/>
                <w:szCs w:val="24"/>
              </w:rPr>
              <w:t xml:space="preserve">Liaise with reprographics to provide printing and display resources; </w:t>
            </w:r>
          </w:p>
          <w:p w14:paraId="470A1783" w14:textId="77777777" w:rsidR="000823EA" w:rsidRPr="00B376C1" w:rsidRDefault="00571BE9" w:rsidP="00B376C1">
            <w:pPr>
              <w:pStyle w:val="ListParagraph"/>
              <w:numPr>
                <w:ilvl w:val="0"/>
                <w:numId w:val="3"/>
              </w:numPr>
              <w:ind w:leftChars="0" w:firstLineChars="0"/>
              <w:rPr>
                <w:rFonts w:cs="Calibri"/>
                <w:sz w:val="24"/>
                <w:szCs w:val="24"/>
              </w:rPr>
            </w:pPr>
            <w:r w:rsidRPr="00B376C1">
              <w:rPr>
                <w:rFonts w:cs="Calibri"/>
                <w:sz w:val="24"/>
                <w:szCs w:val="24"/>
              </w:rPr>
              <w:t xml:space="preserve">Maintaining and placing current work on display boards; </w:t>
            </w:r>
          </w:p>
          <w:p w14:paraId="2C213F7A" w14:textId="3071688B" w:rsidR="000823EA" w:rsidRPr="00B376C1" w:rsidRDefault="00571BE9" w:rsidP="00B376C1">
            <w:pPr>
              <w:pStyle w:val="ListParagraph"/>
              <w:numPr>
                <w:ilvl w:val="0"/>
                <w:numId w:val="3"/>
              </w:numPr>
              <w:ind w:leftChars="0" w:firstLineChars="0"/>
              <w:rPr>
                <w:rFonts w:cs="Calibri"/>
                <w:sz w:val="24"/>
                <w:szCs w:val="24"/>
              </w:rPr>
            </w:pPr>
            <w:r w:rsidRPr="00B376C1">
              <w:rPr>
                <w:rFonts w:cs="Calibri"/>
                <w:sz w:val="24"/>
                <w:szCs w:val="24"/>
              </w:rPr>
              <w:t>Undertake tasks of a similar nature when requested.</w:t>
            </w:r>
          </w:p>
        </w:tc>
      </w:tr>
      <w:tr w:rsidR="000823EA" w:rsidRPr="00B376C1" w14:paraId="207CDB50" w14:textId="77777777">
        <w:tc>
          <w:tcPr>
            <w:tcW w:w="11016" w:type="dxa"/>
          </w:tcPr>
          <w:p w14:paraId="66FFE1B8" w14:textId="77777777" w:rsidR="00417CAE" w:rsidRDefault="00417CAE">
            <w:pPr>
              <w:ind w:left="0" w:hanging="2"/>
              <w:rPr>
                <w:rFonts w:ascii="Calibri" w:eastAsia="Calibri" w:hAnsi="Calibri" w:cs="Calibri"/>
              </w:rPr>
            </w:pPr>
          </w:p>
          <w:p w14:paraId="466ACECF" w14:textId="672A68EF" w:rsidR="000823EA" w:rsidRPr="00B376C1" w:rsidRDefault="00571BE9">
            <w:pPr>
              <w:ind w:left="0" w:hanging="2"/>
              <w:rPr>
                <w:rFonts w:ascii="Calibri" w:eastAsia="Calibri" w:hAnsi="Calibri" w:cs="Calibri"/>
              </w:rPr>
            </w:pPr>
            <w:r w:rsidRPr="00B376C1">
              <w:rPr>
                <w:rFonts w:ascii="Calibri" w:eastAsia="Calibri" w:hAnsi="Calibri" w:cs="Calibri"/>
              </w:rPr>
              <w:t>OTHER DUTIES:</w:t>
            </w:r>
          </w:p>
          <w:p w14:paraId="0A8CB531" w14:textId="77777777" w:rsidR="000823EA" w:rsidRPr="00B376C1" w:rsidRDefault="00571BE9" w:rsidP="00B376C1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rFonts w:cs="Calibri"/>
                <w:color w:val="000000"/>
                <w:sz w:val="24"/>
                <w:szCs w:val="24"/>
              </w:rPr>
            </w:pPr>
            <w:r w:rsidRPr="00B376C1">
              <w:rPr>
                <w:rFonts w:cs="Calibri"/>
                <w:color w:val="000000"/>
                <w:sz w:val="24"/>
                <w:szCs w:val="24"/>
              </w:rPr>
              <w:t>To be familiar with and adhere to all School Policies;</w:t>
            </w:r>
          </w:p>
          <w:p w14:paraId="530FD20C" w14:textId="77777777" w:rsidR="000823EA" w:rsidRPr="00B376C1" w:rsidRDefault="00571BE9" w:rsidP="00B376C1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rFonts w:cs="Calibri"/>
                <w:color w:val="000000"/>
                <w:sz w:val="24"/>
                <w:szCs w:val="24"/>
              </w:rPr>
            </w:pPr>
            <w:r w:rsidRPr="00B376C1">
              <w:rPr>
                <w:rFonts w:cs="Calibri"/>
                <w:color w:val="000000"/>
                <w:sz w:val="24"/>
                <w:szCs w:val="24"/>
              </w:rPr>
              <w:t>To fulfil your duties and responsibilities regarding safeguarding pupils and health and safety;</w:t>
            </w:r>
          </w:p>
          <w:p w14:paraId="20F9E782" w14:textId="0C7A0330" w:rsidR="000823EA" w:rsidRPr="00B376C1" w:rsidRDefault="00571BE9" w:rsidP="00B376C1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rFonts w:cs="Calibri"/>
                <w:color w:val="000000"/>
                <w:sz w:val="24"/>
                <w:szCs w:val="24"/>
              </w:rPr>
            </w:pPr>
            <w:r w:rsidRPr="00B376C1">
              <w:rPr>
                <w:rFonts w:cs="Calibri"/>
                <w:color w:val="000000"/>
                <w:sz w:val="24"/>
                <w:szCs w:val="24"/>
              </w:rPr>
              <w:t xml:space="preserve">To support the 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vision and values </w:t>
            </w:r>
            <w:r w:rsidRPr="00B376C1">
              <w:rPr>
                <w:rFonts w:cs="Calibri"/>
                <w:color w:val="000000"/>
                <w:sz w:val="24"/>
                <w:szCs w:val="24"/>
              </w:rPr>
              <w:t>of the school and promote good relationships with students, colleagues and parents;</w:t>
            </w:r>
          </w:p>
          <w:p w14:paraId="2E333534" w14:textId="0300D330" w:rsidR="000823EA" w:rsidRPr="00B376C1" w:rsidRDefault="00571BE9" w:rsidP="00B376C1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rFonts w:cs="Calibri"/>
                <w:color w:val="000000"/>
                <w:sz w:val="24"/>
                <w:szCs w:val="24"/>
              </w:rPr>
            </w:pPr>
            <w:r w:rsidRPr="00B376C1">
              <w:rPr>
                <w:rFonts w:cs="Calibri"/>
                <w:color w:val="000000"/>
                <w:sz w:val="24"/>
                <w:szCs w:val="24"/>
              </w:rPr>
              <w:t>To set a good example in terms of punctuality and attendance;</w:t>
            </w:r>
          </w:p>
          <w:p w14:paraId="7D8CD099" w14:textId="77777777" w:rsidR="000823EA" w:rsidRPr="00B376C1" w:rsidRDefault="00571BE9" w:rsidP="00B376C1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rFonts w:cs="Calibri"/>
                <w:color w:val="000000"/>
                <w:sz w:val="24"/>
                <w:szCs w:val="24"/>
              </w:rPr>
            </w:pPr>
            <w:r w:rsidRPr="00B376C1">
              <w:rPr>
                <w:rFonts w:cs="Calibri"/>
                <w:color w:val="000000"/>
                <w:sz w:val="24"/>
                <w:szCs w:val="24"/>
              </w:rPr>
              <w:lastRenderedPageBreak/>
              <w:t xml:space="preserve">To participate in the </w:t>
            </w:r>
            <w:proofErr w:type="gramStart"/>
            <w:r w:rsidRPr="00B376C1">
              <w:rPr>
                <w:rFonts w:cs="Calibri"/>
                <w:color w:val="000000"/>
                <w:sz w:val="24"/>
                <w:szCs w:val="24"/>
              </w:rPr>
              <w:t>School’s</w:t>
            </w:r>
            <w:proofErr w:type="gramEnd"/>
            <w:r w:rsidRPr="00B376C1">
              <w:rPr>
                <w:rFonts w:cs="Calibri"/>
                <w:color w:val="000000"/>
                <w:sz w:val="24"/>
                <w:szCs w:val="24"/>
              </w:rPr>
              <w:t xml:space="preserve"> arrangements for appraisal and professional development;</w:t>
            </w:r>
          </w:p>
          <w:p w14:paraId="1E2B6D14" w14:textId="77777777" w:rsidR="000823EA" w:rsidRPr="00B376C1" w:rsidRDefault="00571BE9" w:rsidP="00B376C1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rFonts w:cs="Calibri"/>
                <w:color w:val="000000"/>
                <w:sz w:val="24"/>
                <w:szCs w:val="24"/>
              </w:rPr>
            </w:pPr>
            <w:r w:rsidRPr="00B376C1">
              <w:rPr>
                <w:rFonts w:cs="Calibri"/>
                <w:color w:val="000000"/>
                <w:sz w:val="24"/>
                <w:szCs w:val="24"/>
              </w:rPr>
              <w:t>To effectively manage financial and physical resources within the curriculum area to support the designated curriculum portfolio;</w:t>
            </w:r>
          </w:p>
          <w:p w14:paraId="03045689" w14:textId="77777777" w:rsidR="000823EA" w:rsidRPr="00B376C1" w:rsidRDefault="00571BE9" w:rsidP="00B376C1">
            <w:pPr>
              <w:pStyle w:val="ListParagraph"/>
              <w:numPr>
                <w:ilvl w:val="0"/>
                <w:numId w:val="4"/>
              </w:numPr>
              <w:ind w:leftChars="0" w:firstLineChars="0"/>
              <w:rPr>
                <w:rFonts w:cs="Calibri"/>
                <w:sz w:val="24"/>
                <w:szCs w:val="24"/>
              </w:rPr>
            </w:pPr>
            <w:r w:rsidRPr="00B376C1">
              <w:rPr>
                <w:rFonts w:cs="Calibri"/>
                <w:sz w:val="24"/>
                <w:szCs w:val="24"/>
              </w:rPr>
              <w:t xml:space="preserve">To undertake other such duties as may be reasonably required by the teacher in charge, the senior staff of the school and the </w:t>
            </w:r>
            <w:proofErr w:type="gramStart"/>
            <w:r w:rsidRPr="00B376C1">
              <w:rPr>
                <w:rFonts w:cs="Calibri"/>
                <w:sz w:val="24"/>
                <w:szCs w:val="24"/>
              </w:rPr>
              <w:t>Principal</w:t>
            </w:r>
            <w:proofErr w:type="gramEnd"/>
            <w:r w:rsidRPr="00B376C1">
              <w:rPr>
                <w:rFonts w:cs="Calibri"/>
                <w:sz w:val="24"/>
                <w:szCs w:val="24"/>
              </w:rPr>
              <w:t xml:space="preserve"> which are commensurate with the grading of the post.</w:t>
            </w:r>
          </w:p>
          <w:p w14:paraId="58787712" w14:textId="77777777" w:rsidR="000823EA" w:rsidRPr="00B376C1" w:rsidRDefault="000823EA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0823EA" w:rsidRPr="00B376C1" w14:paraId="66B4D208" w14:textId="77777777">
        <w:tc>
          <w:tcPr>
            <w:tcW w:w="11016" w:type="dxa"/>
          </w:tcPr>
          <w:p w14:paraId="6B4B8E39" w14:textId="77777777" w:rsidR="000823EA" w:rsidRDefault="00571BE9" w:rsidP="00057055">
            <w:pPr>
              <w:ind w:left="0" w:hanging="2"/>
              <w:rPr>
                <w:rFonts w:ascii="Calibri" w:eastAsia="Calibri" w:hAnsi="Calibri" w:cs="Calibri"/>
              </w:rPr>
            </w:pPr>
            <w:r w:rsidRPr="00B376C1">
              <w:rPr>
                <w:rFonts w:ascii="Calibri" w:eastAsia="Calibri" w:hAnsi="Calibri" w:cs="Calibri"/>
              </w:rPr>
              <w:lastRenderedPageBreak/>
              <w:t>LINE MANAGEMENT</w:t>
            </w:r>
            <w:r w:rsidR="00B376C1" w:rsidRPr="00B376C1">
              <w:rPr>
                <w:rFonts w:ascii="Calibri" w:eastAsia="Calibri" w:hAnsi="Calibri" w:cs="Calibri"/>
              </w:rPr>
              <w:t xml:space="preserve">: </w:t>
            </w:r>
            <w:r w:rsidR="00057055">
              <w:rPr>
                <w:rFonts w:ascii="Calibri" w:eastAsia="Calibri" w:hAnsi="Calibri" w:cs="Calibri"/>
              </w:rPr>
              <w:t xml:space="preserve">Curriculum Leader </w:t>
            </w:r>
          </w:p>
          <w:p w14:paraId="01103B05" w14:textId="4E7EA34D" w:rsidR="00057055" w:rsidRPr="00B376C1" w:rsidRDefault="00057055" w:rsidP="00057055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0823EA" w:rsidRPr="00B376C1" w14:paraId="3CE7C0C4" w14:textId="77777777">
        <w:tc>
          <w:tcPr>
            <w:tcW w:w="11016" w:type="dxa"/>
          </w:tcPr>
          <w:p w14:paraId="41EA64FC" w14:textId="2EB95383" w:rsidR="000823EA" w:rsidRPr="00B376C1" w:rsidRDefault="00571BE9">
            <w:pPr>
              <w:ind w:left="0" w:hanging="2"/>
              <w:rPr>
                <w:rFonts w:ascii="Calibri" w:eastAsia="Calibri" w:hAnsi="Calibri" w:cs="Calibri"/>
                <w:b w:val="0"/>
              </w:rPr>
            </w:pPr>
            <w:r w:rsidRPr="00B376C1">
              <w:rPr>
                <w:rFonts w:ascii="Calibri" w:eastAsia="Calibri" w:hAnsi="Calibri" w:cs="Calibri"/>
              </w:rPr>
              <w:t>Hours:</w:t>
            </w:r>
            <w:r w:rsidR="00B376C1" w:rsidRPr="00B376C1">
              <w:rPr>
                <w:rFonts w:ascii="Calibri" w:eastAsia="Calibri" w:hAnsi="Calibri" w:cs="Calibri"/>
              </w:rPr>
              <w:t xml:space="preserve"> </w:t>
            </w:r>
            <w:r w:rsidR="00057055" w:rsidRPr="00057055">
              <w:rPr>
                <w:rFonts w:ascii="Calibri" w:eastAsia="Calibri" w:hAnsi="Calibri" w:cs="Calibri"/>
                <w:b w:val="0"/>
                <w:bCs/>
              </w:rPr>
              <w:t>28</w:t>
            </w:r>
            <w:r w:rsidR="00057055">
              <w:rPr>
                <w:rFonts w:ascii="Calibri" w:eastAsia="Calibri" w:hAnsi="Calibri" w:cs="Calibri"/>
              </w:rPr>
              <w:t xml:space="preserve"> </w:t>
            </w:r>
            <w:r w:rsidR="00B376C1" w:rsidRPr="00B376C1">
              <w:rPr>
                <w:rFonts w:ascii="Calibri" w:eastAsia="Calibri" w:hAnsi="Calibri" w:cs="Calibri"/>
                <w:b w:val="0"/>
                <w:bCs/>
              </w:rPr>
              <w:t>Hours per week, term time only + paid holiday entitlement</w:t>
            </w:r>
            <w:r w:rsidR="00B376C1" w:rsidRPr="00B376C1">
              <w:rPr>
                <w:rFonts w:ascii="Calibri" w:eastAsia="Calibri" w:hAnsi="Calibri" w:cs="Calibri"/>
              </w:rPr>
              <w:t xml:space="preserve">   </w:t>
            </w:r>
            <w:r w:rsidRPr="00B376C1">
              <w:rPr>
                <w:rFonts w:ascii="Calibri" w:eastAsia="Calibri" w:hAnsi="Calibri" w:cs="Calibri"/>
                <w:b w:val="0"/>
              </w:rPr>
              <w:t xml:space="preserve"> </w:t>
            </w:r>
          </w:p>
          <w:p w14:paraId="61CFB997" w14:textId="77777777" w:rsidR="00B376C1" w:rsidRPr="00B376C1" w:rsidRDefault="00B376C1">
            <w:pPr>
              <w:ind w:left="0" w:hanging="2"/>
              <w:rPr>
                <w:rFonts w:ascii="Calibri" w:eastAsia="Calibri" w:hAnsi="Calibri" w:cs="Calibri"/>
                <w:b w:val="0"/>
              </w:rPr>
            </w:pPr>
          </w:p>
          <w:p w14:paraId="66590F47" w14:textId="7916EA8E" w:rsidR="000823EA" w:rsidRPr="00B376C1" w:rsidRDefault="00571BE9">
            <w:pPr>
              <w:ind w:left="0" w:hanging="2"/>
              <w:rPr>
                <w:rFonts w:ascii="Calibri" w:eastAsia="Calibri" w:hAnsi="Calibri" w:cs="Calibri"/>
                <w:b w:val="0"/>
              </w:rPr>
            </w:pPr>
            <w:r w:rsidRPr="00B376C1">
              <w:rPr>
                <w:rFonts w:ascii="Calibri" w:eastAsia="Calibri" w:hAnsi="Calibri" w:cs="Calibri"/>
              </w:rPr>
              <w:t>Grade</w:t>
            </w:r>
            <w:r w:rsidRPr="00B376C1">
              <w:rPr>
                <w:rFonts w:ascii="Calibri" w:eastAsia="Calibri" w:hAnsi="Calibri" w:cs="Calibri"/>
                <w:b w:val="0"/>
              </w:rPr>
              <w:t>:</w:t>
            </w:r>
            <w:r w:rsidR="00B376C1" w:rsidRPr="00B376C1">
              <w:rPr>
                <w:rFonts w:ascii="Calibri" w:eastAsia="Calibri" w:hAnsi="Calibri" w:cs="Calibri"/>
                <w:b w:val="0"/>
              </w:rPr>
              <w:t xml:space="preserve"> 5: Scale Point: 5-7 </w:t>
            </w:r>
            <w:r w:rsidRPr="00B376C1">
              <w:rPr>
                <w:rFonts w:ascii="Calibri" w:eastAsia="Calibri" w:hAnsi="Calibri" w:cs="Calibri"/>
                <w:b w:val="0"/>
              </w:rPr>
              <w:t xml:space="preserve"> </w:t>
            </w:r>
          </w:p>
          <w:p w14:paraId="01ABF522" w14:textId="7F315387" w:rsidR="000823EA" w:rsidRPr="00B376C1" w:rsidRDefault="000823EA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14:paraId="21DAE783" w14:textId="77777777" w:rsidR="000823EA" w:rsidRPr="00B376C1" w:rsidRDefault="000823EA">
      <w:pPr>
        <w:spacing w:before="280" w:after="280"/>
        <w:ind w:left="0" w:hanging="2"/>
        <w:rPr>
          <w:rFonts w:ascii="Calibri" w:eastAsia="Calibri" w:hAnsi="Calibri" w:cs="Calibri"/>
          <w:b w:val="0"/>
        </w:rPr>
      </w:pPr>
    </w:p>
    <w:p w14:paraId="65F061EE" w14:textId="77777777" w:rsidR="000823EA" w:rsidRPr="00B376C1" w:rsidRDefault="000823EA">
      <w:pPr>
        <w:ind w:left="0" w:hanging="2"/>
        <w:rPr>
          <w:rFonts w:ascii="Calibri" w:eastAsia="Calibri" w:hAnsi="Calibri" w:cs="Calibri"/>
        </w:rPr>
      </w:pPr>
    </w:p>
    <w:sectPr w:rsidR="000823EA" w:rsidRPr="00B376C1">
      <w:pgSz w:w="12240" w:h="15840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201F"/>
    <w:multiLevelType w:val="multilevel"/>
    <w:tmpl w:val="199602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2692055"/>
    <w:multiLevelType w:val="multilevel"/>
    <w:tmpl w:val="110E952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F14154D"/>
    <w:multiLevelType w:val="multilevel"/>
    <w:tmpl w:val="199602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8D96089"/>
    <w:multiLevelType w:val="hybridMultilevel"/>
    <w:tmpl w:val="8B408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3EA"/>
    <w:rsid w:val="00057055"/>
    <w:rsid w:val="000823EA"/>
    <w:rsid w:val="00417CAE"/>
    <w:rsid w:val="0047097E"/>
    <w:rsid w:val="00571BE9"/>
    <w:rsid w:val="00B3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B8862"/>
  <w15:docId w15:val="{B8AF0A7A-D42C-4C90-950D-A2CE7FB2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re Franklin" w:eastAsia="Libre Franklin" w:hAnsi="Libre Franklin" w:cs="Libre Franklin"/>
        <w:b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Franklin Gothic Book" w:hAnsi="Franklin Gothic Book"/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val="en-GB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b w:val="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</w:rPr>
  </w:style>
  <w:style w:type="paragraph" w:customStyle="1" w:styleId="NoParagraphStyle">
    <w:name w:val="[No Paragraph Style]"/>
    <w:pPr>
      <w:widowControl w:val="0"/>
      <w:suppressAutoHyphens/>
      <w:autoSpaceDE w:val="0"/>
      <w:autoSpaceDN w:val="0"/>
      <w:adjustRightInd w:val="0"/>
      <w:spacing w:line="288" w:lineRule="auto"/>
      <w:ind w:leftChars="-1" w:left="-1" w:hangingChars="1" w:hanging="1"/>
      <w:textDirection w:val="btLr"/>
      <w:textAlignment w:val="baseline"/>
      <w:outlineLvl w:val="0"/>
    </w:pPr>
    <w:rPr>
      <w:rFonts w:ascii="Times-Roman" w:hAnsi="Times-Roman" w:cs="Times-Roman"/>
      <w:color w:val="000000"/>
      <w:position w:val="-1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HNaBv/ak3HcHKvEXGoY8Knhewg==">AMUW2mVnToQ3CKoryC3NueAl9MJ13pYjoodgAQuiKQRvED9Fou635jL4avat4LevJeRGDPagw2O6DR+8QC+axNwWTiDe3e6mooPepw3izNP5R1qex3WezJc=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crowc</dc:creator>
  <cp:lastModifiedBy>Lisa Cox</cp:lastModifiedBy>
  <cp:revision>2</cp:revision>
  <dcterms:created xsi:type="dcterms:W3CDTF">2026-06-05T15:36:00Z</dcterms:created>
  <dcterms:modified xsi:type="dcterms:W3CDTF">2026-06-05T15:36:00Z</dcterms:modified>
</cp:coreProperties>
</file>