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46DD43D" w:rsidR="0058576B" w:rsidRPr="001A0925" w:rsidRDefault="004B6A32"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Pr>
                <w:rFonts w:asciiTheme="majorHAnsi" w:hAnsiTheme="majorHAnsi" w:cstheme="majorHAnsi"/>
                <w:b w:val="0"/>
                <w:bCs w:val="0"/>
                <w:sz w:val="22"/>
                <w:szCs w:val="22"/>
              </w:rPr>
              <w:t>Exam Invigilator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2E375F65" w:rsidR="0058576B" w:rsidRPr="001A0925" w:rsidRDefault="004B6A32"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Pr>
                <w:rFonts w:asciiTheme="majorHAnsi" w:hAnsiTheme="majorHAnsi" w:cstheme="majorHAnsi"/>
                <w:b w:val="0"/>
                <w:bCs w:val="0"/>
                <w:sz w:val="22"/>
                <w:szCs w:val="22"/>
              </w:rPr>
              <w:t>Exams Officer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D322C39" w:rsidR="0058576B" w:rsidRPr="001A0925"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4B6A32">
              <w:rPr>
                <w:rFonts w:asciiTheme="majorHAnsi" w:hAnsiTheme="majorHAnsi" w:cstheme="majorHAnsi"/>
                <w:color w:val="FF0000"/>
                <w:sz w:val="22"/>
                <w:szCs w:val="22"/>
              </w:rPr>
              <w:t>INSERT</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A06784E" w:rsidR="0058576B" w:rsidRPr="001A0925" w:rsidRDefault="0084750D"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Exams Officer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34D8F9BA" w:rsidR="0058576B" w:rsidRPr="001A0925"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7D3D4A64" w:rsidR="0058576B" w:rsidRPr="001A0925" w:rsidRDefault="0084750D"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Casual</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6DC5592B"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742E8C">
        <w:rPr>
          <w:rFonts w:asciiTheme="majorHAnsi" w:hAnsiTheme="majorHAnsi" w:cstheme="majorHAnsi"/>
          <w:b/>
          <w:color w:val="0070C0"/>
          <w:sz w:val="23"/>
          <w:szCs w:val="23"/>
        </w:rPr>
        <w:tab/>
      </w:r>
    </w:p>
    <w:p w14:paraId="165241E2" w14:textId="77777777" w:rsidR="00F16A36" w:rsidRDefault="00F16A36" w:rsidP="0079012A">
      <w:pPr>
        <w:jc w:val="both"/>
        <w:rPr>
          <w:rFonts w:asciiTheme="majorHAnsi" w:hAnsiTheme="majorHAnsi" w:cstheme="majorHAnsi"/>
          <w:sz w:val="22"/>
          <w:szCs w:val="22"/>
        </w:rPr>
      </w:pPr>
    </w:p>
    <w:p w14:paraId="262727CB" w14:textId="65D42311" w:rsidR="0058576B" w:rsidRPr="0079012A" w:rsidRDefault="0079012A" w:rsidP="0079012A">
      <w:pPr>
        <w:jc w:val="both"/>
        <w:rPr>
          <w:rFonts w:asciiTheme="majorHAnsi" w:hAnsiTheme="majorHAnsi" w:cstheme="majorHAnsi"/>
          <w:sz w:val="22"/>
          <w:szCs w:val="22"/>
        </w:rPr>
      </w:pPr>
      <w:r w:rsidRPr="0079012A">
        <w:rPr>
          <w:rFonts w:asciiTheme="majorHAnsi" w:hAnsiTheme="majorHAnsi" w:cstheme="majorHAnsi"/>
          <w:sz w:val="22"/>
          <w:szCs w:val="22"/>
        </w:rPr>
        <w:t xml:space="preserve">To ensure fair conduct of all exams, making sure that exam regulations are adhered to and that students </w:t>
      </w:r>
      <w:proofErr w:type="gramStart"/>
      <w:r w:rsidRPr="0079012A">
        <w:rPr>
          <w:rFonts w:asciiTheme="majorHAnsi" w:hAnsiTheme="majorHAnsi" w:cstheme="majorHAnsi"/>
          <w:sz w:val="22"/>
          <w:szCs w:val="22"/>
        </w:rPr>
        <w:t>are able to</w:t>
      </w:r>
      <w:proofErr w:type="gramEnd"/>
      <w:r w:rsidRPr="0079012A">
        <w:rPr>
          <w:rFonts w:asciiTheme="majorHAnsi" w:hAnsiTheme="majorHAnsi" w:cstheme="majorHAnsi"/>
          <w:sz w:val="22"/>
          <w:szCs w:val="22"/>
        </w:rPr>
        <w:t xml:space="preserve"> achieve their full potential by completing their examinations.</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B08266" w14:textId="77777777" w:rsidR="000D221B" w:rsidRPr="000D221B" w:rsidRDefault="000D221B" w:rsidP="003E6860">
      <w:pPr>
        <w:jc w:val="both"/>
        <w:rPr>
          <w:rFonts w:asciiTheme="majorHAnsi" w:hAnsiTheme="majorHAnsi" w:cstheme="majorHAnsi"/>
          <w:b/>
          <w:color w:val="7F7F7F" w:themeColor="text1" w:themeTint="80"/>
          <w:sz w:val="14"/>
          <w:szCs w:val="14"/>
        </w:rPr>
      </w:pPr>
    </w:p>
    <w:p w14:paraId="1EC2AF9E" w14:textId="65E649C8" w:rsidR="000D221B" w:rsidRPr="000D221B" w:rsidRDefault="000D221B" w:rsidP="000D221B">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0D221B">
        <w:rPr>
          <w:rFonts w:asciiTheme="majorHAnsi" w:hAnsiTheme="majorHAnsi" w:cstheme="majorHAnsi"/>
          <w:sz w:val="22"/>
          <w:szCs w:val="22"/>
        </w:rPr>
        <w:t>To set out the individual candidate labels, according to the seating plan and hand out question papers, answer booklets and other essential equipment, to ensure a prompt start</w:t>
      </w:r>
      <w:r w:rsidR="007E15A5">
        <w:rPr>
          <w:rFonts w:asciiTheme="majorHAnsi" w:hAnsiTheme="majorHAnsi" w:cstheme="majorHAnsi"/>
          <w:sz w:val="22"/>
          <w:szCs w:val="22"/>
        </w:rPr>
        <w:t>.</w:t>
      </w:r>
    </w:p>
    <w:p w14:paraId="74CF669D" w14:textId="77777777" w:rsidR="00D523D9" w:rsidRDefault="000D221B" w:rsidP="00D523D9">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0D221B">
        <w:rPr>
          <w:rFonts w:asciiTheme="majorHAnsi" w:hAnsiTheme="majorHAnsi" w:cstheme="majorHAnsi"/>
          <w:sz w:val="22"/>
          <w:szCs w:val="22"/>
        </w:rPr>
        <w:t>To ensure that students enter the exam hall in an orderly fashion, in accordance with regulations and to minimise delays to the start of exams.  Also to assist candidates in finding their correct seats and papers.</w:t>
      </w:r>
    </w:p>
    <w:p w14:paraId="181B892F" w14:textId="2E817496" w:rsidR="00D523D9" w:rsidRPr="00D523D9" w:rsidRDefault="00D523D9" w:rsidP="00D523D9">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Pr>
          <w:rFonts w:asciiTheme="majorHAnsi" w:hAnsiTheme="majorHAnsi" w:cstheme="majorHAnsi"/>
          <w:sz w:val="22"/>
          <w:szCs w:val="22"/>
        </w:rPr>
        <w:t>Potential to work in separate</w:t>
      </w:r>
      <w:r w:rsidRPr="00D523D9">
        <w:rPr>
          <w:rFonts w:asciiTheme="majorHAnsi" w:hAnsiTheme="majorHAnsi" w:cstheme="majorHAnsi"/>
          <w:sz w:val="22"/>
          <w:szCs w:val="22"/>
        </w:rPr>
        <w:t xml:space="preserve"> rooms with students on 1-1 basis</w:t>
      </w:r>
      <w:r>
        <w:rPr>
          <w:rFonts w:asciiTheme="majorHAnsi" w:hAnsiTheme="majorHAnsi" w:cstheme="majorHAnsi"/>
          <w:sz w:val="22"/>
          <w:szCs w:val="22"/>
        </w:rPr>
        <w:t xml:space="preserve"> and in the main exam room.</w:t>
      </w:r>
    </w:p>
    <w:p w14:paraId="5293B473" w14:textId="7D8B591B" w:rsidR="000D221B" w:rsidRPr="000D221B" w:rsidRDefault="000D221B" w:rsidP="000D221B">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0D221B">
        <w:rPr>
          <w:rFonts w:asciiTheme="majorHAnsi" w:hAnsiTheme="majorHAnsi" w:cstheme="majorHAnsi"/>
          <w:sz w:val="22"/>
          <w:szCs w:val="22"/>
        </w:rPr>
        <w:t>If necessary, to issue the instructions to candidates at the beginning of the exam (e.g. regarding exam duration, any erratum notices, reminders of regulations etc) and start off the exam, ensuring that all candidates are aware of the rules and their tasks.</w:t>
      </w:r>
    </w:p>
    <w:p w14:paraId="077E7B7E" w14:textId="77777777" w:rsidR="000D221B" w:rsidRPr="000D221B" w:rsidRDefault="000D221B" w:rsidP="000D221B">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0D221B">
        <w:rPr>
          <w:rFonts w:asciiTheme="majorHAnsi" w:hAnsiTheme="majorHAnsi" w:cstheme="majorHAnsi"/>
          <w:sz w:val="22"/>
          <w:szCs w:val="22"/>
        </w:rPr>
        <w:t>Once the exam has started, to patrol the room and ensure that no rules are broken (such as communication, illegal equipment etc) and that candidates have all they need. To hand out additional paper, stationery, treasury tags etc.  To report any major problems to the Exams Officer or other designated person.</w:t>
      </w:r>
    </w:p>
    <w:p w14:paraId="1A5450D7" w14:textId="58CDC3B1" w:rsidR="000D221B" w:rsidRPr="000D221B" w:rsidRDefault="000D221B" w:rsidP="000D221B">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0D221B">
        <w:rPr>
          <w:rFonts w:asciiTheme="majorHAnsi" w:hAnsiTheme="majorHAnsi" w:cstheme="majorHAnsi"/>
          <w:sz w:val="22"/>
          <w:szCs w:val="22"/>
        </w:rPr>
        <w:t xml:space="preserve">To escort students from the exam </w:t>
      </w:r>
      <w:proofErr w:type="gramStart"/>
      <w:r w:rsidRPr="000D221B">
        <w:rPr>
          <w:rFonts w:asciiTheme="majorHAnsi" w:hAnsiTheme="majorHAnsi" w:cstheme="majorHAnsi"/>
          <w:sz w:val="22"/>
          <w:szCs w:val="22"/>
        </w:rPr>
        <w:t>room</w:t>
      </w:r>
      <w:proofErr w:type="gramEnd"/>
      <w:r w:rsidRPr="000D221B">
        <w:rPr>
          <w:rFonts w:asciiTheme="majorHAnsi" w:hAnsiTheme="majorHAnsi" w:cstheme="majorHAnsi"/>
          <w:sz w:val="22"/>
          <w:szCs w:val="22"/>
        </w:rPr>
        <w:t xml:space="preserve"> if necessary (due to illness, for supervised breaks or lunches, toilet breaks etc)</w:t>
      </w:r>
      <w:r w:rsidR="007E15A5">
        <w:rPr>
          <w:rFonts w:asciiTheme="majorHAnsi" w:hAnsiTheme="majorHAnsi" w:cstheme="majorHAnsi"/>
          <w:sz w:val="22"/>
          <w:szCs w:val="22"/>
        </w:rPr>
        <w:t>,</w:t>
      </w:r>
      <w:r w:rsidRPr="000D221B">
        <w:rPr>
          <w:rFonts w:asciiTheme="majorHAnsi" w:hAnsiTheme="majorHAnsi" w:cstheme="majorHAnsi"/>
          <w:sz w:val="22"/>
          <w:szCs w:val="22"/>
        </w:rPr>
        <w:t xml:space="preserve"> thus ensuring that no rules are compromised, whilst looking after the welfare of candidates</w:t>
      </w:r>
      <w:r w:rsidR="007E15A5">
        <w:rPr>
          <w:rFonts w:asciiTheme="majorHAnsi" w:hAnsiTheme="majorHAnsi" w:cstheme="majorHAnsi"/>
          <w:sz w:val="22"/>
          <w:szCs w:val="22"/>
        </w:rPr>
        <w:t>.</w:t>
      </w:r>
    </w:p>
    <w:p w14:paraId="4FA1343D" w14:textId="68D93AF5" w:rsidR="0058576B" w:rsidRDefault="000D221B" w:rsidP="000D221B">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0D221B">
        <w:rPr>
          <w:rFonts w:asciiTheme="majorHAnsi" w:hAnsiTheme="majorHAnsi" w:cstheme="majorHAnsi"/>
          <w:sz w:val="22"/>
          <w:szCs w:val="22"/>
        </w:rPr>
        <w:t>At the end of the exam, to ensure that students have completed the front of their booklets, collect papers and spare equipment and to make sure that exam regulations are still obeyed</w:t>
      </w:r>
      <w:r w:rsidR="007E15A5">
        <w:rPr>
          <w:rFonts w:asciiTheme="majorHAnsi" w:hAnsiTheme="majorHAnsi" w:cstheme="majorHAnsi"/>
          <w:sz w:val="22"/>
          <w:szCs w:val="22"/>
        </w:rPr>
        <w:t>.</w:t>
      </w:r>
    </w:p>
    <w:p w14:paraId="3999B122" w14:textId="43CA754E" w:rsidR="00B338C3" w:rsidRPr="00B338C3" w:rsidRDefault="00B338C3" w:rsidP="00B338C3">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B338C3">
        <w:rPr>
          <w:rFonts w:asciiTheme="majorHAnsi" w:hAnsiTheme="majorHAnsi" w:cstheme="majorHAnsi"/>
          <w:sz w:val="22"/>
          <w:szCs w:val="22"/>
        </w:rPr>
        <w:t>To help dismiss students from the exam room in an orderly manner</w:t>
      </w:r>
      <w:r>
        <w:rPr>
          <w:rFonts w:asciiTheme="majorHAnsi" w:hAnsiTheme="majorHAnsi" w:cstheme="majorHAnsi"/>
          <w:sz w:val="22"/>
          <w:szCs w:val="22"/>
        </w:rPr>
        <w:t>.</w:t>
      </w:r>
    </w:p>
    <w:p w14:paraId="582D4050" w14:textId="49031092" w:rsidR="00B338C3" w:rsidRPr="00B338C3" w:rsidRDefault="00B338C3" w:rsidP="00B338C3">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B338C3">
        <w:rPr>
          <w:rFonts w:asciiTheme="majorHAnsi" w:hAnsiTheme="majorHAnsi" w:cstheme="majorHAnsi"/>
          <w:sz w:val="22"/>
          <w:szCs w:val="22"/>
        </w:rPr>
        <w:t>After candidates have gone, to check that tables are tidy, free from graffiti and still the correct distance apart, ready for the next exam</w:t>
      </w:r>
      <w:r>
        <w:rPr>
          <w:rFonts w:asciiTheme="majorHAnsi" w:hAnsiTheme="majorHAnsi" w:cstheme="majorHAnsi"/>
          <w:sz w:val="22"/>
          <w:szCs w:val="22"/>
        </w:rPr>
        <w:t>.</w:t>
      </w:r>
    </w:p>
    <w:p w14:paraId="5B092A88" w14:textId="23D95456" w:rsidR="00B338C3" w:rsidRPr="00B338C3" w:rsidRDefault="00B338C3" w:rsidP="00B338C3">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B338C3">
        <w:rPr>
          <w:rFonts w:asciiTheme="majorHAnsi" w:hAnsiTheme="majorHAnsi" w:cstheme="majorHAnsi"/>
          <w:sz w:val="22"/>
          <w:szCs w:val="22"/>
        </w:rPr>
        <w:t>To organise completed exam papers into the correct order and fill out attendance registers required by the exam board.</w:t>
      </w:r>
    </w:p>
    <w:p w14:paraId="636BDD18" w14:textId="09B18BB6" w:rsidR="00B338C3" w:rsidRDefault="00B338C3" w:rsidP="00B338C3">
      <w:pPr>
        <w:pStyle w:val="ListParagraph"/>
        <w:widowControl w:val="0"/>
        <w:numPr>
          <w:ilvl w:val="0"/>
          <w:numId w:val="41"/>
        </w:numPr>
        <w:tabs>
          <w:tab w:val="left" w:pos="1591"/>
          <w:tab w:val="left" w:pos="1592"/>
        </w:tabs>
        <w:autoSpaceDE w:val="0"/>
        <w:autoSpaceDN w:val="0"/>
        <w:ind w:left="426" w:right="663" w:hanging="427"/>
        <w:contextualSpacing w:val="0"/>
        <w:jc w:val="both"/>
        <w:rPr>
          <w:rFonts w:asciiTheme="majorHAnsi" w:hAnsiTheme="majorHAnsi" w:cstheme="majorHAnsi"/>
          <w:sz w:val="22"/>
          <w:szCs w:val="22"/>
        </w:rPr>
      </w:pPr>
      <w:r w:rsidRPr="00B338C3">
        <w:rPr>
          <w:rFonts w:asciiTheme="majorHAnsi" w:hAnsiTheme="majorHAnsi" w:cstheme="majorHAnsi"/>
          <w:sz w:val="22"/>
          <w:szCs w:val="22"/>
        </w:rPr>
        <w:t>To package up papers ready to be sent to the exam boards for marking and to assist the exams officer with any additional paperwork.</w:t>
      </w:r>
    </w:p>
    <w:p w14:paraId="02AE0DD6" w14:textId="77777777" w:rsidR="000D221B" w:rsidRPr="000D221B" w:rsidRDefault="000D221B" w:rsidP="000D221B">
      <w:pPr>
        <w:widowControl w:val="0"/>
        <w:tabs>
          <w:tab w:val="left" w:pos="1591"/>
          <w:tab w:val="left" w:pos="1592"/>
        </w:tabs>
        <w:autoSpaceDE w:val="0"/>
        <w:autoSpaceDN w:val="0"/>
        <w:ind w:left="-1" w:right="663"/>
        <w:jc w:val="both"/>
        <w:rPr>
          <w:rFonts w:asciiTheme="majorHAnsi" w:hAnsiTheme="majorHAnsi" w:cstheme="majorHAnsi"/>
          <w:sz w:val="22"/>
          <w:szCs w:val="22"/>
        </w:rPr>
      </w:pPr>
    </w:p>
    <w:p w14:paraId="21A9FBD3" w14:textId="488FCCD0" w:rsidR="00EB3DC0" w:rsidRPr="003A4BF5" w:rsidRDefault="0063725E"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Supervision and Man</w:t>
      </w:r>
      <w:r w:rsidR="005F5D5F">
        <w:rPr>
          <w:rFonts w:asciiTheme="majorHAnsi" w:hAnsiTheme="majorHAnsi" w:cstheme="majorHAnsi"/>
          <w:b/>
          <w:color w:val="7F7F7F" w:themeColor="text1" w:themeTint="80"/>
          <w:sz w:val="28"/>
          <w:szCs w:val="28"/>
        </w:rPr>
        <w:t>a</w:t>
      </w:r>
      <w:r>
        <w:rPr>
          <w:rFonts w:asciiTheme="majorHAnsi" w:hAnsiTheme="majorHAnsi" w:cstheme="majorHAnsi"/>
          <w:b/>
          <w:color w:val="7F7F7F" w:themeColor="text1" w:themeTint="80"/>
          <w:sz w:val="28"/>
          <w:szCs w:val="28"/>
        </w:rPr>
        <w:t>gement</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ADED908" w14:textId="67ED77D6" w:rsidR="005F5D5F" w:rsidRPr="00A37F6A" w:rsidRDefault="005F5D5F" w:rsidP="00A37F6A">
      <w:pPr>
        <w:widowControl w:val="0"/>
        <w:tabs>
          <w:tab w:val="left" w:pos="1591"/>
          <w:tab w:val="left" w:pos="1592"/>
        </w:tabs>
        <w:autoSpaceDE w:val="0"/>
        <w:autoSpaceDN w:val="0"/>
        <w:ind w:right="660"/>
        <w:jc w:val="both"/>
        <w:rPr>
          <w:rFonts w:asciiTheme="majorHAnsi" w:hAnsiTheme="majorHAnsi" w:cstheme="majorHAnsi"/>
          <w:sz w:val="22"/>
          <w:szCs w:val="22"/>
        </w:rPr>
      </w:pPr>
      <w:r w:rsidRPr="00A37F6A">
        <w:rPr>
          <w:rFonts w:asciiTheme="majorHAnsi" w:eastAsia="Times New Roman" w:hAnsiTheme="majorHAnsi" w:cstheme="majorHAnsi"/>
          <w:color w:val="000000" w:themeColor="text1"/>
          <w:sz w:val="22"/>
          <w:szCs w:val="22"/>
        </w:rPr>
        <w:t>The jobholder has no regular responsibility for supervising staff but may be required to assist in work familiarisation for new recruits.</w:t>
      </w:r>
    </w:p>
    <w:p w14:paraId="538418B5" w14:textId="77777777" w:rsidR="002A00DD"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2508CB39" w14:textId="77777777" w:rsidR="00F16A36" w:rsidRPr="00742E8C" w:rsidRDefault="00F16A36"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5F346AC" w:rsidR="00D84B22" w:rsidRPr="0053338F" w:rsidRDefault="00A37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Creativity and Innovation (i.e. Problem Solving)</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5557611B" w14:textId="184F20B4" w:rsidR="00093B17" w:rsidRDefault="00F16A36" w:rsidP="003E6860">
      <w:pPr>
        <w:jc w:val="both"/>
        <w:rPr>
          <w:rFonts w:asciiTheme="majorHAnsi" w:eastAsia="Times New Roman" w:hAnsiTheme="majorHAnsi" w:cstheme="majorHAnsi"/>
          <w:color w:val="000000" w:themeColor="text1"/>
          <w:sz w:val="22"/>
          <w:szCs w:val="22"/>
        </w:rPr>
      </w:pPr>
      <w:r w:rsidRPr="00F16A36">
        <w:rPr>
          <w:rFonts w:asciiTheme="majorHAnsi" w:eastAsia="Times New Roman" w:hAnsiTheme="majorHAnsi" w:cstheme="majorHAnsi"/>
          <w:color w:val="000000" w:themeColor="text1"/>
          <w:sz w:val="22"/>
          <w:szCs w:val="22"/>
        </w:rPr>
        <w:t>The conduct of examinations is tightly controlled by regulations which the jobholder must absorb and follow. There is occasionally a need to use creativity in resolving problems, e.g. arising from candidates suffering extreme stress - it may be necessary for an invigilator to talk to him/her outside of the hall and calm the candidate to allow him/her to complete the exam</w:t>
      </w:r>
      <w:r>
        <w:rPr>
          <w:rFonts w:asciiTheme="majorHAnsi" w:eastAsia="Times New Roman" w:hAnsiTheme="majorHAnsi" w:cstheme="majorHAnsi"/>
          <w:color w:val="000000" w:themeColor="text1"/>
          <w:sz w:val="22"/>
          <w:szCs w:val="22"/>
        </w:rPr>
        <w:t>.</w:t>
      </w:r>
    </w:p>
    <w:p w14:paraId="07715EE8" w14:textId="77777777" w:rsidR="00831302" w:rsidRDefault="00831302" w:rsidP="003E6860">
      <w:pPr>
        <w:jc w:val="both"/>
        <w:rPr>
          <w:rFonts w:asciiTheme="majorHAnsi" w:eastAsia="Times New Roman" w:hAnsiTheme="majorHAnsi" w:cstheme="majorHAnsi"/>
          <w:color w:val="000000" w:themeColor="text1"/>
          <w:sz w:val="22"/>
          <w:szCs w:val="22"/>
        </w:rPr>
      </w:pPr>
    </w:p>
    <w:p w14:paraId="46E32EA6" w14:textId="2C2D2DF3" w:rsidR="00831302" w:rsidRPr="0053338F" w:rsidRDefault="00831302" w:rsidP="00831302">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Key Contacts</w:t>
      </w:r>
    </w:p>
    <w:p w14:paraId="14817E62" w14:textId="77777777" w:rsidR="00831302" w:rsidRPr="00742E8C" w:rsidRDefault="00831302" w:rsidP="00831302">
      <w:pPr>
        <w:jc w:val="both"/>
        <w:textAlignment w:val="baseline"/>
        <w:rPr>
          <w:rFonts w:asciiTheme="majorHAnsi" w:hAnsiTheme="majorHAnsi" w:cstheme="majorHAnsi"/>
          <w:b/>
          <w:bCs/>
          <w:color w:val="4EDDC4"/>
          <w:sz w:val="8"/>
          <w:szCs w:val="8"/>
        </w:rPr>
      </w:pPr>
    </w:p>
    <w:tbl>
      <w:tblPr>
        <w:tblStyle w:val="TableGrid"/>
        <w:tblW w:w="0" w:type="auto"/>
        <w:tblLook w:val="04A0" w:firstRow="1" w:lastRow="0" w:firstColumn="1" w:lastColumn="0" w:noHBand="0" w:noVBand="1"/>
      </w:tblPr>
      <w:tblGrid>
        <w:gridCol w:w="4811"/>
        <w:gridCol w:w="4811"/>
      </w:tblGrid>
      <w:tr w:rsidR="00D53DB7" w14:paraId="71324B69" w14:textId="77777777" w:rsidTr="00D53DB7">
        <w:tc>
          <w:tcPr>
            <w:tcW w:w="4811" w:type="dxa"/>
          </w:tcPr>
          <w:p w14:paraId="77EC2B6F" w14:textId="65D1CAD0" w:rsidR="00D53DB7" w:rsidRPr="00D53DB7" w:rsidRDefault="00D53DB7" w:rsidP="003E6860">
            <w:pPr>
              <w:jc w:val="both"/>
              <w:rPr>
                <w:rFonts w:asciiTheme="majorHAnsi" w:eastAsia="Times New Roman" w:hAnsiTheme="majorHAnsi" w:cstheme="majorHAnsi"/>
                <w:b/>
                <w:bCs/>
                <w:color w:val="000000" w:themeColor="text1"/>
              </w:rPr>
            </w:pPr>
            <w:r w:rsidRPr="00D53DB7">
              <w:rPr>
                <w:rFonts w:asciiTheme="majorHAnsi" w:eastAsia="Times New Roman" w:hAnsiTheme="majorHAnsi" w:cstheme="majorHAnsi"/>
                <w:b/>
                <w:bCs/>
                <w:color w:val="000000" w:themeColor="text1"/>
              </w:rPr>
              <w:t>Key Contacts and Relationships</w:t>
            </w:r>
          </w:p>
        </w:tc>
        <w:tc>
          <w:tcPr>
            <w:tcW w:w="4811" w:type="dxa"/>
          </w:tcPr>
          <w:p w14:paraId="3A4B2E0C" w14:textId="6A14406D" w:rsidR="00D53DB7" w:rsidRPr="00D53DB7" w:rsidRDefault="00D53DB7" w:rsidP="003E6860">
            <w:pPr>
              <w:jc w:val="both"/>
              <w:rPr>
                <w:rFonts w:asciiTheme="majorHAnsi" w:eastAsia="Times New Roman" w:hAnsiTheme="majorHAnsi" w:cstheme="majorHAnsi"/>
                <w:b/>
                <w:bCs/>
                <w:color w:val="000000" w:themeColor="text1"/>
              </w:rPr>
            </w:pPr>
            <w:r w:rsidRPr="00D53DB7">
              <w:rPr>
                <w:rFonts w:asciiTheme="majorHAnsi" w:eastAsia="Times New Roman" w:hAnsiTheme="majorHAnsi" w:cstheme="majorHAnsi"/>
                <w:b/>
                <w:bCs/>
                <w:color w:val="000000" w:themeColor="text1"/>
              </w:rPr>
              <w:t>Reason for Contact</w:t>
            </w:r>
          </w:p>
        </w:tc>
      </w:tr>
      <w:tr w:rsidR="00D53DB7" w14:paraId="637972EB" w14:textId="77777777" w:rsidTr="00D53DB7">
        <w:tc>
          <w:tcPr>
            <w:tcW w:w="4811" w:type="dxa"/>
          </w:tcPr>
          <w:p w14:paraId="3183FF2B" w14:textId="41BD2C7B"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Other Invigilators</w:t>
            </w:r>
          </w:p>
        </w:tc>
        <w:tc>
          <w:tcPr>
            <w:tcW w:w="4811" w:type="dxa"/>
          </w:tcPr>
          <w:p w14:paraId="2FE0F08F" w14:textId="0BBF9545"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Fulfilling the same duties in an exam where the number of students exceeds 30.</w:t>
            </w:r>
          </w:p>
        </w:tc>
      </w:tr>
      <w:tr w:rsidR="00D53DB7" w14:paraId="0A40055F" w14:textId="77777777" w:rsidTr="00D53DB7">
        <w:tc>
          <w:tcPr>
            <w:tcW w:w="4811" w:type="dxa"/>
          </w:tcPr>
          <w:p w14:paraId="453A7A76" w14:textId="768E5E58"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Exam Officer</w:t>
            </w:r>
          </w:p>
        </w:tc>
        <w:tc>
          <w:tcPr>
            <w:tcW w:w="4811" w:type="dxa"/>
          </w:tcPr>
          <w:p w14:paraId="6F78D994" w14:textId="4FCE2433"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Acts as Line Manager – any problems encountered should be dealt with by Exam Officer.</w:t>
            </w:r>
          </w:p>
        </w:tc>
      </w:tr>
      <w:tr w:rsidR="00D53DB7" w14:paraId="75F77AD2" w14:textId="77777777" w:rsidTr="00D53DB7">
        <w:tc>
          <w:tcPr>
            <w:tcW w:w="4811" w:type="dxa"/>
          </w:tcPr>
          <w:p w14:paraId="551AB1B3" w14:textId="616FCEF1"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Faculty Heads</w:t>
            </w:r>
          </w:p>
        </w:tc>
        <w:tc>
          <w:tcPr>
            <w:tcW w:w="4811" w:type="dxa"/>
          </w:tcPr>
          <w:p w14:paraId="7C2015F6" w14:textId="3B74D296"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To handle any problem with candidate entry information or possible problems with an exam paper that requires a subject specialist to check for a mistake that may need to be reported to the exam board.</w:t>
            </w:r>
          </w:p>
        </w:tc>
      </w:tr>
      <w:tr w:rsidR="00D53DB7" w14:paraId="729C6412" w14:textId="77777777" w:rsidTr="00D53DB7">
        <w:tc>
          <w:tcPr>
            <w:tcW w:w="4811" w:type="dxa"/>
          </w:tcPr>
          <w:p w14:paraId="322FBF41" w14:textId="179AF1CA"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Senior Management</w:t>
            </w:r>
          </w:p>
        </w:tc>
        <w:tc>
          <w:tcPr>
            <w:tcW w:w="4811" w:type="dxa"/>
          </w:tcPr>
          <w:p w14:paraId="6CC8E8EB" w14:textId="33CC4B02" w:rsidR="00D53DB7" w:rsidRDefault="0048108C" w:rsidP="003E6860">
            <w:pPr>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To tackle any issues regarding discipline that need to be handled by Teaching Staff.</w:t>
            </w:r>
          </w:p>
        </w:tc>
      </w:tr>
    </w:tbl>
    <w:p w14:paraId="3441443A" w14:textId="77777777" w:rsidR="00831302" w:rsidRDefault="00831302" w:rsidP="003E6860">
      <w:pPr>
        <w:jc w:val="both"/>
        <w:rPr>
          <w:rFonts w:asciiTheme="majorHAnsi" w:eastAsia="Times New Roman" w:hAnsiTheme="majorHAnsi" w:cstheme="majorHAnsi"/>
          <w:color w:val="000000" w:themeColor="text1"/>
          <w:sz w:val="22"/>
          <w:szCs w:val="22"/>
        </w:rPr>
      </w:pPr>
    </w:p>
    <w:p w14:paraId="0873CB61" w14:textId="298D4F2A" w:rsidR="00831302" w:rsidRPr="0053338F" w:rsidRDefault="003C02CE" w:rsidP="00831302">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Decision Making</w:t>
      </w:r>
    </w:p>
    <w:p w14:paraId="5D4DF8A4" w14:textId="77777777" w:rsidR="00831302" w:rsidRPr="00742E8C" w:rsidRDefault="00831302" w:rsidP="00831302">
      <w:pPr>
        <w:jc w:val="both"/>
        <w:textAlignment w:val="baseline"/>
        <w:rPr>
          <w:rFonts w:asciiTheme="majorHAnsi" w:hAnsiTheme="majorHAnsi" w:cstheme="majorHAnsi"/>
          <w:b/>
          <w:bCs/>
          <w:color w:val="4EDDC4"/>
          <w:sz w:val="8"/>
          <w:szCs w:val="8"/>
        </w:rPr>
      </w:pPr>
    </w:p>
    <w:p w14:paraId="083A9F64" w14:textId="77777777" w:rsidR="0063481E" w:rsidRDefault="0063481E" w:rsidP="0063481E">
      <w:pPr>
        <w:jc w:val="both"/>
        <w:rPr>
          <w:rFonts w:asciiTheme="majorHAnsi" w:eastAsia="Times New Roman" w:hAnsiTheme="majorHAnsi" w:cstheme="majorHAnsi"/>
          <w:color w:val="000000" w:themeColor="text1"/>
          <w:sz w:val="22"/>
          <w:szCs w:val="22"/>
        </w:rPr>
      </w:pPr>
      <w:r w:rsidRPr="0063481E">
        <w:rPr>
          <w:rFonts w:asciiTheme="majorHAnsi" w:eastAsia="Times New Roman" w:hAnsiTheme="majorHAnsi" w:cstheme="majorHAnsi"/>
          <w:color w:val="000000" w:themeColor="text1"/>
          <w:sz w:val="22"/>
          <w:szCs w:val="22"/>
        </w:rPr>
        <w:t xml:space="preserve">The work </w:t>
      </w:r>
      <w:proofErr w:type="gramStart"/>
      <w:r w:rsidRPr="0063481E">
        <w:rPr>
          <w:rFonts w:asciiTheme="majorHAnsi" w:eastAsia="Times New Roman" w:hAnsiTheme="majorHAnsi" w:cstheme="majorHAnsi"/>
          <w:color w:val="000000" w:themeColor="text1"/>
          <w:sz w:val="22"/>
          <w:szCs w:val="22"/>
        </w:rPr>
        <w:t>has to</w:t>
      </w:r>
      <w:proofErr w:type="gramEnd"/>
      <w:r w:rsidRPr="0063481E">
        <w:rPr>
          <w:rFonts w:asciiTheme="majorHAnsi" w:eastAsia="Times New Roman" w:hAnsiTheme="majorHAnsi" w:cstheme="majorHAnsi"/>
          <w:color w:val="000000" w:themeColor="text1"/>
          <w:sz w:val="22"/>
          <w:szCs w:val="22"/>
        </w:rPr>
        <w:t xml:space="preserve"> be carried out within clearly defined procedures and rules.</w:t>
      </w:r>
    </w:p>
    <w:p w14:paraId="4DAE899C" w14:textId="77777777" w:rsidR="0063481E" w:rsidRPr="0063481E" w:rsidRDefault="0063481E" w:rsidP="0063481E">
      <w:pPr>
        <w:jc w:val="both"/>
        <w:rPr>
          <w:rFonts w:asciiTheme="majorHAnsi" w:eastAsia="Times New Roman" w:hAnsiTheme="majorHAnsi" w:cstheme="majorHAnsi"/>
          <w:color w:val="000000" w:themeColor="text1"/>
          <w:sz w:val="22"/>
          <w:szCs w:val="22"/>
        </w:rPr>
      </w:pPr>
    </w:p>
    <w:p w14:paraId="1D956C98" w14:textId="65498A68" w:rsidR="00831302" w:rsidRDefault="0063481E" w:rsidP="0063481E">
      <w:pPr>
        <w:jc w:val="both"/>
        <w:rPr>
          <w:rFonts w:asciiTheme="majorHAnsi" w:eastAsia="Times New Roman" w:hAnsiTheme="majorHAnsi" w:cstheme="majorHAnsi"/>
          <w:color w:val="000000" w:themeColor="text1"/>
          <w:sz w:val="22"/>
          <w:szCs w:val="22"/>
        </w:rPr>
      </w:pPr>
      <w:r w:rsidRPr="0063481E">
        <w:rPr>
          <w:rFonts w:asciiTheme="majorHAnsi" w:eastAsia="Times New Roman" w:hAnsiTheme="majorHAnsi" w:cstheme="majorHAnsi"/>
          <w:color w:val="000000" w:themeColor="text1"/>
          <w:sz w:val="22"/>
          <w:szCs w:val="22"/>
        </w:rPr>
        <w:t>The jobholder informs the Exams Officer and may make recommendations on issues such as: an infringement of the rules has occurred, and action needs to be taken; a candidate is late to an exam – regarding whether the reasons for this should be accepted; any event during the exam which could affect candidates</w:t>
      </w:r>
      <w:r>
        <w:rPr>
          <w:rFonts w:asciiTheme="majorHAnsi" w:eastAsia="Times New Roman" w:hAnsiTheme="majorHAnsi" w:cstheme="majorHAnsi"/>
          <w:color w:val="000000" w:themeColor="text1"/>
          <w:sz w:val="22"/>
          <w:szCs w:val="22"/>
        </w:rPr>
        <w:t>’</w:t>
      </w:r>
      <w:r w:rsidRPr="0063481E">
        <w:rPr>
          <w:rFonts w:asciiTheme="majorHAnsi" w:eastAsia="Times New Roman" w:hAnsiTheme="majorHAnsi" w:cstheme="majorHAnsi"/>
          <w:color w:val="000000" w:themeColor="text1"/>
          <w:sz w:val="22"/>
          <w:szCs w:val="22"/>
        </w:rPr>
        <w:t xml:space="preserve"> performance (e.g. excessive noise).</w:t>
      </w:r>
    </w:p>
    <w:p w14:paraId="42392C83" w14:textId="77777777" w:rsidR="0063481E" w:rsidRDefault="0063481E" w:rsidP="0063481E">
      <w:pPr>
        <w:jc w:val="both"/>
        <w:rPr>
          <w:rFonts w:asciiTheme="majorHAnsi" w:eastAsia="Times New Roman" w:hAnsiTheme="majorHAnsi" w:cstheme="majorHAnsi"/>
          <w:color w:val="000000" w:themeColor="text1"/>
          <w:sz w:val="22"/>
          <w:szCs w:val="22"/>
        </w:rPr>
      </w:pPr>
    </w:p>
    <w:p w14:paraId="2D36ACCE" w14:textId="2F9966B7" w:rsidR="00831302" w:rsidRPr="0053338F" w:rsidRDefault="005C5343" w:rsidP="00831302">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Resources</w:t>
      </w:r>
    </w:p>
    <w:p w14:paraId="2590258B" w14:textId="77777777" w:rsidR="00831302" w:rsidRPr="00742E8C" w:rsidRDefault="00831302" w:rsidP="00831302">
      <w:pPr>
        <w:jc w:val="both"/>
        <w:textAlignment w:val="baseline"/>
        <w:rPr>
          <w:rFonts w:asciiTheme="majorHAnsi" w:hAnsiTheme="majorHAnsi" w:cstheme="majorHAnsi"/>
          <w:b/>
          <w:bCs/>
          <w:color w:val="4EDDC4"/>
          <w:sz w:val="8"/>
          <w:szCs w:val="8"/>
        </w:rPr>
      </w:pPr>
    </w:p>
    <w:p w14:paraId="37009A92" w14:textId="4F03B19E" w:rsidR="00831302" w:rsidRDefault="005C5343" w:rsidP="003E6860">
      <w:pPr>
        <w:jc w:val="both"/>
        <w:rPr>
          <w:rFonts w:asciiTheme="majorHAnsi" w:eastAsia="Times New Roman" w:hAnsiTheme="majorHAnsi" w:cstheme="majorHAnsi"/>
          <w:color w:val="000000" w:themeColor="text1"/>
          <w:sz w:val="22"/>
          <w:szCs w:val="22"/>
        </w:rPr>
      </w:pPr>
      <w:r w:rsidRPr="005C5343">
        <w:rPr>
          <w:rFonts w:asciiTheme="majorHAnsi" w:eastAsia="Times New Roman" w:hAnsiTheme="majorHAnsi" w:cstheme="majorHAnsi"/>
          <w:color w:val="000000" w:themeColor="text1"/>
          <w:sz w:val="22"/>
          <w:szCs w:val="22"/>
        </w:rPr>
        <w:t>The jobholder is required to handle resources e.g. exam papers, carefully but is not personally accountable for the security of resources.</w:t>
      </w:r>
    </w:p>
    <w:p w14:paraId="5A332319" w14:textId="77777777" w:rsidR="005C5343" w:rsidRDefault="005C5343" w:rsidP="003E6860">
      <w:pPr>
        <w:jc w:val="both"/>
        <w:rPr>
          <w:rFonts w:asciiTheme="majorHAnsi" w:eastAsia="Times New Roman" w:hAnsiTheme="majorHAnsi" w:cstheme="majorHAnsi"/>
          <w:color w:val="000000" w:themeColor="text1"/>
          <w:sz w:val="22"/>
          <w:szCs w:val="22"/>
        </w:rPr>
      </w:pPr>
    </w:p>
    <w:p w14:paraId="514738CD" w14:textId="114A0B48" w:rsidR="00831302" w:rsidRPr="0053338F" w:rsidRDefault="00115F12" w:rsidP="00831302">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Working Environment</w:t>
      </w:r>
    </w:p>
    <w:p w14:paraId="345AF2EE" w14:textId="77777777" w:rsidR="00831302" w:rsidRPr="00742E8C" w:rsidRDefault="00831302" w:rsidP="00831302">
      <w:pPr>
        <w:jc w:val="both"/>
        <w:textAlignment w:val="baseline"/>
        <w:rPr>
          <w:rFonts w:asciiTheme="majorHAnsi" w:hAnsiTheme="majorHAnsi" w:cstheme="majorHAnsi"/>
          <w:b/>
          <w:bCs/>
          <w:color w:val="4EDDC4"/>
          <w:sz w:val="8"/>
          <w:szCs w:val="8"/>
        </w:rPr>
      </w:pPr>
    </w:p>
    <w:p w14:paraId="46C01089" w14:textId="2FFB8E00" w:rsidR="00831302" w:rsidRDefault="00115F12" w:rsidP="00115F12">
      <w:pPr>
        <w:jc w:val="both"/>
        <w:rPr>
          <w:rFonts w:asciiTheme="majorHAnsi" w:eastAsia="Times New Roman" w:hAnsiTheme="majorHAnsi" w:cstheme="majorHAnsi"/>
          <w:color w:val="000000" w:themeColor="text1"/>
          <w:sz w:val="22"/>
          <w:szCs w:val="22"/>
        </w:rPr>
      </w:pPr>
      <w:r w:rsidRPr="00115F12">
        <w:rPr>
          <w:rFonts w:asciiTheme="majorHAnsi" w:eastAsia="Times New Roman" w:hAnsiTheme="majorHAnsi" w:cstheme="majorHAnsi"/>
          <w:color w:val="000000" w:themeColor="text1"/>
          <w:sz w:val="22"/>
          <w:szCs w:val="22"/>
        </w:rPr>
        <w:t>The job is entirely dictated by deadlines - each exam must take place at a certain time, and papers must be sent off as soon as possible for marking.</w:t>
      </w:r>
      <w:r>
        <w:rPr>
          <w:rFonts w:asciiTheme="majorHAnsi" w:eastAsia="Times New Roman" w:hAnsiTheme="majorHAnsi" w:cstheme="majorHAnsi"/>
          <w:color w:val="000000" w:themeColor="text1"/>
          <w:sz w:val="22"/>
          <w:szCs w:val="22"/>
        </w:rPr>
        <w:t xml:space="preserve"> </w:t>
      </w:r>
      <w:r w:rsidRPr="00115F12">
        <w:rPr>
          <w:rFonts w:asciiTheme="majorHAnsi" w:eastAsia="Times New Roman" w:hAnsiTheme="majorHAnsi" w:cstheme="majorHAnsi"/>
          <w:color w:val="000000" w:themeColor="text1"/>
          <w:sz w:val="22"/>
          <w:szCs w:val="22"/>
        </w:rPr>
        <w:t>There is regular background noise.</w:t>
      </w:r>
      <w:r>
        <w:rPr>
          <w:rFonts w:asciiTheme="majorHAnsi" w:eastAsia="Times New Roman" w:hAnsiTheme="majorHAnsi" w:cstheme="majorHAnsi"/>
          <w:color w:val="000000" w:themeColor="text1"/>
          <w:sz w:val="22"/>
          <w:szCs w:val="22"/>
        </w:rPr>
        <w:t xml:space="preserve"> </w:t>
      </w:r>
      <w:r w:rsidRPr="00115F12">
        <w:rPr>
          <w:rFonts w:asciiTheme="majorHAnsi" w:eastAsia="Times New Roman" w:hAnsiTheme="majorHAnsi" w:cstheme="majorHAnsi"/>
          <w:color w:val="000000" w:themeColor="text1"/>
          <w:sz w:val="22"/>
          <w:szCs w:val="22"/>
        </w:rPr>
        <w:t>The jobholder has regular contact with pupils.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2D36F65D" w:rsidR="00123B8E" w:rsidRPr="007D3D91" w:rsidRDefault="00115F12"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Good standard of practical knowledge and skills in invigilating exams</w:t>
            </w:r>
          </w:p>
        </w:tc>
        <w:tc>
          <w:tcPr>
            <w:tcW w:w="1547" w:type="dxa"/>
          </w:tcPr>
          <w:p w14:paraId="3EBA37A1" w14:textId="4898B4BF"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78DB30A8"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0BE6A88E"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73B300B8" w14:textId="77777777" w:rsidTr="002B16A6">
        <w:tc>
          <w:tcPr>
            <w:tcW w:w="5382" w:type="dxa"/>
          </w:tcPr>
          <w:p w14:paraId="12C97ACF" w14:textId="08D29BB5" w:rsidR="00123B8E" w:rsidRPr="00E37CD1" w:rsidRDefault="00866085"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Ability to readily understand specific exam instructions and the ability to impart information clearly to what may be </w:t>
            </w:r>
            <w:proofErr w:type="gramStart"/>
            <w:r>
              <w:rPr>
                <w:rFonts w:asciiTheme="majorHAnsi" w:eastAsia="Times New Roman" w:hAnsiTheme="majorHAnsi" w:cstheme="majorHAnsi"/>
                <w:lang w:eastAsia="en-GB"/>
              </w:rPr>
              <w:t>a large number of</w:t>
            </w:r>
            <w:proofErr w:type="gramEnd"/>
            <w:r>
              <w:rPr>
                <w:rFonts w:asciiTheme="majorHAnsi" w:eastAsia="Times New Roman" w:hAnsiTheme="majorHAnsi" w:cstheme="majorHAnsi"/>
                <w:lang w:eastAsia="en-GB"/>
              </w:rPr>
              <w:t xml:space="preserve"> students</w:t>
            </w:r>
          </w:p>
        </w:tc>
        <w:tc>
          <w:tcPr>
            <w:tcW w:w="1547" w:type="dxa"/>
          </w:tcPr>
          <w:p w14:paraId="567901AF" w14:textId="255AD091"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2ADCFC05"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7ABD1AA3"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4FB53643" w14:textId="77777777" w:rsidTr="002B16A6">
        <w:tc>
          <w:tcPr>
            <w:tcW w:w="5382" w:type="dxa"/>
          </w:tcPr>
          <w:p w14:paraId="7731BE21" w14:textId="1261FC0C" w:rsidR="00123B8E" w:rsidRPr="007D3D91" w:rsidRDefault="0099116C"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learn and apply exam procedures and regulations</w:t>
            </w:r>
          </w:p>
        </w:tc>
        <w:tc>
          <w:tcPr>
            <w:tcW w:w="1547" w:type="dxa"/>
          </w:tcPr>
          <w:p w14:paraId="4A57FE09" w14:textId="2800019A"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43B3E2B7"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670D57ED" w:rsidR="00123B8E"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534009" w14:paraId="6260DA90" w14:textId="77777777" w:rsidTr="002B16A6">
        <w:tc>
          <w:tcPr>
            <w:tcW w:w="5382" w:type="dxa"/>
          </w:tcPr>
          <w:p w14:paraId="6224ED6C" w14:textId="0ADB4065" w:rsidR="00534009" w:rsidRDefault="00534009"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Ability to </w:t>
            </w:r>
            <w:proofErr w:type="gramStart"/>
            <w:r>
              <w:rPr>
                <w:rFonts w:asciiTheme="majorHAnsi" w:eastAsia="Times New Roman" w:hAnsiTheme="majorHAnsi" w:cstheme="majorHAnsi"/>
                <w:lang w:eastAsia="en-GB"/>
              </w:rPr>
              <w:t>act at all times</w:t>
            </w:r>
            <w:proofErr w:type="gramEnd"/>
            <w:r>
              <w:rPr>
                <w:rFonts w:asciiTheme="majorHAnsi" w:eastAsia="Times New Roman" w:hAnsiTheme="majorHAnsi" w:cstheme="majorHAnsi"/>
                <w:lang w:eastAsia="en-GB"/>
              </w:rPr>
              <w:t xml:space="preserve"> in accordance with appropriate legislation and regulations, codes of practice, the provisions of the Trust’s constitution, and its policies and processes</w:t>
            </w:r>
          </w:p>
        </w:tc>
        <w:tc>
          <w:tcPr>
            <w:tcW w:w="1547" w:type="dxa"/>
          </w:tcPr>
          <w:p w14:paraId="3DB53E52" w14:textId="234A29E5"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D24B3D1" w14:textId="05F309F3"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4134593" w14:textId="57D16380"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534009" w14:paraId="53AE75E7" w14:textId="77777777" w:rsidTr="002B16A6">
        <w:tc>
          <w:tcPr>
            <w:tcW w:w="5382" w:type="dxa"/>
          </w:tcPr>
          <w:p w14:paraId="3A6B7301" w14:textId="4E3E4EE2" w:rsidR="00534009" w:rsidRDefault="00534009"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work within the requirements of the Trust’s Health &amp; Safety Policy, performance standards and safe systems of work and procedures</w:t>
            </w:r>
          </w:p>
        </w:tc>
        <w:tc>
          <w:tcPr>
            <w:tcW w:w="1547" w:type="dxa"/>
          </w:tcPr>
          <w:p w14:paraId="4727C986" w14:textId="6F35EB76"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C6B038D" w14:textId="16E3167F"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0742B51" w14:textId="20E2B651"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534009" w14:paraId="4AAF2993" w14:textId="77777777" w:rsidTr="002B16A6">
        <w:tc>
          <w:tcPr>
            <w:tcW w:w="5382" w:type="dxa"/>
          </w:tcPr>
          <w:p w14:paraId="0F768B0A" w14:textId="4EFFACEB" w:rsidR="00534009" w:rsidRDefault="00534009" w:rsidP="00123B8E">
            <w:pPr>
              <w:rPr>
                <w:rFonts w:asciiTheme="majorHAnsi" w:eastAsia="Times New Roman" w:hAnsiTheme="majorHAnsi" w:cstheme="majorHAnsi"/>
                <w:lang w:eastAsia="en-GB"/>
              </w:rPr>
            </w:pPr>
            <w:r>
              <w:rPr>
                <w:rFonts w:asciiTheme="majorHAnsi" w:eastAsia="Times New Roman" w:hAnsiTheme="majorHAnsi" w:cstheme="majorHAnsi"/>
                <w:lang w:eastAsia="en-GB"/>
              </w:rPr>
              <w:t>Ability to undertake all duties with due regard to the Trust equalities policy and relevant legislation</w:t>
            </w:r>
          </w:p>
        </w:tc>
        <w:tc>
          <w:tcPr>
            <w:tcW w:w="1547" w:type="dxa"/>
          </w:tcPr>
          <w:p w14:paraId="51C0AD76" w14:textId="029713B1"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7CB75DC" w14:textId="23E9FEF5"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3756BA4" w14:textId="34791366" w:rsidR="00534009" w:rsidRDefault="00420D0A"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9F5E" w14:textId="77777777" w:rsidR="007F6A48" w:rsidRDefault="007F6A48" w:rsidP="00AE7D51">
      <w:r>
        <w:separator/>
      </w:r>
    </w:p>
  </w:endnote>
  <w:endnote w:type="continuationSeparator" w:id="0">
    <w:p w14:paraId="7A930D5B" w14:textId="77777777" w:rsidR="007F6A48" w:rsidRDefault="007F6A48" w:rsidP="00AE7D51">
      <w:r>
        <w:continuationSeparator/>
      </w:r>
    </w:p>
  </w:endnote>
  <w:endnote w:type="continuationNotice" w:id="1">
    <w:p w14:paraId="66C28227" w14:textId="77777777" w:rsidR="007F6A48" w:rsidRDefault="007F6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0F668185"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B94C7C">
      <w:rPr>
        <w:rFonts w:asciiTheme="majorHAnsi" w:hAnsiTheme="majorHAnsi" w:cstheme="majorHAnsi"/>
        <w:sz w:val="20"/>
        <w:szCs w:val="20"/>
      </w:rPr>
      <w:t xml:space="preserve"> SUP/EXM/001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1B79" w14:textId="77777777" w:rsidR="007F6A48" w:rsidRDefault="007F6A48" w:rsidP="00AE7D51">
      <w:r>
        <w:separator/>
      </w:r>
    </w:p>
  </w:footnote>
  <w:footnote w:type="continuationSeparator" w:id="0">
    <w:p w14:paraId="4628260E" w14:textId="77777777" w:rsidR="007F6A48" w:rsidRDefault="007F6A48" w:rsidP="00AE7D51">
      <w:r>
        <w:continuationSeparator/>
      </w:r>
    </w:p>
  </w:footnote>
  <w:footnote w:type="continuationNotice" w:id="1">
    <w:p w14:paraId="3D48DCCF" w14:textId="77777777" w:rsidR="007F6A48" w:rsidRDefault="007F6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1"/>
  </w:num>
  <w:num w:numId="3" w16cid:durableId="567617570">
    <w:abstractNumId w:val="16"/>
  </w:num>
  <w:num w:numId="4" w16cid:durableId="715932099">
    <w:abstractNumId w:val="34"/>
  </w:num>
  <w:num w:numId="5" w16cid:durableId="1461805766">
    <w:abstractNumId w:val="3"/>
  </w:num>
  <w:num w:numId="6" w16cid:durableId="1014381590">
    <w:abstractNumId w:val="44"/>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39"/>
  </w:num>
  <w:num w:numId="17" w16cid:durableId="834493674">
    <w:abstractNumId w:val="42"/>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5"/>
  </w:num>
  <w:num w:numId="26" w16cid:durableId="265886870">
    <w:abstractNumId w:val="19"/>
  </w:num>
  <w:num w:numId="27" w16cid:durableId="1300307758">
    <w:abstractNumId w:val="36"/>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0"/>
  </w:num>
  <w:num w:numId="33" w16cid:durableId="97407928">
    <w:abstractNumId w:val="13"/>
  </w:num>
  <w:num w:numId="34" w16cid:durableId="15934325">
    <w:abstractNumId w:val="37"/>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8"/>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803B4"/>
    <w:rsid w:val="00091695"/>
    <w:rsid w:val="00093B17"/>
    <w:rsid w:val="00095DFB"/>
    <w:rsid w:val="000962EB"/>
    <w:rsid w:val="000A7341"/>
    <w:rsid w:val="000D221B"/>
    <w:rsid w:val="000D6806"/>
    <w:rsid w:val="000E67F2"/>
    <w:rsid w:val="000E7C7E"/>
    <w:rsid w:val="000F1D4E"/>
    <w:rsid w:val="00111FA0"/>
    <w:rsid w:val="00115F12"/>
    <w:rsid w:val="0012371C"/>
    <w:rsid w:val="00123B8E"/>
    <w:rsid w:val="00123ED4"/>
    <w:rsid w:val="001271E0"/>
    <w:rsid w:val="0013797E"/>
    <w:rsid w:val="0015088D"/>
    <w:rsid w:val="00155250"/>
    <w:rsid w:val="00164727"/>
    <w:rsid w:val="00172664"/>
    <w:rsid w:val="001728BF"/>
    <w:rsid w:val="001745E1"/>
    <w:rsid w:val="00180302"/>
    <w:rsid w:val="00186DC5"/>
    <w:rsid w:val="001A0925"/>
    <w:rsid w:val="001B29F3"/>
    <w:rsid w:val="001B52C1"/>
    <w:rsid w:val="001C4924"/>
    <w:rsid w:val="001C60C1"/>
    <w:rsid w:val="00202102"/>
    <w:rsid w:val="00205332"/>
    <w:rsid w:val="002173E9"/>
    <w:rsid w:val="0023484B"/>
    <w:rsid w:val="00235AF4"/>
    <w:rsid w:val="00247B33"/>
    <w:rsid w:val="0026442D"/>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36539"/>
    <w:rsid w:val="00340F79"/>
    <w:rsid w:val="00341158"/>
    <w:rsid w:val="00356FE9"/>
    <w:rsid w:val="0036117C"/>
    <w:rsid w:val="00375310"/>
    <w:rsid w:val="00377B8A"/>
    <w:rsid w:val="00381091"/>
    <w:rsid w:val="003818CE"/>
    <w:rsid w:val="003826B7"/>
    <w:rsid w:val="00383621"/>
    <w:rsid w:val="003978C6"/>
    <w:rsid w:val="003A4BF5"/>
    <w:rsid w:val="003B0856"/>
    <w:rsid w:val="003B3FB2"/>
    <w:rsid w:val="003B67CA"/>
    <w:rsid w:val="003B75E0"/>
    <w:rsid w:val="003C02CE"/>
    <w:rsid w:val="003D7780"/>
    <w:rsid w:val="003E572A"/>
    <w:rsid w:val="003E6860"/>
    <w:rsid w:val="003E77B1"/>
    <w:rsid w:val="003F3B5A"/>
    <w:rsid w:val="00410A05"/>
    <w:rsid w:val="00416F88"/>
    <w:rsid w:val="00420D0A"/>
    <w:rsid w:val="0042140A"/>
    <w:rsid w:val="00453647"/>
    <w:rsid w:val="004578F2"/>
    <w:rsid w:val="00476865"/>
    <w:rsid w:val="0048108C"/>
    <w:rsid w:val="00493395"/>
    <w:rsid w:val="004B4ACE"/>
    <w:rsid w:val="004B6A32"/>
    <w:rsid w:val="004E085E"/>
    <w:rsid w:val="004E38B4"/>
    <w:rsid w:val="004F5745"/>
    <w:rsid w:val="004F6601"/>
    <w:rsid w:val="00500ADE"/>
    <w:rsid w:val="00510CF8"/>
    <w:rsid w:val="00511444"/>
    <w:rsid w:val="005239FE"/>
    <w:rsid w:val="00523C98"/>
    <w:rsid w:val="0053338F"/>
    <w:rsid w:val="00534009"/>
    <w:rsid w:val="00553BF7"/>
    <w:rsid w:val="0055758E"/>
    <w:rsid w:val="00570EE0"/>
    <w:rsid w:val="00572987"/>
    <w:rsid w:val="00576CC1"/>
    <w:rsid w:val="0058576B"/>
    <w:rsid w:val="00587326"/>
    <w:rsid w:val="005A12BE"/>
    <w:rsid w:val="005A2BC5"/>
    <w:rsid w:val="005B70F5"/>
    <w:rsid w:val="005C5343"/>
    <w:rsid w:val="005D3E46"/>
    <w:rsid w:val="005D5039"/>
    <w:rsid w:val="005D7C30"/>
    <w:rsid w:val="005F4A53"/>
    <w:rsid w:val="005F5D5F"/>
    <w:rsid w:val="005F5DA3"/>
    <w:rsid w:val="00611074"/>
    <w:rsid w:val="0063481E"/>
    <w:rsid w:val="0063725E"/>
    <w:rsid w:val="00645D9E"/>
    <w:rsid w:val="00652D34"/>
    <w:rsid w:val="00673280"/>
    <w:rsid w:val="00694E00"/>
    <w:rsid w:val="006A3A7F"/>
    <w:rsid w:val="006A491D"/>
    <w:rsid w:val="006A57B4"/>
    <w:rsid w:val="006B5E99"/>
    <w:rsid w:val="006C61BE"/>
    <w:rsid w:val="006D458F"/>
    <w:rsid w:val="006D72F0"/>
    <w:rsid w:val="006F717A"/>
    <w:rsid w:val="007120BB"/>
    <w:rsid w:val="00713530"/>
    <w:rsid w:val="007178C3"/>
    <w:rsid w:val="00735DEB"/>
    <w:rsid w:val="00742E8C"/>
    <w:rsid w:val="007844E2"/>
    <w:rsid w:val="0079012A"/>
    <w:rsid w:val="007A07D1"/>
    <w:rsid w:val="007A2D73"/>
    <w:rsid w:val="007A41DF"/>
    <w:rsid w:val="007B2E33"/>
    <w:rsid w:val="007C4DFE"/>
    <w:rsid w:val="007C5EB2"/>
    <w:rsid w:val="007D3D91"/>
    <w:rsid w:val="007E065B"/>
    <w:rsid w:val="007E15A5"/>
    <w:rsid w:val="007E38BB"/>
    <w:rsid w:val="007F028D"/>
    <w:rsid w:val="007F2B7A"/>
    <w:rsid w:val="007F6A48"/>
    <w:rsid w:val="00810AA7"/>
    <w:rsid w:val="00813CDF"/>
    <w:rsid w:val="00814823"/>
    <w:rsid w:val="00830DBA"/>
    <w:rsid w:val="00831302"/>
    <w:rsid w:val="0083252F"/>
    <w:rsid w:val="0084750D"/>
    <w:rsid w:val="00856BDF"/>
    <w:rsid w:val="008613C7"/>
    <w:rsid w:val="00866085"/>
    <w:rsid w:val="0087378C"/>
    <w:rsid w:val="008872BA"/>
    <w:rsid w:val="0089631D"/>
    <w:rsid w:val="008A0E18"/>
    <w:rsid w:val="008C1B99"/>
    <w:rsid w:val="008E7572"/>
    <w:rsid w:val="008F6322"/>
    <w:rsid w:val="008F64AC"/>
    <w:rsid w:val="008F7F6E"/>
    <w:rsid w:val="009032CF"/>
    <w:rsid w:val="00932E20"/>
    <w:rsid w:val="009343EF"/>
    <w:rsid w:val="0094329A"/>
    <w:rsid w:val="00957949"/>
    <w:rsid w:val="0098466E"/>
    <w:rsid w:val="0099116C"/>
    <w:rsid w:val="009A5AE1"/>
    <w:rsid w:val="009A6578"/>
    <w:rsid w:val="009C313C"/>
    <w:rsid w:val="009D4C1E"/>
    <w:rsid w:val="009E62BE"/>
    <w:rsid w:val="009F5D8C"/>
    <w:rsid w:val="00A05D11"/>
    <w:rsid w:val="00A062D1"/>
    <w:rsid w:val="00A11D4A"/>
    <w:rsid w:val="00A14933"/>
    <w:rsid w:val="00A256CA"/>
    <w:rsid w:val="00A32903"/>
    <w:rsid w:val="00A34287"/>
    <w:rsid w:val="00A37F6A"/>
    <w:rsid w:val="00A60114"/>
    <w:rsid w:val="00A6337E"/>
    <w:rsid w:val="00A834EC"/>
    <w:rsid w:val="00A91693"/>
    <w:rsid w:val="00A91845"/>
    <w:rsid w:val="00A94974"/>
    <w:rsid w:val="00AA0A57"/>
    <w:rsid w:val="00AA72F2"/>
    <w:rsid w:val="00AB77B0"/>
    <w:rsid w:val="00AE7D51"/>
    <w:rsid w:val="00AF392A"/>
    <w:rsid w:val="00B31D5A"/>
    <w:rsid w:val="00B338C3"/>
    <w:rsid w:val="00B50EE0"/>
    <w:rsid w:val="00B514DC"/>
    <w:rsid w:val="00B81070"/>
    <w:rsid w:val="00B94C7C"/>
    <w:rsid w:val="00B959B5"/>
    <w:rsid w:val="00BA2C6B"/>
    <w:rsid w:val="00BA44EE"/>
    <w:rsid w:val="00BB6E58"/>
    <w:rsid w:val="00BC69BF"/>
    <w:rsid w:val="00BD1315"/>
    <w:rsid w:val="00BD3B5A"/>
    <w:rsid w:val="00BD558B"/>
    <w:rsid w:val="00BD6B99"/>
    <w:rsid w:val="00C2083C"/>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23D9"/>
    <w:rsid w:val="00D53DB7"/>
    <w:rsid w:val="00D53FC9"/>
    <w:rsid w:val="00D5456E"/>
    <w:rsid w:val="00D62871"/>
    <w:rsid w:val="00D741BC"/>
    <w:rsid w:val="00D75D65"/>
    <w:rsid w:val="00D84B22"/>
    <w:rsid w:val="00D92401"/>
    <w:rsid w:val="00D97D4A"/>
    <w:rsid w:val="00DA5FCB"/>
    <w:rsid w:val="00DC1F70"/>
    <w:rsid w:val="00DC3B0F"/>
    <w:rsid w:val="00DE3A23"/>
    <w:rsid w:val="00DE6DC6"/>
    <w:rsid w:val="00DF295B"/>
    <w:rsid w:val="00DF532B"/>
    <w:rsid w:val="00E30871"/>
    <w:rsid w:val="00E35BEA"/>
    <w:rsid w:val="00E37CD1"/>
    <w:rsid w:val="00E43035"/>
    <w:rsid w:val="00E50879"/>
    <w:rsid w:val="00E54010"/>
    <w:rsid w:val="00E76D7A"/>
    <w:rsid w:val="00E82CF9"/>
    <w:rsid w:val="00E85833"/>
    <w:rsid w:val="00EA1F74"/>
    <w:rsid w:val="00EB072A"/>
    <w:rsid w:val="00EB3DC0"/>
    <w:rsid w:val="00EC66DE"/>
    <w:rsid w:val="00ED03CB"/>
    <w:rsid w:val="00ED1397"/>
    <w:rsid w:val="00ED1DAA"/>
    <w:rsid w:val="00EF03FA"/>
    <w:rsid w:val="00EF6289"/>
    <w:rsid w:val="00F048D8"/>
    <w:rsid w:val="00F14D1A"/>
    <w:rsid w:val="00F16A36"/>
    <w:rsid w:val="00F2252C"/>
    <w:rsid w:val="00F5772D"/>
    <w:rsid w:val="00F9232C"/>
    <w:rsid w:val="00FA06AB"/>
    <w:rsid w:val="00FB6CF2"/>
    <w:rsid w:val="00FB6E86"/>
    <w:rsid w:val="00FC5B6D"/>
    <w:rsid w:val="00FD0510"/>
    <w:rsid w:val="00FE1793"/>
    <w:rsid w:val="00FE1AC9"/>
    <w:rsid w:val="00FE2D69"/>
    <w:rsid w:val="00FE50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49A3C-C976-4C0E-B909-88DA7E90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BDA84-E645-40E6-938F-B4F938FBC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3C98D-CF9F-4E7B-8569-32AA789A4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Marie Lopez</cp:lastModifiedBy>
  <cp:revision>2</cp:revision>
  <cp:lastPrinted>2022-12-07T06:40:00Z</cp:lastPrinted>
  <dcterms:created xsi:type="dcterms:W3CDTF">2026-05-11T14:06:00Z</dcterms:created>
  <dcterms:modified xsi:type="dcterms:W3CDTF">2026-05-11T14:06:00Z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5009800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