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1C77" w14:textId="77777777" w:rsidR="00286174" w:rsidRDefault="00286174" w:rsidP="00286174">
      <w:pPr>
        <w:rPr>
          <w:rFonts w:ascii="Century Gothic" w:hAnsi="Century Gothic" w:cs="Arial"/>
          <w:b/>
          <w:color w:val="000000"/>
          <w:sz w:val="28"/>
        </w:rPr>
      </w:pPr>
      <w:r w:rsidRPr="003F580B">
        <w:rPr>
          <w:rFonts w:ascii="Century Gothic" w:hAnsi="Century Gothic" w:cs="Arial"/>
          <w:b/>
          <w:color w:val="000000"/>
          <w:sz w:val="28"/>
        </w:rPr>
        <w:t>Job Description</w:t>
      </w:r>
    </w:p>
    <w:p w14:paraId="7CB9BE12" w14:textId="77777777" w:rsidR="00286174" w:rsidRDefault="00286174" w:rsidP="00286174">
      <w:pPr>
        <w:rPr>
          <w:rFonts w:ascii="Century Gothic" w:hAnsi="Century Gothic" w:cs="Arial"/>
          <w:b/>
          <w:color w:val="000000"/>
          <w:sz w:val="28"/>
        </w:rPr>
      </w:pPr>
    </w:p>
    <w:tbl>
      <w:tblPr>
        <w:tblW w:w="0" w:type="auto"/>
        <w:tblLook w:val="04A0" w:firstRow="1" w:lastRow="0" w:firstColumn="1" w:lastColumn="0" w:noHBand="0" w:noVBand="1"/>
      </w:tblPr>
      <w:tblGrid>
        <w:gridCol w:w="2093"/>
        <w:gridCol w:w="7513"/>
      </w:tblGrid>
      <w:tr w:rsidR="00286174" w:rsidRPr="008B4BF6" w14:paraId="6470346D" w14:textId="77777777" w:rsidTr="00286174">
        <w:tc>
          <w:tcPr>
            <w:tcW w:w="2093" w:type="dxa"/>
            <w:shd w:val="clear" w:color="auto" w:fill="auto"/>
          </w:tcPr>
          <w:p w14:paraId="7CBDA542" w14:textId="77777777" w:rsidR="00286174" w:rsidRPr="008B4BF6" w:rsidRDefault="00286174" w:rsidP="00286174">
            <w:pPr>
              <w:pStyle w:val="NoSpacing"/>
              <w:rPr>
                <w:rFonts w:ascii="Century Gothic" w:hAnsi="Century Gothic"/>
                <w:b/>
                <w:color w:val="000000"/>
                <w:sz w:val="22"/>
                <w:szCs w:val="22"/>
              </w:rPr>
            </w:pPr>
            <w:r w:rsidRPr="008B4BF6">
              <w:rPr>
                <w:rFonts w:ascii="Century Gothic" w:hAnsi="Century Gothic"/>
                <w:b/>
                <w:color w:val="000000"/>
                <w:sz w:val="22"/>
                <w:szCs w:val="22"/>
              </w:rPr>
              <w:t>Job title</w:t>
            </w:r>
          </w:p>
        </w:tc>
        <w:tc>
          <w:tcPr>
            <w:tcW w:w="7513" w:type="dxa"/>
            <w:shd w:val="clear" w:color="auto" w:fill="auto"/>
          </w:tcPr>
          <w:p w14:paraId="09533A32" w14:textId="73F6A1DB" w:rsidR="007729D7" w:rsidRDefault="00286174" w:rsidP="00B26973">
            <w:pPr>
              <w:pStyle w:val="NoSpacing"/>
              <w:rPr>
                <w:rFonts w:ascii="Century Gothic" w:hAnsi="Century Gothic"/>
                <w:color w:val="000000"/>
                <w:sz w:val="22"/>
                <w:szCs w:val="22"/>
              </w:rPr>
            </w:pPr>
            <w:r w:rsidRPr="007729D7">
              <w:rPr>
                <w:rFonts w:ascii="Century Gothic" w:hAnsi="Century Gothic"/>
                <w:b/>
                <w:color w:val="000000"/>
                <w:sz w:val="22"/>
                <w:szCs w:val="22"/>
              </w:rPr>
              <w:t xml:space="preserve">Assistant </w:t>
            </w:r>
            <w:r w:rsidR="00F33527">
              <w:rPr>
                <w:rFonts w:ascii="Century Gothic" w:hAnsi="Century Gothic"/>
                <w:b/>
                <w:color w:val="000000"/>
                <w:sz w:val="22"/>
                <w:szCs w:val="22"/>
              </w:rPr>
              <w:t>Headteacher</w:t>
            </w:r>
          </w:p>
          <w:p w14:paraId="1279C466" w14:textId="4F8CBFED" w:rsidR="00286174" w:rsidRPr="00CA4916" w:rsidRDefault="00AB1B82" w:rsidP="00CA4916">
            <w:pPr>
              <w:pStyle w:val="NoSpacing"/>
              <w:rPr>
                <w:rFonts w:ascii="Century Gothic" w:hAnsi="Century Gothic"/>
                <w:color w:val="000000"/>
                <w:sz w:val="22"/>
                <w:szCs w:val="22"/>
              </w:rPr>
            </w:pPr>
            <w:r w:rsidRPr="00F33527">
              <w:rPr>
                <w:rFonts w:ascii="Century Gothic" w:hAnsi="Century Gothic"/>
                <w:color w:val="000000"/>
                <w:sz w:val="22"/>
                <w:szCs w:val="22"/>
              </w:rPr>
              <w:t>With responsibility for</w:t>
            </w:r>
            <w:r w:rsidR="00CA4916">
              <w:rPr>
                <w:rFonts w:ascii="Century Gothic" w:hAnsi="Century Gothic"/>
                <w:color w:val="000000"/>
                <w:sz w:val="22"/>
                <w:szCs w:val="22"/>
              </w:rPr>
              <w:t xml:space="preserve"> standards across school</w:t>
            </w:r>
          </w:p>
        </w:tc>
      </w:tr>
      <w:tr w:rsidR="00286174" w:rsidRPr="008B4BF6" w14:paraId="7DE0B8CC" w14:textId="77777777" w:rsidTr="00286174">
        <w:tc>
          <w:tcPr>
            <w:tcW w:w="2093" w:type="dxa"/>
            <w:shd w:val="clear" w:color="auto" w:fill="auto"/>
          </w:tcPr>
          <w:p w14:paraId="3F981C5A" w14:textId="77777777" w:rsidR="00286174" w:rsidRPr="008B4BF6" w:rsidRDefault="00286174" w:rsidP="00286174">
            <w:pPr>
              <w:pStyle w:val="NoSpacing"/>
              <w:rPr>
                <w:rFonts w:ascii="Century Gothic" w:hAnsi="Century Gothic"/>
                <w:b/>
                <w:color w:val="000000"/>
                <w:sz w:val="22"/>
                <w:szCs w:val="22"/>
              </w:rPr>
            </w:pPr>
            <w:r w:rsidRPr="008B4BF6">
              <w:rPr>
                <w:rFonts w:ascii="Century Gothic" w:hAnsi="Century Gothic"/>
                <w:b/>
                <w:color w:val="000000"/>
                <w:sz w:val="22"/>
                <w:szCs w:val="22"/>
              </w:rPr>
              <w:t>Grade</w:t>
            </w:r>
          </w:p>
        </w:tc>
        <w:tc>
          <w:tcPr>
            <w:tcW w:w="7513" w:type="dxa"/>
            <w:shd w:val="clear" w:color="auto" w:fill="auto"/>
          </w:tcPr>
          <w:p w14:paraId="498491F8" w14:textId="2F856BEA" w:rsidR="00286174" w:rsidRPr="008B4BF6" w:rsidRDefault="00286174" w:rsidP="00F33527">
            <w:pPr>
              <w:pStyle w:val="NoSpacing"/>
              <w:rPr>
                <w:rFonts w:ascii="Century Gothic" w:hAnsi="Century Gothic"/>
                <w:color w:val="000000"/>
                <w:sz w:val="22"/>
                <w:szCs w:val="22"/>
              </w:rPr>
            </w:pPr>
            <w:r w:rsidRPr="008B4BF6">
              <w:rPr>
                <w:rFonts w:ascii="Century Gothic" w:hAnsi="Century Gothic"/>
                <w:color w:val="000000"/>
                <w:sz w:val="22"/>
                <w:szCs w:val="22"/>
              </w:rPr>
              <w:t>Leadership scale</w:t>
            </w:r>
            <w:r w:rsidR="00F33527">
              <w:rPr>
                <w:rFonts w:ascii="Century Gothic" w:hAnsi="Century Gothic"/>
                <w:color w:val="000000"/>
                <w:sz w:val="22"/>
                <w:szCs w:val="22"/>
              </w:rPr>
              <w:t xml:space="preserve"> L</w:t>
            </w:r>
            <w:r w:rsidR="00213C8C">
              <w:rPr>
                <w:rFonts w:ascii="Century Gothic" w:hAnsi="Century Gothic"/>
                <w:color w:val="000000"/>
                <w:sz w:val="22"/>
                <w:szCs w:val="22"/>
              </w:rPr>
              <w:t>3</w:t>
            </w:r>
            <w:r w:rsidR="007729D7">
              <w:rPr>
                <w:rFonts w:ascii="Century Gothic" w:hAnsi="Century Gothic"/>
                <w:color w:val="000000"/>
                <w:sz w:val="22"/>
                <w:szCs w:val="22"/>
              </w:rPr>
              <w:t>-</w:t>
            </w:r>
            <w:r w:rsidR="006618C6">
              <w:rPr>
                <w:rFonts w:ascii="Century Gothic" w:hAnsi="Century Gothic"/>
                <w:color w:val="000000"/>
                <w:sz w:val="22"/>
                <w:szCs w:val="22"/>
              </w:rPr>
              <w:t xml:space="preserve"> </w:t>
            </w:r>
            <w:r w:rsidR="007729D7">
              <w:rPr>
                <w:rFonts w:ascii="Century Gothic" w:hAnsi="Century Gothic"/>
                <w:color w:val="000000"/>
                <w:sz w:val="22"/>
                <w:szCs w:val="22"/>
              </w:rPr>
              <w:t>L</w:t>
            </w:r>
            <w:r w:rsidR="00F33527">
              <w:rPr>
                <w:rFonts w:ascii="Century Gothic" w:hAnsi="Century Gothic"/>
                <w:color w:val="000000"/>
                <w:sz w:val="22"/>
                <w:szCs w:val="22"/>
              </w:rPr>
              <w:t>7</w:t>
            </w:r>
          </w:p>
        </w:tc>
      </w:tr>
      <w:tr w:rsidR="00286174" w:rsidRPr="008B4BF6" w14:paraId="6F93AA9A" w14:textId="77777777" w:rsidTr="00286174">
        <w:tc>
          <w:tcPr>
            <w:tcW w:w="2093" w:type="dxa"/>
            <w:shd w:val="clear" w:color="auto" w:fill="auto"/>
          </w:tcPr>
          <w:p w14:paraId="311E64EB" w14:textId="77777777" w:rsidR="00286174" w:rsidRPr="008B4BF6" w:rsidRDefault="00286174" w:rsidP="00286174">
            <w:pPr>
              <w:pStyle w:val="NoSpacing"/>
              <w:rPr>
                <w:rFonts w:ascii="Century Gothic" w:hAnsi="Century Gothic"/>
                <w:b/>
                <w:color w:val="000000"/>
                <w:sz w:val="22"/>
                <w:szCs w:val="22"/>
              </w:rPr>
            </w:pPr>
            <w:r w:rsidRPr="008B4BF6">
              <w:rPr>
                <w:rFonts w:ascii="Century Gothic" w:hAnsi="Century Gothic"/>
                <w:b/>
                <w:color w:val="000000"/>
                <w:sz w:val="22"/>
                <w:szCs w:val="22"/>
              </w:rPr>
              <w:t>Accountable to</w:t>
            </w:r>
          </w:p>
        </w:tc>
        <w:tc>
          <w:tcPr>
            <w:tcW w:w="7513" w:type="dxa"/>
            <w:shd w:val="clear" w:color="auto" w:fill="auto"/>
          </w:tcPr>
          <w:p w14:paraId="76125A1E" w14:textId="70218059" w:rsidR="00286174" w:rsidRPr="008B4BF6" w:rsidRDefault="00286174" w:rsidP="00286174">
            <w:pPr>
              <w:pStyle w:val="NoSpacing"/>
              <w:rPr>
                <w:rFonts w:ascii="Century Gothic" w:hAnsi="Century Gothic"/>
                <w:color w:val="000000"/>
                <w:sz w:val="22"/>
                <w:szCs w:val="22"/>
              </w:rPr>
            </w:pPr>
            <w:r w:rsidRPr="008B4BF6">
              <w:rPr>
                <w:rFonts w:ascii="Century Gothic" w:hAnsi="Century Gothic"/>
                <w:color w:val="000000"/>
                <w:sz w:val="22"/>
                <w:szCs w:val="22"/>
              </w:rPr>
              <w:t xml:space="preserve">The </w:t>
            </w:r>
            <w:r w:rsidR="001F367D">
              <w:rPr>
                <w:rFonts w:ascii="Century Gothic" w:hAnsi="Century Gothic"/>
                <w:color w:val="000000"/>
                <w:sz w:val="22"/>
                <w:szCs w:val="22"/>
              </w:rPr>
              <w:t>Headteacher</w:t>
            </w:r>
          </w:p>
          <w:p w14:paraId="39182D6E" w14:textId="77777777" w:rsidR="00286174" w:rsidRPr="008B4BF6" w:rsidRDefault="00286174" w:rsidP="00286174">
            <w:pPr>
              <w:pStyle w:val="NoSpacing"/>
              <w:rPr>
                <w:rFonts w:ascii="Century Gothic" w:hAnsi="Century Gothic"/>
                <w:color w:val="000000"/>
                <w:sz w:val="22"/>
                <w:szCs w:val="22"/>
              </w:rPr>
            </w:pPr>
          </w:p>
        </w:tc>
      </w:tr>
    </w:tbl>
    <w:p w14:paraId="0F04C764" w14:textId="77777777" w:rsidR="00207E48" w:rsidRPr="008B4BF6" w:rsidRDefault="00286174" w:rsidP="00286174">
      <w:pPr>
        <w:pStyle w:val="p2"/>
        <w:tabs>
          <w:tab w:val="clear" w:pos="720"/>
        </w:tabs>
        <w:spacing w:line="240" w:lineRule="auto"/>
        <w:rPr>
          <w:rFonts w:ascii="Century Gothic" w:hAnsi="Century Gothic"/>
          <w:b/>
          <w:sz w:val="22"/>
          <w:szCs w:val="22"/>
        </w:rPr>
      </w:pPr>
      <w:r w:rsidRPr="008B4BF6">
        <w:rPr>
          <w:rFonts w:ascii="Century Gothic" w:hAnsi="Century Gothic"/>
          <w:b/>
          <w:snapToGrid/>
          <w:sz w:val="22"/>
          <w:szCs w:val="22"/>
        </w:rPr>
        <w:t>Key Purpose</w:t>
      </w:r>
    </w:p>
    <w:p w14:paraId="4561FB1B" w14:textId="0CE1FA16" w:rsidR="00286174" w:rsidRPr="008B4BF6" w:rsidRDefault="00207E48" w:rsidP="00207E48">
      <w:pPr>
        <w:pStyle w:val="BodyText2"/>
        <w:rPr>
          <w:rFonts w:ascii="Century Gothic" w:hAnsi="Century Gothic"/>
          <w:szCs w:val="22"/>
        </w:rPr>
      </w:pPr>
      <w:r w:rsidRPr="008B4BF6">
        <w:rPr>
          <w:rFonts w:ascii="Century Gothic" w:hAnsi="Century Gothic"/>
          <w:szCs w:val="22"/>
        </w:rPr>
        <w:t xml:space="preserve">To assist </w:t>
      </w:r>
      <w:r w:rsidR="00D42CE2">
        <w:rPr>
          <w:rFonts w:ascii="Century Gothic" w:hAnsi="Century Gothic"/>
          <w:szCs w:val="22"/>
        </w:rPr>
        <w:t xml:space="preserve">the Headteacher and Deputy Headteacher </w:t>
      </w:r>
      <w:r w:rsidRPr="008B4BF6">
        <w:rPr>
          <w:rFonts w:ascii="Century Gothic" w:hAnsi="Century Gothic"/>
          <w:szCs w:val="22"/>
        </w:rPr>
        <w:t xml:space="preserve">with the </w:t>
      </w:r>
      <w:r w:rsidR="003F4801" w:rsidRPr="008B4BF6">
        <w:rPr>
          <w:rFonts w:ascii="Century Gothic" w:hAnsi="Century Gothic"/>
          <w:szCs w:val="22"/>
        </w:rPr>
        <w:t xml:space="preserve">leadership, </w:t>
      </w:r>
      <w:r w:rsidRPr="008B4BF6">
        <w:rPr>
          <w:rFonts w:ascii="Century Gothic" w:hAnsi="Century Gothic"/>
          <w:szCs w:val="22"/>
        </w:rPr>
        <w:t xml:space="preserve">management and organisation of the </w:t>
      </w:r>
      <w:r w:rsidR="00B410B3">
        <w:rPr>
          <w:rFonts w:ascii="Century Gothic" w:hAnsi="Century Gothic"/>
          <w:szCs w:val="22"/>
        </w:rPr>
        <w:t>Academy</w:t>
      </w:r>
      <w:r w:rsidRPr="008B4BF6">
        <w:rPr>
          <w:rFonts w:ascii="Century Gothic" w:hAnsi="Century Gothic"/>
          <w:szCs w:val="22"/>
        </w:rPr>
        <w:t xml:space="preserve"> in seeking to achieve the highest standards of pupil achievement and </w:t>
      </w:r>
      <w:r w:rsidR="00B410B3">
        <w:rPr>
          <w:rFonts w:ascii="Century Gothic" w:hAnsi="Century Gothic"/>
          <w:szCs w:val="22"/>
        </w:rPr>
        <w:t>Academy</w:t>
      </w:r>
      <w:r w:rsidRPr="008B4BF6">
        <w:rPr>
          <w:rFonts w:ascii="Century Gothic" w:hAnsi="Century Gothic"/>
          <w:szCs w:val="22"/>
        </w:rPr>
        <w:t xml:space="preserve"> efficiency.</w:t>
      </w:r>
    </w:p>
    <w:p w14:paraId="5AEB01FD" w14:textId="77777777" w:rsidR="00286174" w:rsidRPr="008B4BF6" w:rsidRDefault="00286174" w:rsidP="00207E48">
      <w:pPr>
        <w:pStyle w:val="BodyText2"/>
        <w:rPr>
          <w:rFonts w:ascii="Century Gothic" w:hAnsi="Century Gothic"/>
          <w:szCs w:val="22"/>
        </w:rPr>
      </w:pPr>
    </w:p>
    <w:p w14:paraId="04B8362F" w14:textId="6171E545" w:rsidR="00207E48" w:rsidRPr="008B4BF6" w:rsidRDefault="00207E48" w:rsidP="00207E48">
      <w:pPr>
        <w:pStyle w:val="BodyText2"/>
        <w:rPr>
          <w:rFonts w:ascii="Century Gothic" w:hAnsi="Century Gothic"/>
          <w:szCs w:val="22"/>
        </w:rPr>
      </w:pPr>
      <w:r w:rsidRPr="008B4BF6">
        <w:rPr>
          <w:rFonts w:ascii="Century Gothic" w:hAnsi="Century Gothic"/>
          <w:szCs w:val="22"/>
        </w:rPr>
        <w:t xml:space="preserve">To play a major role in assisting the </w:t>
      </w:r>
      <w:r w:rsidR="009C63C9">
        <w:rPr>
          <w:rFonts w:ascii="Century Gothic" w:hAnsi="Century Gothic"/>
          <w:szCs w:val="22"/>
        </w:rPr>
        <w:t>Headteacher</w:t>
      </w:r>
      <w:r w:rsidRPr="008B4BF6">
        <w:rPr>
          <w:rFonts w:ascii="Century Gothic" w:hAnsi="Century Gothic"/>
          <w:szCs w:val="22"/>
        </w:rPr>
        <w:t xml:space="preserve"> to:</w:t>
      </w:r>
    </w:p>
    <w:p w14:paraId="2A035270" w14:textId="0E036C0C" w:rsidR="00207E48" w:rsidRPr="008B4BF6" w:rsidRDefault="00207E48" w:rsidP="00207E48">
      <w:pPr>
        <w:pStyle w:val="BodyText2"/>
        <w:numPr>
          <w:ilvl w:val="0"/>
          <w:numId w:val="8"/>
        </w:numPr>
        <w:rPr>
          <w:rFonts w:ascii="Century Gothic" w:hAnsi="Century Gothic"/>
          <w:szCs w:val="22"/>
        </w:rPr>
      </w:pPr>
      <w:r w:rsidRPr="008B4BF6">
        <w:rPr>
          <w:rFonts w:ascii="Century Gothic" w:hAnsi="Century Gothic"/>
          <w:szCs w:val="22"/>
        </w:rPr>
        <w:t>Formulate</w:t>
      </w:r>
      <w:r w:rsidR="003F4801" w:rsidRPr="008B4BF6">
        <w:rPr>
          <w:rFonts w:ascii="Century Gothic" w:hAnsi="Century Gothic"/>
          <w:szCs w:val="22"/>
        </w:rPr>
        <w:t xml:space="preserve"> and model the aims and the objectives of the </w:t>
      </w:r>
      <w:r w:rsidR="00B410B3">
        <w:rPr>
          <w:rFonts w:ascii="Century Gothic" w:hAnsi="Century Gothic"/>
          <w:szCs w:val="22"/>
        </w:rPr>
        <w:t>Academy</w:t>
      </w:r>
      <w:r w:rsidR="003F4801" w:rsidRPr="008B4BF6">
        <w:rPr>
          <w:rFonts w:ascii="Century Gothic" w:hAnsi="Century Gothic"/>
          <w:szCs w:val="22"/>
        </w:rPr>
        <w:t xml:space="preserve"> </w:t>
      </w:r>
    </w:p>
    <w:p w14:paraId="5C7E505A" w14:textId="469393D4" w:rsidR="00207E48" w:rsidRPr="008B4BF6" w:rsidRDefault="0035327B" w:rsidP="00207E48">
      <w:pPr>
        <w:pStyle w:val="BodyText2"/>
        <w:numPr>
          <w:ilvl w:val="0"/>
          <w:numId w:val="8"/>
        </w:numPr>
        <w:rPr>
          <w:rFonts w:ascii="Century Gothic" w:hAnsi="Century Gothic"/>
          <w:szCs w:val="22"/>
        </w:rPr>
      </w:pPr>
      <w:r>
        <w:rPr>
          <w:rFonts w:ascii="Century Gothic" w:hAnsi="Century Gothic"/>
          <w:szCs w:val="22"/>
        </w:rPr>
        <w:t>Establish</w:t>
      </w:r>
      <w:r w:rsidR="00207E48" w:rsidRPr="008B4BF6">
        <w:rPr>
          <w:rFonts w:ascii="Century Gothic" w:hAnsi="Century Gothic"/>
          <w:szCs w:val="22"/>
        </w:rPr>
        <w:t xml:space="preserve"> the policies</w:t>
      </w:r>
      <w:r w:rsidR="003F4801" w:rsidRPr="008B4BF6">
        <w:rPr>
          <w:rFonts w:ascii="Century Gothic" w:hAnsi="Century Gothic"/>
          <w:szCs w:val="22"/>
        </w:rPr>
        <w:t xml:space="preserve"> and guidance</w:t>
      </w:r>
      <w:r w:rsidR="00207E48" w:rsidRPr="008B4BF6">
        <w:rPr>
          <w:rFonts w:ascii="Century Gothic" w:hAnsi="Century Gothic"/>
          <w:szCs w:val="22"/>
        </w:rPr>
        <w:t xml:space="preserve"> through which </w:t>
      </w:r>
      <w:r w:rsidR="003F4801" w:rsidRPr="008B4BF6">
        <w:rPr>
          <w:rFonts w:ascii="Century Gothic" w:hAnsi="Century Gothic"/>
          <w:szCs w:val="22"/>
        </w:rPr>
        <w:t>objectives</w:t>
      </w:r>
      <w:r w:rsidR="00207E48" w:rsidRPr="008B4BF6">
        <w:rPr>
          <w:rFonts w:ascii="Century Gothic" w:hAnsi="Century Gothic"/>
          <w:szCs w:val="22"/>
        </w:rPr>
        <w:t xml:space="preserve"> are to be achieved</w:t>
      </w:r>
    </w:p>
    <w:p w14:paraId="74DD7957" w14:textId="32B0E72A" w:rsidR="00207E48" w:rsidRPr="008B4BF6" w:rsidRDefault="0035327B" w:rsidP="00207E48">
      <w:pPr>
        <w:pStyle w:val="BodyText2"/>
        <w:numPr>
          <w:ilvl w:val="0"/>
          <w:numId w:val="8"/>
        </w:numPr>
        <w:rPr>
          <w:rFonts w:ascii="Century Gothic" w:hAnsi="Century Gothic"/>
          <w:szCs w:val="22"/>
        </w:rPr>
      </w:pPr>
      <w:r>
        <w:rPr>
          <w:rFonts w:ascii="Century Gothic" w:hAnsi="Century Gothic"/>
          <w:szCs w:val="22"/>
        </w:rPr>
        <w:t>Manage</w:t>
      </w:r>
      <w:r w:rsidR="00207E48" w:rsidRPr="008B4BF6">
        <w:rPr>
          <w:rFonts w:ascii="Century Gothic" w:hAnsi="Century Gothic"/>
          <w:szCs w:val="22"/>
        </w:rPr>
        <w:t xml:space="preserve"> staff and resources to</w:t>
      </w:r>
      <w:r w:rsidR="003F4801" w:rsidRPr="008B4BF6">
        <w:rPr>
          <w:rFonts w:ascii="Century Gothic" w:hAnsi="Century Gothic"/>
          <w:szCs w:val="22"/>
        </w:rPr>
        <w:t xml:space="preserve"> achieve the objectives of the </w:t>
      </w:r>
      <w:r w:rsidR="00B410B3">
        <w:rPr>
          <w:rFonts w:ascii="Century Gothic" w:hAnsi="Century Gothic"/>
          <w:szCs w:val="22"/>
        </w:rPr>
        <w:t>Academy</w:t>
      </w:r>
      <w:r w:rsidR="003F4801" w:rsidRPr="008B4BF6">
        <w:rPr>
          <w:rFonts w:ascii="Century Gothic" w:hAnsi="Century Gothic"/>
          <w:szCs w:val="22"/>
        </w:rPr>
        <w:t xml:space="preserve"> and the improvement plan</w:t>
      </w:r>
    </w:p>
    <w:p w14:paraId="2F5D3181" w14:textId="47A10263" w:rsidR="004E10F2" w:rsidRPr="004E10F2" w:rsidRDefault="003F4801" w:rsidP="004E10F2">
      <w:pPr>
        <w:pStyle w:val="BodyText2"/>
        <w:numPr>
          <w:ilvl w:val="0"/>
          <w:numId w:val="8"/>
        </w:numPr>
        <w:rPr>
          <w:rFonts w:ascii="Century Gothic" w:hAnsi="Century Gothic"/>
          <w:szCs w:val="22"/>
        </w:rPr>
      </w:pPr>
      <w:r w:rsidRPr="008B4BF6">
        <w:rPr>
          <w:rFonts w:ascii="Century Gothic" w:hAnsi="Century Gothic"/>
          <w:szCs w:val="22"/>
        </w:rPr>
        <w:t xml:space="preserve">Lead </w:t>
      </w:r>
      <w:r w:rsidR="004E10F2">
        <w:rPr>
          <w:rFonts w:ascii="Century Gothic" w:hAnsi="Century Gothic"/>
          <w:szCs w:val="22"/>
        </w:rPr>
        <w:t xml:space="preserve">on the improvement of </w:t>
      </w:r>
      <w:r w:rsidRPr="008B4BF6">
        <w:rPr>
          <w:rFonts w:ascii="Century Gothic" w:hAnsi="Century Gothic"/>
          <w:szCs w:val="22"/>
        </w:rPr>
        <w:t>teaching, curriculum and assessment in order to</w:t>
      </w:r>
      <w:r w:rsidR="00F1705C">
        <w:rPr>
          <w:rFonts w:ascii="Century Gothic" w:hAnsi="Century Gothic"/>
          <w:szCs w:val="22"/>
        </w:rPr>
        <w:t xml:space="preserve"> achieve the best outcomes for </w:t>
      </w:r>
      <w:r w:rsidRPr="008B4BF6">
        <w:rPr>
          <w:rFonts w:ascii="Century Gothic" w:hAnsi="Century Gothic"/>
          <w:szCs w:val="22"/>
        </w:rPr>
        <w:t xml:space="preserve">all </w:t>
      </w:r>
      <w:r w:rsidR="009C63C9">
        <w:rPr>
          <w:rFonts w:ascii="Century Gothic" w:hAnsi="Century Gothic"/>
          <w:szCs w:val="22"/>
        </w:rPr>
        <w:t>l</w:t>
      </w:r>
      <w:r w:rsidR="00427E84">
        <w:rPr>
          <w:rFonts w:ascii="Century Gothic" w:hAnsi="Century Gothic"/>
          <w:szCs w:val="22"/>
        </w:rPr>
        <w:t>earners</w:t>
      </w:r>
      <w:r w:rsidR="00E64297">
        <w:rPr>
          <w:rFonts w:ascii="Century Gothic" w:hAnsi="Century Gothic"/>
          <w:szCs w:val="22"/>
        </w:rPr>
        <w:t xml:space="preserve"> </w:t>
      </w:r>
      <w:r w:rsidR="004E10F2">
        <w:rPr>
          <w:rFonts w:ascii="Century Gothic" w:hAnsi="Century Gothic"/>
          <w:szCs w:val="22"/>
        </w:rPr>
        <w:t>through modelling, demonstration coaching</w:t>
      </w:r>
      <w:r w:rsidR="009C63C9">
        <w:rPr>
          <w:rFonts w:ascii="Century Gothic" w:hAnsi="Century Gothic"/>
          <w:szCs w:val="22"/>
        </w:rPr>
        <w:t xml:space="preserve"> and evaluation</w:t>
      </w:r>
    </w:p>
    <w:p w14:paraId="589E0612" w14:textId="153976E3" w:rsidR="00207E48" w:rsidRDefault="0035327B" w:rsidP="00207E48">
      <w:pPr>
        <w:pStyle w:val="BodyText2"/>
        <w:numPr>
          <w:ilvl w:val="0"/>
          <w:numId w:val="8"/>
        </w:numPr>
        <w:rPr>
          <w:rFonts w:ascii="Century Gothic" w:hAnsi="Century Gothic"/>
          <w:szCs w:val="22"/>
        </w:rPr>
      </w:pPr>
      <w:r>
        <w:rPr>
          <w:rFonts w:ascii="Century Gothic" w:hAnsi="Century Gothic"/>
          <w:szCs w:val="22"/>
        </w:rPr>
        <w:t>Monitor</w:t>
      </w:r>
      <w:r w:rsidR="00207E48" w:rsidRPr="008B4BF6">
        <w:rPr>
          <w:rFonts w:ascii="Century Gothic" w:hAnsi="Century Gothic"/>
          <w:szCs w:val="22"/>
        </w:rPr>
        <w:t xml:space="preserve"> </w:t>
      </w:r>
      <w:r>
        <w:rPr>
          <w:rFonts w:ascii="Century Gothic" w:hAnsi="Century Gothic"/>
          <w:szCs w:val="22"/>
        </w:rPr>
        <w:t>and evaluate</w:t>
      </w:r>
      <w:r w:rsidR="001566CE">
        <w:rPr>
          <w:rFonts w:ascii="Century Gothic" w:hAnsi="Century Gothic"/>
          <w:szCs w:val="22"/>
        </w:rPr>
        <w:t xml:space="preserve"> </w:t>
      </w:r>
      <w:r w:rsidR="00207E48" w:rsidRPr="008B4BF6">
        <w:rPr>
          <w:rFonts w:ascii="Century Gothic" w:hAnsi="Century Gothic"/>
          <w:szCs w:val="22"/>
        </w:rPr>
        <w:t>progress towards their achievement</w:t>
      </w:r>
      <w:r w:rsidR="00E64297">
        <w:rPr>
          <w:rFonts w:ascii="Century Gothic" w:hAnsi="Century Gothic"/>
          <w:szCs w:val="22"/>
        </w:rPr>
        <w:t xml:space="preserve"> for </w:t>
      </w:r>
      <w:r w:rsidR="009C63C9">
        <w:rPr>
          <w:rFonts w:ascii="Century Gothic" w:hAnsi="Century Gothic"/>
          <w:szCs w:val="22"/>
        </w:rPr>
        <w:t>all l</w:t>
      </w:r>
      <w:r w:rsidR="00427E84">
        <w:rPr>
          <w:rFonts w:ascii="Century Gothic" w:hAnsi="Century Gothic"/>
          <w:szCs w:val="22"/>
        </w:rPr>
        <w:t>earners</w:t>
      </w:r>
      <w:r w:rsidR="00E64297">
        <w:rPr>
          <w:rFonts w:ascii="Century Gothic" w:hAnsi="Century Gothic"/>
          <w:szCs w:val="22"/>
        </w:rPr>
        <w:t xml:space="preserve"> </w:t>
      </w:r>
    </w:p>
    <w:p w14:paraId="617CEF45" w14:textId="043A5993" w:rsidR="00E64297" w:rsidRDefault="00E64297" w:rsidP="00207E48">
      <w:pPr>
        <w:pStyle w:val="BodyText2"/>
        <w:numPr>
          <w:ilvl w:val="0"/>
          <w:numId w:val="8"/>
        </w:numPr>
        <w:rPr>
          <w:rFonts w:ascii="Century Gothic" w:hAnsi="Century Gothic"/>
          <w:szCs w:val="22"/>
        </w:rPr>
      </w:pPr>
      <w:r>
        <w:rPr>
          <w:rFonts w:ascii="Century Gothic" w:hAnsi="Century Gothic"/>
          <w:szCs w:val="22"/>
        </w:rPr>
        <w:t xml:space="preserve">Improve standards </w:t>
      </w:r>
      <w:r w:rsidR="008B7324">
        <w:rPr>
          <w:rFonts w:ascii="Century Gothic" w:hAnsi="Century Gothic"/>
          <w:szCs w:val="22"/>
        </w:rPr>
        <w:t>across the Academy</w:t>
      </w:r>
    </w:p>
    <w:p w14:paraId="415BC71E" w14:textId="77777777" w:rsidR="00207E48" w:rsidRPr="008B4BF6" w:rsidRDefault="00207E48" w:rsidP="00207E48">
      <w:pPr>
        <w:pStyle w:val="p2"/>
        <w:spacing w:line="240" w:lineRule="auto"/>
        <w:rPr>
          <w:rFonts w:ascii="Century Gothic" w:hAnsi="Century Gothic"/>
          <w:sz w:val="22"/>
          <w:szCs w:val="22"/>
        </w:rPr>
      </w:pPr>
    </w:p>
    <w:p w14:paraId="78F296EC" w14:textId="77777777" w:rsidR="00601657" w:rsidRPr="008B4BF6" w:rsidRDefault="00601657" w:rsidP="00601657">
      <w:pPr>
        <w:rPr>
          <w:rFonts w:ascii="Century Gothic" w:hAnsi="Century Gothic" w:cs="Arial"/>
          <w:b/>
          <w:color w:val="000000"/>
          <w:sz w:val="22"/>
          <w:szCs w:val="22"/>
        </w:rPr>
      </w:pPr>
      <w:r w:rsidRPr="008B4BF6">
        <w:rPr>
          <w:rFonts w:ascii="Century Gothic" w:hAnsi="Century Gothic" w:cs="Arial"/>
          <w:b/>
          <w:color w:val="000000"/>
          <w:sz w:val="22"/>
          <w:szCs w:val="22"/>
        </w:rPr>
        <w:t>Key relationships</w:t>
      </w:r>
    </w:p>
    <w:p w14:paraId="0D94D173" w14:textId="77777777" w:rsidR="00601657" w:rsidRPr="008B4BF6" w:rsidRDefault="00601657" w:rsidP="00601657">
      <w:pPr>
        <w:numPr>
          <w:ilvl w:val="0"/>
          <w:numId w:val="10"/>
        </w:numPr>
        <w:rPr>
          <w:rFonts w:ascii="Century Gothic" w:hAnsi="Century Gothic" w:cs="Arial"/>
          <w:color w:val="000000"/>
          <w:sz w:val="22"/>
          <w:szCs w:val="22"/>
        </w:rPr>
      </w:pPr>
      <w:r w:rsidRPr="008B4BF6">
        <w:rPr>
          <w:rFonts w:ascii="Century Gothic" w:hAnsi="Century Gothic" w:cs="Arial"/>
          <w:color w:val="000000"/>
          <w:sz w:val="22"/>
          <w:szCs w:val="22"/>
        </w:rPr>
        <w:t>Children, parents and staff</w:t>
      </w:r>
    </w:p>
    <w:p w14:paraId="2133EA0B" w14:textId="77777777" w:rsidR="00601657" w:rsidRPr="008B4BF6" w:rsidRDefault="00601657" w:rsidP="00601657">
      <w:pPr>
        <w:numPr>
          <w:ilvl w:val="0"/>
          <w:numId w:val="10"/>
        </w:numPr>
        <w:rPr>
          <w:rFonts w:ascii="Century Gothic" w:hAnsi="Century Gothic" w:cs="Arial"/>
          <w:color w:val="000000"/>
          <w:sz w:val="22"/>
          <w:szCs w:val="22"/>
        </w:rPr>
      </w:pPr>
      <w:r w:rsidRPr="008B4BF6">
        <w:rPr>
          <w:rFonts w:ascii="Century Gothic" w:hAnsi="Century Gothic" w:cs="Arial"/>
          <w:color w:val="000000"/>
          <w:sz w:val="22"/>
          <w:szCs w:val="22"/>
        </w:rPr>
        <w:t>Local governing body</w:t>
      </w:r>
    </w:p>
    <w:p w14:paraId="5FA6637D" w14:textId="03352646" w:rsidR="00601657" w:rsidRPr="008B4BF6" w:rsidRDefault="00CD5B97" w:rsidP="00601657">
      <w:pPr>
        <w:numPr>
          <w:ilvl w:val="0"/>
          <w:numId w:val="10"/>
        </w:numPr>
        <w:rPr>
          <w:rFonts w:ascii="Century Gothic" w:hAnsi="Century Gothic" w:cs="Arial"/>
          <w:color w:val="000000"/>
          <w:sz w:val="22"/>
          <w:szCs w:val="22"/>
        </w:rPr>
      </w:pPr>
      <w:r>
        <w:rPr>
          <w:rFonts w:ascii="Century Gothic" w:hAnsi="Century Gothic" w:cs="Arial"/>
          <w:color w:val="000000"/>
          <w:sz w:val="22"/>
          <w:szCs w:val="22"/>
        </w:rPr>
        <w:t>M</w:t>
      </w:r>
      <w:r w:rsidR="00601657" w:rsidRPr="008B4BF6">
        <w:rPr>
          <w:rFonts w:ascii="Century Gothic" w:hAnsi="Century Gothic" w:cs="Arial"/>
          <w:color w:val="000000"/>
          <w:sz w:val="22"/>
          <w:szCs w:val="22"/>
        </w:rPr>
        <w:t>embers of the Focus-Trust team</w:t>
      </w:r>
    </w:p>
    <w:p w14:paraId="0D4394CB" w14:textId="1299206E" w:rsidR="00601657" w:rsidRPr="008B4BF6" w:rsidRDefault="00601657" w:rsidP="00601657">
      <w:pPr>
        <w:numPr>
          <w:ilvl w:val="0"/>
          <w:numId w:val="10"/>
        </w:numPr>
        <w:rPr>
          <w:rFonts w:ascii="Century Gothic" w:hAnsi="Century Gothic" w:cs="Arial"/>
          <w:color w:val="000000"/>
          <w:sz w:val="22"/>
          <w:szCs w:val="22"/>
        </w:rPr>
      </w:pPr>
      <w:r w:rsidRPr="008B4BF6">
        <w:rPr>
          <w:rFonts w:ascii="Century Gothic" w:hAnsi="Century Gothic" w:cs="Arial"/>
          <w:color w:val="000000"/>
          <w:sz w:val="22"/>
          <w:szCs w:val="22"/>
        </w:rPr>
        <w:t xml:space="preserve">Other </w:t>
      </w:r>
      <w:r w:rsidR="00B410B3">
        <w:rPr>
          <w:rFonts w:ascii="Century Gothic" w:hAnsi="Century Gothic" w:cs="Arial"/>
          <w:color w:val="000000"/>
          <w:sz w:val="22"/>
          <w:szCs w:val="22"/>
        </w:rPr>
        <w:t>Academy</w:t>
      </w:r>
      <w:r w:rsidRPr="008B4BF6">
        <w:rPr>
          <w:rFonts w:ascii="Century Gothic" w:hAnsi="Century Gothic" w:cs="Arial"/>
          <w:color w:val="000000"/>
          <w:sz w:val="22"/>
          <w:szCs w:val="22"/>
        </w:rPr>
        <w:t xml:space="preserve"> principals</w:t>
      </w:r>
    </w:p>
    <w:p w14:paraId="74AFF62D" w14:textId="5AF2E750" w:rsidR="00601657" w:rsidRPr="008B4BF6" w:rsidRDefault="00601657" w:rsidP="00601657">
      <w:pPr>
        <w:numPr>
          <w:ilvl w:val="0"/>
          <w:numId w:val="10"/>
        </w:numPr>
        <w:rPr>
          <w:rFonts w:ascii="Century Gothic" w:hAnsi="Century Gothic" w:cs="Arial"/>
          <w:color w:val="000000"/>
          <w:sz w:val="22"/>
          <w:szCs w:val="22"/>
        </w:rPr>
      </w:pPr>
      <w:r w:rsidRPr="008B4BF6">
        <w:rPr>
          <w:rFonts w:ascii="Century Gothic" w:hAnsi="Century Gothic" w:cs="Arial"/>
          <w:color w:val="000000"/>
          <w:sz w:val="22"/>
          <w:szCs w:val="22"/>
        </w:rPr>
        <w:t xml:space="preserve">The </w:t>
      </w:r>
      <w:r w:rsidR="00CD5B97">
        <w:rPr>
          <w:rFonts w:ascii="Century Gothic" w:hAnsi="Century Gothic" w:cs="Arial"/>
          <w:color w:val="000000"/>
          <w:sz w:val="22"/>
          <w:szCs w:val="22"/>
        </w:rPr>
        <w:t>D</w:t>
      </w:r>
      <w:r w:rsidRPr="008B4BF6">
        <w:rPr>
          <w:rFonts w:ascii="Century Gothic" w:hAnsi="Century Gothic" w:cs="Arial"/>
          <w:color w:val="000000"/>
          <w:sz w:val="22"/>
          <w:szCs w:val="22"/>
        </w:rPr>
        <w:t xml:space="preserve">irectors </w:t>
      </w:r>
      <w:r w:rsidR="00CD5B97">
        <w:rPr>
          <w:rFonts w:ascii="Century Gothic" w:hAnsi="Century Gothic" w:cs="Arial"/>
          <w:color w:val="000000"/>
          <w:sz w:val="22"/>
          <w:szCs w:val="22"/>
        </w:rPr>
        <w:t xml:space="preserve">of Focus Trust </w:t>
      </w:r>
      <w:r w:rsidRPr="008B4BF6">
        <w:rPr>
          <w:rFonts w:ascii="Century Gothic" w:hAnsi="Century Gothic" w:cs="Arial"/>
          <w:color w:val="000000"/>
          <w:sz w:val="22"/>
          <w:szCs w:val="22"/>
        </w:rPr>
        <w:t>and trustees</w:t>
      </w:r>
    </w:p>
    <w:p w14:paraId="1D8412A9" w14:textId="77777777" w:rsidR="00601657" w:rsidRPr="008B4BF6" w:rsidRDefault="00601657" w:rsidP="00601657">
      <w:pPr>
        <w:numPr>
          <w:ilvl w:val="0"/>
          <w:numId w:val="10"/>
        </w:numPr>
        <w:rPr>
          <w:rFonts w:ascii="Century Gothic" w:hAnsi="Century Gothic" w:cs="Arial"/>
          <w:color w:val="000000"/>
          <w:sz w:val="22"/>
          <w:szCs w:val="22"/>
        </w:rPr>
      </w:pPr>
      <w:r w:rsidRPr="008B4BF6">
        <w:rPr>
          <w:rFonts w:ascii="Century Gothic" w:hAnsi="Century Gothic" w:cs="Arial"/>
          <w:color w:val="000000"/>
          <w:sz w:val="22"/>
          <w:szCs w:val="22"/>
        </w:rPr>
        <w:t>Other</w:t>
      </w:r>
      <w:r w:rsidR="0050333A" w:rsidRPr="008B4BF6">
        <w:rPr>
          <w:rFonts w:ascii="Century Gothic" w:hAnsi="Century Gothic" w:cs="Arial"/>
          <w:color w:val="000000"/>
          <w:sz w:val="22"/>
          <w:szCs w:val="22"/>
        </w:rPr>
        <w:t xml:space="preserve"> </w:t>
      </w:r>
      <w:r w:rsidRPr="008B4BF6">
        <w:rPr>
          <w:rFonts w:ascii="Century Gothic" w:hAnsi="Century Gothic" w:cs="Arial"/>
          <w:color w:val="000000"/>
          <w:sz w:val="22"/>
          <w:szCs w:val="22"/>
        </w:rPr>
        <w:t xml:space="preserve">local </w:t>
      </w:r>
      <w:r w:rsidR="003F4801" w:rsidRPr="008B4BF6">
        <w:rPr>
          <w:rFonts w:ascii="Century Gothic" w:hAnsi="Century Gothic" w:cs="Arial"/>
          <w:color w:val="000000"/>
          <w:sz w:val="22"/>
          <w:szCs w:val="22"/>
        </w:rPr>
        <w:t>Academies</w:t>
      </w:r>
      <w:r w:rsidRPr="008B4BF6">
        <w:rPr>
          <w:rFonts w:ascii="Century Gothic" w:hAnsi="Century Gothic" w:cs="Arial"/>
          <w:color w:val="000000"/>
          <w:sz w:val="22"/>
          <w:szCs w:val="22"/>
        </w:rPr>
        <w:t xml:space="preserve"> and stakeholders</w:t>
      </w:r>
    </w:p>
    <w:p w14:paraId="6ECCB00A" w14:textId="77777777" w:rsidR="00207E48" w:rsidRPr="008B4BF6" w:rsidRDefault="00207E48" w:rsidP="00207E48">
      <w:pPr>
        <w:pStyle w:val="p2"/>
        <w:spacing w:line="240" w:lineRule="auto"/>
        <w:rPr>
          <w:rFonts w:ascii="Century Gothic" w:hAnsi="Century Gothic"/>
          <w:sz w:val="22"/>
          <w:szCs w:val="22"/>
        </w:rPr>
      </w:pPr>
    </w:p>
    <w:p w14:paraId="3D8A56E2" w14:textId="77777777" w:rsidR="00601657" w:rsidRPr="008B4BF6" w:rsidRDefault="00601657" w:rsidP="00601657">
      <w:pPr>
        <w:rPr>
          <w:rFonts w:ascii="Century Gothic" w:hAnsi="Century Gothic" w:cs="Arial"/>
          <w:color w:val="000000"/>
          <w:sz w:val="22"/>
          <w:szCs w:val="22"/>
        </w:rPr>
      </w:pPr>
      <w:r w:rsidRPr="008B4BF6">
        <w:rPr>
          <w:rFonts w:ascii="Century Gothic" w:hAnsi="Century Gothic" w:cs="Arial"/>
          <w:b/>
          <w:color w:val="000000"/>
          <w:sz w:val="22"/>
          <w:szCs w:val="22"/>
        </w:rPr>
        <w:t>Key responsibilities</w:t>
      </w:r>
    </w:p>
    <w:p w14:paraId="7F3401A0" w14:textId="5D4840C0" w:rsidR="00601657" w:rsidRPr="008B4BF6" w:rsidRDefault="00601657" w:rsidP="00601657">
      <w:pPr>
        <w:rPr>
          <w:rFonts w:ascii="Century Gothic" w:hAnsi="Century Gothic" w:cs="Arial"/>
          <w:color w:val="000000"/>
          <w:sz w:val="22"/>
          <w:szCs w:val="22"/>
        </w:rPr>
      </w:pPr>
      <w:r w:rsidRPr="008B4BF6">
        <w:rPr>
          <w:rFonts w:ascii="Century Gothic" w:hAnsi="Century Gothic" w:cs="Arial"/>
          <w:color w:val="000000"/>
          <w:sz w:val="22"/>
          <w:szCs w:val="22"/>
        </w:rPr>
        <w:t>The following information is not intended to be exhaustive but included to give an indication of the type of duties associated with the role of Assistant</w:t>
      </w:r>
      <w:r w:rsidRPr="008B4BF6">
        <w:rPr>
          <w:rFonts w:ascii="Century Gothic" w:hAnsi="Century Gothic" w:cs="Arial"/>
          <w:color w:val="FF0000"/>
          <w:sz w:val="22"/>
          <w:szCs w:val="22"/>
        </w:rPr>
        <w:t xml:space="preserve"> </w:t>
      </w:r>
      <w:r w:rsidR="009C63C9">
        <w:rPr>
          <w:rFonts w:ascii="Century Gothic" w:hAnsi="Century Gothic" w:cs="Arial"/>
          <w:color w:val="000000"/>
          <w:sz w:val="22"/>
          <w:szCs w:val="22"/>
        </w:rPr>
        <w:t>Headteacher</w:t>
      </w:r>
      <w:r w:rsidRPr="008B4BF6">
        <w:rPr>
          <w:rFonts w:ascii="Century Gothic" w:hAnsi="Century Gothic" w:cs="Arial"/>
          <w:color w:val="000000"/>
          <w:sz w:val="22"/>
          <w:szCs w:val="22"/>
        </w:rPr>
        <w:t xml:space="preserve"> in order to realise the </w:t>
      </w:r>
      <w:r w:rsidR="00B410B3">
        <w:rPr>
          <w:rFonts w:ascii="Century Gothic" w:hAnsi="Century Gothic" w:cs="Arial"/>
          <w:sz w:val="22"/>
          <w:szCs w:val="22"/>
        </w:rPr>
        <w:t>Academy</w:t>
      </w:r>
      <w:r w:rsidRPr="008B4BF6">
        <w:rPr>
          <w:rFonts w:ascii="Century Gothic" w:hAnsi="Century Gothic" w:cs="Arial"/>
          <w:sz w:val="22"/>
          <w:szCs w:val="22"/>
        </w:rPr>
        <w:t xml:space="preserve">’s </w:t>
      </w:r>
      <w:r w:rsidRPr="008B4BF6">
        <w:rPr>
          <w:rFonts w:ascii="Century Gothic" w:hAnsi="Century Gothic" w:cs="Arial"/>
          <w:color w:val="000000"/>
          <w:sz w:val="22"/>
          <w:szCs w:val="22"/>
        </w:rPr>
        <w:t>vision</w:t>
      </w:r>
      <w:r w:rsidRPr="008B4BF6">
        <w:rPr>
          <w:rFonts w:ascii="Century Gothic" w:hAnsi="Century Gothic" w:cs="Arial"/>
          <w:color w:val="FF0000"/>
          <w:sz w:val="22"/>
          <w:szCs w:val="22"/>
        </w:rPr>
        <w:t xml:space="preserve"> </w:t>
      </w:r>
      <w:r w:rsidR="001C6E0F" w:rsidRPr="008B4BF6">
        <w:rPr>
          <w:rFonts w:ascii="Century Gothic" w:hAnsi="Century Gothic" w:cs="Arial"/>
          <w:sz w:val="22"/>
          <w:szCs w:val="22"/>
        </w:rPr>
        <w:t xml:space="preserve">and outcomes of the </w:t>
      </w:r>
      <w:r w:rsidR="00B410B3">
        <w:rPr>
          <w:rFonts w:ascii="Century Gothic" w:hAnsi="Century Gothic" w:cs="Arial"/>
          <w:sz w:val="22"/>
          <w:szCs w:val="22"/>
        </w:rPr>
        <w:t>Academy</w:t>
      </w:r>
      <w:r w:rsidR="00080583">
        <w:rPr>
          <w:rFonts w:ascii="Century Gothic" w:hAnsi="Century Gothic" w:cs="Arial"/>
          <w:sz w:val="22"/>
          <w:szCs w:val="22"/>
        </w:rPr>
        <w:t>.</w:t>
      </w:r>
      <w:r w:rsidR="001566CE">
        <w:rPr>
          <w:rFonts w:ascii="Century Gothic" w:hAnsi="Century Gothic" w:cs="Arial"/>
          <w:sz w:val="22"/>
          <w:szCs w:val="22"/>
        </w:rPr>
        <w:t xml:space="preserve"> </w:t>
      </w:r>
      <w:r w:rsidRPr="008B4BF6">
        <w:rPr>
          <w:rFonts w:ascii="Century Gothic" w:hAnsi="Century Gothic" w:cs="Arial"/>
          <w:color w:val="000000"/>
          <w:sz w:val="22"/>
          <w:szCs w:val="22"/>
        </w:rPr>
        <w:t>The key duties are set out under the following headings:</w:t>
      </w:r>
    </w:p>
    <w:p w14:paraId="78EB1B30" w14:textId="77777777" w:rsidR="00601657" w:rsidRPr="008B4BF6" w:rsidRDefault="00601657" w:rsidP="00601657">
      <w:pPr>
        <w:numPr>
          <w:ilvl w:val="0"/>
          <w:numId w:val="11"/>
        </w:numPr>
        <w:rPr>
          <w:rFonts w:ascii="Century Gothic" w:hAnsi="Century Gothic" w:cs="Arial"/>
          <w:color w:val="000000"/>
          <w:sz w:val="22"/>
          <w:szCs w:val="22"/>
        </w:rPr>
      </w:pPr>
      <w:r w:rsidRPr="008B4BF6">
        <w:rPr>
          <w:rFonts w:ascii="Century Gothic" w:hAnsi="Century Gothic" w:cs="Arial"/>
          <w:color w:val="000000"/>
          <w:sz w:val="22"/>
          <w:szCs w:val="22"/>
        </w:rPr>
        <w:t>Shaping the future</w:t>
      </w:r>
    </w:p>
    <w:p w14:paraId="6E7EF0AD" w14:textId="77777777" w:rsidR="00601657" w:rsidRPr="008B4BF6" w:rsidRDefault="00601657" w:rsidP="00601657">
      <w:pPr>
        <w:numPr>
          <w:ilvl w:val="0"/>
          <w:numId w:val="11"/>
        </w:numPr>
        <w:rPr>
          <w:rFonts w:ascii="Century Gothic" w:hAnsi="Century Gothic" w:cs="Arial"/>
          <w:color w:val="000000"/>
          <w:sz w:val="22"/>
          <w:szCs w:val="22"/>
        </w:rPr>
      </w:pPr>
      <w:r w:rsidRPr="008B4BF6">
        <w:rPr>
          <w:rFonts w:ascii="Century Gothic" w:hAnsi="Century Gothic" w:cs="Arial"/>
          <w:color w:val="000000"/>
          <w:sz w:val="22"/>
          <w:szCs w:val="22"/>
        </w:rPr>
        <w:t>Leading teaching, learning and assessment</w:t>
      </w:r>
    </w:p>
    <w:p w14:paraId="16E420F3" w14:textId="77777777" w:rsidR="00601657" w:rsidRPr="008B4BF6" w:rsidRDefault="00601657" w:rsidP="00601657">
      <w:pPr>
        <w:numPr>
          <w:ilvl w:val="0"/>
          <w:numId w:val="11"/>
        </w:numPr>
        <w:rPr>
          <w:rFonts w:ascii="Century Gothic" w:hAnsi="Century Gothic" w:cs="Arial"/>
          <w:color w:val="000000"/>
          <w:sz w:val="22"/>
          <w:szCs w:val="22"/>
        </w:rPr>
      </w:pPr>
      <w:r w:rsidRPr="008B4BF6">
        <w:rPr>
          <w:rFonts w:ascii="Century Gothic" w:hAnsi="Century Gothic" w:cs="Arial"/>
          <w:color w:val="000000"/>
          <w:sz w:val="22"/>
          <w:szCs w:val="22"/>
        </w:rPr>
        <w:t>Developing self and working with others</w:t>
      </w:r>
    </w:p>
    <w:p w14:paraId="48D0C6BF" w14:textId="77777777" w:rsidR="00601657" w:rsidRPr="008B4BF6" w:rsidRDefault="00601657" w:rsidP="00601657">
      <w:pPr>
        <w:numPr>
          <w:ilvl w:val="0"/>
          <w:numId w:val="11"/>
        </w:numPr>
        <w:rPr>
          <w:rFonts w:ascii="Century Gothic" w:hAnsi="Century Gothic" w:cs="Arial"/>
          <w:color w:val="000000"/>
          <w:sz w:val="22"/>
          <w:szCs w:val="22"/>
        </w:rPr>
      </w:pPr>
      <w:r w:rsidRPr="008B4BF6">
        <w:rPr>
          <w:rFonts w:ascii="Century Gothic" w:hAnsi="Century Gothic" w:cs="Arial"/>
          <w:color w:val="000000"/>
          <w:sz w:val="22"/>
          <w:szCs w:val="22"/>
        </w:rPr>
        <w:t xml:space="preserve">Managing the organisation </w:t>
      </w:r>
    </w:p>
    <w:p w14:paraId="0C655745" w14:textId="77777777" w:rsidR="00601657" w:rsidRPr="008B4BF6" w:rsidRDefault="00601657" w:rsidP="00601657">
      <w:pPr>
        <w:numPr>
          <w:ilvl w:val="0"/>
          <w:numId w:val="11"/>
        </w:numPr>
        <w:rPr>
          <w:rFonts w:ascii="Century Gothic" w:hAnsi="Century Gothic" w:cs="Arial"/>
          <w:color w:val="000000"/>
          <w:sz w:val="22"/>
          <w:szCs w:val="22"/>
        </w:rPr>
      </w:pPr>
      <w:r w:rsidRPr="008B4BF6">
        <w:rPr>
          <w:rFonts w:ascii="Century Gothic" w:hAnsi="Century Gothic" w:cs="Arial"/>
          <w:color w:val="000000"/>
          <w:sz w:val="22"/>
          <w:szCs w:val="22"/>
        </w:rPr>
        <w:t xml:space="preserve">Securing accountability </w:t>
      </w:r>
    </w:p>
    <w:p w14:paraId="26D1A94A" w14:textId="77777777" w:rsidR="00601657" w:rsidRPr="008B4BF6" w:rsidRDefault="00601657" w:rsidP="00601657">
      <w:pPr>
        <w:numPr>
          <w:ilvl w:val="0"/>
          <w:numId w:val="11"/>
        </w:numPr>
        <w:rPr>
          <w:rFonts w:ascii="Century Gothic" w:hAnsi="Century Gothic" w:cs="Arial"/>
          <w:color w:val="000000"/>
          <w:sz w:val="22"/>
          <w:szCs w:val="22"/>
        </w:rPr>
      </w:pPr>
      <w:r w:rsidRPr="008B4BF6">
        <w:rPr>
          <w:rFonts w:ascii="Century Gothic" w:hAnsi="Century Gothic" w:cs="Arial"/>
          <w:color w:val="000000"/>
          <w:sz w:val="22"/>
          <w:szCs w:val="22"/>
        </w:rPr>
        <w:t>Strengthening community</w:t>
      </w:r>
    </w:p>
    <w:p w14:paraId="545850B3" w14:textId="77777777" w:rsidR="00601657" w:rsidRPr="008B4BF6" w:rsidRDefault="00601657" w:rsidP="00601657">
      <w:pPr>
        <w:numPr>
          <w:ilvl w:val="0"/>
          <w:numId w:val="11"/>
        </w:numPr>
        <w:rPr>
          <w:rFonts w:ascii="Century Gothic" w:hAnsi="Century Gothic" w:cs="Arial"/>
          <w:color w:val="000000"/>
          <w:sz w:val="22"/>
          <w:szCs w:val="22"/>
        </w:rPr>
      </w:pPr>
      <w:r w:rsidRPr="008B4BF6">
        <w:rPr>
          <w:rFonts w:ascii="Century Gothic" w:hAnsi="Century Gothic" w:cs="Arial"/>
          <w:color w:val="000000"/>
          <w:sz w:val="22"/>
          <w:szCs w:val="22"/>
        </w:rPr>
        <w:t>Child protection and safeguarding</w:t>
      </w:r>
    </w:p>
    <w:p w14:paraId="5B1CD48B" w14:textId="77777777" w:rsidR="00601657" w:rsidRPr="008B4BF6" w:rsidRDefault="00601657" w:rsidP="00601657">
      <w:pPr>
        <w:numPr>
          <w:ilvl w:val="0"/>
          <w:numId w:val="11"/>
        </w:numPr>
        <w:rPr>
          <w:rFonts w:ascii="Century Gothic" w:hAnsi="Century Gothic" w:cs="Arial"/>
          <w:color w:val="000000"/>
          <w:sz w:val="22"/>
          <w:szCs w:val="22"/>
        </w:rPr>
      </w:pPr>
      <w:r w:rsidRPr="008B4BF6">
        <w:rPr>
          <w:rFonts w:ascii="Century Gothic" w:hAnsi="Century Gothic" w:cs="Arial"/>
          <w:color w:val="000000"/>
          <w:sz w:val="22"/>
          <w:szCs w:val="22"/>
        </w:rPr>
        <w:t>Equality</w:t>
      </w:r>
    </w:p>
    <w:p w14:paraId="7C12B973" w14:textId="7ABCB244" w:rsidR="003F4801" w:rsidRPr="008B4BF6" w:rsidRDefault="00F77B31" w:rsidP="00601657">
      <w:pPr>
        <w:numPr>
          <w:ilvl w:val="0"/>
          <w:numId w:val="11"/>
        </w:numPr>
        <w:rPr>
          <w:rFonts w:ascii="Century Gothic" w:hAnsi="Century Gothic" w:cs="Arial"/>
          <w:color w:val="000000"/>
          <w:sz w:val="22"/>
          <w:szCs w:val="22"/>
        </w:rPr>
      </w:pPr>
      <w:r>
        <w:rPr>
          <w:rFonts w:ascii="Century Gothic" w:hAnsi="Century Gothic" w:cs="Arial"/>
          <w:color w:val="000000"/>
          <w:sz w:val="22"/>
          <w:szCs w:val="22"/>
        </w:rPr>
        <w:t>Deputise</w:t>
      </w:r>
    </w:p>
    <w:p w14:paraId="756172A0" w14:textId="77777777" w:rsidR="003F4801" w:rsidRPr="008B4BF6" w:rsidRDefault="003F4801" w:rsidP="00601657">
      <w:pPr>
        <w:numPr>
          <w:ilvl w:val="0"/>
          <w:numId w:val="11"/>
        </w:numPr>
        <w:rPr>
          <w:rFonts w:ascii="Century Gothic" w:hAnsi="Century Gothic" w:cs="Arial"/>
          <w:color w:val="000000"/>
          <w:sz w:val="22"/>
          <w:szCs w:val="22"/>
        </w:rPr>
      </w:pPr>
      <w:r w:rsidRPr="008B4BF6">
        <w:rPr>
          <w:rFonts w:ascii="Century Gothic" w:hAnsi="Century Gothic" w:cs="Arial"/>
          <w:color w:val="000000"/>
          <w:sz w:val="22"/>
          <w:szCs w:val="22"/>
        </w:rPr>
        <w:t>Specific responsibilities</w:t>
      </w:r>
    </w:p>
    <w:p w14:paraId="36775C16" w14:textId="77777777" w:rsidR="00601657" w:rsidRPr="008B4BF6" w:rsidRDefault="00601657" w:rsidP="00601657">
      <w:pPr>
        <w:rPr>
          <w:rFonts w:ascii="Century Gothic" w:hAnsi="Century Gothic" w:cs="Arial"/>
          <w:color w:val="000000"/>
          <w:sz w:val="22"/>
          <w:szCs w:val="22"/>
        </w:rPr>
      </w:pPr>
    </w:p>
    <w:p w14:paraId="1C148A7E" w14:textId="77777777" w:rsidR="007353A3" w:rsidRPr="008B4BF6" w:rsidRDefault="007353A3" w:rsidP="00673350">
      <w:pPr>
        <w:pStyle w:val="p2"/>
        <w:tabs>
          <w:tab w:val="clear" w:pos="720"/>
          <w:tab w:val="num" w:pos="0"/>
        </w:tabs>
        <w:spacing w:line="240" w:lineRule="auto"/>
        <w:ind w:hanging="284"/>
        <w:rPr>
          <w:rFonts w:ascii="Century Gothic" w:hAnsi="Century Gothic"/>
          <w:b/>
          <w:sz w:val="22"/>
          <w:szCs w:val="22"/>
        </w:rPr>
      </w:pPr>
      <w:r w:rsidRPr="008B4BF6">
        <w:rPr>
          <w:rFonts w:ascii="Century Gothic" w:hAnsi="Century Gothic"/>
          <w:sz w:val="22"/>
          <w:szCs w:val="22"/>
        </w:rPr>
        <w:tab/>
      </w:r>
      <w:r w:rsidRPr="008B4BF6">
        <w:rPr>
          <w:rFonts w:ascii="Century Gothic" w:hAnsi="Century Gothic"/>
          <w:b/>
          <w:sz w:val="22"/>
          <w:szCs w:val="22"/>
        </w:rPr>
        <w:t>Shaping the future</w:t>
      </w:r>
    </w:p>
    <w:p w14:paraId="5B11B6B9" w14:textId="7D8B78DF" w:rsidR="007353A3" w:rsidRPr="008B4BF6" w:rsidRDefault="00EF14E5" w:rsidP="00F77B31">
      <w:pPr>
        <w:pStyle w:val="p12"/>
        <w:numPr>
          <w:ilvl w:val="1"/>
          <w:numId w:val="2"/>
        </w:numPr>
        <w:tabs>
          <w:tab w:val="clear" w:pos="1440"/>
          <w:tab w:val="left" w:pos="-4253"/>
          <w:tab w:val="num" w:pos="283"/>
        </w:tabs>
        <w:spacing w:line="240" w:lineRule="auto"/>
        <w:ind w:left="283" w:hanging="283"/>
        <w:rPr>
          <w:rFonts w:ascii="Century Gothic" w:hAnsi="Century Gothic"/>
          <w:sz w:val="22"/>
          <w:szCs w:val="22"/>
        </w:rPr>
      </w:pPr>
      <w:r>
        <w:rPr>
          <w:rFonts w:ascii="Century Gothic" w:hAnsi="Century Gothic"/>
          <w:sz w:val="22"/>
          <w:szCs w:val="22"/>
        </w:rPr>
        <w:t>Ensure</w:t>
      </w:r>
      <w:r w:rsidR="007353A3" w:rsidRPr="008B4BF6">
        <w:rPr>
          <w:rFonts w:ascii="Century Gothic" w:hAnsi="Century Gothic"/>
          <w:sz w:val="22"/>
          <w:szCs w:val="22"/>
        </w:rPr>
        <w:t xml:space="preserve"> the vision</w:t>
      </w:r>
      <w:r w:rsidR="00433B09" w:rsidRPr="008B4BF6">
        <w:rPr>
          <w:rFonts w:ascii="Century Gothic" w:hAnsi="Century Gothic"/>
          <w:sz w:val="22"/>
          <w:szCs w:val="22"/>
        </w:rPr>
        <w:t xml:space="preserve"> </w:t>
      </w:r>
      <w:r w:rsidR="007353A3" w:rsidRPr="008B4BF6">
        <w:rPr>
          <w:rFonts w:ascii="Century Gothic" w:hAnsi="Century Gothic"/>
          <w:sz w:val="22"/>
          <w:szCs w:val="22"/>
        </w:rPr>
        <w:t xml:space="preserve">for the </w:t>
      </w:r>
      <w:r w:rsidR="00B410B3">
        <w:rPr>
          <w:rFonts w:ascii="Century Gothic" w:hAnsi="Century Gothic"/>
          <w:sz w:val="22"/>
          <w:szCs w:val="22"/>
        </w:rPr>
        <w:t>Academy</w:t>
      </w:r>
      <w:r w:rsidR="007353A3" w:rsidRPr="008B4BF6">
        <w:rPr>
          <w:rFonts w:ascii="Century Gothic" w:hAnsi="Century Gothic"/>
          <w:sz w:val="22"/>
          <w:szCs w:val="22"/>
        </w:rPr>
        <w:t xml:space="preserve"> is clearly articulated, shared, understood and acted upon effectively by all.</w:t>
      </w:r>
    </w:p>
    <w:p w14:paraId="519BC4D4" w14:textId="6596F171" w:rsidR="007353A3" w:rsidRPr="008B4BF6" w:rsidRDefault="00C213EB" w:rsidP="00F77B31">
      <w:pPr>
        <w:pStyle w:val="p12"/>
        <w:numPr>
          <w:ilvl w:val="1"/>
          <w:numId w:val="2"/>
        </w:numPr>
        <w:tabs>
          <w:tab w:val="clear" w:pos="1440"/>
          <w:tab w:val="left" w:pos="-4253"/>
          <w:tab w:val="num" w:pos="283"/>
        </w:tabs>
        <w:spacing w:line="240" w:lineRule="auto"/>
        <w:ind w:left="283" w:hanging="283"/>
        <w:rPr>
          <w:rFonts w:ascii="Century Gothic" w:hAnsi="Century Gothic"/>
          <w:sz w:val="22"/>
          <w:szCs w:val="22"/>
        </w:rPr>
      </w:pPr>
      <w:r>
        <w:rPr>
          <w:rFonts w:ascii="Century Gothic" w:hAnsi="Century Gothic"/>
          <w:sz w:val="22"/>
          <w:szCs w:val="22"/>
        </w:rPr>
        <w:t>Motivate and work</w:t>
      </w:r>
      <w:r w:rsidR="007353A3" w:rsidRPr="008B4BF6">
        <w:rPr>
          <w:rFonts w:ascii="Century Gothic" w:hAnsi="Century Gothic"/>
          <w:sz w:val="22"/>
          <w:szCs w:val="22"/>
        </w:rPr>
        <w:t xml:space="preserve"> with others to create a shared culture and positive climate</w:t>
      </w:r>
    </w:p>
    <w:p w14:paraId="5FDAC8E3" w14:textId="4D8B2083" w:rsidR="00433B09" w:rsidRPr="008B4BF6" w:rsidRDefault="00EF14E5" w:rsidP="00F77B31">
      <w:pPr>
        <w:pStyle w:val="Default"/>
        <w:numPr>
          <w:ilvl w:val="0"/>
          <w:numId w:val="17"/>
        </w:numPr>
        <w:ind w:left="294" w:hanging="283"/>
        <w:rPr>
          <w:rFonts w:ascii="Century Gothic" w:hAnsi="Century Gothic" w:cs="Arial"/>
          <w:sz w:val="22"/>
          <w:szCs w:val="22"/>
        </w:rPr>
      </w:pPr>
      <w:r>
        <w:rPr>
          <w:rFonts w:ascii="Century Gothic" w:hAnsi="Century Gothic"/>
          <w:sz w:val="22"/>
          <w:szCs w:val="22"/>
        </w:rPr>
        <w:lastRenderedPageBreak/>
        <w:t>Work</w:t>
      </w:r>
      <w:r w:rsidR="007353A3" w:rsidRPr="008B4BF6">
        <w:rPr>
          <w:rFonts w:ascii="Century Gothic" w:hAnsi="Century Gothic"/>
          <w:sz w:val="22"/>
          <w:szCs w:val="22"/>
        </w:rPr>
        <w:t xml:space="preserve"> with individual staff and teams to translate the </w:t>
      </w:r>
      <w:r w:rsidR="00B410B3">
        <w:rPr>
          <w:rFonts w:ascii="Century Gothic" w:hAnsi="Century Gothic"/>
          <w:sz w:val="22"/>
          <w:szCs w:val="22"/>
        </w:rPr>
        <w:t>Academy</w:t>
      </w:r>
      <w:r w:rsidR="00673350" w:rsidRPr="008B4BF6">
        <w:rPr>
          <w:rFonts w:ascii="Century Gothic" w:hAnsi="Century Gothic"/>
          <w:sz w:val="22"/>
          <w:szCs w:val="22"/>
        </w:rPr>
        <w:t>'s</w:t>
      </w:r>
      <w:r w:rsidR="007353A3" w:rsidRPr="008B4BF6">
        <w:rPr>
          <w:rFonts w:ascii="Century Gothic" w:hAnsi="Century Gothic"/>
          <w:sz w:val="22"/>
          <w:szCs w:val="22"/>
        </w:rPr>
        <w:t xml:space="preserve"> vision into agreed objectives and operational plans which will promote and sustain improvement</w:t>
      </w:r>
      <w:r w:rsidR="00EB7AC5">
        <w:rPr>
          <w:rFonts w:ascii="Century Gothic" w:hAnsi="Century Gothic" w:cs="Arial"/>
          <w:sz w:val="22"/>
          <w:szCs w:val="22"/>
        </w:rPr>
        <w:t xml:space="preserve"> throughout the </w:t>
      </w:r>
      <w:r w:rsidR="00B410B3">
        <w:rPr>
          <w:rFonts w:ascii="Century Gothic" w:hAnsi="Century Gothic" w:cs="Arial"/>
          <w:sz w:val="22"/>
          <w:szCs w:val="22"/>
        </w:rPr>
        <w:t>Academy</w:t>
      </w:r>
      <w:r w:rsidR="00EB7AC5">
        <w:rPr>
          <w:rFonts w:ascii="Century Gothic" w:hAnsi="Century Gothic" w:cs="Arial"/>
          <w:sz w:val="22"/>
          <w:szCs w:val="22"/>
        </w:rPr>
        <w:t>.</w:t>
      </w:r>
    </w:p>
    <w:p w14:paraId="67599E6E" w14:textId="6D446A31" w:rsidR="007353A3" w:rsidRPr="008B4BF6" w:rsidRDefault="00C213EB" w:rsidP="00F77B31">
      <w:pPr>
        <w:pStyle w:val="Default"/>
        <w:numPr>
          <w:ilvl w:val="0"/>
          <w:numId w:val="17"/>
        </w:numPr>
        <w:ind w:left="294" w:hanging="283"/>
        <w:rPr>
          <w:rFonts w:ascii="Century Gothic" w:hAnsi="Century Gothic" w:cs="Arial"/>
          <w:sz w:val="22"/>
          <w:szCs w:val="22"/>
        </w:rPr>
      </w:pPr>
      <w:r>
        <w:rPr>
          <w:rFonts w:ascii="Century Gothic" w:hAnsi="Century Gothic" w:cs="Arial"/>
          <w:sz w:val="22"/>
          <w:szCs w:val="22"/>
        </w:rPr>
        <w:t xml:space="preserve">Review, </w:t>
      </w:r>
      <w:r w:rsidR="00433B09" w:rsidRPr="008B4BF6">
        <w:rPr>
          <w:rFonts w:ascii="Century Gothic" w:hAnsi="Century Gothic" w:cs="Arial"/>
          <w:sz w:val="22"/>
          <w:szCs w:val="22"/>
        </w:rPr>
        <w:t xml:space="preserve">evaluate and develop the effectiveness of the school’s policies and developments and analyse their impact on </w:t>
      </w:r>
      <w:r w:rsidR="00282DDE">
        <w:rPr>
          <w:rFonts w:ascii="Century Gothic" w:hAnsi="Century Gothic" w:cs="Arial"/>
          <w:sz w:val="22"/>
          <w:szCs w:val="22"/>
        </w:rPr>
        <w:t>a core subject and phase</w:t>
      </w:r>
      <w:r w:rsidR="00433B09" w:rsidRPr="008B4BF6">
        <w:rPr>
          <w:rFonts w:ascii="Century Gothic" w:hAnsi="Century Gothic" w:cs="Arial"/>
          <w:sz w:val="22"/>
          <w:szCs w:val="22"/>
        </w:rPr>
        <w:t>.</w:t>
      </w:r>
    </w:p>
    <w:p w14:paraId="741FC65D" w14:textId="77777777" w:rsidR="007353A3" w:rsidRPr="008B4BF6" w:rsidRDefault="007353A3" w:rsidP="007353A3">
      <w:pPr>
        <w:pStyle w:val="p12"/>
        <w:tabs>
          <w:tab w:val="left" w:pos="-4253"/>
        </w:tabs>
        <w:spacing w:line="240" w:lineRule="auto"/>
        <w:ind w:left="426" w:firstLine="0"/>
        <w:rPr>
          <w:rFonts w:ascii="Century Gothic" w:hAnsi="Century Gothic"/>
          <w:sz w:val="22"/>
          <w:szCs w:val="22"/>
        </w:rPr>
      </w:pPr>
    </w:p>
    <w:p w14:paraId="0209C6EA" w14:textId="77777777" w:rsidR="007353A3" w:rsidRPr="008B4BF6" w:rsidRDefault="007353A3" w:rsidP="00673350">
      <w:pPr>
        <w:pStyle w:val="p2"/>
        <w:tabs>
          <w:tab w:val="clear" w:pos="720"/>
          <w:tab w:val="num" w:pos="426"/>
        </w:tabs>
        <w:spacing w:line="240" w:lineRule="auto"/>
        <w:rPr>
          <w:rFonts w:ascii="Century Gothic" w:hAnsi="Century Gothic" w:cs="Arial"/>
          <w:b/>
          <w:sz w:val="22"/>
          <w:szCs w:val="22"/>
        </w:rPr>
      </w:pPr>
      <w:r w:rsidRPr="008B4BF6">
        <w:rPr>
          <w:rFonts w:ascii="Century Gothic" w:hAnsi="Century Gothic" w:cs="Arial"/>
          <w:b/>
          <w:sz w:val="22"/>
          <w:szCs w:val="22"/>
        </w:rPr>
        <w:t>Leading teaching and learning</w:t>
      </w:r>
    </w:p>
    <w:p w14:paraId="4C20AC7D" w14:textId="143C8DD2" w:rsidR="007353A3" w:rsidRPr="008B4BF6" w:rsidRDefault="007353A3" w:rsidP="00F77B31">
      <w:pPr>
        <w:pStyle w:val="p12"/>
        <w:numPr>
          <w:ilvl w:val="0"/>
          <w:numId w:val="2"/>
        </w:numPr>
        <w:tabs>
          <w:tab w:val="clear" w:pos="720"/>
          <w:tab w:val="left" w:pos="-5812"/>
          <w:tab w:val="num" w:pos="360"/>
        </w:tabs>
        <w:spacing w:line="240" w:lineRule="auto"/>
        <w:ind w:left="360"/>
        <w:rPr>
          <w:rFonts w:ascii="Century Gothic" w:hAnsi="Century Gothic" w:cs="Arial"/>
          <w:b/>
          <w:sz w:val="22"/>
          <w:szCs w:val="22"/>
        </w:rPr>
      </w:pPr>
      <w:r w:rsidRPr="008B4BF6">
        <w:rPr>
          <w:rFonts w:ascii="Century Gothic" w:hAnsi="Century Gothic" w:cs="Arial"/>
          <w:sz w:val="22"/>
          <w:szCs w:val="22"/>
        </w:rPr>
        <w:t xml:space="preserve">Be a </w:t>
      </w:r>
      <w:r w:rsidR="001566CE">
        <w:rPr>
          <w:rFonts w:ascii="Century Gothic" w:hAnsi="Century Gothic" w:cs="Arial"/>
          <w:sz w:val="22"/>
          <w:szCs w:val="22"/>
        </w:rPr>
        <w:t xml:space="preserve">consistently </w:t>
      </w:r>
      <w:r w:rsidR="00911830">
        <w:rPr>
          <w:rFonts w:ascii="Century Gothic" w:hAnsi="Century Gothic" w:cs="Arial"/>
          <w:sz w:val="22"/>
          <w:szCs w:val="22"/>
        </w:rPr>
        <w:t xml:space="preserve">excellent </w:t>
      </w:r>
      <w:r w:rsidRPr="008B4BF6">
        <w:rPr>
          <w:rFonts w:ascii="Century Gothic" w:hAnsi="Century Gothic" w:cs="Arial"/>
          <w:sz w:val="22"/>
          <w:szCs w:val="22"/>
        </w:rPr>
        <w:t xml:space="preserve">role model to all staff within </w:t>
      </w:r>
      <w:r w:rsidR="00282DDE">
        <w:rPr>
          <w:rFonts w:ascii="Century Gothic" w:hAnsi="Century Gothic" w:cs="Arial"/>
          <w:sz w:val="22"/>
          <w:szCs w:val="22"/>
        </w:rPr>
        <w:t>the Key Stage</w:t>
      </w:r>
      <w:r w:rsidR="008B4BF6" w:rsidRPr="008B4BF6">
        <w:rPr>
          <w:rFonts w:ascii="Century Gothic" w:hAnsi="Century Gothic" w:cs="Arial"/>
          <w:sz w:val="22"/>
          <w:szCs w:val="22"/>
        </w:rPr>
        <w:t xml:space="preserve"> </w:t>
      </w:r>
      <w:r w:rsidR="00324106">
        <w:rPr>
          <w:rFonts w:ascii="Century Gothic" w:hAnsi="Century Gothic" w:cs="Arial"/>
          <w:sz w:val="22"/>
          <w:szCs w:val="22"/>
        </w:rPr>
        <w:t xml:space="preserve">having </w:t>
      </w:r>
      <w:r w:rsidR="00732DC8" w:rsidRPr="008B4BF6">
        <w:rPr>
          <w:rFonts w:ascii="Century Gothic" w:hAnsi="Century Gothic" w:cs="Arial"/>
          <w:sz w:val="22"/>
          <w:szCs w:val="22"/>
        </w:rPr>
        <w:t>a stimulating and challenging learning environment which secures outstanding learning and provides outstanding standards of achievement, behaviour and safety</w:t>
      </w:r>
    </w:p>
    <w:p w14:paraId="1C861B12" w14:textId="6D6B1FB3" w:rsidR="007353A3" w:rsidRPr="008B4BF6" w:rsidRDefault="00EF14E5" w:rsidP="00F77B31">
      <w:pPr>
        <w:pStyle w:val="p12"/>
        <w:numPr>
          <w:ilvl w:val="0"/>
          <w:numId w:val="2"/>
        </w:numPr>
        <w:tabs>
          <w:tab w:val="clear" w:pos="720"/>
          <w:tab w:val="left" w:pos="-5812"/>
          <w:tab w:val="num" w:pos="360"/>
        </w:tabs>
        <w:spacing w:line="240" w:lineRule="auto"/>
        <w:ind w:left="360"/>
        <w:rPr>
          <w:rFonts w:ascii="Century Gothic" w:hAnsi="Century Gothic" w:cs="Arial"/>
          <w:b/>
          <w:sz w:val="22"/>
          <w:szCs w:val="22"/>
        </w:rPr>
      </w:pPr>
      <w:r>
        <w:rPr>
          <w:rFonts w:ascii="Century Gothic" w:hAnsi="Century Gothic" w:cs="Arial"/>
          <w:sz w:val="22"/>
          <w:szCs w:val="22"/>
        </w:rPr>
        <w:t xml:space="preserve">Demonstrate and articulate high expectation; </w:t>
      </w:r>
      <w:r w:rsidR="00B26973">
        <w:rPr>
          <w:rFonts w:ascii="Century Gothic" w:hAnsi="Century Gothic" w:cs="Arial"/>
          <w:sz w:val="22"/>
          <w:szCs w:val="22"/>
        </w:rPr>
        <w:t>se</w:t>
      </w:r>
      <w:r>
        <w:rPr>
          <w:rFonts w:ascii="Century Gothic" w:hAnsi="Century Gothic" w:cs="Arial"/>
          <w:sz w:val="22"/>
          <w:szCs w:val="22"/>
        </w:rPr>
        <w:t>t</w:t>
      </w:r>
      <w:r w:rsidR="00B26973">
        <w:rPr>
          <w:rFonts w:ascii="Century Gothic" w:hAnsi="Century Gothic" w:cs="Arial"/>
          <w:sz w:val="22"/>
          <w:szCs w:val="22"/>
        </w:rPr>
        <w:t>t</w:t>
      </w:r>
      <w:r>
        <w:rPr>
          <w:rFonts w:ascii="Century Gothic" w:hAnsi="Century Gothic" w:cs="Arial"/>
          <w:sz w:val="22"/>
          <w:szCs w:val="22"/>
        </w:rPr>
        <w:t>ing</w:t>
      </w:r>
      <w:r w:rsidR="00911830">
        <w:rPr>
          <w:rFonts w:ascii="Century Gothic" w:hAnsi="Century Gothic" w:cs="Arial"/>
          <w:sz w:val="22"/>
          <w:szCs w:val="22"/>
        </w:rPr>
        <w:t xml:space="preserve"> ambitious</w:t>
      </w:r>
      <w:r w:rsidR="00B26973">
        <w:rPr>
          <w:rFonts w:ascii="Century Gothic" w:hAnsi="Century Gothic" w:cs="Arial"/>
          <w:sz w:val="22"/>
          <w:szCs w:val="22"/>
        </w:rPr>
        <w:t xml:space="preserve"> targets for </w:t>
      </w:r>
      <w:r w:rsidR="00B73EC7">
        <w:rPr>
          <w:rFonts w:ascii="Century Gothic" w:hAnsi="Century Gothic" w:cs="Arial"/>
          <w:sz w:val="22"/>
          <w:szCs w:val="22"/>
        </w:rPr>
        <w:t xml:space="preserve">all children </w:t>
      </w:r>
    </w:p>
    <w:p w14:paraId="5FC93BFB" w14:textId="272092FA" w:rsidR="007353A3" w:rsidRPr="008B4BF6" w:rsidRDefault="00EF14E5" w:rsidP="00F77B31">
      <w:pPr>
        <w:pStyle w:val="p12"/>
        <w:numPr>
          <w:ilvl w:val="0"/>
          <w:numId w:val="2"/>
        </w:numPr>
        <w:tabs>
          <w:tab w:val="clear" w:pos="720"/>
          <w:tab w:val="left" w:pos="-5812"/>
          <w:tab w:val="num" w:pos="360"/>
        </w:tabs>
        <w:spacing w:line="240" w:lineRule="auto"/>
        <w:ind w:left="360"/>
        <w:rPr>
          <w:rFonts w:ascii="Century Gothic" w:hAnsi="Century Gothic" w:cs="Arial"/>
          <w:sz w:val="22"/>
          <w:szCs w:val="22"/>
        </w:rPr>
      </w:pPr>
      <w:r>
        <w:rPr>
          <w:rFonts w:ascii="Century Gothic" w:hAnsi="Century Gothic" w:cs="Arial"/>
          <w:sz w:val="22"/>
          <w:szCs w:val="22"/>
        </w:rPr>
        <w:t>Monitor, evaluate and review</w:t>
      </w:r>
      <w:r w:rsidR="007353A3" w:rsidRPr="008B4BF6">
        <w:rPr>
          <w:rFonts w:ascii="Century Gothic" w:hAnsi="Century Gothic" w:cs="Arial"/>
          <w:sz w:val="22"/>
          <w:szCs w:val="22"/>
        </w:rPr>
        <w:t xml:space="preserve"> </w:t>
      </w:r>
      <w:r w:rsidR="008B4BF6" w:rsidRPr="008B4BF6">
        <w:rPr>
          <w:rFonts w:ascii="Century Gothic" w:hAnsi="Century Gothic" w:cs="Arial"/>
          <w:sz w:val="22"/>
          <w:szCs w:val="22"/>
        </w:rPr>
        <w:t>classroom</w:t>
      </w:r>
      <w:r w:rsidR="007353A3" w:rsidRPr="008B4BF6">
        <w:rPr>
          <w:rFonts w:ascii="Century Gothic" w:hAnsi="Century Gothic" w:cs="Arial"/>
          <w:sz w:val="22"/>
          <w:szCs w:val="22"/>
        </w:rPr>
        <w:t xml:space="preserve"> practice and</w:t>
      </w:r>
      <w:r>
        <w:rPr>
          <w:rFonts w:ascii="Century Gothic" w:hAnsi="Century Gothic" w:cs="Arial"/>
          <w:sz w:val="22"/>
          <w:szCs w:val="22"/>
        </w:rPr>
        <w:t xml:space="preserve"> manage</w:t>
      </w:r>
      <w:r w:rsidR="00324106">
        <w:rPr>
          <w:rFonts w:ascii="Century Gothic" w:hAnsi="Century Gothic" w:cs="Arial"/>
          <w:sz w:val="22"/>
          <w:szCs w:val="22"/>
        </w:rPr>
        <w:t xml:space="preserve"> improvement strategies </w:t>
      </w:r>
      <w:r w:rsidR="001566CE">
        <w:rPr>
          <w:rFonts w:ascii="Century Gothic" w:hAnsi="Century Gothic" w:cs="Arial"/>
          <w:sz w:val="22"/>
          <w:szCs w:val="22"/>
        </w:rPr>
        <w:t>holding staff to account</w:t>
      </w:r>
    </w:p>
    <w:p w14:paraId="620F2633" w14:textId="18B9D11F" w:rsidR="00732DC8" w:rsidRPr="008B4BF6" w:rsidRDefault="007353A3" w:rsidP="00F77B31">
      <w:pPr>
        <w:numPr>
          <w:ilvl w:val="0"/>
          <w:numId w:val="18"/>
        </w:numPr>
        <w:ind w:left="360"/>
        <w:rPr>
          <w:rFonts w:ascii="Century Gothic" w:hAnsi="Century Gothic" w:cs="Arial"/>
          <w:sz w:val="22"/>
          <w:szCs w:val="22"/>
        </w:rPr>
      </w:pPr>
      <w:r w:rsidRPr="008B4BF6">
        <w:rPr>
          <w:rFonts w:ascii="Century Gothic" w:hAnsi="Century Gothic" w:cs="Arial"/>
          <w:sz w:val="22"/>
          <w:szCs w:val="22"/>
        </w:rPr>
        <w:t xml:space="preserve">Analyse and interpret </w:t>
      </w:r>
      <w:r w:rsidR="008B4BF6">
        <w:rPr>
          <w:rFonts w:ascii="Century Gothic" w:hAnsi="Century Gothic" w:cs="Arial"/>
          <w:sz w:val="22"/>
          <w:szCs w:val="22"/>
        </w:rPr>
        <w:t xml:space="preserve">performance </w:t>
      </w:r>
      <w:r w:rsidRPr="008B4BF6">
        <w:rPr>
          <w:rFonts w:ascii="Century Gothic" w:hAnsi="Century Gothic" w:cs="Arial"/>
          <w:sz w:val="22"/>
          <w:szCs w:val="22"/>
        </w:rPr>
        <w:t xml:space="preserve">data </w:t>
      </w:r>
      <w:r w:rsidR="00EF14E5">
        <w:rPr>
          <w:rFonts w:ascii="Century Gothic" w:hAnsi="Century Gothic" w:cs="Arial"/>
          <w:sz w:val="22"/>
          <w:szCs w:val="22"/>
        </w:rPr>
        <w:t>to inform class</w:t>
      </w:r>
      <w:r w:rsidRPr="008B4BF6">
        <w:rPr>
          <w:rFonts w:ascii="Century Gothic" w:hAnsi="Century Gothic" w:cs="Arial"/>
          <w:sz w:val="22"/>
          <w:szCs w:val="22"/>
        </w:rPr>
        <w:t xml:space="preserve">room practice across the </w:t>
      </w:r>
      <w:r w:rsidR="00B410B3">
        <w:rPr>
          <w:rFonts w:ascii="Century Gothic" w:hAnsi="Century Gothic" w:cs="Arial"/>
          <w:sz w:val="22"/>
          <w:szCs w:val="22"/>
        </w:rPr>
        <w:t>Academy</w:t>
      </w:r>
      <w:r w:rsidR="001566CE">
        <w:rPr>
          <w:rFonts w:ascii="Century Gothic" w:hAnsi="Century Gothic" w:cs="Arial"/>
          <w:sz w:val="22"/>
          <w:szCs w:val="22"/>
        </w:rPr>
        <w:t>, setting challenging targets for improvement</w:t>
      </w:r>
    </w:p>
    <w:p w14:paraId="466C5768" w14:textId="2B985387" w:rsidR="00732DC8" w:rsidRDefault="00B73EC7" w:rsidP="00F77B31">
      <w:pPr>
        <w:numPr>
          <w:ilvl w:val="0"/>
          <w:numId w:val="18"/>
        </w:numPr>
        <w:ind w:left="360"/>
        <w:rPr>
          <w:rFonts w:ascii="Century Gothic" w:hAnsi="Century Gothic" w:cs="Arial"/>
          <w:sz w:val="22"/>
          <w:szCs w:val="22"/>
        </w:rPr>
      </w:pPr>
      <w:r>
        <w:rPr>
          <w:rFonts w:ascii="Century Gothic" w:hAnsi="Century Gothic" w:cs="Arial"/>
          <w:sz w:val="22"/>
          <w:szCs w:val="22"/>
        </w:rPr>
        <w:t xml:space="preserve">In partnership with the Headteacher and Deputy Headteacher </w:t>
      </w:r>
      <w:r w:rsidR="00B26973">
        <w:rPr>
          <w:rFonts w:ascii="Century Gothic" w:hAnsi="Century Gothic" w:cs="Arial"/>
          <w:sz w:val="22"/>
          <w:szCs w:val="22"/>
        </w:rPr>
        <w:t>t</w:t>
      </w:r>
      <w:r w:rsidR="00732DC8" w:rsidRPr="008B4BF6">
        <w:rPr>
          <w:rFonts w:ascii="Century Gothic" w:hAnsi="Century Gothic" w:cs="Arial"/>
          <w:sz w:val="22"/>
          <w:szCs w:val="22"/>
        </w:rPr>
        <w:t xml:space="preserve">ake responsibility for the monitoring of </w:t>
      </w:r>
      <w:r w:rsidR="00B26973">
        <w:rPr>
          <w:rFonts w:ascii="Century Gothic" w:hAnsi="Century Gothic" w:cs="Arial"/>
          <w:sz w:val="22"/>
          <w:szCs w:val="22"/>
        </w:rPr>
        <w:t xml:space="preserve">teaching and learning and </w:t>
      </w:r>
      <w:r>
        <w:rPr>
          <w:rFonts w:ascii="Century Gothic" w:hAnsi="Century Gothic" w:cs="Arial"/>
          <w:sz w:val="22"/>
          <w:szCs w:val="22"/>
        </w:rPr>
        <w:t xml:space="preserve">curriculum provision </w:t>
      </w:r>
    </w:p>
    <w:p w14:paraId="42A69B0C" w14:textId="59516BED" w:rsidR="00B26973" w:rsidRDefault="00B26973" w:rsidP="00F77B31">
      <w:pPr>
        <w:numPr>
          <w:ilvl w:val="0"/>
          <w:numId w:val="18"/>
        </w:numPr>
        <w:ind w:left="360"/>
        <w:rPr>
          <w:rFonts w:ascii="Century Gothic" w:hAnsi="Century Gothic" w:cs="Arial"/>
          <w:sz w:val="22"/>
          <w:szCs w:val="22"/>
        </w:rPr>
      </w:pPr>
      <w:r>
        <w:rPr>
          <w:rFonts w:ascii="Century Gothic" w:hAnsi="Century Gothic" w:cs="Arial"/>
          <w:sz w:val="22"/>
          <w:szCs w:val="22"/>
        </w:rPr>
        <w:t>Take</w:t>
      </w:r>
      <w:r w:rsidRPr="008B4BF6">
        <w:rPr>
          <w:rFonts w:ascii="Century Gothic" w:hAnsi="Century Gothic" w:cs="Arial"/>
          <w:sz w:val="22"/>
          <w:szCs w:val="22"/>
        </w:rPr>
        <w:t xml:space="preserve"> responsibility for the monitoring of </w:t>
      </w:r>
      <w:r>
        <w:rPr>
          <w:rFonts w:ascii="Century Gothic" w:hAnsi="Century Gothic" w:cs="Arial"/>
          <w:sz w:val="22"/>
          <w:szCs w:val="22"/>
        </w:rPr>
        <w:t xml:space="preserve">teaching and learning </w:t>
      </w:r>
      <w:r w:rsidR="00BF565C">
        <w:rPr>
          <w:rFonts w:ascii="Century Gothic" w:hAnsi="Century Gothic" w:cs="Arial"/>
          <w:sz w:val="22"/>
          <w:szCs w:val="22"/>
        </w:rPr>
        <w:t xml:space="preserve">of a core </w:t>
      </w:r>
      <w:r w:rsidRPr="008B4BF6">
        <w:rPr>
          <w:rFonts w:ascii="Century Gothic" w:hAnsi="Century Gothic" w:cs="Arial"/>
          <w:sz w:val="22"/>
          <w:szCs w:val="22"/>
        </w:rPr>
        <w:t xml:space="preserve">curriculum </w:t>
      </w:r>
      <w:r w:rsidR="00BF565C">
        <w:rPr>
          <w:rFonts w:ascii="Century Gothic" w:hAnsi="Century Gothic" w:cs="Arial"/>
          <w:sz w:val="22"/>
          <w:szCs w:val="22"/>
        </w:rPr>
        <w:t>area</w:t>
      </w:r>
      <w:r>
        <w:rPr>
          <w:rFonts w:ascii="Century Gothic" w:hAnsi="Century Gothic" w:cs="Arial"/>
          <w:sz w:val="22"/>
          <w:szCs w:val="22"/>
        </w:rPr>
        <w:t xml:space="preserve"> </w:t>
      </w:r>
    </w:p>
    <w:p w14:paraId="3EA52B41" w14:textId="23A65B5C" w:rsidR="00B26973" w:rsidRDefault="00FD3B86" w:rsidP="00F77B31">
      <w:pPr>
        <w:numPr>
          <w:ilvl w:val="0"/>
          <w:numId w:val="18"/>
        </w:numPr>
        <w:ind w:left="360"/>
        <w:rPr>
          <w:rFonts w:ascii="Century Gothic" w:hAnsi="Century Gothic" w:cs="Arial"/>
          <w:sz w:val="22"/>
          <w:szCs w:val="22"/>
        </w:rPr>
      </w:pPr>
      <w:r>
        <w:rPr>
          <w:rFonts w:ascii="Century Gothic" w:hAnsi="Century Gothic" w:cs="Arial"/>
          <w:sz w:val="22"/>
          <w:szCs w:val="22"/>
        </w:rPr>
        <w:t>Work</w:t>
      </w:r>
      <w:r w:rsidR="008B4BF6">
        <w:rPr>
          <w:rFonts w:ascii="Century Gothic" w:hAnsi="Century Gothic" w:cs="Arial"/>
          <w:sz w:val="22"/>
          <w:szCs w:val="22"/>
        </w:rPr>
        <w:t xml:space="preserve"> alongside the Pastoral team </w:t>
      </w:r>
      <w:r>
        <w:rPr>
          <w:rFonts w:ascii="Century Gothic" w:hAnsi="Century Gothic" w:cs="Arial"/>
          <w:sz w:val="22"/>
          <w:szCs w:val="22"/>
        </w:rPr>
        <w:t xml:space="preserve">to </w:t>
      </w:r>
      <w:r w:rsidR="00732DC8" w:rsidRPr="008B4BF6">
        <w:rPr>
          <w:rFonts w:ascii="Century Gothic" w:hAnsi="Century Gothic" w:cs="Arial"/>
          <w:sz w:val="22"/>
          <w:szCs w:val="22"/>
        </w:rPr>
        <w:t xml:space="preserve">develop links with parents </w:t>
      </w:r>
    </w:p>
    <w:p w14:paraId="7C135ACC" w14:textId="1162A08B" w:rsidR="006E50BB" w:rsidRPr="006E50BB" w:rsidRDefault="006E50BB" w:rsidP="00F77B31">
      <w:pPr>
        <w:numPr>
          <w:ilvl w:val="0"/>
          <w:numId w:val="18"/>
        </w:numPr>
        <w:ind w:left="360"/>
        <w:rPr>
          <w:rFonts w:ascii="Century Gothic" w:hAnsi="Century Gothic" w:cs="Arial"/>
          <w:sz w:val="22"/>
          <w:szCs w:val="22"/>
        </w:rPr>
      </w:pPr>
      <w:r w:rsidRPr="00986487">
        <w:rPr>
          <w:rFonts w:ascii="Century Gothic" w:hAnsi="Century Gothic"/>
          <w:sz w:val="22"/>
          <w:szCs w:val="22"/>
        </w:rPr>
        <w:t xml:space="preserve">Liaise with other </w:t>
      </w:r>
      <w:r w:rsidR="00FD3B86">
        <w:rPr>
          <w:rFonts w:ascii="Century Gothic" w:hAnsi="Century Gothic"/>
          <w:sz w:val="22"/>
          <w:szCs w:val="22"/>
        </w:rPr>
        <w:t>a</w:t>
      </w:r>
      <w:r w:rsidRPr="00986487">
        <w:rPr>
          <w:rFonts w:ascii="Century Gothic" w:hAnsi="Century Gothic"/>
          <w:sz w:val="22"/>
          <w:szCs w:val="22"/>
        </w:rPr>
        <w:t>cademies/schools and providers to ensure continuity of support and learning when transferring pupils</w:t>
      </w:r>
    </w:p>
    <w:p w14:paraId="46F885E4" w14:textId="77777777" w:rsidR="00080583" w:rsidRPr="00324106" w:rsidRDefault="00080583" w:rsidP="00B26973">
      <w:pPr>
        <w:ind w:left="360"/>
        <w:rPr>
          <w:rFonts w:ascii="Century Gothic" w:hAnsi="Century Gothic" w:cs="Arial"/>
          <w:sz w:val="22"/>
          <w:szCs w:val="22"/>
        </w:rPr>
      </w:pPr>
    </w:p>
    <w:p w14:paraId="7B8B8788" w14:textId="77777777" w:rsidR="007353A3" w:rsidRPr="008B4BF6" w:rsidRDefault="007353A3" w:rsidP="00673350">
      <w:pPr>
        <w:pStyle w:val="p12"/>
        <w:tabs>
          <w:tab w:val="left" w:pos="-4253"/>
        </w:tabs>
        <w:spacing w:line="240" w:lineRule="auto"/>
        <w:ind w:left="0" w:firstLine="0"/>
        <w:rPr>
          <w:rFonts w:ascii="Century Gothic" w:hAnsi="Century Gothic" w:cs="Arial"/>
          <w:b/>
          <w:sz w:val="22"/>
          <w:szCs w:val="22"/>
        </w:rPr>
      </w:pPr>
      <w:r w:rsidRPr="008B4BF6">
        <w:rPr>
          <w:rFonts w:ascii="Century Gothic" w:hAnsi="Century Gothic" w:cs="Arial"/>
          <w:b/>
          <w:sz w:val="22"/>
          <w:szCs w:val="22"/>
        </w:rPr>
        <w:t>Developing self and working with others</w:t>
      </w:r>
    </w:p>
    <w:p w14:paraId="32DB7048" w14:textId="319941C5" w:rsidR="007353A3" w:rsidRPr="008B4BF6" w:rsidRDefault="00FD3B86" w:rsidP="00F77B31">
      <w:pPr>
        <w:pStyle w:val="p30"/>
        <w:numPr>
          <w:ilvl w:val="0"/>
          <w:numId w:val="3"/>
        </w:numPr>
        <w:tabs>
          <w:tab w:val="clear" w:pos="720"/>
          <w:tab w:val="num" w:pos="360"/>
        </w:tabs>
        <w:spacing w:line="240" w:lineRule="auto"/>
        <w:ind w:left="360"/>
        <w:rPr>
          <w:rFonts w:ascii="Century Gothic" w:hAnsi="Century Gothic"/>
          <w:sz w:val="22"/>
          <w:szCs w:val="22"/>
        </w:rPr>
      </w:pPr>
      <w:r>
        <w:rPr>
          <w:rFonts w:ascii="Century Gothic" w:hAnsi="Century Gothic"/>
          <w:sz w:val="22"/>
          <w:szCs w:val="22"/>
        </w:rPr>
        <w:t>Manage</w:t>
      </w:r>
      <w:r w:rsidR="007353A3" w:rsidRPr="008B4BF6">
        <w:rPr>
          <w:rFonts w:ascii="Century Gothic" w:hAnsi="Century Gothic"/>
          <w:sz w:val="22"/>
          <w:szCs w:val="22"/>
        </w:rPr>
        <w:t xml:space="preserve"> positive working relationships with all</w:t>
      </w:r>
      <w:r w:rsidR="00DE36A5">
        <w:rPr>
          <w:rFonts w:ascii="Century Gothic" w:hAnsi="Century Gothic"/>
          <w:sz w:val="22"/>
          <w:szCs w:val="22"/>
        </w:rPr>
        <w:t xml:space="preserve"> </w:t>
      </w:r>
      <w:r w:rsidR="00717B19">
        <w:rPr>
          <w:rFonts w:ascii="Century Gothic" w:hAnsi="Century Gothic"/>
          <w:sz w:val="22"/>
          <w:szCs w:val="22"/>
        </w:rPr>
        <w:t>s</w:t>
      </w:r>
      <w:r w:rsidR="00B26973">
        <w:rPr>
          <w:rFonts w:ascii="Century Gothic" w:hAnsi="Century Gothic"/>
          <w:sz w:val="22"/>
          <w:szCs w:val="22"/>
        </w:rPr>
        <w:t>taff</w:t>
      </w:r>
      <w:r w:rsidR="007353A3" w:rsidRPr="008B4BF6">
        <w:rPr>
          <w:rFonts w:ascii="Century Gothic" w:hAnsi="Century Gothic"/>
          <w:sz w:val="22"/>
          <w:szCs w:val="22"/>
        </w:rPr>
        <w:t>.</w:t>
      </w:r>
    </w:p>
    <w:p w14:paraId="276F4802" w14:textId="7C420D9C" w:rsidR="007353A3" w:rsidRPr="008B4BF6" w:rsidRDefault="00FD3B86" w:rsidP="00F77B31">
      <w:pPr>
        <w:pStyle w:val="p30"/>
        <w:numPr>
          <w:ilvl w:val="0"/>
          <w:numId w:val="3"/>
        </w:numPr>
        <w:tabs>
          <w:tab w:val="clear" w:pos="720"/>
          <w:tab w:val="num" w:pos="360"/>
        </w:tabs>
        <w:spacing w:line="240" w:lineRule="auto"/>
        <w:ind w:left="360"/>
        <w:rPr>
          <w:rFonts w:ascii="Century Gothic" w:hAnsi="Century Gothic"/>
          <w:sz w:val="22"/>
          <w:szCs w:val="22"/>
        </w:rPr>
      </w:pPr>
      <w:r>
        <w:rPr>
          <w:rFonts w:ascii="Century Gothic" w:hAnsi="Century Gothic"/>
          <w:sz w:val="22"/>
          <w:szCs w:val="22"/>
        </w:rPr>
        <w:t>Motivate and challenge</w:t>
      </w:r>
      <w:r w:rsidR="007353A3" w:rsidRPr="008B4BF6">
        <w:rPr>
          <w:rFonts w:ascii="Century Gothic" w:hAnsi="Century Gothic"/>
          <w:sz w:val="22"/>
          <w:szCs w:val="22"/>
        </w:rPr>
        <w:t xml:space="preserve"> all</w:t>
      </w:r>
      <w:r w:rsidR="00DE36A5">
        <w:rPr>
          <w:rFonts w:ascii="Century Gothic" w:hAnsi="Century Gothic"/>
          <w:sz w:val="22"/>
          <w:szCs w:val="22"/>
        </w:rPr>
        <w:t xml:space="preserve"> </w:t>
      </w:r>
      <w:r w:rsidR="00B26973">
        <w:rPr>
          <w:rFonts w:ascii="Century Gothic" w:hAnsi="Century Gothic"/>
          <w:sz w:val="22"/>
          <w:szCs w:val="22"/>
        </w:rPr>
        <w:t>staff</w:t>
      </w:r>
      <w:r w:rsidR="00324106">
        <w:rPr>
          <w:rFonts w:ascii="Century Gothic" w:hAnsi="Century Gothic"/>
          <w:sz w:val="22"/>
          <w:szCs w:val="22"/>
        </w:rPr>
        <w:t xml:space="preserve"> </w:t>
      </w:r>
      <w:r w:rsidR="007353A3" w:rsidRPr="008B4BF6">
        <w:rPr>
          <w:rFonts w:ascii="Century Gothic" w:hAnsi="Century Gothic"/>
          <w:sz w:val="22"/>
          <w:szCs w:val="22"/>
        </w:rPr>
        <w:t xml:space="preserve">to maintain high expectations of </w:t>
      </w:r>
      <w:r w:rsidR="00885335" w:rsidRPr="008B4BF6">
        <w:rPr>
          <w:rFonts w:ascii="Century Gothic" w:hAnsi="Century Gothic"/>
          <w:sz w:val="22"/>
          <w:szCs w:val="22"/>
        </w:rPr>
        <w:t xml:space="preserve">professional standards and </w:t>
      </w:r>
      <w:r w:rsidR="007353A3" w:rsidRPr="008B4BF6">
        <w:rPr>
          <w:rFonts w:ascii="Century Gothic" w:hAnsi="Century Gothic"/>
          <w:sz w:val="22"/>
          <w:szCs w:val="22"/>
        </w:rPr>
        <w:t xml:space="preserve">behaviours. </w:t>
      </w:r>
    </w:p>
    <w:p w14:paraId="36722311" w14:textId="1A0E2990" w:rsidR="00717B19" w:rsidRPr="00717B19" w:rsidRDefault="00FD3B86" w:rsidP="00F77B31">
      <w:pPr>
        <w:numPr>
          <w:ilvl w:val="0"/>
          <w:numId w:val="3"/>
        </w:numPr>
        <w:tabs>
          <w:tab w:val="clear" w:pos="720"/>
          <w:tab w:val="num" w:pos="360"/>
        </w:tabs>
        <w:ind w:left="360"/>
        <w:rPr>
          <w:rFonts w:ascii="Century Gothic" w:hAnsi="Century Gothic"/>
          <w:sz w:val="22"/>
          <w:szCs w:val="22"/>
        </w:rPr>
      </w:pPr>
      <w:r w:rsidRPr="00717B19">
        <w:rPr>
          <w:rFonts w:ascii="Century Gothic" w:hAnsi="Century Gothic"/>
          <w:sz w:val="22"/>
          <w:szCs w:val="22"/>
        </w:rPr>
        <w:t>Develop and maintain</w:t>
      </w:r>
      <w:r w:rsidR="007353A3" w:rsidRPr="00717B19">
        <w:rPr>
          <w:rFonts w:ascii="Century Gothic" w:hAnsi="Century Gothic"/>
          <w:sz w:val="22"/>
          <w:szCs w:val="22"/>
        </w:rPr>
        <w:t xml:space="preserve"> effective strategies and procedures for staff induction, professional development and performance review</w:t>
      </w:r>
      <w:r w:rsidR="00324106" w:rsidRPr="00717B19">
        <w:rPr>
          <w:rFonts w:ascii="Century Gothic" w:hAnsi="Century Gothic" w:cs="Arial"/>
          <w:sz w:val="22"/>
          <w:szCs w:val="22"/>
        </w:rPr>
        <w:t xml:space="preserve"> for teachers and support assistants</w:t>
      </w:r>
    </w:p>
    <w:p w14:paraId="377F9495" w14:textId="27B33FE9" w:rsidR="007353A3" w:rsidRPr="00717B19" w:rsidRDefault="00717B19" w:rsidP="00F77B31">
      <w:pPr>
        <w:numPr>
          <w:ilvl w:val="0"/>
          <w:numId w:val="3"/>
        </w:numPr>
        <w:tabs>
          <w:tab w:val="clear" w:pos="720"/>
          <w:tab w:val="num" w:pos="360"/>
        </w:tabs>
        <w:ind w:left="360"/>
        <w:rPr>
          <w:rFonts w:ascii="Century Gothic" w:hAnsi="Century Gothic"/>
          <w:sz w:val="22"/>
          <w:szCs w:val="22"/>
        </w:rPr>
      </w:pPr>
      <w:r>
        <w:rPr>
          <w:rFonts w:ascii="Century Gothic" w:hAnsi="Century Gothic" w:cs="Arial"/>
          <w:sz w:val="22"/>
          <w:szCs w:val="22"/>
        </w:rPr>
        <w:t xml:space="preserve">Lead </w:t>
      </w:r>
      <w:r w:rsidR="008B4BF6" w:rsidRPr="00717B19">
        <w:rPr>
          <w:rFonts w:ascii="Century Gothic" w:hAnsi="Century Gothic" w:cs="Arial"/>
          <w:sz w:val="22"/>
          <w:szCs w:val="22"/>
        </w:rPr>
        <w:t>staff in developmental activities</w:t>
      </w:r>
      <w:r w:rsidR="00B26973" w:rsidRPr="00717B19">
        <w:rPr>
          <w:rFonts w:ascii="Century Gothic" w:hAnsi="Century Gothic" w:cs="Arial"/>
          <w:sz w:val="22"/>
          <w:szCs w:val="22"/>
        </w:rPr>
        <w:t xml:space="preserve"> </w:t>
      </w:r>
      <w:r w:rsidR="008B4BF6" w:rsidRPr="00717B19">
        <w:rPr>
          <w:rFonts w:ascii="Century Gothic" w:hAnsi="Century Gothic" w:cs="Arial"/>
          <w:sz w:val="22"/>
          <w:szCs w:val="22"/>
        </w:rPr>
        <w:t>and evaluate outcomes; providing appropriate training for staff where necessary</w:t>
      </w:r>
    </w:p>
    <w:p w14:paraId="30E0E613" w14:textId="768EFAF0" w:rsidR="001566CE" w:rsidRPr="00080583" w:rsidRDefault="001566CE" w:rsidP="00F77B31">
      <w:pPr>
        <w:pStyle w:val="p30"/>
        <w:numPr>
          <w:ilvl w:val="0"/>
          <w:numId w:val="3"/>
        </w:numPr>
        <w:tabs>
          <w:tab w:val="clear" w:pos="720"/>
          <w:tab w:val="num" w:pos="360"/>
        </w:tabs>
        <w:spacing w:line="240" w:lineRule="auto"/>
        <w:ind w:left="360"/>
        <w:rPr>
          <w:rFonts w:ascii="Century Gothic" w:hAnsi="Century Gothic"/>
          <w:sz w:val="22"/>
          <w:szCs w:val="22"/>
        </w:rPr>
      </w:pPr>
      <w:r>
        <w:rPr>
          <w:rFonts w:ascii="Century Gothic" w:hAnsi="Century Gothic" w:cs="Arial"/>
          <w:sz w:val="22"/>
          <w:szCs w:val="22"/>
        </w:rPr>
        <w:t xml:space="preserve">Be a source of best practice </w:t>
      </w:r>
      <w:r w:rsidR="0060757A">
        <w:rPr>
          <w:rFonts w:ascii="Century Gothic" w:hAnsi="Century Gothic" w:cs="Arial"/>
          <w:sz w:val="22"/>
          <w:szCs w:val="22"/>
        </w:rPr>
        <w:t xml:space="preserve">for </w:t>
      </w:r>
      <w:r w:rsidR="00DE36A5">
        <w:rPr>
          <w:rFonts w:ascii="Century Gothic" w:hAnsi="Century Gothic" w:cs="Arial"/>
          <w:sz w:val="22"/>
          <w:szCs w:val="22"/>
        </w:rPr>
        <w:t xml:space="preserve">teaching and learning </w:t>
      </w:r>
      <w:r>
        <w:rPr>
          <w:rFonts w:ascii="Century Gothic" w:hAnsi="Century Gothic" w:cs="Arial"/>
          <w:sz w:val="22"/>
          <w:szCs w:val="22"/>
        </w:rPr>
        <w:t>by ensuring that national research and initiatives are used to inform targets for improvement</w:t>
      </w:r>
    </w:p>
    <w:p w14:paraId="47355CEF" w14:textId="77777777" w:rsidR="00080583" w:rsidRPr="00324106" w:rsidRDefault="00080583" w:rsidP="00080583">
      <w:pPr>
        <w:pStyle w:val="p30"/>
        <w:tabs>
          <w:tab w:val="clear" w:pos="740"/>
        </w:tabs>
        <w:spacing w:line="240" w:lineRule="auto"/>
        <w:ind w:firstLine="0"/>
        <w:rPr>
          <w:rFonts w:ascii="Century Gothic" w:hAnsi="Century Gothic"/>
          <w:sz w:val="22"/>
          <w:szCs w:val="22"/>
        </w:rPr>
      </w:pPr>
    </w:p>
    <w:p w14:paraId="3473F737" w14:textId="77777777" w:rsidR="007353A3" w:rsidRPr="008B4BF6" w:rsidRDefault="007353A3" w:rsidP="00673350">
      <w:pPr>
        <w:pStyle w:val="p30"/>
        <w:tabs>
          <w:tab w:val="clear" w:pos="740"/>
          <w:tab w:val="left" w:pos="0"/>
        </w:tabs>
        <w:spacing w:line="240" w:lineRule="auto"/>
        <w:ind w:left="0" w:firstLine="0"/>
        <w:rPr>
          <w:rFonts w:ascii="Century Gothic" w:hAnsi="Century Gothic" w:cs="Arial"/>
          <w:b/>
          <w:sz w:val="22"/>
          <w:szCs w:val="22"/>
        </w:rPr>
      </w:pPr>
      <w:r w:rsidRPr="008B4BF6">
        <w:rPr>
          <w:rFonts w:ascii="Century Gothic" w:hAnsi="Century Gothic" w:cs="Arial"/>
          <w:b/>
          <w:sz w:val="22"/>
          <w:szCs w:val="22"/>
        </w:rPr>
        <w:t>Managing the organisation</w:t>
      </w:r>
    </w:p>
    <w:p w14:paraId="5FDFBFB6" w14:textId="49A10C36" w:rsidR="007353A3" w:rsidRPr="008B4BF6" w:rsidRDefault="00F90FA9" w:rsidP="007353A3">
      <w:pPr>
        <w:pStyle w:val="AddressContacts"/>
        <w:numPr>
          <w:ilvl w:val="0"/>
          <w:numId w:val="4"/>
        </w:numPr>
        <w:rPr>
          <w:rFonts w:ascii="Century Gothic" w:hAnsi="Century Gothic"/>
          <w:bCs/>
          <w:color w:val="000000"/>
          <w:sz w:val="22"/>
          <w:szCs w:val="22"/>
        </w:rPr>
      </w:pPr>
      <w:r>
        <w:rPr>
          <w:rFonts w:ascii="Century Gothic" w:hAnsi="Century Gothic"/>
          <w:bCs/>
          <w:color w:val="000000"/>
          <w:sz w:val="22"/>
          <w:szCs w:val="22"/>
        </w:rPr>
        <w:t>Support the Headteacher and Deputy Headteacher to r</w:t>
      </w:r>
      <w:r w:rsidR="00FD3B86">
        <w:rPr>
          <w:rFonts w:ascii="Century Gothic" w:hAnsi="Century Gothic"/>
          <w:bCs/>
          <w:color w:val="000000"/>
          <w:sz w:val="22"/>
          <w:szCs w:val="22"/>
        </w:rPr>
        <w:t>ecruit, retain</w:t>
      </w:r>
      <w:r w:rsidR="007353A3" w:rsidRPr="008B4BF6">
        <w:rPr>
          <w:rFonts w:ascii="Century Gothic" w:hAnsi="Century Gothic"/>
          <w:bCs/>
          <w:color w:val="000000"/>
          <w:sz w:val="22"/>
          <w:szCs w:val="22"/>
        </w:rPr>
        <w:t xml:space="preserve"> and deploy staff </w:t>
      </w:r>
    </w:p>
    <w:p w14:paraId="25CA94F1" w14:textId="2C13A94A" w:rsidR="007353A3" w:rsidRPr="008B4BF6" w:rsidRDefault="00FD3B86" w:rsidP="007353A3">
      <w:pPr>
        <w:pStyle w:val="AddressContacts"/>
        <w:numPr>
          <w:ilvl w:val="0"/>
          <w:numId w:val="4"/>
        </w:numPr>
        <w:rPr>
          <w:rFonts w:ascii="Century Gothic" w:hAnsi="Century Gothic"/>
          <w:bCs/>
          <w:color w:val="000000"/>
          <w:sz w:val="22"/>
          <w:szCs w:val="22"/>
        </w:rPr>
      </w:pPr>
      <w:r>
        <w:rPr>
          <w:rFonts w:ascii="Century Gothic" w:hAnsi="Century Gothic"/>
          <w:bCs/>
          <w:color w:val="000000"/>
          <w:sz w:val="22"/>
          <w:szCs w:val="22"/>
        </w:rPr>
        <w:t>Implement</w:t>
      </w:r>
      <w:r w:rsidR="007353A3" w:rsidRPr="008B4BF6">
        <w:rPr>
          <w:rFonts w:ascii="Century Gothic" w:hAnsi="Century Gothic"/>
          <w:bCs/>
          <w:color w:val="000000"/>
          <w:sz w:val="22"/>
          <w:szCs w:val="22"/>
        </w:rPr>
        <w:t xml:space="preserve"> evidence-based </w:t>
      </w:r>
      <w:r w:rsidR="00B410B3">
        <w:rPr>
          <w:rFonts w:ascii="Century Gothic" w:hAnsi="Century Gothic"/>
          <w:bCs/>
          <w:color w:val="000000"/>
          <w:sz w:val="22"/>
          <w:szCs w:val="22"/>
        </w:rPr>
        <w:t>Academy</w:t>
      </w:r>
      <w:r w:rsidR="007353A3" w:rsidRPr="008B4BF6">
        <w:rPr>
          <w:rFonts w:ascii="Century Gothic" w:hAnsi="Century Gothic"/>
          <w:bCs/>
          <w:color w:val="000000"/>
          <w:sz w:val="22"/>
          <w:szCs w:val="22"/>
        </w:rPr>
        <w:t xml:space="preserve"> </w:t>
      </w:r>
      <w:r w:rsidR="00885335" w:rsidRPr="008B4BF6">
        <w:rPr>
          <w:rFonts w:ascii="Century Gothic" w:hAnsi="Century Gothic"/>
          <w:bCs/>
          <w:color w:val="000000"/>
          <w:sz w:val="22"/>
          <w:szCs w:val="22"/>
        </w:rPr>
        <w:t>improvement</w:t>
      </w:r>
      <w:r w:rsidR="00F90FA9">
        <w:rPr>
          <w:rFonts w:ascii="Century Gothic" w:hAnsi="Century Gothic"/>
          <w:bCs/>
          <w:color w:val="000000"/>
          <w:sz w:val="22"/>
          <w:szCs w:val="22"/>
        </w:rPr>
        <w:t xml:space="preserve"> plans and policies, </w:t>
      </w:r>
      <w:r w:rsidR="00CD7422" w:rsidRPr="00CD7422">
        <w:rPr>
          <w:rFonts w:ascii="Century Gothic" w:hAnsi="Century Gothic" w:cs="Arial"/>
          <w:sz w:val="22"/>
          <w:szCs w:val="22"/>
        </w:rPr>
        <w:t>monitoring the effectiveness of spending and usage of resources.</w:t>
      </w:r>
    </w:p>
    <w:p w14:paraId="67C0A3A3" w14:textId="6FBB02BC" w:rsidR="007353A3" w:rsidRPr="008B4BF6" w:rsidRDefault="00FD3B86" w:rsidP="007353A3">
      <w:pPr>
        <w:pStyle w:val="AddressContacts"/>
        <w:numPr>
          <w:ilvl w:val="0"/>
          <w:numId w:val="4"/>
        </w:numPr>
        <w:rPr>
          <w:rFonts w:ascii="Century Gothic" w:hAnsi="Century Gothic"/>
          <w:bCs/>
          <w:color w:val="000000"/>
          <w:sz w:val="22"/>
          <w:szCs w:val="22"/>
        </w:rPr>
      </w:pPr>
      <w:r>
        <w:rPr>
          <w:rFonts w:ascii="Century Gothic" w:hAnsi="Century Gothic"/>
          <w:bCs/>
          <w:color w:val="000000"/>
          <w:sz w:val="22"/>
          <w:szCs w:val="22"/>
        </w:rPr>
        <w:t>Ensure</w:t>
      </w:r>
      <w:r w:rsidR="007353A3" w:rsidRPr="008B4BF6">
        <w:rPr>
          <w:rFonts w:ascii="Century Gothic" w:hAnsi="Century Gothic"/>
          <w:bCs/>
          <w:color w:val="000000"/>
          <w:sz w:val="22"/>
          <w:szCs w:val="22"/>
        </w:rPr>
        <w:t xml:space="preserve"> that </w:t>
      </w:r>
      <w:r w:rsidR="008D5A67">
        <w:rPr>
          <w:rFonts w:ascii="Century Gothic" w:hAnsi="Century Gothic"/>
          <w:bCs/>
          <w:color w:val="000000"/>
          <w:sz w:val="22"/>
          <w:szCs w:val="22"/>
        </w:rPr>
        <w:t>literacy</w:t>
      </w:r>
      <w:r w:rsidR="00B26973">
        <w:rPr>
          <w:rFonts w:ascii="Century Gothic" w:hAnsi="Century Gothic"/>
          <w:bCs/>
          <w:color w:val="000000"/>
          <w:sz w:val="22"/>
          <w:szCs w:val="22"/>
        </w:rPr>
        <w:t xml:space="preserve"> </w:t>
      </w:r>
      <w:r w:rsidR="007353A3" w:rsidRPr="008B4BF6">
        <w:rPr>
          <w:rFonts w:ascii="Century Gothic" w:hAnsi="Century Gothic"/>
          <w:bCs/>
          <w:color w:val="000000"/>
          <w:sz w:val="22"/>
          <w:szCs w:val="22"/>
        </w:rPr>
        <w:t xml:space="preserve">policies and practices take account of </w:t>
      </w:r>
      <w:r w:rsidR="00885335" w:rsidRPr="008B4BF6">
        <w:rPr>
          <w:rFonts w:ascii="Century Gothic" w:hAnsi="Century Gothic"/>
          <w:bCs/>
          <w:color w:val="000000"/>
          <w:sz w:val="22"/>
          <w:szCs w:val="22"/>
        </w:rPr>
        <w:t xml:space="preserve">Trust, </w:t>
      </w:r>
      <w:r w:rsidR="007353A3" w:rsidRPr="008B4BF6">
        <w:rPr>
          <w:rFonts w:ascii="Century Gothic" w:hAnsi="Century Gothic"/>
          <w:bCs/>
          <w:color w:val="000000"/>
          <w:sz w:val="22"/>
          <w:szCs w:val="22"/>
        </w:rPr>
        <w:t>national and local policies and initiatives</w:t>
      </w:r>
    </w:p>
    <w:p w14:paraId="645285FF" w14:textId="439FF0CC" w:rsidR="007353A3" w:rsidRPr="00F90FA9" w:rsidRDefault="00FD3B86" w:rsidP="007353A3">
      <w:pPr>
        <w:pStyle w:val="AddressContacts"/>
        <w:numPr>
          <w:ilvl w:val="0"/>
          <w:numId w:val="4"/>
        </w:numPr>
        <w:rPr>
          <w:rFonts w:ascii="Century Gothic" w:hAnsi="Century Gothic"/>
          <w:snapToGrid w:val="0"/>
          <w:sz w:val="22"/>
          <w:szCs w:val="22"/>
        </w:rPr>
      </w:pPr>
      <w:r>
        <w:rPr>
          <w:rFonts w:ascii="Century Gothic" w:hAnsi="Century Gothic"/>
          <w:sz w:val="22"/>
          <w:szCs w:val="22"/>
        </w:rPr>
        <w:t>Manage</w:t>
      </w:r>
      <w:r w:rsidR="007353A3" w:rsidRPr="008B4BF6">
        <w:rPr>
          <w:rFonts w:ascii="Century Gothic" w:hAnsi="Century Gothic"/>
          <w:sz w:val="22"/>
          <w:szCs w:val="22"/>
        </w:rPr>
        <w:t xml:space="preserve"> the </w:t>
      </w:r>
      <w:r w:rsidR="009B1B52">
        <w:rPr>
          <w:rFonts w:ascii="Century Gothic" w:hAnsi="Century Gothic"/>
          <w:sz w:val="22"/>
          <w:szCs w:val="22"/>
        </w:rPr>
        <w:t>learning</w:t>
      </w:r>
      <w:r w:rsidR="00B26973">
        <w:rPr>
          <w:rFonts w:ascii="Century Gothic" w:hAnsi="Century Gothic"/>
          <w:sz w:val="22"/>
          <w:szCs w:val="22"/>
        </w:rPr>
        <w:t xml:space="preserve"> </w:t>
      </w:r>
      <w:r w:rsidR="007353A3" w:rsidRPr="008B4BF6">
        <w:rPr>
          <w:rFonts w:ascii="Century Gothic" w:hAnsi="Century Gothic"/>
          <w:sz w:val="22"/>
          <w:szCs w:val="22"/>
        </w:rPr>
        <w:t>environment</w:t>
      </w:r>
      <w:r w:rsidR="00B26973">
        <w:rPr>
          <w:rFonts w:ascii="Century Gothic" w:hAnsi="Century Gothic"/>
          <w:sz w:val="22"/>
          <w:szCs w:val="22"/>
        </w:rPr>
        <w:t xml:space="preserve"> </w:t>
      </w:r>
      <w:r w:rsidR="00F90FA9">
        <w:rPr>
          <w:rFonts w:ascii="Century Gothic" w:hAnsi="Century Gothic"/>
          <w:sz w:val="22"/>
          <w:szCs w:val="22"/>
        </w:rPr>
        <w:t xml:space="preserve">throughout the </w:t>
      </w:r>
      <w:r w:rsidR="00B410B3">
        <w:rPr>
          <w:rFonts w:ascii="Century Gothic" w:hAnsi="Century Gothic"/>
          <w:sz w:val="22"/>
          <w:szCs w:val="22"/>
        </w:rPr>
        <w:t>Academy</w:t>
      </w:r>
      <w:r w:rsidR="00F90FA9">
        <w:rPr>
          <w:rFonts w:ascii="Century Gothic" w:hAnsi="Century Gothic"/>
          <w:sz w:val="22"/>
          <w:szCs w:val="22"/>
        </w:rPr>
        <w:t xml:space="preserve"> </w:t>
      </w:r>
      <w:r w:rsidR="007353A3" w:rsidRPr="008B4BF6">
        <w:rPr>
          <w:rFonts w:ascii="Century Gothic" w:hAnsi="Century Gothic"/>
          <w:sz w:val="22"/>
          <w:szCs w:val="22"/>
        </w:rPr>
        <w:t xml:space="preserve">to ensure that the </w:t>
      </w:r>
      <w:r w:rsidR="00B410B3">
        <w:rPr>
          <w:rFonts w:ascii="Century Gothic" w:hAnsi="Century Gothic"/>
          <w:sz w:val="22"/>
          <w:szCs w:val="22"/>
        </w:rPr>
        <w:t>Academy</w:t>
      </w:r>
      <w:r w:rsidR="007353A3" w:rsidRPr="008B4BF6">
        <w:rPr>
          <w:rFonts w:ascii="Century Gothic" w:hAnsi="Century Gothic"/>
          <w:sz w:val="22"/>
          <w:szCs w:val="22"/>
        </w:rPr>
        <w:t xml:space="preserve"> meets all health and safety regulations</w:t>
      </w:r>
    </w:p>
    <w:p w14:paraId="39AAACBD" w14:textId="77777777" w:rsidR="00F90FA9" w:rsidRPr="008B4BF6" w:rsidRDefault="00F90FA9" w:rsidP="00F90FA9">
      <w:pPr>
        <w:pStyle w:val="AddressContacts"/>
        <w:ind w:left="360"/>
        <w:rPr>
          <w:rFonts w:ascii="Century Gothic" w:hAnsi="Century Gothic"/>
          <w:snapToGrid w:val="0"/>
          <w:sz w:val="22"/>
          <w:szCs w:val="22"/>
        </w:rPr>
      </w:pPr>
    </w:p>
    <w:p w14:paraId="7D43B446" w14:textId="06B3BFF7" w:rsidR="007353A3" w:rsidRPr="008B4BF6" w:rsidRDefault="007353A3" w:rsidP="00673350">
      <w:pPr>
        <w:pStyle w:val="BodyText"/>
        <w:rPr>
          <w:rFonts w:ascii="Century Gothic" w:hAnsi="Century Gothic" w:cs="Arial"/>
          <w:b/>
          <w:sz w:val="22"/>
          <w:szCs w:val="22"/>
        </w:rPr>
      </w:pPr>
      <w:r w:rsidRPr="008B4BF6">
        <w:rPr>
          <w:rFonts w:ascii="Century Gothic" w:hAnsi="Century Gothic" w:cs="Arial"/>
          <w:b/>
          <w:sz w:val="22"/>
          <w:szCs w:val="22"/>
        </w:rPr>
        <w:t>Securing accountability</w:t>
      </w:r>
    </w:p>
    <w:p w14:paraId="2967D75E" w14:textId="79F26145" w:rsidR="007353A3" w:rsidRPr="008B4BF6" w:rsidRDefault="00D711D9" w:rsidP="00F77B31">
      <w:pPr>
        <w:pStyle w:val="AddressContacts"/>
        <w:numPr>
          <w:ilvl w:val="0"/>
          <w:numId w:val="3"/>
        </w:numPr>
        <w:tabs>
          <w:tab w:val="clear" w:pos="720"/>
          <w:tab w:val="num" w:pos="426"/>
        </w:tabs>
        <w:ind w:left="426" w:hanging="426"/>
        <w:rPr>
          <w:rFonts w:ascii="Century Gothic" w:hAnsi="Century Gothic"/>
          <w:bCs/>
          <w:color w:val="000000"/>
          <w:sz w:val="22"/>
          <w:szCs w:val="22"/>
        </w:rPr>
      </w:pPr>
      <w:r>
        <w:rPr>
          <w:rFonts w:ascii="Century Gothic" w:hAnsi="Century Gothic"/>
          <w:bCs/>
          <w:color w:val="000000"/>
          <w:sz w:val="22"/>
          <w:szCs w:val="22"/>
        </w:rPr>
        <w:t>Manage staff roles and ensure</w:t>
      </w:r>
      <w:r w:rsidR="007353A3" w:rsidRPr="008B4BF6">
        <w:rPr>
          <w:rFonts w:ascii="Century Gothic" w:hAnsi="Century Gothic"/>
          <w:bCs/>
          <w:color w:val="000000"/>
          <w:sz w:val="22"/>
          <w:szCs w:val="22"/>
        </w:rPr>
        <w:t xml:space="preserve"> that responsibilities are clearly defined, understood and agreed</w:t>
      </w:r>
      <w:r w:rsidR="008101E5">
        <w:rPr>
          <w:rFonts w:ascii="Century Gothic" w:hAnsi="Century Gothic"/>
          <w:bCs/>
          <w:color w:val="000000"/>
          <w:sz w:val="22"/>
          <w:szCs w:val="22"/>
        </w:rPr>
        <w:t xml:space="preserve"> within </w:t>
      </w:r>
      <w:r w:rsidR="009B1B52">
        <w:rPr>
          <w:rFonts w:ascii="Century Gothic" w:hAnsi="Century Gothic"/>
          <w:bCs/>
          <w:color w:val="000000"/>
          <w:sz w:val="22"/>
          <w:szCs w:val="22"/>
        </w:rPr>
        <w:t>school</w:t>
      </w:r>
    </w:p>
    <w:p w14:paraId="0FBE0765" w14:textId="50508FD9" w:rsidR="007353A3" w:rsidRPr="008B4BF6" w:rsidRDefault="00FD3B86" w:rsidP="00F77B31">
      <w:pPr>
        <w:pStyle w:val="AddressContacts"/>
        <w:numPr>
          <w:ilvl w:val="0"/>
          <w:numId w:val="3"/>
        </w:numPr>
        <w:tabs>
          <w:tab w:val="clear" w:pos="720"/>
          <w:tab w:val="num" w:pos="426"/>
        </w:tabs>
        <w:ind w:left="426" w:hanging="426"/>
        <w:rPr>
          <w:rFonts w:ascii="Century Gothic" w:hAnsi="Century Gothic"/>
          <w:bCs/>
          <w:color w:val="000000"/>
          <w:sz w:val="22"/>
          <w:szCs w:val="22"/>
        </w:rPr>
      </w:pPr>
      <w:r>
        <w:rPr>
          <w:rFonts w:ascii="Century Gothic" w:hAnsi="Century Gothic"/>
          <w:bCs/>
          <w:color w:val="000000"/>
          <w:sz w:val="22"/>
          <w:szCs w:val="22"/>
        </w:rPr>
        <w:t>Work</w:t>
      </w:r>
      <w:r w:rsidR="007353A3" w:rsidRPr="008B4BF6">
        <w:rPr>
          <w:rFonts w:ascii="Century Gothic" w:hAnsi="Century Gothic"/>
          <w:bCs/>
          <w:color w:val="000000"/>
          <w:sz w:val="22"/>
          <w:szCs w:val="22"/>
        </w:rPr>
        <w:t xml:space="preserve"> with the governing body </w:t>
      </w:r>
      <w:r w:rsidR="008101E5">
        <w:rPr>
          <w:rFonts w:ascii="Century Gothic" w:hAnsi="Century Gothic"/>
          <w:bCs/>
          <w:color w:val="000000"/>
          <w:sz w:val="22"/>
          <w:szCs w:val="22"/>
        </w:rPr>
        <w:t>to enable them</w:t>
      </w:r>
      <w:r w:rsidR="007353A3" w:rsidRPr="008B4BF6">
        <w:rPr>
          <w:rFonts w:ascii="Century Gothic" w:hAnsi="Century Gothic"/>
          <w:bCs/>
          <w:color w:val="000000"/>
          <w:sz w:val="22"/>
          <w:szCs w:val="22"/>
        </w:rPr>
        <w:t xml:space="preserve"> to meet their statutory responsibilities</w:t>
      </w:r>
      <w:r w:rsidR="00CD7422">
        <w:rPr>
          <w:rFonts w:ascii="Century Gothic" w:hAnsi="Century Gothic"/>
          <w:bCs/>
          <w:color w:val="000000"/>
          <w:sz w:val="22"/>
          <w:szCs w:val="22"/>
        </w:rPr>
        <w:t xml:space="preserve"> </w:t>
      </w:r>
    </w:p>
    <w:p w14:paraId="082E63CB" w14:textId="15511BAE" w:rsidR="007353A3" w:rsidRDefault="00885335" w:rsidP="00F77B31">
      <w:pPr>
        <w:pStyle w:val="AddressContacts"/>
        <w:numPr>
          <w:ilvl w:val="0"/>
          <w:numId w:val="3"/>
        </w:numPr>
        <w:tabs>
          <w:tab w:val="clear" w:pos="720"/>
          <w:tab w:val="num" w:pos="426"/>
        </w:tabs>
        <w:ind w:left="426" w:hanging="426"/>
        <w:rPr>
          <w:rFonts w:ascii="Century Gothic" w:hAnsi="Century Gothic" w:cs="Arial"/>
          <w:sz w:val="22"/>
          <w:szCs w:val="22"/>
        </w:rPr>
      </w:pPr>
      <w:r w:rsidRPr="008B4BF6">
        <w:rPr>
          <w:rFonts w:ascii="Century Gothic" w:hAnsi="Century Gothic"/>
          <w:sz w:val="22"/>
          <w:szCs w:val="22"/>
        </w:rPr>
        <w:t>P</w:t>
      </w:r>
      <w:r w:rsidR="007353A3" w:rsidRPr="008B4BF6">
        <w:rPr>
          <w:rFonts w:ascii="Century Gothic" w:hAnsi="Century Gothic"/>
          <w:sz w:val="22"/>
          <w:szCs w:val="22"/>
        </w:rPr>
        <w:t xml:space="preserve">resent </w:t>
      </w:r>
      <w:r w:rsidR="009B1B52">
        <w:rPr>
          <w:rFonts w:ascii="Century Gothic" w:hAnsi="Century Gothic"/>
          <w:sz w:val="22"/>
          <w:szCs w:val="22"/>
        </w:rPr>
        <w:t xml:space="preserve">key information </w:t>
      </w:r>
      <w:r w:rsidR="0040447E">
        <w:rPr>
          <w:rFonts w:ascii="Century Gothic" w:hAnsi="Century Gothic"/>
          <w:sz w:val="22"/>
          <w:szCs w:val="22"/>
        </w:rPr>
        <w:t xml:space="preserve">to </w:t>
      </w:r>
      <w:r w:rsidR="007353A3" w:rsidRPr="008B4BF6">
        <w:rPr>
          <w:rFonts w:ascii="Century Gothic" w:hAnsi="Century Gothic"/>
          <w:sz w:val="22"/>
          <w:szCs w:val="22"/>
        </w:rPr>
        <w:t xml:space="preserve">a range of audiences; parents, </w:t>
      </w:r>
      <w:r w:rsidR="00FD3B86">
        <w:rPr>
          <w:rFonts w:ascii="Century Gothic" w:hAnsi="Century Gothic"/>
          <w:sz w:val="22"/>
          <w:szCs w:val="22"/>
        </w:rPr>
        <w:t>g</w:t>
      </w:r>
      <w:r w:rsidR="007353A3" w:rsidRPr="008B4BF6">
        <w:rPr>
          <w:rFonts w:ascii="Century Gothic" w:hAnsi="Century Gothic"/>
          <w:sz w:val="22"/>
          <w:szCs w:val="22"/>
        </w:rPr>
        <w:t xml:space="preserve">overnors, </w:t>
      </w:r>
      <w:r w:rsidR="00FD3B86">
        <w:rPr>
          <w:rFonts w:ascii="Century Gothic" w:hAnsi="Century Gothic"/>
          <w:sz w:val="22"/>
          <w:szCs w:val="22"/>
        </w:rPr>
        <w:t>Trust</w:t>
      </w:r>
      <w:r w:rsidR="007353A3" w:rsidRPr="008B4BF6">
        <w:rPr>
          <w:rFonts w:ascii="Century Gothic" w:hAnsi="Century Gothic"/>
          <w:sz w:val="22"/>
          <w:szCs w:val="22"/>
        </w:rPr>
        <w:t xml:space="preserve"> officers </w:t>
      </w:r>
      <w:r w:rsidR="007353A3" w:rsidRPr="008B4BF6">
        <w:rPr>
          <w:rFonts w:ascii="Century Gothic" w:hAnsi="Century Gothic" w:cs="Arial"/>
          <w:sz w:val="22"/>
          <w:szCs w:val="22"/>
        </w:rPr>
        <w:t>and other external agencies</w:t>
      </w:r>
    </w:p>
    <w:p w14:paraId="78034179" w14:textId="67957D9B" w:rsidR="0040447E" w:rsidRDefault="008101E5" w:rsidP="00F77B31">
      <w:pPr>
        <w:pStyle w:val="AddressContacts"/>
        <w:numPr>
          <w:ilvl w:val="0"/>
          <w:numId w:val="3"/>
        </w:numPr>
        <w:tabs>
          <w:tab w:val="clear" w:pos="720"/>
          <w:tab w:val="num" w:pos="426"/>
        </w:tabs>
        <w:ind w:left="426" w:hanging="426"/>
        <w:rPr>
          <w:rFonts w:ascii="Century Gothic" w:hAnsi="Century Gothic" w:cs="Arial"/>
          <w:sz w:val="22"/>
          <w:szCs w:val="22"/>
        </w:rPr>
      </w:pPr>
      <w:r>
        <w:rPr>
          <w:rFonts w:ascii="Century Gothic" w:hAnsi="Century Gothic"/>
          <w:sz w:val="22"/>
          <w:szCs w:val="22"/>
        </w:rPr>
        <w:t xml:space="preserve">Present </w:t>
      </w:r>
      <w:r w:rsidR="009B1B52">
        <w:rPr>
          <w:rFonts w:ascii="Century Gothic" w:hAnsi="Century Gothic"/>
          <w:sz w:val="22"/>
          <w:szCs w:val="22"/>
        </w:rPr>
        <w:t>key information t</w:t>
      </w:r>
      <w:r w:rsidR="0040447E">
        <w:rPr>
          <w:rFonts w:ascii="Century Gothic" w:hAnsi="Century Gothic"/>
          <w:sz w:val="22"/>
          <w:szCs w:val="22"/>
        </w:rPr>
        <w:t xml:space="preserve">o </w:t>
      </w:r>
      <w:r w:rsidR="00EC46E7">
        <w:rPr>
          <w:rFonts w:ascii="Century Gothic" w:hAnsi="Century Gothic"/>
          <w:sz w:val="22"/>
          <w:szCs w:val="22"/>
        </w:rPr>
        <w:t xml:space="preserve">a range of audiences: </w:t>
      </w:r>
      <w:r w:rsidR="0040447E" w:rsidRPr="008B4BF6">
        <w:rPr>
          <w:rFonts w:ascii="Century Gothic" w:hAnsi="Century Gothic"/>
          <w:sz w:val="22"/>
          <w:szCs w:val="22"/>
        </w:rPr>
        <w:t xml:space="preserve">parents, </w:t>
      </w:r>
      <w:r w:rsidR="00FD3B86">
        <w:rPr>
          <w:rFonts w:ascii="Century Gothic" w:hAnsi="Century Gothic"/>
          <w:sz w:val="22"/>
          <w:szCs w:val="22"/>
        </w:rPr>
        <w:t>g</w:t>
      </w:r>
      <w:r w:rsidR="0040447E" w:rsidRPr="008B4BF6">
        <w:rPr>
          <w:rFonts w:ascii="Century Gothic" w:hAnsi="Century Gothic"/>
          <w:sz w:val="22"/>
          <w:szCs w:val="22"/>
        </w:rPr>
        <w:t xml:space="preserve">overnors, </w:t>
      </w:r>
      <w:r w:rsidR="00FD3B86">
        <w:rPr>
          <w:rFonts w:ascii="Century Gothic" w:hAnsi="Century Gothic"/>
          <w:sz w:val="22"/>
          <w:szCs w:val="22"/>
        </w:rPr>
        <w:t>Trust</w:t>
      </w:r>
      <w:r w:rsidR="0040447E" w:rsidRPr="008B4BF6">
        <w:rPr>
          <w:rFonts w:ascii="Century Gothic" w:hAnsi="Century Gothic"/>
          <w:sz w:val="22"/>
          <w:szCs w:val="22"/>
        </w:rPr>
        <w:t xml:space="preserve"> officers </w:t>
      </w:r>
      <w:r w:rsidR="0040447E" w:rsidRPr="008B4BF6">
        <w:rPr>
          <w:rFonts w:ascii="Century Gothic" w:hAnsi="Century Gothic" w:cs="Arial"/>
          <w:sz w:val="22"/>
          <w:szCs w:val="22"/>
        </w:rPr>
        <w:t>and other external agencies.</w:t>
      </w:r>
    </w:p>
    <w:p w14:paraId="090CBB09" w14:textId="77777777" w:rsidR="00CD5B97" w:rsidRDefault="00CD5B97" w:rsidP="00673350">
      <w:pPr>
        <w:rPr>
          <w:rFonts w:ascii="Century Gothic" w:hAnsi="Century Gothic" w:cs="Arial"/>
          <w:b/>
          <w:sz w:val="22"/>
          <w:szCs w:val="22"/>
          <w:lang w:eastAsia="en-GB"/>
        </w:rPr>
      </w:pPr>
    </w:p>
    <w:p w14:paraId="69B110CE" w14:textId="77777777" w:rsidR="007353A3" w:rsidRPr="008B4BF6" w:rsidRDefault="007353A3" w:rsidP="00673350">
      <w:pPr>
        <w:rPr>
          <w:rFonts w:ascii="Century Gothic" w:hAnsi="Century Gothic" w:cs="Arial"/>
          <w:b/>
          <w:sz w:val="22"/>
          <w:szCs w:val="22"/>
          <w:lang w:eastAsia="en-GB"/>
        </w:rPr>
      </w:pPr>
      <w:r w:rsidRPr="008B4BF6">
        <w:rPr>
          <w:rFonts w:ascii="Century Gothic" w:hAnsi="Century Gothic" w:cs="Arial"/>
          <w:b/>
          <w:sz w:val="22"/>
          <w:szCs w:val="22"/>
          <w:lang w:eastAsia="en-GB"/>
        </w:rPr>
        <w:lastRenderedPageBreak/>
        <w:t>Strengthening the community</w:t>
      </w:r>
    </w:p>
    <w:p w14:paraId="48DEB089" w14:textId="0882AAEC" w:rsidR="007353A3" w:rsidRPr="008B4BF6" w:rsidRDefault="00FD3B86" w:rsidP="00F77B31">
      <w:pPr>
        <w:pStyle w:val="AddressContacts"/>
        <w:numPr>
          <w:ilvl w:val="0"/>
          <w:numId w:val="7"/>
        </w:numPr>
        <w:tabs>
          <w:tab w:val="clear" w:pos="1140"/>
          <w:tab w:val="num" w:pos="360"/>
        </w:tabs>
        <w:ind w:left="360"/>
        <w:rPr>
          <w:rFonts w:ascii="Century Gothic" w:hAnsi="Century Gothic"/>
          <w:bCs/>
          <w:color w:val="000000"/>
          <w:sz w:val="22"/>
          <w:szCs w:val="22"/>
        </w:rPr>
      </w:pPr>
      <w:r>
        <w:rPr>
          <w:rFonts w:ascii="Century Gothic" w:hAnsi="Century Gothic"/>
          <w:bCs/>
          <w:color w:val="000000"/>
          <w:sz w:val="22"/>
          <w:szCs w:val="22"/>
        </w:rPr>
        <w:t>Work</w:t>
      </w:r>
      <w:r w:rsidR="007353A3" w:rsidRPr="008B4BF6">
        <w:rPr>
          <w:rFonts w:ascii="Century Gothic" w:hAnsi="Century Gothic"/>
          <w:bCs/>
          <w:color w:val="000000"/>
          <w:sz w:val="22"/>
          <w:szCs w:val="22"/>
        </w:rPr>
        <w:t xml:space="preserve"> with other agencies to ensure learning experiences and opportunities for pupils are integrated into the wider community</w:t>
      </w:r>
    </w:p>
    <w:p w14:paraId="222761B8" w14:textId="454894AE" w:rsidR="007353A3" w:rsidRPr="008B4BF6" w:rsidRDefault="00160DAA" w:rsidP="00F77B31">
      <w:pPr>
        <w:pStyle w:val="AddressContacts"/>
        <w:numPr>
          <w:ilvl w:val="0"/>
          <w:numId w:val="7"/>
        </w:numPr>
        <w:tabs>
          <w:tab w:val="clear" w:pos="1140"/>
          <w:tab w:val="num" w:pos="360"/>
        </w:tabs>
        <w:ind w:left="360"/>
        <w:rPr>
          <w:rFonts w:ascii="Century Gothic" w:hAnsi="Century Gothic"/>
          <w:bCs/>
          <w:color w:val="000000"/>
          <w:sz w:val="22"/>
          <w:szCs w:val="22"/>
        </w:rPr>
      </w:pPr>
      <w:r>
        <w:rPr>
          <w:rFonts w:ascii="Century Gothic" w:hAnsi="Century Gothic"/>
          <w:bCs/>
          <w:color w:val="000000"/>
          <w:sz w:val="22"/>
          <w:szCs w:val="22"/>
        </w:rPr>
        <w:t>Build</w:t>
      </w:r>
      <w:r w:rsidR="007353A3" w:rsidRPr="008B4BF6">
        <w:rPr>
          <w:rFonts w:ascii="Century Gothic" w:hAnsi="Century Gothic"/>
          <w:bCs/>
          <w:color w:val="000000"/>
          <w:sz w:val="22"/>
          <w:szCs w:val="22"/>
        </w:rPr>
        <w:t xml:space="preserve"> the reputation of the </w:t>
      </w:r>
      <w:r w:rsidR="00B410B3">
        <w:rPr>
          <w:rFonts w:ascii="Century Gothic" w:hAnsi="Century Gothic"/>
          <w:bCs/>
          <w:color w:val="000000"/>
          <w:sz w:val="22"/>
          <w:szCs w:val="22"/>
        </w:rPr>
        <w:t>Academy</w:t>
      </w:r>
      <w:r w:rsidR="007353A3" w:rsidRPr="008B4BF6">
        <w:rPr>
          <w:rFonts w:ascii="Century Gothic" w:hAnsi="Century Gothic"/>
          <w:bCs/>
          <w:color w:val="000000"/>
          <w:sz w:val="22"/>
          <w:szCs w:val="22"/>
        </w:rPr>
        <w:t xml:space="preserve"> with the outside community</w:t>
      </w:r>
    </w:p>
    <w:p w14:paraId="5BDCA38A" w14:textId="16307636" w:rsidR="00B21FFD" w:rsidRPr="00072E6F" w:rsidRDefault="00160DAA" w:rsidP="00F77B31">
      <w:pPr>
        <w:numPr>
          <w:ilvl w:val="0"/>
          <w:numId w:val="18"/>
        </w:numPr>
        <w:ind w:left="360"/>
        <w:rPr>
          <w:rFonts w:ascii="Century Gothic" w:hAnsi="Century Gothic" w:cs="Arial"/>
          <w:sz w:val="22"/>
          <w:szCs w:val="22"/>
        </w:rPr>
      </w:pPr>
      <w:r>
        <w:rPr>
          <w:rFonts w:ascii="Century Gothic" w:hAnsi="Century Gothic"/>
          <w:bCs/>
          <w:color w:val="000000"/>
          <w:sz w:val="22"/>
          <w:szCs w:val="22"/>
        </w:rPr>
        <w:t>Create and maintain</w:t>
      </w:r>
      <w:r w:rsidR="007353A3" w:rsidRPr="008B4BF6">
        <w:rPr>
          <w:rFonts w:ascii="Century Gothic" w:hAnsi="Century Gothic"/>
          <w:bCs/>
          <w:color w:val="000000"/>
          <w:sz w:val="22"/>
          <w:szCs w:val="22"/>
        </w:rPr>
        <w:t xml:space="preserve"> partnerships with parents and carers to support and improve pupils’ achievement and personal development</w:t>
      </w:r>
      <w:r w:rsidR="00B21FFD" w:rsidRPr="00072E6F">
        <w:rPr>
          <w:rFonts w:ascii="Century Gothic" w:hAnsi="Century Gothic" w:cs="Arial"/>
          <w:sz w:val="22"/>
          <w:szCs w:val="22"/>
        </w:rPr>
        <w:t xml:space="preserve"> </w:t>
      </w:r>
    </w:p>
    <w:p w14:paraId="0719EFAF" w14:textId="289CCEAD" w:rsidR="00CD5B97" w:rsidRPr="004B7D72" w:rsidRDefault="00B21FFD" w:rsidP="00CD5B97">
      <w:pPr>
        <w:numPr>
          <w:ilvl w:val="0"/>
          <w:numId w:val="19"/>
        </w:numPr>
        <w:ind w:left="360"/>
        <w:rPr>
          <w:rFonts w:ascii="Century Gothic" w:hAnsi="Century Gothic"/>
          <w:b/>
          <w:bCs/>
          <w:color w:val="000000"/>
          <w:sz w:val="22"/>
          <w:szCs w:val="22"/>
        </w:rPr>
      </w:pPr>
      <w:r w:rsidRPr="004B7D72">
        <w:rPr>
          <w:rFonts w:ascii="Century Gothic" w:hAnsi="Century Gothic" w:cs="Arial"/>
          <w:sz w:val="22"/>
          <w:szCs w:val="22"/>
        </w:rPr>
        <w:t xml:space="preserve">Ensure that parents are well informed about the curriculum, targets, children’s progress and attainment </w:t>
      </w:r>
      <w:r w:rsidR="004B7D72">
        <w:rPr>
          <w:rFonts w:ascii="Century Gothic" w:hAnsi="Century Gothic" w:cs="Arial"/>
          <w:sz w:val="22"/>
          <w:szCs w:val="22"/>
        </w:rPr>
        <w:t xml:space="preserve">throughout the </w:t>
      </w:r>
      <w:r w:rsidR="00B410B3">
        <w:rPr>
          <w:rFonts w:ascii="Century Gothic" w:hAnsi="Century Gothic" w:cs="Arial"/>
          <w:sz w:val="22"/>
          <w:szCs w:val="22"/>
        </w:rPr>
        <w:t>Academy</w:t>
      </w:r>
      <w:r w:rsidR="004B7D72">
        <w:rPr>
          <w:rFonts w:ascii="Century Gothic" w:hAnsi="Century Gothic" w:cs="Arial"/>
          <w:sz w:val="22"/>
          <w:szCs w:val="22"/>
        </w:rPr>
        <w:t>.</w:t>
      </w:r>
    </w:p>
    <w:p w14:paraId="1C5488AE" w14:textId="77777777" w:rsidR="004B7D72" w:rsidRPr="004B7D72" w:rsidRDefault="004B7D72" w:rsidP="004B7D72">
      <w:pPr>
        <w:ind w:left="360"/>
        <w:rPr>
          <w:rFonts w:ascii="Century Gothic" w:hAnsi="Century Gothic"/>
          <w:b/>
          <w:bCs/>
          <w:color w:val="000000"/>
          <w:sz w:val="22"/>
          <w:szCs w:val="22"/>
        </w:rPr>
      </w:pPr>
    </w:p>
    <w:p w14:paraId="1D833DAC" w14:textId="77777777" w:rsidR="007353A3" w:rsidRPr="008B4BF6" w:rsidRDefault="007353A3" w:rsidP="00CD5B97">
      <w:pPr>
        <w:pStyle w:val="AddressContacts"/>
        <w:rPr>
          <w:rFonts w:ascii="Century Gothic" w:hAnsi="Century Gothic"/>
          <w:b/>
          <w:bCs/>
          <w:color w:val="000000"/>
          <w:sz w:val="22"/>
          <w:szCs w:val="22"/>
        </w:rPr>
      </w:pPr>
      <w:r w:rsidRPr="008B4BF6">
        <w:rPr>
          <w:rFonts w:ascii="Century Gothic" w:hAnsi="Century Gothic"/>
          <w:b/>
          <w:bCs/>
          <w:color w:val="000000"/>
          <w:sz w:val="22"/>
          <w:szCs w:val="22"/>
        </w:rPr>
        <w:t>Child protection</w:t>
      </w:r>
      <w:r w:rsidR="00601657" w:rsidRPr="008B4BF6">
        <w:rPr>
          <w:rFonts w:ascii="Century Gothic" w:hAnsi="Century Gothic"/>
          <w:b/>
          <w:bCs/>
          <w:color w:val="000000"/>
          <w:sz w:val="22"/>
          <w:szCs w:val="22"/>
        </w:rPr>
        <w:t xml:space="preserve"> and safe guarding</w:t>
      </w:r>
    </w:p>
    <w:p w14:paraId="4EE1B611" w14:textId="29CC8FDC" w:rsidR="007353A3" w:rsidRPr="008B4BF6" w:rsidRDefault="007353A3" w:rsidP="00F77B31">
      <w:pPr>
        <w:pStyle w:val="AddressContacts"/>
        <w:numPr>
          <w:ilvl w:val="0"/>
          <w:numId w:val="5"/>
        </w:numPr>
        <w:ind w:left="426" w:hanging="426"/>
        <w:rPr>
          <w:rFonts w:ascii="Century Gothic" w:hAnsi="Century Gothic"/>
          <w:bCs/>
          <w:color w:val="000000"/>
          <w:sz w:val="22"/>
          <w:szCs w:val="22"/>
        </w:rPr>
      </w:pPr>
      <w:r w:rsidRPr="008B4BF6">
        <w:rPr>
          <w:rFonts w:ascii="Century Gothic" w:hAnsi="Century Gothic"/>
          <w:bCs/>
          <w:color w:val="000000"/>
          <w:sz w:val="22"/>
          <w:szCs w:val="22"/>
        </w:rPr>
        <w:t xml:space="preserve">Ensure that the child protection policies and procedures </w:t>
      </w:r>
      <w:r w:rsidR="00885335" w:rsidRPr="008B4BF6">
        <w:rPr>
          <w:rFonts w:ascii="Century Gothic" w:hAnsi="Century Gothic"/>
          <w:bCs/>
          <w:color w:val="000000"/>
          <w:sz w:val="22"/>
          <w:szCs w:val="22"/>
        </w:rPr>
        <w:t xml:space="preserve">are </w:t>
      </w:r>
      <w:r w:rsidRPr="008B4BF6">
        <w:rPr>
          <w:rFonts w:ascii="Century Gothic" w:hAnsi="Century Gothic"/>
          <w:bCs/>
          <w:color w:val="000000"/>
          <w:sz w:val="22"/>
          <w:szCs w:val="22"/>
        </w:rPr>
        <w:t>fully implem</w:t>
      </w:r>
      <w:r w:rsidR="00072E6F">
        <w:rPr>
          <w:rFonts w:ascii="Century Gothic" w:hAnsi="Century Gothic"/>
          <w:bCs/>
          <w:color w:val="000000"/>
          <w:sz w:val="22"/>
          <w:szCs w:val="22"/>
        </w:rPr>
        <w:t>ented and followed by all staff</w:t>
      </w:r>
    </w:p>
    <w:p w14:paraId="5311DAA0" w14:textId="55117019" w:rsidR="001C6E0F" w:rsidRDefault="007353A3" w:rsidP="00F77B31">
      <w:pPr>
        <w:pStyle w:val="AddressContacts"/>
        <w:numPr>
          <w:ilvl w:val="0"/>
          <w:numId w:val="5"/>
        </w:numPr>
        <w:ind w:left="426" w:hanging="426"/>
        <w:rPr>
          <w:rFonts w:ascii="Century Gothic" w:hAnsi="Century Gothic"/>
          <w:bCs/>
          <w:color w:val="000000"/>
          <w:sz w:val="22"/>
          <w:szCs w:val="22"/>
        </w:rPr>
      </w:pPr>
      <w:r w:rsidRPr="008B4BF6">
        <w:rPr>
          <w:rFonts w:ascii="Century Gothic" w:hAnsi="Century Gothic"/>
          <w:bCs/>
          <w:color w:val="000000"/>
          <w:sz w:val="22"/>
          <w:szCs w:val="22"/>
        </w:rPr>
        <w:t>Ensure that sufficient resources and time are allocated to enable staff to discharge their child protection related responsibilities effectively.</w:t>
      </w:r>
    </w:p>
    <w:p w14:paraId="3A8CC622" w14:textId="77777777" w:rsidR="00F77B31" w:rsidRDefault="00F77B31" w:rsidP="00673350">
      <w:pPr>
        <w:rPr>
          <w:rFonts w:ascii="Century Gothic" w:hAnsi="Century Gothic" w:cs="Arial"/>
          <w:b/>
          <w:color w:val="000000"/>
          <w:sz w:val="22"/>
          <w:szCs w:val="22"/>
        </w:rPr>
      </w:pPr>
    </w:p>
    <w:p w14:paraId="6EFD1FE3" w14:textId="77777777" w:rsidR="00601657" w:rsidRPr="008B4BF6" w:rsidRDefault="00601657" w:rsidP="00673350">
      <w:pPr>
        <w:rPr>
          <w:rFonts w:ascii="Century Gothic" w:hAnsi="Century Gothic" w:cs="Arial"/>
          <w:color w:val="000000"/>
          <w:sz w:val="22"/>
          <w:szCs w:val="22"/>
        </w:rPr>
      </w:pPr>
      <w:r w:rsidRPr="008B4BF6">
        <w:rPr>
          <w:rFonts w:ascii="Century Gothic" w:hAnsi="Century Gothic" w:cs="Arial"/>
          <w:b/>
          <w:color w:val="000000"/>
          <w:sz w:val="22"/>
          <w:szCs w:val="22"/>
        </w:rPr>
        <w:t>Equality</w:t>
      </w:r>
    </w:p>
    <w:p w14:paraId="4E28A718" w14:textId="1E4D0647" w:rsidR="00080583" w:rsidRDefault="00601657" w:rsidP="00F77B31">
      <w:pPr>
        <w:numPr>
          <w:ilvl w:val="0"/>
          <w:numId w:val="12"/>
        </w:numPr>
        <w:tabs>
          <w:tab w:val="left" w:pos="426"/>
        </w:tabs>
        <w:ind w:left="0" w:firstLine="0"/>
        <w:rPr>
          <w:rFonts w:ascii="Century Gothic" w:hAnsi="Century Gothic" w:cs="Arial"/>
          <w:color w:val="000000"/>
          <w:sz w:val="22"/>
          <w:szCs w:val="22"/>
        </w:rPr>
      </w:pPr>
      <w:r w:rsidRPr="008B4BF6">
        <w:rPr>
          <w:rFonts w:ascii="Century Gothic" w:hAnsi="Century Gothic" w:cs="Arial"/>
          <w:color w:val="000000"/>
          <w:sz w:val="22"/>
          <w:szCs w:val="22"/>
        </w:rPr>
        <w:t>Ensure that</w:t>
      </w:r>
      <w:r w:rsidR="00224830">
        <w:rPr>
          <w:rFonts w:ascii="Century Gothic" w:hAnsi="Century Gothic" w:cs="Arial"/>
          <w:color w:val="000000"/>
          <w:sz w:val="22"/>
          <w:szCs w:val="22"/>
        </w:rPr>
        <w:t xml:space="preserve"> the Academy </w:t>
      </w:r>
      <w:r w:rsidRPr="008B4BF6">
        <w:rPr>
          <w:rFonts w:ascii="Century Gothic" w:hAnsi="Century Gothic" w:cs="Arial"/>
          <w:color w:val="000000"/>
          <w:sz w:val="22"/>
          <w:szCs w:val="22"/>
        </w:rPr>
        <w:t xml:space="preserve">reflects a vibrant and inclusive ethos which </w:t>
      </w:r>
    </w:p>
    <w:p w14:paraId="6F83FF5B" w14:textId="77777777" w:rsidR="00080583" w:rsidRDefault="00080583" w:rsidP="00F77B31">
      <w:pPr>
        <w:tabs>
          <w:tab w:val="left" w:pos="426"/>
        </w:tabs>
        <w:rPr>
          <w:rFonts w:ascii="Century Gothic" w:hAnsi="Century Gothic" w:cs="Arial"/>
          <w:color w:val="000000"/>
          <w:sz w:val="22"/>
          <w:szCs w:val="22"/>
        </w:rPr>
      </w:pPr>
      <w:r>
        <w:rPr>
          <w:rFonts w:ascii="Century Gothic" w:hAnsi="Century Gothic" w:cs="Arial"/>
          <w:color w:val="000000"/>
          <w:sz w:val="22"/>
          <w:szCs w:val="22"/>
        </w:rPr>
        <w:tab/>
      </w:r>
      <w:r w:rsidR="00601657" w:rsidRPr="008B4BF6">
        <w:rPr>
          <w:rFonts w:ascii="Century Gothic" w:hAnsi="Century Gothic" w:cs="Arial"/>
          <w:color w:val="000000"/>
          <w:sz w:val="22"/>
          <w:szCs w:val="22"/>
        </w:rPr>
        <w:t xml:space="preserve">actively values and promotes diversity, community cohesion, and supports pupils to </w:t>
      </w:r>
    </w:p>
    <w:p w14:paraId="7FBD39A7" w14:textId="4D0E25B6" w:rsidR="00601657" w:rsidRPr="008B4BF6" w:rsidRDefault="00080583" w:rsidP="00F77B31">
      <w:pPr>
        <w:tabs>
          <w:tab w:val="left" w:pos="426"/>
        </w:tabs>
        <w:rPr>
          <w:rFonts w:ascii="Century Gothic" w:hAnsi="Century Gothic" w:cs="Arial"/>
          <w:color w:val="000000"/>
          <w:sz w:val="22"/>
          <w:szCs w:val="22"/>
        </w:rPr>
      </w:pPr>
      <w:r>
        <w:rPr>
          <w:rFonts w:ascii="Century Gothic" w:hAnsi="Century Gothic" w:cs="Arial"/>
          <w:color w:val="000000"/>
          <w:sz w:val="22"/>
          <w:szCs w:val="22"/>
        </w:rPr>
        <w:tab/>
      </w:r>
      <w:r w:rsidR="00601657" w:rsidRPr="008B4BF6">
        <w:rPr>
          <w:rFonts w:ascii="Century Gothic" w:hAnsi="Century Gothic" w:cs="Arial"/>
          <w:color w:val="000000"/>
          <w:sz w:val="22"/>
          <w:szCs w:val="22"/>
        </w:rPr>
        <w:t>become successful integrated citizens.</w:t>
      </w:r>
    </w:p>
    <w:p w14:paraId="1959B4FB" w14:textId="77777777" w:rsidR="00885335" w:rsidRPr="008B4BF6" w:rsidRDefault="00601657" w:rsidP="00F77B31">
      <w:pPr>
        <w:numPr>
          <w:ilvl w:val="0"/>
          <w:numId w:val="12"/>
        </w:numPr>
        <w:tabs>
          <w:tab w:val="left" w:pos="426"/>
        </w:tabs>
        <w:ind w:left="0" w:firstLine="0"/>
        <w:rPr>
          <w:rFonts w:ascii="Century Gothic" w:hAnsi="Century Gothic" w:cs="Arial"/>
          <w:color w:val="000000"/>
          <w:sz w:val="22"/>
          <w:szCs w:val="22"/>
        </w:rPr>
      </w:pPr>
      <w:r w:rsidRPr="008B4BF6">
        <w:rPr>
          <w:rFonts w:ascii="Century Gothic" w:hAnsi="Century Gothic" w:cs="Arial"/>
          <w:color w:val="000000"/>
          <w:sz w:val="22"/>
          <w:szCs w:val="22"/>
        </w:rPr>
        <w:t>Actively challenge and address discrimination.</w:t>
      </w:r>
    </w:p>
    <w:p w14:paraId="2180B7A9" w14:textId="77777777" w:rsidR="00885335" w:rsidRPr="008B4BF6" w:rsidRDefault="00885335" w:rsidP="00885335">
      <w:pPr>
        <w:rPr>
          <w:rFonts w:ascii="Century Gothic" w:hAnsi="Century Gothic" w:cs="Arial"/>
          <w:color w:val="000000"/>
          <w:sz w:val="22"/>
          <w:szCs w:val="22"/>
        </w:rPr>
      </w:pPr>
    </w:p>
    <w:p w14:paraId="621283E4" w14:textId="5A5EEC8E" w:rsidR="00885335" w:rsidRPr="008B4BF6" w:rsidRDefault="00F77B31" w:rsidP="00885335">
      <w:pPr>
        <w:rPr>
          <w:rFonts w:ascii="Century Gothic" w:hAnsi="Century Gothic" w:cs="Arial"/>
          <w:b/>
          <w:color w:val="000000"/>
          <w:sz w:val="22"/>
          <w:szCs w:val="22"/>
        </w:rPr>
      </w:pPr>
      <w:r>
        <w:rPr>
          <w:rFonts w:ascii="Century Gothic" w:hAnsi="Century Gothic" w:cs="Arial"/>
          <w:b/>
          <w:color w:val="000000"/>
          <w:sz w:val="22"/>
          <w:szCs w:val="22"/>
        </w:rPr>
        <w:t>Deputise</w:t>
      </w:r>
    </w:p>
    <w:p w14:paraId="7B5AB630" w14:textId="33CBBD9A" w:rsidR="00885335" w:rsidRPr="008B4BF6" w:rsidRDefault="00F77B31" w:rsidP="00885335">
      <w:pPr>
        <w:pStyle w:val="ListParagraph"/>
        <w:numPr>
          <w:ilvl w:val="0"/>
          <w:numId w:val="16"/>
        </w:numPr>
        <w:rPr>
          <w:rFonts w:ascii="Century Gothic" w:hAnsi="Century Gothic" w:cs="Arial"/>
          <w:color w:val="000000"/>
          <w:sz w:val="22"/>
          <w:szCs w:val="22"/>
        </w:rPr>
      </w:pPr>
      <w:r>
        <w:rPr>
          <w:rFonts w:ascii="Century Gothic" w:hAnsi="Century Gothic" w:cs="Arial"/>
          <w:color w:val="000000"/>
          <w:sz w:val="22"/>
          <w:szCs w:val="22"/>
        </w:rPr>
        <w:t>Deputise</w:t>
      </w:r>
      <w:r w:rsidR="00885335" w:rsidRPr="008B4BF6">
        <w:rPr>
          <w:rFonts w:ascii="Century Gothic" w:hAnsi="Century Gothic" w:cs="Arial"/>
          <w:color w:val="000000"/>
          <w:sz w:val="22"/>
          <w:szCs w:val="22"/>
        </w:rPr>
        <w:t xml:space="preserve"> for the </w:t>
      </w:r>
      <w:r w:rsidR="009846E2">
        <w:rPr>
          <w:rFonts w:ascii="Century Gothic" w:hAnsi="Century Gothic" w:cs="Arial"/>
          <w:color w:val="000000"/>
          <w:sz w:val="22"/>
          <w:szCs w:val="22"/>
        </w:rPr>
        <w:t>Head</w:t>
      </w:r>
      <w:r w:rsidR="007970E7">
        <w:rPr>
          <w:rFonts w:ascii="Century Gothic" w:hAnsi="Century Gothic" w:cs="Arial"/>
          <w:color w:val="000000"/>
          <w:sz w:val="22"/>
          <w:szCs w:val="22"/>
        </w:rPr>
        <w:t>teacher/Deputy Headteacher</w:t>
      </w:r>
    </w:p>
    <w:p w14:paraId="7321D9AA" w14:textId="77777777" w:rsidR="00E64297" w:rsidRDefault="00E64297" w:rsidP="00E64297">
      <w:pPr>
        <w:pStyle w:val="ListParagraph"/>
        <w:ind w:left="0"/>
        <w:rPr>
          <w:rFonts w:ascii="Century Gothic" w:hAnsi="Century Gothic" w:cs="Arial"/>
          <w:color w:val="000000"/>
          <w:sz w:val="22"/>
          <w:szCs w:val="22"/>
        </w:rPr>
      </w:pPr>
    </w:p>
    <w:p w14:paraId="74A84B96" w14:textId="77777777" w:rsidR="00E64297" w:rsidRDefault="00E64297" w:rsidP="00E64297">
      <w:pPr>
        <w:pStyle w:val="ListParagraph"/>
        <w:ind w:left="0"/>
        <w:rPr>
          <w:rFonts w:ascii="Century Gothic" w:hAnsi="Century Gothic" w:cs="Arial"/>
          <w:b/>
          <w:color w:val="000000"/>
          <w:sz w:val="22"/>
          <w:szCs w:val="22"/>
        </w:rPr>
      </w:pPr>
      <w:r w:rsidRPr="00885335">
        <w:rPr>
          <w:rFonts w:ascii="Century Gothic" w:hAnsi="Century Gothic" w:cs="Arial"/>
          <w:b/>
          <w:color w:val="000000"/>
          <w:sz w:val="22"/>
          <w:szCs w:val="22"/>
        </w:rPr>
        <w:t>Specific responsibilities</w:t>
      </w:r>
      <w:r>
        <w:rPr>
          <w:rFonts w:ascii="Century Gothic" w:hAnsi="Century Gothic" w:cs="Arial"/>
          <w:b/>
          <w:color w:val="000000"/>
          <w:sz w:val="22"/>
          <w:szCs w:val="22"/>
        </w:rPr>
        <w:t xml:space="preserve"> (including teaching responsibilities)</w:t>
      </w:r>
    </w:p>
    <w:p w14:paraId="05754CC3" w14:textId="524A8880" w:rsidR="00E64297" w:rsidRPr="00E64297" w:rsidRDefault="00E64297" w:rsidP="00E64297">
      <w:pPr>
        <w:pStyle w:val="ListParagraph"/>
        <w:numPr>
          <w:ilvl w:val="0"/>
          <w:numId w:val="16"/>
        </w:numPr>
        <w:rPr>
          <w:rFonts w:ascii="Century Gothic" w:hAnsi="Century Gothic" w:cs="Arial"/>
          <w:color w:val="000000"/>
          <w:sz w:val="22"/>
          <w:szCs w:val="22"/>
        </w:rPr>
      </w:pPr>
      <w:r w:rsidRPr="00E64297">
        <w:rPr>
          <w:rFonts w:ascii="Century Gothic" w:hAnsi="Century Gothic" w:cs="Arial"/>
          <w:color w:val="000000"/>
          <w:sz w:val="22"/>
          <w:szCs w:val="22"/>
        </w:rPr>
        <w:t xml:space="preserve">Teaching </w:t>
      </w:r>
      <w:r w:rsidR="00160DAA">
        <w:rPr>
          <w:rFonts w:ascii="Century Gothic" w:hAnsi="Century Gothic" w:cs="Arial"/>
          <w:color w:val="000000"/>
          <w:sz w:val="22"/>
          <w:szCs w:val="22"/>
        </w:rPr>
        <w:t>c</w:t>
      </w:r>
      <w:r w:rsidR="00A76C6A">
        <w:rPr>
          <w:rFonts w:ascii="Century Gothic" w:hAnsi="Century Gothic" w:cs="Arial"/>
          <w:color w:val="000000"/>
          <w:sz w:val="22"/>
          <w:szCs w:val="22"/>
        </w:rPr>
        <w:t>ommitment: Class Teacher in KS</w:t>
      </w:r>
      <w:r w:rsidR="006813BA">
        <w:rPr>
          <w:rFonts w:ascii="Century Gothic" w:hAnsi="Century Gothic" w:cs="Arial"/>
          <w:color w:val="000000"/>
          <w:sz w:val="22"/>
          <w:szCs w:val="22"/>
        </w:rPr>
        <w:t>1 or KS2</w:t>
      </w:r>
    </w:p>
    <w:p w14:paraId="19BED40D" w14:textId="2791FB01" w:rsidR="00E64297" w:rsidRPr="00E64297" w:rsidRDefault="00E64297" w:rsidP="00E64297">
      <w:pPr>
        <w:numPr>
          <w:ilvl w:val="0"/>
          <w:numId w:val="16"/>
        </w:numPr>
        <w:overflowPunct w:val="0"/>
        <w:autoSpaceDE w:val="0"/>
        <w:autoSpaceDN w:val="0"/>
        <w:adjustRightInd w:val="0"/>
        <w:jc w:val="both"/>
        <w:textAlignment w:val="baseline"/>
        <w:rPr>
          <w:rFonts w:ascii="Century Gothic" w:hAnsi="Century Gothic"/>
          <w:sz w:val="22"/>
          <w:szCs w:val="22"/>
        </w:rPr>
      </w:pPr>
      <w:r w:rsidRPr="00E64297">
        <w:rPr>
          <w:rFonts w:ascii="Century Gothic" w:hAnsi="Century Gothic"/>
          <w:sz w:val="22"/>
          <w:szCs w:val="22"/>
        </w:rPr>
        <w:t xml:space="preserve">Develop teaching and learning </w:t>
      </w:r>
      <w:r w:rsidR="006813BA">
        <w:rPr>
          <w:rFonts w:ascii="Century Gothic" w:hAnsi="Century Gothic"/>
          <w:sz w:val="22"/>
          <w:szCs w:val="22"/>
        </w:rPr>
        <w:t xml:space="preserve">of a core area </w:t>
      </w:r>
      <w:r w:rsidRPr="00E64297">
        <w:rPr>
          <w:rFonts w:ascii="Century Gothic" w:hAnsi="Century Gothic"/>
          <w:sz w:val="22"/>
          <w:szCs w:val="22"/>
        </w:rPr>
        <w:t>in order to promote high standards of attainment at every stage and excellent progress;</w:t>
      </w:r>
    </w:p>
    <w:p w14:paraId="48D9C5B2" w14:textId="265728E9" w:rsidR="00E64297" w:rsidRPr="00E64297" w:rsidRDefault="00E64297" w:rsidP="00E64297">
      <w:pPr>
        <w:numPr>
          <w:ilvl w:val="0"/>
          <w:numId w:val="16"/>
        </w:numPr>
        <w:overflowPunct w:val="0"/>
        <w:autoSpaceDE w:val="0"/>
        <w:autoSpaceDN w:val="0"/>
        <w:adjustRightInd w:val="0"/>
        <w:jc w:val="both"/>
        <w:textAlignment w:val="baseline"/>
        <w:rPr>
          <w:rFonts w:ascii="Century Gothic" w:hAnsi="Century Gothic"/>
          <w:sz w:val="22"/>
          <w:szCs w:val="22"/>
        </w:rPr>
      </w:pPr>
      <w:r w:rsidRPr="00E64297">
        <w:rPr>
          <w:rFonts w:ascii="Century Gothic" w:hAnsi="Century Gothic"/>
          <w:sz w:val="22"/>
          <w:szCs w:val="22"/>
        </w:rPr>
        <w:t xml:space="preserve">Analyse and interpret data in order to develop a secure understanding of effectiveness of provision and standards </w:t>
      </w:r>
    </w:p>
    <w:p w14:paraId="658228BC" w14:textId="451BDC50" w:rsidR="00E64297" w:rsidRPr="00E64297" w:rsidRDefault="00E64297" w:rsidP="00E64297">
      <w:pPr>
        <w:numPr>
          <w:ilvl w:val="0"/>
          <w:numId w:val="16"/>
        </w:numPr>
        <w:overflowPunct w:val="0"/>
        <w:autoSpaceDE w:val="0"/>
        <w:autoSpaceDN w:val="0"/>
        <w:adjustRightInd w:val="0"/>
        <w:jc w:val="both"/>
        <w:textAlignment w:val="baseline"/>
        <w:rPr>
          <w:rFonts w:ascii="Century Gothic" w:hAnsi="Century Gothic"/>
          <w:sz w:val="22"/>
          <w:szCs w:val="22"/>
        </w:rPr>
      </w:pPr>
      <w:r w:rsidRPr="00E64297">
        <w:rPr>
          <w:rFonts w:ascii="Century Gothic" w:hAnsi="Century Gothic"/>
          <w:sz w:val="22"/>
          <w:szCs w:val="22"/>
        </w:rPr>
        <w:t>Plan strategically wi</w:t>
      </w:r>
      <w:r w:rsidR="00CB7A52">
        <w:rPr>
          <w:rFonts w:ascii="Century Gothic" w:hAnsi="Century Gothic"/>
          <w:sz w:val="22"/>
          <w:szCs w:val="22"/>
        </w:rPr>
        <w:t xml:space="preserve">th the Headteacher and Deputy Headteacher </w:t>
      </w:r>
      <w:r w:rsidRPr="00E64297">
        <w:rPr>
          <w:rFonts w:ascii="Century Gothic" w:hAnsi="Century Gothic"/>
          <w:sz w:val="22"/>
          <w:szCs w:val="22"/>
        </w:rPr>
        <w:t>in order to ensure all groups of pupils move forward</w:t>
      </w:r>
    </w:p>
    <w:p w14:paraId="4D61A3CA" w14:textId="1B9DA7CA" w:rsidR="00E64297" w:rsidRPr="00E64297" w:rsidRDefault="00E64297" w:rsidP="00E64297">
      <w:pPr>
        <w:numPr>
          <w:ilvl w:val="0"/>
          <w:numId w:val="16"/>
        </w:numPr>
        <w:overflowPunct w:val="0"/>
        <w:autoSpaceDE w:val="0"/>
        <w:autoSpaceDN w:val="0"/>
        <w:adjustRightInd w:val="0"/>
        <w:jc w:val="both"/>
        <w:textAlignment w:val="baseline"/>
        <w:rPr>
          <w:rFonts w:ascii="Century Gothic" w:hAnsi="Century Gothic"/>
          <w:sz w:val="22"/>
          <w:szCs w:val="22"/>
        </w:rPr>
      </w:pPr>
      <w:r w:rsidRPr="00E64297">
        <w:rPr>
          <w:rFonts w:ascii="Century Gothic" w:hAnsi="Century Gothic"/>
          <w:sz w:val="22"/>
          <w:szCs w:val="22"/>
        </w:rPr>
        <w:t>Develop a secure knowledge of provision and standards through scrutiny of work and planning, as well as lesson observations, pupil voice and discussions, in order to offer feedback, challenge underperformance and move colleagues forward in their practice providing better outcomes for all children.</w:t>
      </w:r>
    </w:p>
    <w:p w14:paraId="29D6CB07" w14:textId="77777777" w:rsidR="00E64297" w:rsidRPr="00E64297" w:rsidRDefault="00E64297" w:rsidP="00E64297">
      <w:pPr>
        <w:pStyle w:val="ListParagraph"/>
        <w:ind w:left="0"/>
        <w:rPr>
          <w:rFonts w:ascii="Century Gothic" w:hAnsi="Century Gothic" w:cs="Arial"/>
          <w:b/>
          <w:color w:val="000000"/>
          <w:sz w:val="22"/>
          <w:szCs w:val="22"/>
        </w:rPr>
      </w:pPr>
    </w:p>
    <w:p w14:paraId="6245B31C" w14:textId="77777777" w:rsidR="00F77B31" w:rsidRDefault="00F77B31">
      <w:pPr>
        <w:rPr>
          <w:rFonts w:ascii="Century Gothic" w:hAnsi="Century Gothic" w:cs="Arial"/>
          <w:b/>
          <w:color w:val="000000"/>
          <w:sz w:val="22"/>
          <w:szCs w:val="22"/>
        </w:rPr>
      </w:pPr>
      <w:r>
        <w:rPr>
          <w:rFonts w:ascii="Century Gothic" w:hAnsi="Century Gothic" w:cs="Arial"/>
          <w:b/>
          <w:color w:val="000000"/>
          <w:sz w:val="22"/>
          <w:szCs w:val="22"/>
        </w:rPr>
        <w:br w:type="page"/>
      </w:r>
    </w:p>
    <w:p w14:paraId="7295D649" w14:textId="65DCCA31" w:rsidR="00601657" w:rsidRPr="008B4BF6" w:rsidRDefault="001566CE" w:rsidP="00601657">
      <w:pPr>
        <w:rPr>
          <w:rFonts w:ascii="Century Gothic" w:hAnsi="Century Gothic" w:cs="Arial"/>
          <w:color w:val="000000"/>
          <w:sz w:val="22"/>
          <w:szCs w:val="22"/>
        </w:rPr>
      </w:pPr>
      <w:r>
        <w:rPr>
          <w:rFonts w:ascii="Century Gothic" w:hAnsi="Century Gothic" w:cs="Arial"/>
          <w:b/>
          <w:color w:val="000000"/>
          <w:sz w:val="22"/>
          <w:szCs w:val="22"/>
        </w:rPr>
        <w:lastRenderedPageBreak/>
        <w:t xml:space="preserve">Beliefs, attitudes </w:t>
      </w:r>
      <w:r w:rsidR="00601657" w:rsidRPr="008B4BF6">
        <w:rPr>
          <w:rFonts w:ascii="Century Gothic" w:hAnsi="Century Gothic" w:cs="Arial"/>
          <w:b/>
          <w:color w:val="000000"/>
          <w:sz w:val="22"/>
          <w:szCs w:val="22"/>
        </w:rPr>
        <w:t>and personal attributes</w:t>
      </w:r>
    </w:p>
    <w:p w14:paraId="794A9744" w14:textId="77777777" w:rsidR="00601657" w:rsidRPr="008B4BF6" w:rsidRDefault="00601657" w:rsidP="00601657">
      <w:pPr>
        <w:numPr>
          <w:ilvl w:val="0"/>
          <w:numId w:val="13"/>
        </w:numPr>
        <w:rPr>
          <w:rFonts w:ascii="Century Gothic" w:hAnsi="Century Gothic" w:cs="Arial"/>
          <w:color w:val="000000"/>
          <w:sz w:val="22"/>
          <w:szCs w:val="22"/>
        </w:rPr>
      </w:pPr>
      <w:r w:rsidRPr="008B4BF6">
        <w:rPr>
          <w:rFonts w:ascii="Century Gothic" w:hAnsi="Century Gothic" w:cs="Arial"/>
          <w:color w:val="000000"/>
          <w:sz w:val="22"/>
          <w:szCs w:val="22"/>
        </w:rPr>
        <w:t>Focused on students achievement; puts children ahead of personal or political interests.</w:t>
      </w:r>
    </w:p>
    <w:p w14:paraId="3D9A0982" w14:textId="77777777" w:rsidR="00601657" w:rsidRPr="008B4BF6" w:rsidRDefault="00601657" w:rsidP="00601657">
      <w:pPr>
        <w:numPr>
          <w:ilvl w:val="0"/>
          <w:numId w:val="13"/>
        </w:numPr>
        <w:rPr>
          <w:rFonts w:ascii="Century Gothic" w:hAnsi="Century Gothic" w:cs="Arial"/>
          <w:color w:val="000000"/>
          <w:sz w:val="22"/>
          <w:szCs w:val="22"/>
        </w:rPr>
      </w:pPr>
      <w:r w:rsidRPr="008B4BF6">
        <w:rPr>
          <w:rFonts w:ascii="Century Gothic" w:hAnsi="Century Gothic" w:cs="Arial"/>
          <w:color w:val="000000"/>
          <w:sz w:val="22"/>
          <w:szCs w:val="22"/>
        </w:rPr>
        <w:t>Resilient and persistent in goals, but adaptable to context and people.</w:t>
      </w:r>
    </w:p>
    <w:p w14:paraId="596B992A" w14:textId="77777777" w:rsidR="00601657" w:rsidRPr="008B4BF6" w:rsidRDefault="00601657" w:rsidP="00601657">
      <w:pPr>
        <w:numPr>
          <w:ilvl w:val="0"/>
          <w:numId w:val="13"/>
        </w:numPr>
        <w:rPr>
          <w:rFonts w:ascii="Century Gothic" w:hAnsi="Century Gothic" w:cs="Arial"/>
          <w:color w:val="000000"/>
          <w:sz w:val="22"/>
          <w:szCs w:val="22"/>
        </w:rPr>
      </w:pPr>
      <w:r w:rsidRPr="008B4BF6">
        <w:rPr>
          <w:rFonts w:ascii="Century Gothic" w:hAnsi="Century Gothic" w:cs="Arial"/>
          <w:color w:val="000000"/>
          <w:sz w:val="22"/>
          <w:szCs w:val="22"/>
        </w:rPr>
        <w:t>Willing to develop a deep understanding of people and context.</w:t>
      </w:r>
    </w:p>
    <w:p w14:paraId="0FDFD167" w14:textId="77777777" w:rsidR="00601657" w:rsidRPr="008B4BF6" w:rsidRDefault="00601657" w:rsidP="00601657">
      <w:pPr>
        <w:numPr>
          <w:ilvl w:val="0"/>
          <w:numId w:val="13"/>
        </w:numPr>
        <w:rPr>
          <w:rFonts w:ascii="Century Gothic" w:hAnsi="Century Gothic" w:cs="Arial"/>
          <w:color w:val="000000"/>
          <w:sz w:val="22"/>
          <w:szCs w:val="22"/>
        </w:rPr>
      </w:pPr>
      <w:r w:rsidRPr="008B4BF6">
        <w:rPr>
          <w:rFonts w:ascii="Century Gothic" w:hAnsi="Century Gothic" w:cs="Arial"/>
          <w:color w:val="000000"/>
          <w:sz w:val="22"/>
          <w:szCs w:val="22"/>
        </w:rPr>
        <w:t>Willing to take risks and challenge accepted beliefs and behaviours.</w:t>
      </w:r>
    </w:p>
    <w:p w14:paraId="18711A89" w14:textId="77777777" w:rsidR="00601657" w:rsidRPr="008B4BF6" w:rsidRDefault="00601657" w:rsidP="00601657">
      <w:pPr>
        <w:numPr>
          <w:ilvl w:val="0"/>
          <w:numId w:val="13"/>
        </w:numPr>
        <w:rPr>
          <w:rFonts w:ascii="Century Gothic" w:hAnsi="Century Gothic" w:cs="Arial"/>
          <w:color w:val="000000"/>
          <w:sz w:val="22"/>
          <w:szCs w:val="22"/>
        </w:rPr>
      </w:pPr>
      <w:r w:rsidRPr="008B4BF6">
        <w:rPr>
          <w:rFonts w:ascii="Century Gothic" w:hAnsi="Century Gothic" w:cs="Arial"/>
          <w:color w:val="000000"/>
          <w:sz w:val="22"/>
          <w:szCs w:val="22"/>
        </w:rPr>
        <w:t>Self-aware and able to learn.</w:t>
      </w:r>
    </w:p>
    <w:p w14:paraId="4613C380" w14:textId="77777777" w:rsidR="00601657" w:rsidRPr="008B4BF6" w:rsidRDefault="00601657" w:rsidP="00601657">
      <w:pPr>
        <w:numPr>
          <w:ilvl w:val="0"/>
          <w:numId w:val="13"/>
        </w:numPr>
        <w:rPr>
          <w:rFonts w:ascii="Century Gothic" w:hAnsi="Century Gothic" w:cs="Arial"/>
          <w:color w:val="000000"/>
          <w:sz w:val="22"/>
          <w:szCs w:val="22"/>
        </w:rPr>
      </w:pPr>
      <w:r w:rsidRPr="008B4BF6">
        <w:rPr>
          <w:rFonts w:ascii="Century Gothic" w:hAnsi="Century Gothic" w:cs="Arial"/>
          <w:color w:val="000000"/>
          <w:sz w:val="22"/>
          <w:szCs w:val="22"/>
        </w:rPr>
        <w:t xml:space="preserve">Optimistic and enthusiastic. </w:t>
      </w:r>
    </w:p>
    <w:p w14:paraId="7F3FD525" w14:textId="77777777" w:rsidR="00601657" w:rsidRPr="008B4BF6" w:rsidRDefault="00601657" w:rsidP="00601657">
      <w:pPr>
        <w:rPr>
          <w:rFonts w:ascii="Century Gothic" w:hAnsi="Century Gothic" w:cs="Arial"/>
          <w:color w:val="000000"/>
          <w:sz w:val="22"/>
          <w:szCs w:val="22"/>
        </w:rPr>
      </w:pPr>
    </w:p>
    <w:p w14:paraId="2118B477" w14:textId="77777777" w:rsidR="00601657" w:rsidRPr="008B4BF6" w:rsidRDefault="00601657" w:rsidP="00601657">
      <w:pPr>
        <w:rPr>
          <w:rFonts w:ascii="Century Gothic" w:hAnsi="Century Gothic" w:cs="Arial"/>
          <w:color w:val="000000"/>
          <w:sz w:val="22"/>
          <w:szCs w:val="22"/>
        </w:rPr>
      </w:pPr>
      <w:r w:rsidRPr="008B4BF6">
        <w:rPr>
          <w:rFonts w:ascii="Century Gothic" w:hAnsi="Century Gothic" w:cs="Arial"/>
          <w:color w:val="000000"/>
          <w:sz w:val="22"/>
          <w:szCs w:val="22"/>
        </w:rPr>
        <w:t>The post holder is expected to:</w:t>
      </w:r>
    </w:p>
    <w:p w14:paraId="4BD00F53" w14:textId="77777777" w:rsidR="00601657" w:rsidRPr="008B4BF6" w:rsidRDefault="00601657" w:rsidP="00601657">
      <w:pPr>
        <w:numPr>
          <w:ilvl w:val="0"/>
          <w:numId w:val="15"/>
        </w:numPr>
        <w:rPr>
          <w:rFonts w:ascii="Century Gothic" w:hAnsi="Century Gothic" w:cs="Arial"/>
          <w:color w:val="000000"/>
          <w:sz w:val="22"/>
          <w:szCs w:val="22"/>
        </w:rPr>
      </w:pPr>
      <w:r w:rsidRPr="008B4BF6">
        <w:rPr>
          <w:rFonts w:ascii="Century Gothic" w:hAnsi="Century Gothic" w:cs="Arial"/>
          <w:color w:val="000000"/>
          <w:sz w:val="22"/>
          <w:szCs w:val="22"/>
        </w:rPr>
        <w:t>Actively support the work and ethos of the Focus-Trust.</w:t>
      </w:r>
    </w:p>
    <w:p w14:paraId="07E8B1AE" w14:textId="0072938F" w:rsidR="00601657" w:rsidRPr="008B4BF6" w:rsidRDefault="00601657" w:rsidP="00601657">
      <w:pPr>
        <w:numPr>
          <w:ilvl w:val="0"/>
          <w:numId w:val="14"/>
        </w:numPr>
        <w:rPr>
          <w:rFonts w:ascii="Century Gothic" w:hAnsi="Century Gothic" w:cs="Arial"/>
          <w:color w:val="000000"/>
          <w:sz w:val="22"/>
          <w:szCs w:val="22"/>
        </w:rPr>
      </w:pPr>
      <w:r w:rsidRPr="008B4BF6">
        <w:rPr>
          <w:rFonts w:ascii="Century Gothic" w:hAnsi="Century Gothic" w:cs="Arial"/>
          <w:color w:val="000000"/>
          <w:sz w:val="22"/>
          <w:szCs w:val="22"/>
        </w:rPr>
        <w:t xml:space="preserve">Undertake such additional duties as may reasonably be requested by the </w:t>
      </w:r>
      <w:r w:rsidR="0079105A">
        <w:rPr>
          <w:rFonts w:ascii="Century Gothic" w:hAnsi="Century Gothic" w:cs="Arial"/>
          <w:color w:val="000000"/>
          <w:sz w:val="22"/>
          <w:szCs w:val="22"/>
        </w:rPr>
        <w:t>Headteacher and Deputy Headteacher</w:t>
      </w:r>
    </w:p>
    <w:p w14:paraId="04F5217A" w14:textId="77777777" w:rsidR="00601657" w:rsidRPr="008B4BF6" w:rsidRDefault="00601657" w:rsidP="00601657">
      <w:pPr>
        <w:numPr>
          <w:ilvl w:val="0"/>
          <w:numId w:val="14"/>
        </w:numPr>
        <w:rPr>
          <w:rFonts w:ascii="Century Gothic" w:hAnsi="Century Gothic" w:cs="Arial"/>
          <w:color w:val="000000"/>
          <w:sz w:val="22"/>
          <w:szCs w:val="22"/>
        </w:rPr>
      </w:pPr>
      <w:r w:rsidRPr="008B4BF6">
        <w:rPr>
          <w:rFonts w:ascii="Century Gothic" w:hAnsi="Century Gothic" w:cs="Arial"/>
          <w:color w:val="000000"/>
          <w:sz w:val="22"/>
          <w:szCs w:val="22"/>
        </w:rPr>
        <w:t xml:space="preserve">Respect confidentiality of staff, pupils, families and visitors and not breach this trust. </w:t>
      </w:r>
    </w:p>
    <w:p w14:paraId="4B1200D0" w14:textId="77777777" w:rsidR="00601657" w:rsidRPr="008B4BF6" w:rsidRDefault="00601657" w:rsidP="00601657">
      <w:pPr>
        <w:numPr>
          <w:ilvl w:val="0"/>
          <w:numId w:val="14"/>
        </w:numPr>
        <w:rPr>
          <w:rFonts w:ascii="Century Gothic" w:hAnsi="Century Gothic" w:cs="Arial"/>
          <w:color w:val="000000"/>
          <w:sz w:val="22"/>
          <w:szCs w:val="22"/>
        </w:rPr>
      </w:pPr>
      <w:r w:rsidRPr="008B4BF6">
        <w:rPr>
          <w:rFonts w:ascii="Century Gothic" w:hAnsi="Century Gothic" w:cs="Arial"/>
          <w:color w:val="000000"/>
          <w:sz w:val="22"/>
          <w:szCs w:val="22"/>
        </w:rPr>
        <w:t>Participate in arrangements for appraisal and in the identification of areas in which s/he would benefit from training and undergo such training.</w:t>
      </w:r>
    </w:p>
    <w:p w14:paraId="0CB60DF2" w14:textId="77777777" w:rsidR="00601657" w:rsidRPr="008B4BF6" w:rsidRDefault="00601657" w:rsidP="00601657">
      <w:pPr>
        <w:numPr>
          <w:ilvl w:val="0"/>
          <w:numId w:val="14"/>
        </w:numPr>
        <w:rPr>
          <w:rFonts w:ascii="Century Gothic" w:hAnsi="Century Gothic" w:cs="Arial"/>
          <w:color w:val="000000"/>
          <w:sz w:val="22"/>
          <w:szCs w:val="22"/>
        </w:rPr>
      </w:pPr>
      <w:r w:rsidRPr="008B4BF6">
        <w:rPr>
          <w:rFonts w:ascii="Century Gothic" w:hAnsi="Century Gothic" w:cs="Arial"/>
          <w:color w:val="000000"/>
          <w:sz w:val="22"/>
          <w:szCs w:val="22"/>
        </w:rPr>
        <w:t>Proactively keep abreast of developments in relation to the post, and whenever possible and appropriate, attend professional development opportunities.</w:t>
      </w:r>
    </w:p>
    <w:p w14:paraId="3F41C359" w14:textId="488C60CC" w:rsidR="00601657" w:rsidRPr="008B4BF6" w:rsidRDefault="00601657" w:rsidP="00601657">
      <w:pPr>
        <w:numPr>
          <w:ilvl w:val="0"/>
          <w:numId w:val="14"/>
        </w:numPr>
        <w:rPr>
          <w:rFonts w:ascii="Century Gothic" w:hAnsi="Century Gothic" w:cs="Arial"/>
          <w:color w:val="000000"/>
          <w:sz w:val="22"/>
          <w:szCs w:val="22"/>
        </w:rPr>
      </w:pPr>
      <w:r w:rsidRPr="008B4BF6">
        <w:rPr>
          <w:rFonts w:ascii="Century Gothic" w:hAnsi="Century Gothic" w:cs="Arial"/>
          <w:color w:val="000000"/>
          <w:sz w:val="22"/>
          <w:szCs w:val="22"/>
        </w:rPr>
        <w:t xml:space="preserve">Comply with and support all policies of the Focus-Trust and </w:t>
      </w:r>
      <w:r w:rsidR="00B410B3">
        <w:rPr>
          <w:rFonts w:ascii="Century Gothic" w:hAnsi="Century Gothic" w:cs="Arial"/>
          <w:color w:val="000000"/>
          <w:sz w:val="22"/>
          <w:szCs w:val="22"/>
        </w:rPr>
        <w:t>Academy</w:t>
      </w:r>
      <w:r w:rsidRPr="008B4BF6">
        <w:rPr>
          <w:rFonts w:ascii="Century Gothic" w:hAnsi="Century Gothic" w:cs="Arial"/>
          <w:color w:val="000000"/>
          <w:sz w:val="22"/>
          <w:szCs w:val="22"/>
        </w:rPr>
        <w:t>.</w:t>
      </w:r>
    </w:p>
    <w:p w14:paraId="58EFFD48" w14:textId="77777777" w:rsidR="00601657" w:rsidRPr="008B4BF6" w:rsidRDefault="00601657" w:rsidP="00601657">
      <w:pPr>
        <w:numPr>
          <w:ilvl w:val="0"/>
          <w:numId w:val="14"/>
        </w:numPr>
        <w:rPr>
          <w:rFonts w:ascii="Century Gothic" w:hAnsi="Century Gothic" w:cs="Arial"/>
          <w:color w:val="000000"/>
          <w:sz w:val="22"/>
          <w:szCs w:val="22"/>
        </w:rPr>
      </w:pPr>
      <w:r w:rsidRPr="008B4BF6">
        <w:rPr>
          <w:rFonts w:ascii="Century Gothic" w:hAnsi="Century Gothic" w:cs="Arial"/>
          <w:color w:val="000000"/>
          <w:sz w:val="22"/>
          <w:szCs w:val="22"/>
        </w:rPr>
        <w:t>Ensure that all statutory requirements are met.</w:t>
      </w:r>
    </w:p>
    <w:p w14:paraId="09D485BB" w14:textId="77777777" w:rsidR="00601657" w:rsidRPr="008B4BF6" w:rsidRDefault="00601657" w:rsidP="00601657">
      <w:pPr>
        <w:rPr>
          <w:rFonts w:ascii="Century Gothic" w:hAnsi="Century Gothic" w:cs="Arial"/>
          <w:color w:val="000000"/>
          <w:sz w:val="22"/>
          <w:szCs w:val="22"/>
        </w:rPr>
      </w:pPr>
    </w:p>
    <w:p w14:paraId="391B10DB" w14:textId="316ABBBB" w:rsidR="00601657" w:rsidRPr="008B4BF6" w:rsidRDefault="00601657" w:rsidP="00601657">
      <w:pPr>
        <w:rPr>
          <w:rFonts w:ascii="Century Gothic" w:hAnsi="Century Gothic" w:cs="Arial"/>
          <w:color w:val="000000"/>
          <w:sz w:val="22"/>
          <w:szCs w:val="22"/>
        </w:rPr>
      </w:pPr>
      <w:r w:rsidRPr="008B4BF6">
        <w:rPr>
          <w:rFonts w:ascii="Century Gothic" w:hAnsi="Century Gothic" w:cs="Arial"/>
          <w:color w:val="000000"/>
          <w:sz w:val="22"/>
          <w:szCs w:val="22"/>
        </w:rPr>
        <w:t xml:space="preserve">This job description is neither exhaustive nor exclusive, and it may, after consultation with the post holder be subject to modification and amendment in accordance with the needs of the </w:t>
      </w:r>
      <w:r w:rsidR="00B410B3">
        <w:rPr>
          <w:rFonts w:ascii="Century Gothic" w:hAnsi="Century Gothic" w:cs="Arial"/>
          <w:color w:val="000000"/>
          <w:sz w:val="22"/>
          <w:szCs w:val="22"/>
        </w:rPr>
        <w:t>Academy</w:t>
      </w:r>
      <w:r w:rsidRPr="008B4BF6">
        <w:rPr>
          <w:rFonts w:ascii="Century Gothic" w:hAnsi="Century Gothic" w:cs="Arial"/>
          <w:color w:val="000000"/>
          <w:sz w:val="22"/>
          <w:szCs w:val="22"/>
        </w:rPr>
        <w:t xml:space="preserve"> and/or Trust.</w:t>
      </w:r>
    </w:p>
    <w:p w14:paraId="5E6264B1" w14:textId="77777777" w:rsidR="00601657" w:rsidRPr="008B4BF6" w:rsidRDefault="00601657" w:rsidP="00601657">
      <w:pPr>
        <w:rPr>
          <w:rFonts w:ascii="Century Gothic" w:hAnsi="Century Gothic" w:cs="Arial"/>
          <w:color w:val="000000"/>
          <w:sz w:val="22"/>
          <w:szCs w:val="22"/>
        </w:rPr>
      </w:pPr>
    </w:p>
    <w:p w14:paraId="7FBDD0E9" w14:textId="77777777" w:rsidR="00601657" w:rsidRPr="008B4BF6" w:rsidRDefault="00601657" w:rsidP="00601657">
      <w:pPr>
        <w:rPr>
          <w:rFonts w:ascii="Century Gothic" w:hAnsi="Century Gothic" w:cs="Arial"/>
          <w:color w:val="000000"/>
          <w:sz w:val="22"/>
          <w:szCs w:val="22"/>
        </w:rPr>
      </w:pPr>
    </w:p>
    <w:p w14:paraId="30046917" w14:textId="77777777" w:rsidR="00601657" w:rsidRPr="008B4BF6" w:rsidRDefault="00601657" w:rsidP="00601657">
      <w:pPr>
        <w:rPr>
          <w:rFonts w:ascii="Century Gothic" w:hAnsi="Century Gothic" w:cs="Arial"/>
          <w:color w:val="000000"/>
          <w:sz w:val="22"/>
          <w:szCs w:val="22"/>
        </w:rPr>
      </w:pPr>
      <w:r w:rsidRPr="008B4BF6">
        <w:rPr>
          <w:rFonts w:ascii="Century Gothic" w:hAnsi="Century Gothic" w:cs="Arial"/>
          <w:color w:val="000000"/>
          <w:sz w:val="22"/>
          <w:szCs w:val="22"/>
        </w:rPr>
        <w:t xml:space="preserve">Signed </w:t>
      </w:r>
      <w:r w:rsidRPr="008B4BF6">
        <w:rPr>
          <w:rFonts w:ascii="Century Gothic" w:hAnsi="Century Gothic" w:cs="Arial"/>
          <w:color w:val="000000"/>
          <w:sz w:val="22"/>
          <w:szCs w:val="22"/>
        </w:rPr>
        <w:tab/>
        <w:t>……………………………………………………………</w:t>
      </w:r>
      <w:r w:rsidRPr="008B4BF6">
        <w:rPr>
          <w:rFonts w:ascii="Century Gothic" w:hAnsi="Century Gothic" w:cs="Arial"/>
          <w:color w:val="000000"/>
          <w:sz w:val="22"/>
          <w:szCs w:val="22"/>
        </w:rPr>
        <w:tab/>
        <w:t>Post holder</w:t>
      </w:r>
    </w:p>
    <w:p w14:paraId="3440674E" w14:textId="77777777" w:rsidR="00601657" w:rsidRPr="008B4BF6" w:rsidRDefault="00601657" w:rsidP="00601657">
      <w:pPr>
        <w:rPr>
          <w:rFonts w:ascii="Century Gothic" w:hAnsi="Century Gothic" w:cs="Arial"/>
          <w:color w:val="000000"/>
          <w:sz w:val="22"/>
          <w:szCs w:val="22"/>
        </w:rPr>
      </w:pPr>
    </w:p>
    <w:p w14:paraId="25C7EDE9" w14:textId="77777777" w:rsidR="00601657" w:rsidRPr="008B4BF6" w:rsidRDefault="00601657" w:rsidP="00601657">
      <w:pPr>
        <w:rPr>
          <w:rFonts w:ascii="Century Gothic" w:hAnsi="Century Gothic" w:cs="Arial"/>
          <w:color w:val="000000"/>
          <w:sz w:val="22"/>
          <w:szCs w:val="22"/>
        </w:rPr>
      </w:pPr>
    </w:p>
    <w:p w14:paraId="01FEBD91" w14:textId="730C7D18" w:rsidR="00601657" w:rsidRPr="008B4BF6" w:rsidRDefault="00601657" w:rsidP="00601657">
      <w:pPr>
        <w:rPr>
          <w:rFonts w:ascii="Century Gothic" w:hAnsi="Century Gothic" w:cs="Arial"/>
          <w:color w:val="000000"/>
          <w:sz w:val="22"/>
          <w:szCs w:val="22"/>
        </w:rPr>
      </w:pPr>
      <w:r w:rsidRPr="008B4BF6">
        <w:rPr>
          <w:rFonts w:ascii="Century Gothic" w:hAnsi="Century Gothic" w:cs="Arial"/>
          <w:color w:val="000000"/>
          <w:sz w:val="22"/>
          <w:szCs w:val="22"/>
        </w:rPr>
        <w:t>Signed</w:t>
      </w:r>
      <w:r w:rsidRPr="008B4BF6">
        <w:rPr>
          <w:rFonts w:ascii="Century Gothic" w:hAnsi="Century Gothic" w:cs="Arial"/>
          <w:color w:val="000000"/>
          <w:sz w:val="22"/>
          <w:szCs w:val="22"/>
        </w:rPr>
        <w:tab/>
        <w:t xml:space="preserve">……………………………………………………………… </w:t>
      </w:r>
      <w:r w:rsidRPr="008B4BF6">
        <w:rPr>
          <w:rFonts w:ascii="Century Gothic" w:hAnsi="Century Gothic" w:cs="Arial"/>
          <w:color w:val="000000"/>
          <w:sz w:val="22"/>
          <w:szCs w:val="22"/>
        </w:rPr>
        <w:tab/>
      </w:r>
      <w:r w:rsidR="0079105A">
        <w:rPr>
          <w:rFonts w:ascii="Century Gothic" w:hAnsi="Century Gothic" w:cs="Arial"/>
          <w:color w:val="000000"/>
          <w:sz w:val="22"/>
          <w:szCs w:val="22"/>
        </w:rPr>
        <w:t>Headteacher</w:t>
      </w:r>
    </w:p>
    <w:p w14:paraId="24BB26D0" w14:textId="77777777" w:rsidR="00601657" w:rsidRPr="008B4BF6" w:rsidRDefault="00601657" w:rsidP="00601657">
      <w:pPr>
        <w:rPr>
          <w:rFonts w:ascii="Century Gothic" w:hAnsi="Century Gothic" w:cs="Arial"/>
          <w:color w:val="000000"/>
          <w:sz w:val="22"/>
          <w:szCs w:val="22"/>
        </w:rPr>
      </w:pPr>
    </w:p>
    <w:p w14:paraId="3ACCC9D0" w14:textId="77777777" w:rsidR="00601657" w:rsidRPr="008B4BF6" w:rsidRDefault="00601657" w:rsidP="00601657">
      <w:pPr>
        <w:rPr>
          <w:rFonts w:ascii="Century Gothic" w:hAnsi="Century Gothic" w:cs="Arial"/>
          <w:color w:val="000000"/>
          <w:sz w:val="22"/>
          <w:szCs w:val="22"/>
        </w:rPr>
      </w:pPr>
    </w:p>
    <w:p w14:paraId="5D670FA5" w14:textId="77777777" w:rsidR="00601657" w:rsidRPr="008B4BF6" w:rsidRDefault="00601657" w:rsidP="00601657">
      <w:pPr>
        <w:rPr>
          <w:rFonts w:ascii="Century Gothic" w:hAnsi="Century Gothic" w:cs="Arial"/>
          <w:color w:val="000000"/>
          <w:sz w:val="22"/>
          <w:szCs w:val="22"/>
        </w:rPr>
      </w:pPr>
      <w:r w:rsidRPr="008B4BF6">
        <w:rPr>
          <w:rFonts w:ascii="Century Gothic" w:hAnsi="Century Gothic" w:cs="Arial"/>
          <w:color w:val="000000"/>
          <w:sz w:val="22"/>
          <w:szCs w:val="22"/>
        </w:rPr>
        <w:t xml:space="preserve">Dated </w:t>
      </w:r>
      <w:r w:rsidRPr="008B4BF6">
        <w:rPr>
          <w:rFonts w:ascii="Century Gothic" w:hAnsi="Century Gothic" w:cs="Arial"/>
          <w:color w:val="000000"/>
          <w:sz w:val="22"/>
          <w:szCs w:val="22"/>
        </w:rPr>
        <w:tab/>
        <w:t>………………………………………………………………</w:t>
      </w:r>
    </w:p>
    <w:p w14:paraId="55D01A09" w14:textId="77777777" w:rsidR="001C6E0F" w:rsidRPr="008B4BF6" w:rsidRDefault="001C6E0F" w:rsidP="00601657">
      <w:pPr>
        <w:rPr>
          <w:rFonts w:ascii="Century Gothic" w:hAnsi="Century Gothic" w:cs="Arial"/>
          <w:color w:val="000000"/>
          <w:sz w:val="22"/>
          <w:szCs w:val="22"/>
        </w:rPr>
      </w:pPr>
    </w:p>
    <w:p w14:paraId="6287A1B5" w14:textId="77777777" w:rsidR="00080583" w:rsidRDefault="00080583">
      <w: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4"/>
        <w:gridCol w:w="1254"/>
        <w:gridCol w:w="1276"/>
      </w:tblGrid>
      <w:tr w:rsidR="007353A3" w:rsidRPr="00286174" w14:paraId="4964AD29" w14:textId="77777777" w:rsidTr="00673350">
        <w:trPr>
          <w:trHeight w:val="460"/>
        </w:trPr>
        <w:tc>
          <w:tcPr>
            <w:tcW w:w="9214" w:type="dxa"/>
            <w:gridSpan w:val="3"/>
            <w:tcBorders>
              <w:top w:val="nil"/>
              <w:left w:val="nil"/>
              <w:bottom w:val="single" w:sz="4" w:space="0" w:color="auto"/>
              <w:right w:val="nil"/>
            </w:tcBorders>
          </w:tcPr>
          <w:p w14:paraId="2B83B718" w14:textId="41782031" w:rsidR="007353A3" w:rsidRPr="00CD5B97" w:rsidRDefault="00601657" w:rsidP="000331D3">
            <w:pPr>
              <w:pStyle w:val="Header"/>
              <w:tabs>
                <w:tab w:val="clear" w:pos="4153"/>
                <w:tab w:val="clear" w:pos="8306"/>
              </w:tabs>
              <w:jc w:val="center"/>
              <w:rPr>
                <w:rFonts w:ascii="Century Gothic" w:hAnsi="Century Gothic" w:cs="Arial"/>
                <w:b/>
                <w:color w:val="000000"/>
                <w:sz w:val="22"/>
                <w:szCs w:val="22"/>
                <w:u w:val="single"/>
              </w:rPr>
            </w:pPr>
            <w:r w:rsidRPr="00CD5B97">
              <w:rPr>
                <w:rFonts w:ascii="Century Gothic" w:hAnsi="Century Gothic" w:cs="Arial"/>
                <w:b/>
                <w:color w:val="000000"/>
                <w:sz w:val="22"/>
                <w:szCs w:val="22"/>
              </w:rPr>
              <w:lastRenderedPageBreak/>
              <w:t xml:space="preserve"> </w:t>
            </w:r>
            <w:r w:rsidR="005E3390">
              <w:rPr>
                <w:rFonts w:ascii="Century Gothic" w:hAnsi="Century Gothic"/>
                <w:b/>
                <w:color w:val="000000"/>
                <w:sz w:val="22"/>
                <w:szCs w:val="22"/>
                <w:u w:val="single"/>
              </w:rPr>
              <w:t>Assistant Headteacher</w:t>
            </w:r>
          </w:p>
          <w:p w14:paraId="78B7454B" w14:textId="29EA4E3A" w:rsidR="009846E2" w:rsidRPr="00286174" w:rsidRDefault="009846E2" w:rsidP="000331D3">
            <w:pPr>
              <w:pStyle w:val="Header"/>
              <w:tabs>
                <w:tab w:val="clear" w:pos="4153"/>
                <w:tab w:val="clear" w:pos="8306"/>
              </w:tabs>
              <w:jc w:val="center"/>
              <w:rPr>
                <w:rFonts w:ascii="Century Gothic" w:hAnsi="Century Gothic" w:cs="Arial"/>
                <w:b/>
                <w:color w:val="000000"/>
                <w:sz w:val="22"/>
                <w:szCs w:val="22"/>
                <w:u w:val="single"/>
              </w:rPr>
            </w:pPr>
          </w:p>
          <w:p w14:paraId="7713D5CD" w14:textId="77777777" w:rsidR="007353A3" w:rsidRPr="00286174" w:rsidRDefault="007353A3" w:rsidP="000331D3">
            <w:pPr>
              <w:pStyle w:val="Header"/>
              <w:tabs>
                <w:tab w:val="clear" w:pos="4153"/>
                <w:tab w:val="clear" w:pos="8306"/>
              </w:tabs>
              <w:jc w:val="center"/>
              <w:rPr>
                <w:rFonts w:ascii="Century Gothic" w:hAnsi="Century Gothic" w:cs="Arial"/>
                <w:b/>
                <w:color w:val="000000"/>
                <w:sz w:val="22"/>
                <w:szCs w:val="22"/>
                <w:u w:val="single"/>
              </w:rPr>
            </w:pPr>
            <w:r w:rsidRPr="00286174">
              <w:rPr>
                <w:rFonts w:ascii="Century Gothic" w:hAnsi="Century Gothic" w:cs="Arial"/>
                <w:b/>
                <w:color w:val="000000"/>
                <w:sz w:val="22"/>
                <w:szCs w:val="22"/>
                <w:u w:val="single"/>
              </w:rPr>
              <w:t>P</w:t>
            </w:r>
            <w:r w:rsidR="00286174">
              <w:rPr>
                <w:rFonts w:ascii="Century Gothic" w:hAnsi="Century Gothic" w:cs="Arial"/>
                <w:b/>
                <w:color w:val="000000"/>
                <w:sz w:val="22"/>
                <w:szCs w:val="22"/>
                <w:u w:val="single"/>
              </w:rPr>
              <w:t>erson specification</w:t>
            </w:r>
          </w:p>
          <w:p w14:paraId="4EFE219E" w14:textId="77777777" w:rsidR="007353A3" w:rsidRPr="00286174" w:rsidRDefault="007353A3" w:rsidP="000331D3">
            <w:pPr>
              <w:pStyle w:val="Heading5"/>
              <w:jc w:val="left"/>
              <w:rPr>
                <w:rFonts w:ascii="Century Gothic" w:hAnsi="Century Gothic" w:cs="Arial"/>
                <w:b/>
                <w:bCs/>
                <w:sz w:val="22"/>
                <w:szCs w:val="22"/>
              </w:rPr>
            </w:pPr>
          </w:p>
          <w:p w14:paraId="065C85E4" w14:textId="77777777" w:rsidR="007353A3" w:rsidRPr="00286174" w:rsidRDefault="007353A3" w:rsidP="000331D3">
            <w:pPr>
              <w:pStyle w:val="Heading5"/>
              <w:jc w:val="left"/>
              <w:rPr>
                <w:rFonts w:ascii="Century Gothic" w:hAnsi="Century Gothic" w:cs="Arial"/>
                <w:b/>
                <w:bCs/>
                <w:sz w:val="22"/>
                <w:szCs w:val="22"/>
              </w:rPr>
            </w:pPr>
            <w:r w:rsidRPr="00286174">
              <w:rPr>
                <w:rFonts w:ascii="Century Gothic" w:hAnsi="Century Gothic" w:cs="Arial"/>
                <w:b/>
                <w:bCs/>
                <w:sz w:val="22"/>
                <w:szCs w:val="22"/>
              </w:rPr>
              <w:t>Key:</w:t>
            </w:r>
          </w:p>
          <w:p w14:paraId="268926FD" w14:textId="77777777" w:rsidR="007353A3" w:rsidRPr="00286174" w:rsidRDefault="007353A3" w:rsidP="000331D3">
            <w:pPr>
              <w:rPr>
                <w:rFonts w:ascii="Century Gothic" w:hAnsi="Century Gothic" w:cs="Arial"/>
                <w:sz w:val="22"/>
                <w:szCs w:val="22"/>
              </w:rPr>
            </w:pPr>
            <w:r w:rsidRPr="00286174">
              <w:rPr>
                <w:rFonts w:ascii="Century Gothic" w:hAnsi="Century Gothic" w:cs="Arial"/>
                <w:b/>
                <w:sz w:val="22"/>
                <w:szCs w:val="22"/>
              </w:rPr>
              <w:t>App</w:t>
            </w:r>
            <w:r w:rsidRPr="00286174">
              <w:rPr>
                <w:rFonts w:ascii="Century Gothic" w:hAnsi="Century Gothic" w:cs="Arial"/>
                <w:sz w:val="22"/>
                <w:szCs w:val="22"/>
              </w:rPr>
              <w:t xml:space="preserve"> –  Application Form</w:t>
            </w:r>
          </w:p>
          <w:p w14:paraId="76A9835C" w14:textId="77777777" w:rsidR="007353A3" w:rsidRPr="00286174" w:rsidRDefault="007353A3" w:rsidP="000331D3">
            <w:pPr>
              <w:rPr>
                <w:rFonts w:ascii="Century Gothic" w:hAnsi="Century Gothic" w:cs="Arial"/>
                <w:sz w:val="22"/>
                <w:szCs w:val="22"/>
              </w:rPr>
            </w:pPr>
            <w:r w:rsidRPr="00286174">
              <w:rPr>
                <w:rFonts w:ascii="Century Gothic" w:hAnsi="Century Gothic" w:cs="Arial"/>
                <w:b/>
                <w:sz w:val="22"/>
                <w:szCs w:val="22"/>
              </w:rPr>
              <w:t>Ref</w:t>
            </w:r>
            <w:r w:rsidRPr="00286174">
              <w:rPr>
                <w:rFonts w:ascii="Century Gothic" w:hAnsi="Century Gothic" w:cs="Arial"/>
                <w:sz w:val="22"/>
                <w:szCs w:val="22"/>
              </w:rPr>
              <w:t xml:space="preserve"> –   Reference</w:t>
            </w:r>
          </w:p>
          <w:p w14:paraId="60215D40" w14:textId="77777777" w:rsidR="007353A3" w:rsidRPr="00286174" w:rsidRDefault="007353A3" w:rsidP="000331D3">
            <w:pPr>
              <w:rPr>
                <w:rFonts w:ascii="Century Gothic" w:hAnsi="Century Gothic" w:cs="Arial"/>
                <w:sz w:val="22"/>
                <w:szCs w:val="22"/>
              </w:rPr>
            </w:pPr>
            <w:r w:rsidRPr="00286174">
              <w:rPr>
                <w:rFonts w:ascii="Century Gothic" w:hAnsi="Century Gothic" w:cs="Arial"/>
                <w:b/>
                <w:sz w:val="22"/>
                <w:szCs w:val="22"/>
              </w:rPr>
              <w:t>SP</w:t>
            </w:r>
            <w:r w:rsidRPr="00286174">
              <w:rPr>
                <w:rFonts w:ascii="Century Gothic" w:hAnsi="Century Gothic" w:cs="Arial"/>
                <w:sz w:val="22"/>
                <w:szCs w:val="22"/>
              </w:rPr>
              <w:t xml:space="preserve"> –    Selection process. This could include a range of exercises, including an interview.</w:t>
            </w:r>
          </w:p>
          <w:p w14:paraId="7B0351C3" w14:textId="77777777" w:rsidR="007353A3" w:rsidRPr="00286174" w:rsidRDefault="007353A3" w:rsidP="000331D3">
            <w:pPr>
              <w:pStyle w:val="Header"/>
              <w:tabs>
                <w:tab w:val="clear" w:pos="4153"/>
                <w:tab w:val="clear" w:pos="8306"/>
              </w:tabs>
              <w:rPr>
                <w:rFonts w:ascii="Century Gothic" w:hAnsi="Century Gothic" w:cs="Arial"/>
                <w:b/>
                <w:color w:val="000000"/>
                <w:sz w:val="22"/>
                <w:szCs w:val="22"/>
                <w:u w:val="single"/>
              </w:rPr>
            </w:pPr>
          </w:p>
        </w:tc>
      </w:tr>
      <w:tr w:rsidR="007353A3" w:rsidRPr="00286174" w14:paraId="5BCCA8DC" w14:textId="77777777" w:rsidTr="00673350">
        <w:trPr>
          <w:cantSplit/>
        </w:trPr>
        <w:tc>
          <w:tcPr>
            <w:tcW w:w="9214" w:type="dxa"/>
            <w:gridSpan w:val="3"/>
            <w:tcBorders>
              <w:bottom w:val="single" w:sz="4" w:space="0" w:color="auto"/>
            </w:tcBorders>
            <w:shd w:val="clear" w:color="auto" w:fill="CCCCCC"/>
          </w:tcPr>
          <w:p w14:paraId="3653D988" w14:textId="77777777" w:rsidR="007353A3" w:rsidRPr="00286174" w:rsidRDefault="007353A3" w:rsidP="000331D3">
            <w:pPr>
              <w:pStyle w:val="Header"/>
              <w:tabs>
                <w:tab w:val="clear" w:pos="4153"/>
                <w:tab w:val="clear" w:pos="8306"/>
              </w:tabs>
              <w:rPr>
                <w:rFonts w:ascii="Century Gothic" w:hAnsi="Century Gothic" w:cs="Arial"/>
                <w:b/>
                <w:color w:val="000000"/>
                <w:sz w:val="22"/>
                <w:szCs w:val="22"/>
              </w:rPr>
            </w:pPr>
            <w:r w:rsidRPr="00286174">
              <w:rPr>
                <w:rFonts w:ascii="Century Gothic" w:hAnsi="Century Gothic" w:cs="Arial"/>
                <w:b/>
                <w:color w:val="000000"/>
                <w:sz w:val="22"/>
                <w:szCs w:val="22"/>
              </w:rPr>
              <w:t>Knowledge, Experience and Skills</w:t>
            </w:r>
          </w:p>
          <w:p w14:paraId="49CD15DD" w14:textId="77777777" w:rsidR="007353A3" w:rsidRPr="00286174" w:rsidRDefault="007353A3" w:rsidP="00673350">
            <w:pPr>
              <w:pStyle w:val="Header"/>
              <w:tabs>
                <w:tab w:val="clear" w:pos="4153"/>
                <w:tab w:val="clear" w:pos="8306"/>
              </w:tabs>
              <w:ind w:left="601"/>
              <w:rPr>
                <w:rFonts w:ascii="Century Gothic" w:hAnsi="Century Gothic" w:cs="Arial"/>
                <w:color w:val="000000"/>
                <w:sz w:val="22"/>
                <w:szCs w:val="22"/>
              </w:rPr>
            </w:pPr>
          </w:p>
        </w:tc>
      </w:tr>
      <w:tr w:rsidR="007353A3" w:rsidRPr="00286174" w14:paraId="31DC19FC" w14:textId="77777777" w:rsidTr="00673350">
        <w:trPr>
          <w:cantSplit/>
        </w:trPr>
        <w:tc>
          <w:tcPr>
            <w:tcW w:w="6684" w:type="dxa"/>
            <w:tcBorders>
              <w:bottom w:val="single" w:sz="4" w:space="0" w:color="auto"/>
            </w:tcBorders>
            <w:shd w:val="clear" w:color="auto" w:fill="auto"/>
          </w:tcPr>
          <w:p w14:paraId="5576D723" w14:textId="77777777" w:rsidR="007353A3" w:rsidRPr="00286174" w:rsidRDefault="007353A3" w:rsidP="000331D3">
            <w:pPr>
              <w:pStyle w:val="Header"/>
              <w:tabs>
                <w:tab w:val="clear" w:pos="4153"/>
                <w:tab w:val="clear" w:pos="8306"/>
              </w:tabs>
              <w:rPr>
                <w:rFonts w:ascii="Century Gothic" w:hAnsi="Century Gothic" w:cs="Arial"/>
                <w:b/>
                <w:i/>
                <w:color w:val="000000"/>
                <w:sz w:val="22"/>
                <w:szCs w:val="22"/>
              </w:rPr>
            </w:pPr>
          </w:p>
        </w:tc>
        <w:tc>
          <w:tcPr>
            <w:tcW w:w="1254" w:type="dxa"/>
            <w:tcBorders>
              <w:bottom w:val="single" w:sz="4" w:space="0" w:color="auto"/>
            </w:tcBorders>
            <w:shd w:val="clear" w:color="auto" w:fill="auto"/>
          </w:tcPr>
          <w:p w14:paraId="4B28440A"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Essential/</w:t>
            </w:r>
          </w:p>
          <w:p w14:paraId="62C703CE"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Desirable</w:t>
            </w:r>
          </w:p>
        </w:tc>
        <w:tc>
          <w:tcPr>
            <w:tcW w:w="1276" w:type="dxa"/>
            <w:tcBorders>
              <w:bottom w:val="single" w:sz="4" w:space="0" w:color="auto"/>
            </w:tcBorders>
            <w:shd w:val="clear" w:color="auto" w:fill="auto"/>
          </w:tcPr>
          <w:p w14:paraId="07E9DD51"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How identified</w:t>
            </w:r>
          </w:p>
        </w:tc>
      </w:tr>
      <w:tr w:rsidR="007353A3" w:rsidRPr="00286174" w14:paraId="729DD522" w14:textId="77777777" w:rsidTr="00673350">
        <w:trPr>
          <w:cantSplit/>
        </w:trPr>
        <w:tc>
          <w:tcPr>
            <w:tcW w:w="6684" w:type="dxa"/>
            <w:shd w:val="clear" w:color="auto" w:fill="CCCCCC"/>
          </w:tcPr>
          <w:p w14:paraId="63DD9CCE" w14:textId="77777777" w:rsidR="007353A3" w:rsidRPr="00286174" w:rsidRDefault="007353A3" w:rsidP="000331D3">
            <w:pPr>
              <w:pStyle w:val="Header"/>
              <w:tabs>
                <w:tab w:val="clear" w:pos="4153"/>
                <w:tab w:val="clear" w:pos="8306"/>
              </w:tabs>
              <w:rPr>
                <w:rFonts w:ascii="Century Gothic" w:hAnsi="Century Gothic" w:cs="Arial"/>
                <w:b/>
                <w:i/>
                <w:color w:val="000000"/>
                <w:sz w:val="22"/>
                <w:szCs w:val="22"/>
              </w:rPr>
            </w:pPr>
            <w:r w:rsidRPr="00286174">
              <w:rPr>
                <w:rFonts w:ascii="Century Gothic" w:hAnsi="Century Gothic" w:cs="Arial"/>
                <w:b/>
                <w:i/>
                <w:color w:val="000000"/>
                <w:sz w:val="22"/>
                <w:szCs w:val="22"/>
              </w:rPr>
              <w:t>Leadership and management</w:t>
            </w:r>
          </w:p>
        </w:tc>
        <w:tc>
          <w:tcPr>
            <w:tcW w:w="1254" w:type="dxa"/>
            <w:shd w:val="clear" w:color="auto" w:fill="CCCCCC"/>
          </w:tcPr>
          <w:p w14:paraId="47D576E2" w14:textId="77777777" w:rsidR="007353A3" w:rsidRPr="00286174" w:rsidRDefault="007353A3" w:rsidP="000331D3">
            <w:pPr>
              <w:rPr>
                <w:rFonts w:ascii="Century Gothic" w:hAnsi="Century Gothic" w:cs="Arial"/>
                <w:color w:val="000000"/>
                <w:sz w:val="22"/>
                <w:szCs w:val="22"/>
              </w:rPr>
            </w:pPr>
          </w:p>
        </w:tc>
        <w:tc>
          <w:tcPr>
            <w:tcW w:w="1276" w:type="dxa"/>
            <w:shd w:val="clear" w:color="auto" w:fill="CCCCCC"/>
          </w:tcPr>
          <w:p w14:paraId="633E9317" w14:textId="77777777" w:rsidR="007353A3" w:rsidRPr="00286174" w:rsidRDefault="007353A3" w:rsidP="000331D3">
            <w:pPr>
              <w:rPr>
                <w:rFonts w:ascii="Century Gothic" w:hAnsi="Century Gothic" w:cs="Arial"/>
                <w:color w:val="000000"/>
                <w:sz w:val="22"/>
                <w:szCs w:val="22"/>
              </w:rPr>
            </w:pPr>
          </w:p>
        </w:tc>
      </w:tr>
      <w:tr w:rsidR="007353A3" w:rsidRPr="00286174" w14:paraId="7E503C8F" w14:textId="77777777" w:rsidTr="00673350">
        <w:trPr>
          <w:cantSplit/>
        </w:trPr>
        <w:tc>
          <w:tcPr>
            <w:tcW w:w="6684" w:type="dxa"/>
          </w:tcPr>
          <w:p w14:paraId="2C067C41" w14:textId="77777777" w:rsidR="007353A3" w:rsidRPr="00286174" w:rsidRDefault="007353A3" w:rsidP="000331D3">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Ability to build effective relationships with staff, parents, governors and other agencies</w:t>
            </w:r>
          </w:p>
        </w:tc>
        <w:tc>
          <w:tcPr>
            <w:tcW w:w="1254" w:type="dxa"/>
          </w:tcPr>
          <w:p w14:paraId="0FD989AE"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tcPr>
          <w:p w14:paraId="2783974D"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7353A3" w:rsidRPr="00286174" w14:paraId="04440972" w14:textId="77777777" w:rsidTr="00673350">
        <w:trPr>
          <w:cantSplit/>
        </w:trPr>
        <w:tc>
          <w:tcPr>
            <w:tcW w:w="6684" w:type="dxa"/>
          </w:tcPr>
          <w:p w14:paraId="6730471D" w14:textId="46157F87" w:rsidR="007353A3" w:rsidRPr="00286174" w:rsidRDefault="007353A3" w:rsidP="0040447E">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Ability to line manage</w:t>
            </w:r>
            <w:r w:rsidR="00FD3F82">
              <w:rPr>
                <w:rFonts w:ascii="Century Gothic" w:hAnsi="Century Gothic" w:cs="Arial"/>
                <w:color w:val="000000"/>
                <w:sz w:val="22"/>
                <w:szCs w:val="22"/>
              </w:rPr>
              <w:t xml:space="preserve"> </w:t>
            </w:r>
            <w:r w:rsidRPr="00286174">
              <w:rPr>
                <w:rFonts w:ascii="Century Gothic" w:hAnsi="Century Gothic" w:cs="Arial"/>
                <w:color w:val="000000"/>
                <w:sz w:val="22"/>
                <w:szCs w:val="22"/>
              </w:rPr>
              <w:t>staff</w:t>
            </w:r>
            <w:r w:rsidR="009846E2">
              <w:rPr>
                <w:rFonts w:ascii="Century Gothic" w:hAnsi="Century Gothic" w:cs="Arial"/>
                <w:color w:val="000000"/>
                <w:sz w:val="22"/>
                <w:szCs w:val="22"/>
              </w:rPr>
              <w:t xml:space="preserve"> </w:t>
            </w:r>
          </w:p>
        </w:tc>
        <w:tc>
          <w:tcPr>
            <w:tcW w:w="1254" w:type="dxa"/>
          </w:tcPr>
          <w:p w14:paraId="42250577" w14:textId="36B0CE7F" w:rsidR="007353A3" w:rsidRPr="00286174" w:rsidRDefault="009846E2" w:rsidP="000331D3">
            <w:pPr>
              <w:rPr>
                <w:rFonts w:ascii="Century Gothic" w:hAnsi="Century Gothic" w:cs="Arial"/>
                <w:color w:val="000000"/>
                <w:sz w:val="22"/>
                <w:szCs w:val="22"/>
              </w:rPr>
            </w:pPr>
            <w:r>
              <w:rPr>
                <w:rFonts w:ascii="Century Gothic" w:hAnsi="Century Gothic" w:cs="Arial"/>
                <w:color w:val="000000"/>
                <w:sz w:val="22"/>
                <w:szCs w:val="22"/>
              </w:rPr>
              <w:t>E</w:t>
            </w:r>
          </w:p>
        </w:tc>
        <w:tc>
          <w:tcPr>
            <w:tcW w:w="1276" w:type="dxa"/>
          </w:tcPr>
          <w:p w14:paraId="214F8F95" w14:textId="7D4CD0EF" w:rsidR="007353A3" w:rsidRPr="00286174" w:rsidRDefault="0040447E"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7353A3" w:rsidRPr="00286174" w14:paraId="3EEED74D" w14:textId="77777777" w:rsidTr="00673350">
        <w:trPr>
          <w:cantSplit/>
        </w:trPr>
        <w:tc>
          <w:tcPr>
            <w:tcW w:w="6684" w:type="dxa"/>
          </w:tcPr>
          <w:p w14:paraId="412B0460" w14:textId="77777777" w:rsidR="007353A3" w:rsidRPr="00286174" w:rsidRDefault="007353A3" w:rsidP="000331D3">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Ability to use HR policies and procedures</w:t>
            </w:r>
          </w:p>
        </w:tc>
        <w:tc>
          <w:tcPr>
            <w:tcW w:w="1254" w:type="dxa"/>
          </w:tcPr>
          <w:p w14:paraId="2A53A5ED" w14:textId="77777777" w:rsidR="007353A3" w:rsidRPr="00286174" w:rsidRDefault="001C6E0F" w:rsidP="000331D3">
            <w:pPr>
              <w:rPr>
                <w:rFonts w:ascii="Century Gothic" w:hAnsi="Century Gothic" w:cs="Arial"/>
                <w:color w:val="000000"/>
                <w:sz w:val="22"/>
                <w:szCs w:val="22"/>
              </w:rPr>
            </w:pPr>
            <w:r>
              <w:rPr>
                <w:rFonts w:ascii="Century Gothic" w:hAnsi="Century Gothic" w:cs="Arial"/>
                <w:color w:val="000000"/>
                <w:sz w:val="22"/>
                <w:szCs w:val="22"/>
              </w:rPr>
              <w:t>D</w:t>
            </w:r>
          </w:p>
        </w:tc>
        <w:tc>
          <w:tcPr>
            <w:tcW w:w="1276" w:type="dxa"/>
          </w:tcPr>
          <w:p w14:paraId="661140C6" w14:textId="06F84B27" w:rsidR="007353A3" w:rsidRPr="00286174" w:rsidRDefault="0040447E"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7353A3" w:rsidRPr="00286174" w14:paraId="34FDC3BF" w14:textId="77777777" w:rsidTr="00673350">
        <w:trPr>
          <w:cantSplit/>
        </w:trPr>
        <w:tc>
          <w:tcPr>
            <w:tcW w:w="6684" w:type="dxa"/>
            <w:tcBorders>
              <w:bottom w:val="single" w:sz="4" w:space="0" w:color="auto"/>
            </w:tcBorders>
          </w:tcPr>
          <w:p w14:paraId="6BC689F9" w14:textId="77777777" w:rsidR="007353A3" w:rsidRPr="00286174" w:rsidRDefault="007353A3" w:rsidP="000331D3">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Ability to make and implement difficult decisions</w:t>
            </w:r>
          </w:p>
        </w:tc>
        <w:tc>
          <w:tcPr>
            <w:tcW w:w="1254" w:type="dxa"/>
            <w:tcBorders>
              <w:bottom w:val="single" w:sz="4" w:space="0" w:color="auto"/>
            </w:tcBorders>
          </w:tcPr>
          <w:p w14:paraId="3AA80FF7" w14:textId="77777777" w:rsidR="007353A3" w:rsidRPr="00286174" w:rsidRDefault="001C6E0F" w:rsidP="000331D3">
            <w:pPr>
              <w:rPr>
                <w:rFonts w:ascii="Century Gothic" w:hAnsi="Century Gothic" w:cs="Arial"/>
                <w:color w:val="000000"/>
                <w:sz w:val="22"/>
                <w:szCs w:val="22"/>
              </w:rPr>
            </w:pPr>
            <w:r>
              <w:rPr>
                <w:rFonts w:ascii="Century Gothic" w:hAnsi="Century Gothic" w:cs="Arial"/>
                <w:color w:val="000000"/>
                <w:sz w:val="22"/>
                <w:szCs w:val="22"/>
              </w:rPr>
              <w:t>D</w:t>
            </w:r>
          </w:p>
        </w:tc>
        <w:tc>
          <w:tcPr>
            <w:tcW w:w="1276" w:type="dxa"/>
            <w:tcBorders>
              <w:bottom w:val="single" w:sz="4" w:space="0" w:color="auto"/>
            </w:tcBorders>
          </w:tcPr>
          <w:p w14:paraId="5C794FF8"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7353A3" w:rsidRPr="00286174" w14:paraId="22E0ACEB" w14:textId="77777777" w:rsidTr="00673350">
        <w:trPr>
          <w:cantSplit/>
        </w:trPr>
        <w:tc>
          <w:tcPr>
            <w:tcW w:w="6684" w:type="dxa"/>
            <w:shd w:val="clear" w:color="auto" w:fill="CCCCCC"/>
          </w:tcPr>
          <w:p w14:paraId="064B4A63" w14:textId="77777777" w:rsidR="007353A3" w:rsidRPr="00286174" w:rsidRDefault="007353A3" w:rsidP="000331D3">
            <w:pPr>
              <w:pStyle w:val="Header"/>
              <w:tabs>
                <w:tab w:val="clear" w:pos="4153"/>
                <w:tab w:val="clear" w:pos="8306"/>
              </w:tabs>
              <w:rPr>
                <w:rFonts w:ascii="Century Gothic" w:hAnsi="Century Gothic" w:cs="Arial"/>
                <w:b/>
                <w:i/>
                <w:color w:val="000000"/>
                <w:sz w:val="22"/>
                <w:szCs w:val="22"/>
              </w:rPr>
            </w:pPr>
            <w:r w:rsidRPr="00286174">
              <w:rPr>
                <w:rFonts w:ascii="Century Gothic" w:hAnsi="Century Gothic" w:cs="Arial"/>
                <w:b/>
                <w:i/>
                <w:color w:val="000000"/>
                <w:sz w:val="22"/>
                <w:szCs w:val="22"/>
              </w:rPr>
              <w:t>Shaping the future</w:t>
            </w:r>
          </w:p>
        </w:tc>
        <w:tc>
          <w:tcPr>
            <w:tcW w:w="1254" w:type="dxa"/>
            <w:shd w:val="clear" w:color="auto" w:fill="CCCCCC"/>
          </w:tcPr>
          <w:p w14:paraId="11715CD5" w14:textId="77777777" w:rsidR="007353A3" w:rsidRPr="00286174" w:rsidRDefault="007353A3" w:rsidP="000331D3">
            <w:pPr>
              <w:rPr>
                <w:rFonts w:ascii="Century Gothic" w:hAnsi="Century Gothic" w:cs="Arial"/>
                <w:color w:val="000000"/>
                <w:sz w:val="22"/>
                <w:szCs w:val="22"/>
              </w:rPr>
            </w:pPr>
          </w:p>
        </w:tc>
        <w:tc>
          <w:tcPr>
            <w:tcW w:w="1276" w:type="dxa"/>
            <w:shd w:val="clear" w:color="auto" w:fill="CCCCCC"/>
          </w:tcPr>
          <w:p w14:paraId="450318F1" w14:textId="77777777" w:rsidR="007353A3" w:rsidRPr="00286174" w:rsidRDefault="007353A3" w:rsidP="000331D3">
            <w:pPr>
              <w:rPr>
                <w:rFonts w:ascii="Century Gothic" w:hAnsi="Century Gothic" w:cs="Arial"/>
                <w:color w:val="000000"/>
                <w:sz w:val="22"/>
                <w:szCs w:val="22"/>
              </w:rPr>
            </w:pPr>
          </w:p>
        </w:tc>
      </w:tr>
      <w:tr w:rsidR="007353A3" w:rsidRPr="00286174" w14:paraId="2418F82A" w14:textId="77777777" w:rsidTr="00673350">
        <w:trPr>
          <w:cantSplit/>
        </w:trPr>
        <w:tc>
          <w:tcPr>
            <w:tcW w:w="6684" w:type="dxa"/>
          </w:tcPr>
          <w:p w14:paraId="20568545" w14:textId="41CA485E" w:rsidR="007353A3" w:rsidRPr="00286174" w:rsidRDefault="007353A3" w:rsidP="00B72600">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 xml:space="preserve">Implements an improvement plan </w:t>
            </w:r>
            <w:r w:rsidR="00B72600">
              <w:rPr>
                <w:rFonts w:ascii="Century Gothic" w:hAnsi="Century Gothic" w:cs="Arial"/>
                <w:color w:val="000000"/>
                <w:sz w:val="22"/>
                <w:szCs w:val="22"/>
              </w:rPr>
              <w:t xml:space="preserve">across the </w:t>
            </w:r>
            <w:r w:rsidR="00B410B3">
              <w:rPr>
                <w:rFonts w:ascii="Century Gothic" w:hAnsi="Century Gothic" w:cs="Arial"/>
                <w:color w:val="000000"/>
                <w:sz w:val="22"/>
                <w:szCs w:val="22"/>
              </w:rPr>
              <w:t>Academy</w:t>
            </w:r>
            <w:r w:rsidR="004F1E95">
              <w:rPr>
                <w:rFonts w:ascii="Century Gothic" w:hAnsi="Century Gothic" w:cs="Arial"/>
                <w:color w:val="000000"/>
                <w:sz w:val="22"/>
                <w:szCs w:val="22"/>
              </w:rPr>
              <w:t>,</w:t>
            </w:r>
            <w:r w:rsidRPr="00286174">
              <w:rPr>
                <w:rFonts w:ascii="Century Gothic" w:hAnsi="Century Gothic" w:cs="Arial"/>
                <w:color w:val="000000"/>
                <w:sz w:val="22"/>
                <w:szCs w:val="22"/>
              </w:rPr>
              <w:t xml:space="preserve"> identifying the priorities and evaluating the impact</w:t>
            </w:r>
          </w:p>
        </w:tc>
        <w:tc>
          <w:tcPr>
            <w:tcW w:w="1254" w:type="dxa"/>
          </w:tcPr>
          <w:p w14:paraId="32437000"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tcPr>
          <w:p w14:paraId="602C71DC"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7353A3" w:rsidRPr="00286174" w14:paraId="631FD2FC" w14:textId="77777777" w:rsidTr="00673350">
        <w:trPr>
          <w:cantSplit/>
        </w:trPr>
        <w:tc>
          <w:tcPr>
            <w:tcW w:w="6684" w:type="dxa"/>
            <w:tcBorders>
              <w:bottom w:val="single" w:sz="4" w:space="0" w:color="auto"/>
            </w:tcBorders>
          </w:tcPr>
          <w:p w14:paraId="6CF524AB" w14:textId="0061BEB0" w:rsidR="007353A3" w:rsidRPr="00286174" w:rsidRDefault="007353A3" w:rsidP="0040447E">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 xml:space="preserve">Works with and motivates teams and individuals to implement </w:t>
            </w:r>
            <w:r w:rsidR="0040447E">
              <w:rPr>
                <w:rFonts w:ascii="Century Gothic" w:hAnsi="Century Gothic" w:cs="Arial"/>
                <w:color w:val="000000"/>
                <w:sz w:val="22"/>
                <w:szCs w:val="22"/>
              </w:rPr>
              <w:t xml:space="preserve">these </w:t>
            </w:r>
            <w:r w:rsidRPr="00286174">
              <w:rPr>
                <w:rFonts w:ascii="Century Gothic" w:hAnsi="Century Gothic" w:cs="Arial"/>
                <w:color w:val="000000"/>
                <w:sz w:val="22"/>
                <w:szCs w:val="22"/>
              </w:rPr>
              <w:t xml:space="preserve">changes </w:t>
            </w:r>
          </w:p>
        </w:tc>
        <w:tc>
          <w:tcPr>
            <w:tcW w:w="1254" w:type="dxa"/>
            <w:tcBorders>
              <w:bottom w:val="single" w:sz="4" w:space="0" w:color="auto"/>
            </w:tcBorders>
          </w:tcPr>
          <w:p w14:paraId="138CA3EB" w14:textId="56F00268" w:rsidR="007353A3" w:rsidRPr="00286174" w:rsidRDefault="009846E2" w:rsidP="000331D3">
            <w:pPr>
              <w:rPr>
                <w:rFonts w:ascii="Century Gothic" w:hAnsi="Century Gothic" w:cs="Arial"/>
                <w:color w:val="000000"/>
                <w:sz w:val="22"/>
                <w:szCs w:val="22"/>
              </w:rPr>
            </w:pPr>
            <w:r>
              <w:rPr>
                <w:rFonts w:ascii="Century Gothic" w:hAnsi="Century Gothic" w:cs="Arial"/>
                <w:color w:val="000000"/>
                <w:sz w:val="22"/>
                <w:szCs w:val="22"/>
              </w:rPr>
              <w:t>E</w:t>
            </w:r>
          </w:p>
        </w:tc>
        <w:tc>
          <w:tcPr>
            <w:tcW w:w="1276" w:type="dxa"/>
            <w:tcBorders>
              <w:bottom w:val="single" w:sz="4" w:space="0" w:color="auto"/>
            </w:tcBorders>
          </w:tcPr>
          <w:p w14:paraId="15792226"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7353A3" w:rsidRPr="00286174" w14:paraId="6F72B286" w14:textId="77777777" w:rsidTr="00673350">
        <w:trPr>
          <w:cantSplit/>
        </w:trPr>
        <w:tc>
          <w:tcPr>
            <w:tcW w:w="6684" w:type="dxa"/>
            <w:shd w:val="clear" w:color="auto" w:fill="CCCCCC"/>
          </w:tcPr>
          <w:p w14:paraId="56EDFCD0" w14:textId="77777777" w:rsidR="007353A3" w:rsidRPr="00286174" w:rsidRDefault="007353A3" w:rsidP="000331D3">
            <w:pPr>
              <w:pStyle w:val="Header"/>
              <w:tabs>
                <w:tab w:val="clear" w:pos="4153"/>
                <w:tab w:val="clear" w:pos="8306"/>
              </w:tabs>
              <w:rPr>
                <w:rFonts w:ascii="Century Gothic" w:hAnsi="Century Gothic" w:cs="Arial"/>
                <w:b/>
                <w:i/>
                <w:color w:val="000000"/>
                <w:sz w:val="22"/>
                <w:szCs w:val="22"/>
              </w:rPr>
            </w:pPr>
            <w:r w:rsidRPr="00286174">
              <w:rPr>
                <w:rFonts w:ascii="Century Gothic" w:hAnsi="Century Gothic" w:cs="Arial"/>
                <w:b/>
                <w:i/>
                <w:color w:val="000000"/>
                <w:sz w:val="22"/>
                <w:szCs w:val="22"/>
              </w:rPr>
              <w:t>Leading Teaching and learning</w:t>
            </w:r>
          </w:p>
        </w:tc>
        <w:tc>
          <w:tcPr>
            <w:tcW w:w="1254" w:type="dxa"/>
            <w:shd w:val="clear" w:color="auto" w:fill="CCCCCC"/>
          </w:tcPr>
          <w:p w14:paraId="0308ADA7" w14:textId="77777777" w:rsidR="007353A3" w:rsidRPr="00286174" w:rsidRDefault="007353A3" w:rsidP="000331D3">
            <w:pPr>
              <w:rPr>
                <w:rFonts w:ascii="Century Gothic" w:hAnsi="Century Gothic" w:cs="Arial"/>
                <w:color w:val="000000"/>
                <w:sz w:val="22"/>
                <w:szCs w:val="22"/>
              </w:rPr>
            </w:pPr>
          </w:p>
        </w:tc>
        <w:tc>
          <w:tcPr>
            <w:tcW w:w="1276" w:type="dxa"/>
            <w:shd w:val="clear" w:color="auto" w:fill="CCCCCC"/>
          </w:tcPr>
          <w:p w14:paraId="7EFA9D55" w14:textId="77777777" w:rsidR="007353A3" w:rsidRPr="00286174" w:rsidRDefault="007353A3" w:rsidP="000331D3">
            <w:pPr>
              <w:rPr>
                <w:rFonts w:ascii="Century Gothic" w:hAnsi="Century Gothic" w:cs="Arial"/>
                <w:color w:val="000000"/>
                <w:sz w:val="22"/>
                <w:szCs w:val="22"/>
              </w:rPr>
            </w:pPr>
          </w:p>
        </w:tc>
      </w:tr>
      <w:tr w:rsidR="007353A3" w:rsidRPr="00286174" w14:paraId="33F5CDE1" w14:textId="77777777" w:rsidTr="00673350">
        <w:trPr>
          <w:cantSplit/>
        </w:trPr>
        <w:tc>
          <w:tcPr>
            <w:tcW w:w="6684" w:type="dxa"/>
            <w:shd w:val="clear" w:color="auto" w:fill="auto"/>
          </w:tcPr>
          <w:p w14:paraId="1E37BE23" w14:textId="40DD26E7" w:rsidR="009846E2" w:rsidRPr="00286174" w:rsidRDefault="007353A3" w:rsidP="0040447E">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Being an Excellent teacher – by national standards</w:t>
            </w:r>
          </w:p>
        </w:tc>
        <w:tc>
          <w:tcPr>
            <w:tcW w:w="1254" w:type="dxa"/>
            <w:shd w:val="clear" w:color="auto" w:fill="auto"/>
          </w:tcPr>
          <w:p w14:paraId="5B85F724"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shd w:val="clear" w:color="auto" w:fill="auto"/>
          </w:tcPr>
          <w:p w14:paraId="3D670349"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0447E" w:rsidRPr="00286174" w14:paraId="2BAB2443" w14:textId="77777777" w:rsidTr="00673350">
        <w:trPr>
          <w:cantSplit/>
        </w:trPr>
        <w:tc>
          <w:tcPr>
            <w:tcW w:w="6684" w:type="dxa"/>
            <w:shd w:val="clear" w:color="auto" w:fill="auto"/>
          </w:tcPr>
          <w:p w14:paraId="482BF01E" w14:textId="497CAE6B" w:rsidR="0040447E" w:rsidRPr="00286174" w:rsidRDefault="0040447E" w:rsidP="000331D3">
            <w:pPr>
              <w:pStyle w:val="Header"/>
              <w:tabs>
                <w:tab w:val="clear" w:pos="4153"/>
                <w:tab w:val="clear" w:pos="8306"/>
              </w:tabs>
              <w:rPr>
                <w:rFonts w:ascii="Century Gothic" w:hAnsi="Century Gothic" w:cs="Arial"/>
                <w:color w:val="000000"/>
                <w:sz w:val="22"/>
                <w:szCs w:val="22"/>
              </w:rPr>
            </w:pPr>
            <w:r>
              <w:rPr>
                <w:rFonts w:ascii="Century Gothic" w:hAnsi="Century Gothic" w:cs="Arial"/>
                <w:color w:val="000000"/>
                <w:sz w:val="22"/>
                <w:szCs w:val="22"/>
              </w:rPr>
              <w:t xml:space="preserve">An excellent track record of ensuring that pupils make outstanding progress in </w:t>
            </w:r>
            <w:r w:rsidR="008D5A67">
              <w:rPr>
                <w:rFonts w:ascii="Century Gothic" w:hAnsi="Century Gothic" w:cs="Arial"/>
                <w:color w:val="000000"/>
                <w:sz w:val="22"/>
                <w:szCs w:val="22"/>
              </w:rPr>
              <w:t>Literacy</w:t>
            </w:r>
          </w:p>
        </w:tc>
        <w:tc>
          <w:tcPr>
            <w:tcW w:w="1254" w:type="dxa"/>
            <w:shd w:val="clear" w:color="auto" w:fill="auto"/>
          </w:tcPr>
          <w:p w14:paraId="58A79673" w14:textId="5438F086" w:rsidR="0040447E" w:rsidRPr="00286174" w:rsidRDefault="0040447E" w:rsidP="000331D3">
            <w:pPr>
              <w:rPr>
                <w:rFonts w:ascii="Century Gothic" w:hAnsi="Century Gothic" w:cs="Arial"/>
                <w:color w:val="000000"/>
                <w:sz w:val="22"/>
                <w:szCs w:val="22"/>
              </w:rPr>
            </w:pPr>
            <w:r>
              <w:rPr>
                <w:rFonts w:ascii="Century Gothic" w:hAnsi="Century Gothic" w:cs="Arial"/>
                <w:color w:val="000000"/>
                <w:sz w:val="22"/>
                <w:szCs w:val="22"/>
              </w:rPr>
              <w:t>E</w:t>
            </w:r>
          </w:p>
        </w:tc>
        <w:tc>
          <w:tcPr>
            <w:tcW w:w="1276" w:type="dxa"/>
            <w:shd w:val="clear" w:color="auto" w:fill="auto"/>
          </w:tcPr>
          <w:p w14:paraId="304394AB" w14:textId="27702BDC" w:rsidR="0040447E" w:rsidRPr="00286174" w:rsidRDefault="0040447E" w:rsidP="000331D3">
            <w:pPr>
              <w:rPr>
                <w:rFonts w:ascii="Century Gothic" w:hAnsi="Century Gothic" w:cs="Arial"/>
                <w:color w:val="000000"/>
                <w:sz w:val="22"/>
                <w:szCs w:val="22"/>
              </w:rPr>
            </w:pPr>
            <w:r>
              <w:rPr>
                <w:rFonts w:ascii="Century Gothic" w:hAnsi="Century Gothic" w:cs="Arial"/>
                <w:color w:val="000000"/>
                <w:sz w:val="22"/>
                <w:szCs w:val="22"/>
              </w:rPr>
              <w:t>App/SP</w:t>
            </w:r>
          </w:p>
        </w:tc>
      </w:tr>
      <w:tr w:rsidR="007353A3" w:rsidRPr="00286174" w14:paraId="37E572BD" w14:textId="77777777" w:rsidTr="00673350">
        <w:trPr>
          <w:cantSplit/>
        </w:trPr>
        <w:tc>
          <w:tcPr>
            <w:tcW w:w="6684" w:type="dxa"/>
            <w:shd w:val="clear" w:color="auto" w:fill="auto"/>
          </w:tcPr>
          <w:p w14:paraId="77E7F9B7" w14:textId="0A18AEBB" w:rsidR="007353A3" w:rsidRPr="00286174" w:rsidRDefault="004F1E95" w:rsidP="000331D3">
            <w:pPr>
              <w:pStyle w:val="Header"/>
              <w:tabs>
                <w:tab w:val="clear" w:pos="4153"/>
                <w:tab w:val="clear" w:pos="8306"/>
              </w:tabs>
              <w:rPr>
                <w:rFonts w:ascii="Century Gothic" w:hAnsi="Century Gothic" w:cs="Arial"/>
                <w:color w:val="000000"/>
                <w:sz w:val="22"/>
                <w:szCs w:val="22"/>
              </w:rPr>
            </w:pPr>
            <w:r>
              <w:rPr>
                <w:rFonts w:ascii="Century Gothic" w:hAnsi="Century Gothic" w:cs="Arial"/>
                <w:color w:val="000000"/>
                <w:sz w:val="22"/>
                <w:szCs w:val="22"/>
              </w:rPr>
              <w:t xml:space="preserve">Knowledge of how to use </w:t>
            </w:r>
            <w:r w:rsidR="007353A3" w:rsidRPr="00286174">
              <w:rPr>
                <w:rFonts w:ascii="Century Gothic" w:hAnsi="Century Gothic" w:cs="Arial"/>
                <w:color w:val="000000"/>
                <w:sz w:val="22"/>
                <w:szCs w:val="22"/>
              </w:rPr>
              <w:t>data to monitor pupil progress</w:t>
            </w:r>
            <w:r w:rsidR="009846E2">
              <w:rPr>
                <w:rFonts w:ascii="Century Gothic" w:hAnsi="Century Gothic" w:cs="Arial"/>
                <w:color w:val="000000"/>
                <w:sz w:val="22"/>
                <w:szCs w:val="22"/>
              </w:rPr>
              <w:t xml:space="preserve"> and set challenging targets </w:t>
            </w:r>
          </w:p>
        </w:tc>
        <w:tc>
          <w:tcPr>
            <w:tcW w:w="1254" w:type="dxa"/>
            <w:shd w:val="clear" w:color="auto" w:fill="auto"/>
          </w:tcPr>
          <w:p w14:paraId="1963DE8A"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shd w:val="clear" w:color="auto" w:fill="auto"/>
          </w:tcPr>
          <w:p w14:paraId="275D0DC1"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7353A3" w:rsidRPr="00286174" w14:paraId="18E1BE93" w14:textId="77777777" w:rsidTr="00673350">
        <w:trPr>
          <w:cantSplit/>
        </w:trPr>
        <w:tc>
          <w:tcPr>
            <w:tcW w:w="6684" w:type="dxa"/>
            <w:shd w:val="clear" w:color="auto" w:fill="auto"/>
          </w:tcPr>
          <w:p w14:paraId="786F9D64" w14:textId="7F2A31E6" w:rsidR="007353A3" w:rsidRPr="00286174" w:rsidRDefault="007353A3" w:rsidP="0040447E">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Knowledge of assessment tools to monitor teaching and learning</w:t>
            </w:r>
          </w:p>
        </w:tc>
        <w:tc>
          <w:tcPr>
            <w:tcW w:w="1254" w:type="dxa"/>
            <w:shd w:val="clear" w:color="auto" w:fill="auto"/>
          </w:tcPr>
          <w:p w14:paraId="6CF5F245"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shd w:val="clear" w:color="auto" w:fill="auto"/>
          </w:tcPr>
          <w:p w14:paraId="325C4577"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7353A3" w:rsidRPr="00286174" w14:paraId="7B988803" w14:textId="77777777" w:rsidTr="00673350">
        <w:trPr>
          <w:cantSplit/>
        </w:trPr>
        <w:tc>
          <w:tcPr>
            <w:tcW w:w="6684" w:type="dxa"/>
            <w:shd w:val="clear" w:color="auto" w:fill="auto"/>
          </w:tcPr>
          <w:p w14:paraId="2758C6CD" w14:textId="77777777" w:rsidR="007353A3" w:rsidRPr="00286174" w:rsidRDefault="007353A3" w:rsidP="000331D3">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Ability to identify effective interventions to ensure pupils maintain good progress</w:t>
            </w:r>
            <w:r w:rsidRPr="00286174" w:rsidDel="00F31074">
              <w:rPr>
                <w:rFonts w:ascii="Century Gothic" w:hAnsi="Century Gothic" w:cs="Arial"/>
                <w:color w:val="000000"/>
                <w:sz w:val="22"/>
                <w:szCs w:val="22"/>
              </w:rPr>
              <w:t xml:space="preserve"> </w:t>
            </w:r>
          </w:p>
        </w:tc>
        <w:tc>
          <w:tcPr>
            <w:tcW w:w="1254" w:type="dxa"/>
            <w:shd w:val="clear" w:color="auto" w:fill="auto"/>
          </w:tcPr>
          <w:p w14:paraId="13CF5F32"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shd w:val="clear" w:color="auto" w:fill="auto"/>
          </w:tcPr>
          <w:p w14:paraId="1583C7E6"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7353A3" w:rsidRPr="00286174" w14:paraId="77A09F91" w14:textId="77777777" w:rsidTr="00673350">
        <w:trPr>
          <w:cantSplit/>
        </w:trPr>
        <w:tc>
          <w:tcPr>
            <w:tcW w:w="6684" w:type="dxa"/>
            <w:tcBorders>
              <w:bottom w:val="single" w:sz="4" w:space="0" w:color="auto"/>
            </w:tcBorders>
            <w:shd w:val="clear" w:color="auto" w:fill="auto"/>
          </w:tcPr>
          <w:p w14:paraId="25A6C38B" w14:textId="77777777" w:rsidR="007353A3" w:rsidRPr="00286174" w:rsidRDefault="007353A3" w:rsidP="000331D3">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 xml:space="preserve">Ability to identify excellent classroom practice to enable teachers to improve, through effective feedback </w:t>
            </w:r>
          </w:p>
        </w:tc>
        <w:tc>
          <w:tcPr>
            <w:tcW w:w="1254" w:type="dxa"/>
            <w:tcBorders>
              <w:bottom w:val="single" w:sz="4" w:space="0" w:color="auto"/>
            </w:tcBorders>
            <w:shd w:val="clear" w:color="auto" w:fill="auto"/>
          </w:tcPr>
          <w:p w14:paraId="09A86711"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tcBorders>
              <w:bottom w:val="single" w:sz="4" w:space="0" w:color="auto"/>
            </w:tcBorders>
            <w:shd w:val="clear" w:color="auto" w:fill="auto"/>
          </w:tcPr>
          <w:p w14:paraId="1C86BA2A"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7353A3" w:rsidRPr="00286174" w14:paraId="1A8CAF3F" w14:textId="77777777" w:rsidTr="00673350">
        <w:trPr>
          <w:cantSplit/>
        </w:trPr>
        <w:tc>
          <w:tcPr>
            <w:tcW w:w="6684" w:type="dxa"/>
            <w:shd w:val="clear" w:color="auto" w:fill="CCCCCC"/>
          </w:tcPr>
          <w:p w14:paraId="6816745C" w14:textId="77777777" w:rsidR="007353A3" w:rsidRPr="00286174" w:rsidRDefault="007353A3" w:rsidP="000331D3">
            <w:pPr>
              <w:pStyle w:val="Header"/>
              <w:tabs>
                <w:tab w:val="clear" w:pos="4153"/>
                <w:tab w:val="clear" w:pos="8306"/>
              </w:tabs>
              <w:rPr>
                <w:rFonts w:ascii="Century Gothic" w:hAnsi="Century Gothic" w:cs="Arial"/>
                <w:b/>
                <w:i/>
                <w:color w:val="000000"/>
                <w:sz w:val="22"/>
                <w:szCs w:val="22"/>
              </w:rPr>
            </w:pPr>
            <w:r w:rsidRPr="00286174">
              <w:rPr>
                <w:rFonts w:ascii="Century Gothic" w:hAnsi="Century Gothic" w:cs="Arial"/>
                <w:b/>
                <w:i/>
                <w:color w:val="000000"/>
                <w:sz w:val="22"/>
                <w:szCs w:val="22"/>
              </w:rPr>
              <w:t>Developing self and working with others</w:t>
            </w:r>
          </w:p>
        </w:tc>
        <w:tc>
          <w:tcPr>
            <w:tcW w:w="1254" w:type="dxa"/>
            <w:shd w:val="clear" w:color="auto" w:fill="CCCCCC"/>
          </w:tcPr>
          <w:p w14:paraId="407AE2D6" w14:textId="77777777" w:rsidR="007353A3" w:rsidRPr="00286174" w:rsidRDefault="007353A3" w:rsidP="000331D3">
            <w:pPr>
              <w:rPr>
                <w:rFonts w:ascii="Century Gothic" w:hAnsi="Century Gothic" w:cs="Arial"/>
                <w:b/>
                <w:i/>
                <w:color w:val="000000"/>
                <w:sz w:val="22"/>
                <w:szCs w:val="22"/>
              </w:rPr>
            </w:pPr>
          </w:p>
        </w:tc>
        <w:tc>
          <w:tcPr>
            <w:tcW w:w="1276" w:type="dxa"/>
            <w:shd w:val="clear" w:color="auto" w:fill="CCCCCC"/>
          </w:tcPr>
          <w:p w14:paraId="455CF76B" w14:textId="77777777" w:rsidR="007353A3" w:rsidRPr="00286174" w:rsidRDefault="007353A3" w:rsidP="000331D3">
            <w:pPr>
              <w:rPr>
                <w:rFonts w:ascii="Century Gothic" w:hAnsi="Century Gothic" w:cs="Arial"/>
                <w:b/>
                <w:i/>
                <w:color w:val="000000"/>
                <w:sz w:val="22"/>
                <w:szCs w:val="22"/>
              </w:rPr>
            </w:pPr>
          </w:p>
        </w:tc>
      </w:tr>
      <w:tr w:rsidR="007353A3" w:rsidRPr="00286174" w14:paraId="115A26A2" w14:textId="77777777" w:rsidTr="009846E2">
        <w:trPr>
          <w:cantSplit/>
          <w:trHeight w:val="558"/>
        </w:trPr>
        <w:tc>
          <w:tcPr>
            <w:tcW w:w="6684" w:type="dxa"/>
          </w:tcPr>
          <w:p w14:paraId="222BC287" w14:textId="1E2692B6" w:rsidR="007353A3" w:rsidRPr="00286174" w:rsidRDefault="007353A3" w:rsidP="000331D3">
            <w:pPr>
              <w:pStyle w:val="Header"/>
              <w:rPr>
                <w:rFonts w:ascii="Century Gothic" w:hAnsi="Century Gothic" w:cs="Arial"/>
                <w:color w:val="000000"/>
                <w:sz w:val="22"/>
                <w:szCs w:val="22"/>
              </w:rPr>
            </w:pPr>
            <w:r w:rsidRPr="00286174">
              <w:rPr>
                <w:rFonts w:ascii="Century Gothic" w:hAnsi="Century Gothic" w:cs="Arial"/>
                <w:color w:val="000000"/>
                <w:sz w:val="22"/>
                <w:szCs w:val="22"/>
              </w:rPr>
              <w:t>Regularly reviews own practice and continua</w:t>
            </w:r>
            <w:r w:rsidR="009846E2">
              <w:rPr>
                <w:rFonts w:ascii="Century Gothic" w:hAnsi="Century Gothic" w:cs="Arial"/>
                <w:color w:val="000000"/>
                <w:sz w:val="22"/>
                <w:szCs w:val="22"/>
              </w:rPr>
              <w:t>lly participates in quality CPD</w:t>
            </w:r>
          </w:p>
        </w:tc>
        <w:tc>
          <w:tcPr>
            <w:tcW w:w="1254" w:type="dxa"/>
          </w:tcPr>
          <w:p w14:paraId="03D28931"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tcPr>
          <w:p w14:paraId="3EE5CF9A" w14:textId="77777777" w:rsidR="007353A3" w:rsidRPr="00286174" w:rsidRDefault="007353A3"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68BB90BA" w14:textId="77777777" w:rsidTr="00673350">
        <w:trPr>
          <w:cantSplit/>
        </w:trPr>
        <w:tc>
          <w:tcPr>
            <w:tcW w:w="6684" w:type="dxa"/>
          </w:tcPr>
          <w:p w14:paraId="4A88C69B" w14:textId="7A389F12" w:rsidR="004F1E95" w:rsidRPr="00286174" w:rsidRDefault="004F1E95" w:rsidP="000331D3">
            <w:pPr>
              <w:pStyle w:val="Header"/>
              <w:rPr>
                <w:rFonts w:ascii="Century Gothic" w:hAnsi="Century Gothic" w:cs="Arial"/>
                <w:color w:val="000000"/>
                <w:sz w:val="22"/>
                <w:szCs w:val="22"/>
              </w:rPr>
            </w:pPr>
            <w:r>
              <w:rPr>
                <w:rFonts w:ascii="Century Gothic" w:hAnsi="Century Gothic" w:cs="Arial"/>
                <w:color w:val="000000"/>
                <w:sz w:val="22"/>
                <w:szCs w:val="22"/>
              </w:rPr>
              <w:t>Experience of delivering high quality INSET to all staff</w:t>
            </w:r>
          </w:p>
        </w:tc>
        <w:tc>
          <w:tcPr>
            <w:tcW w:w="1254" w:type="dxa"/>
          </w:tcPr>
          <w:p w14:paraId="7C37F329" w14:textId="00A836BC" w:rsidR="004F1E95" w:rsidRPr="00286174" w:rsidRDefault="004F1E95" w:rsidP="000331D3">
            <w:pPr>
              <w:rPr>
                <w:rFonts w:ascii="Century Gothic" w:hAnsi="Century Gothic" w:cs="Arial"/>
                <w:color w:val="000000"/>
                <w:sz w:val="22"/>
                <w:szCs w:val="22"/>
              </w:rPr>
            </w:pPr>
            <w:r>
              <w:rPr>
                <w:rFonts w:ascii="Century Gothic" w:hAnsi="Century Gothic" w:cs="Arial"/>
                <w:color w:val="000000"/>
                <w:sz w:val="22"/>
                <w:szCs w:val="22"/>
              </w:rPr>
              <w:t>E</w:t>
            </w:r>
          </w:p>
        </w:tc>
        <w:tc>
          <w:tcPr>
            <w:tcW w:w="1276" w:type="dxa"/>
          </w:tcPr>
          <w:p w14:paraId="09785758"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19D68DAD" w14:textId="77777777" w:rsidTr="00673350">
        <w:trPr>
          <w:cantSplit/>
        </w:trPr>
        <w:tc>
          <w:tcPr>
            <w:tcW w:w="6684" w:type="dxa"/>
            <w:tcBorders>
              <w:bottom w:val="single" w:sz="4" w:space="0" w:color="auto"/>
            </w:tcBorders>
          </w:tcPr>
          <w:p w14:paraId="7EAC0D87" w14:textId="2F5C9633" w:rsidR="004F1E95" w:rsidRPr="004F1E95" w:rsidRDefault="004F1E95" w:rsidP="004F1E95">
            <w:pPr>
              <w:pStyle w:val="NoSpacing"/>
              <w:rPr>
                <w:rFonts w:ascii="Century Gothic" w:hAnsi="Century Gothic"/>
                <w:sz w:val="22"/>
                <w:szCs w:val="22"/>
              </w:rPr>
            </w:pPr>
            <w:r w:rsidRPr="007001D8">
              <w:rPr>
                <w:rFonts w:ascii="Century Gothic" w:eastAsia="Cambria" w:hAnsi="Century Gothic" w:cs="Arial"/>
                <w:sz w:val="22"/>
                <w:szCs w:val="22"/>
              </w:rPr>
              <w:t>Experience of embedding innovative strategies for improving teaching and learning in a whole school situation.</w:t>
            </w:r>
          </w:p>
        </w:tc>
        <w:tc>
          <w:tcPr>
            <w:tcW w:w="1254" w:type="dxa"/>
            <w:tcBorders>
              <w:bottom w:val="single" w:sz="4" w:space="0" w:color="auto"/>
            </w:tcBorders>
          </w:tcPr>
          <w:p w14:paraId="298FEBB5" w14:textId="05398732" w:rsidR="004F1E95" w:rsidRPr="00286174" w:rsidRDefault="004F1E95" w:rsidP="000331D3">
            <w:pPr>
              <w:rPr>
                <w:rFonts w:ascii="Century Gothic" w:hAnsi="Century Gothic" w:cs="Arial"/>
                <w:color w:val="000000"/>
                <w:sz w:val="22"/>
                <w:szCs w:val="22"/>
              </w:rPr>
            </w:pPr>
            <w:r>
              <w:rPr>
                <w:rFonts w:ascii="Century Gothic" w:hAnsi="Century Gothic" w:cs="Arial"/>
                <w:color w:val="000000"/>
                <w:sz w:val="22"/>
                <w:szCs w:val="22"/>
              </w:rPr>
              <w:t>E</w:t>
            </w:r>
          </w:p>
        </w:tc>
        <w:tc>
          <w:tcPr>
            <w:tcW w:w="1276" w:type="dxa"/>
            <w:tcBorders>
              <w:bottom w:val="single" w:sz="4" w:space="0" w:color="auto"/>
            </w:tcBorders>
          </w:tcPr>
          <w:p w14:paraId="11523561"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4338C3B2" w14:textId="77777777" w:rsidTr="00673350">
        <w:trPr>
          <w:cantSplit/>
        </w:trPr>
        <w:tc>
          <w:tcPr>
            <w:tcW w:w="6684" w:type="dxa"/>
            <w:tcBorders>
              <w:bottom w:val="single" w:sz="4" w:space="0" w:color="auto"/>
            </w:tcBorders>
            <w:shd w:val="clear" w:color="auto" w:fill="auto"/>
          </w:tcPr>
          <w:p w14:paraId="5705EB9B" w14:textId="77777777" w:rsidR="004F1E95" w:rsidRPr="00286174" w:rsidRDefault="004F1E95" w:rsidP="000331D3">
            <w:pPr>
              <w:pStyle w:val="Header"/>
              <w:rPr>
                <w:rFonts w:ascii="Century Gothic" w:hAnsi="Century Gothic" w:cs="Arial"/>
                <w:color w:val="000000"/>
                <w:sz w:val="22"/>
                <w:szCs w:val="22"/>
              </w:rPr>
            </w:pPr>
            <w:r w:rsidRPr="00286174">
              <w:rPr>
                <w:rFonts w:ascii="Century Gothic" w:hAnsi="Century Gothic" w:cs="Arial"/>
                <w:color w:val="000000"/>
                <w:sz w:val="22"/>
                <w:szCs w:val="22"/>
              </w:rPr>
              <w:t>Ability to coach and mentor staff</w:t>
            </w:r>
          </w:p>
        </w:tc>
        <w:tc>
          <w:tcPr>
            <w:tcW w:w="1254" w:type="dxa"/>
            <w:tcBorders>
              <w:bottom w:val="single" w:sz="4" w:space="0" w:color="auto"/>
            </w:tcBorders>
            <w:shd w:val="clear" w:color="auto" w:fill="auto"/>
          </w:tcPr>
          <w:p w14:paraId="192C7745" w14:textId="6C694517" w:rsidR="004F1E95" w:rsidRPr="00286174" w:rsidRDefault="00D624F1" w:rsidP="000331D3">
            <w:pPr>
              <w:rPr>
                <w:rFonts w:ascii="Century Gothic" w:hAnsi="Century Gothic" w:cs="Arial"/>
                <w:color w:val="000000"/>
                <w:sz w:val="22"/>
                <w:szCs w:val="22"/>
              </w:rPr>
            </w:pPr>
            <w:r>
              <w:rPr>
                <w:rFonts w:ascii="Century Gothic" w:hAnsi="Century Gothic" w:cs="Arial"/>
                <w:color w:val="000000"/>
                <w:sz w:val="22"/>
                <w:szCs w:val="22"/>
              </w:rPr>
              <w:t>E</w:t>
            </w:r>
          </w:p>
        </w:tc>
        <w:tc>
          <w:tcPr>
            <w:tcW w:w="1276" w:type="dxa"/>
            <w:tcBorders>
              <w:bottom w:val="single" w:sz="4" w:space="0" w:color="auto"/>
            </w:tcBorders>
            <w:shd w:val="clear" w:color="auto" w:fill="auto"/>
          </w:tcPr>
          <w:p w14:paraId="59E8635D"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4AF22F31" w14:textId="77777777" w:rsidTr="00673350">
        <w:trPr>
          <w:cantSplit/>
        </w:trPr>
        <w:tc>
          <w:tcPr>
            <w:tcW w:w="6684" w:type="dxa"/>
            <w:shd w:val="clear" w:color="auto" w:fill="CCCCCC"/>
          </w:tcPr>
          <w:p w14:paraId="73B8667E" w14:textId="77777777" w:rsidR="004F1E95" w:rsidRPr="00286174" w:rsidRDefault="004F1E95" w:rsidP="000331D3">
            <w:pPr>
              <w:pStyle w:val="Header"/>
              <w:rPr>
                <w:rFonts w:ascii="Century Gothic" w:hAnsi="Century Gothic" w:cs="Arial"/>
                <w:b/>
                <w:i/>
                <w:color w:val="000000"/>
                <w:sz w:val="22"/>
                <w:szCs w:val="22"/>
              </w:rPr>
            </w:pPr>
            <w:r w:rsidRPr="00286174">
              <w:rPr>
                <w:rFonts w:ascii="Century Gothic" w:hAnsi="Century Gothic" w:cs="Arial"/>
                <w:b/>
                <w:i/>
                <w:color w:val="000000"/>
                <w:sz w:val="22"/>
                <w:szCs w:val="22"/>
              </w:rPr>
              <w:t>Managing the organisation</w:t>
            </w:r>
          </w:p>
        </w:tc>
        <w:tc>
          <w:tcPr>
            <w:tcW w:w="1254" w:type="dxa"/>
            <w:shd w:val="clear" w:color="auto" w:fill="CCCCCC"/>
          </w:tcPr>
          <w:p w14:paraId="0440E005" w14:textId="77777777" w:rsidR="004F1E95" w:rsidRPr="00286174" w:rsidRDefault="004F1E95" w:rsidP="000331D3">
            <w:pPr>
              <w:rPr>
                <w:rFonts w:ascii="Century Gothic" w:hAnsi="Century Gothic" w:cs="Arial"/>
                <w:b/>
                <w:i/>
                <w:color w:val="000000"/>
                <w:sz w:val="22"/>
                <w:szCs w:val="22"/>
              </w:rPr>
            </w:pPr>
          </w:p>
        </w:tc>
        <w:tc>
          <w:tcPr>
            <w:tcW w:w="1276" w:type="dxa"/>
            <w:shd w:val="clear" w:color="auto" w:fill="CCCCCC"/>
          </w:tcPr>
          <w:p w14:paraId="47DED730" w14:textId="77777777" w:rsidR="004F1E95" w:rsidRPr="00286174" w:rsidRDefault="004F1E95" w:rsidP="000331D3">
            <w:pPr>
              <w:rPr>
                <w:rFonts w:ascii="Century Gothic" w:hAnsi="Century Gothic" w:cs="Arial"/>
                <w:b/>
                <w:i/>
                <w:color w:val="000000"/>
                <w:sz w:val="22"/>
                <w:szCs w:val="22"/>
              </w:rPr>
            </w:pPr>
          </w:p>
        </w:tc>
      </w:tr>
      <w:tr w:rsidR="004F1E95" w:rsidRPr="00286174" w14:paraId="66903C92" w14:textId="77777777" w:rsidTr="00673350">
        <w:trPr>
          <w:cantSplit/>
        </w:trPr>
        <w:tc>
          <w:tcPr>
            <w:tcW w:w="6684" w:type="dxa"/>
          </w:tcPr>
          <w:p w14:paraId="48095413" w14:textId="77777777" w:rsidR="004F1E95" w:rsidRPr="00286174" w:rsidRDefault="004F1E95" w:rsidP="000331D3">
            <w:pPr>
              <w:pStyle w:val="Header"/>
              <w:rPr>
                <w:rFonts w:ascii="Century Gothic" w:hAnsi="Century Gothic" w:cs="Arial"/>
                <w:color w:val="000000"/>
                <w:sz w:val="22"/>
                <w:szCs w:val="22"/>
              </w:rPr>
            </w:pPr>
            <w:r w:rsidRPr="00286174">
              <w:rPr>
                <w:rFonts w:ascii="Century Gothic" w:hAnsi="Century Gothic" w:cs="Arial"/>
                <w:color w:val="000000"/>
                <w:sz w:val="22"/>
                <w:szCs w:val="22"/>
              </w:rPr>
              <w:t>Implements changes to staffing structures</w:t>
            </w:r>
          </w:p>
        </w:tc>
        <w:tc>
          <w:tcPr>
            <w:tcW w:w="1254" w:type="dxa"/>
          </w:tcPr>
          <w:p w14:paraId="28EB3E9C" w14:textId="02D6CC92" w:rsidR="004F1E95" w:rsidRPr="00286174" w:rsidRDefault="00CD5B97" w:rsidP="000331D3">
            <w:pPr>
              <w:rPr>
                <w:rFonts w:ascii="Century Gothic" w:hAnsi="Century Gothic" w:cs="Arial"/>
                <w:color w:val="000000"/>
                <w:sz w:val="22"/>
                <w:szCs w:val="22"/>
              </w:rPr>
            </w:pPr>
            <w:r>
              <w:rPr>
                <w:rFonts w:ascii="Century Gothic" w:hAnsi="Century Gothic" w:cs="Arial"/>
                <w:color w:val="000000"/>
                <w:sz w:val="22"/>
                <w:szCs w:val="22"/>
              </w:rPr>
              <w:t>D</w:t>
            </w:r>
          </w:p>
        </w:tc>
        <w:tc>
          <w:tcPr>
            <w:tcW w:w="1276" w:type="dxa"/>
          </w:tcPr>
          <w:p w14:paraId="63CDBB1D"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1B7E9105" w14:textId="77777777" w:rsidTr="00673350">
        <w:trPr>
          <w:cantSplit/>
        </w:trPr>
        <w:tc>
          <w:tcPr>
            <w:tcW w:w="6684" w:type="dxa"/>
          </w:tcPr>
          <w:p w14:paraId="4670A29A" w14:textId="18A67324" w:rsidR="004F1E95" w:rsidRPr="00286174" w:rsidRDefault="004F1E95" w:rsidP="004F1E95">
            <w:pPr>
              <w:pStyle w:val="Header"/>
              <w:rPr>
                <w:rFonts w:ascii="Century Gothic" w:hAnsi="Century Gothic" w:cs="Arial"/>
                <w:color w:val="000000"/>
                <w:sz w:val="22"/>
                <w:szCs w:val="22"/>
              </w:rPr>
            </w:pPr>
            <w:r w:rsidRPr="00286174">
              <w:rPr>
                <w:rFonts w:ascii="Century Gothic" w:hAnsi="Century Gothic" w:cs="Arial"/>
                <w:color w:val="000000"/>
                <w:sz w:val="22"/>
                <w:szCs w:val="22"/>
              </w:rPr>
              <w:t>Recruits, retains and manages a range of staff</w:t>
            </w:r>
          </w:p>
        </w:tc>
        <w:tc>
          <w:tcPr>
            <w:tcW w:w="1254" w:type="dxa"/>
          </w:tcPr>
          <w:p w14:paraId="6A1AC78F" w14:textId="32243C2F" w:rsidR="004F1E95" w:rsidRPr="00286174" w:rsidRDefault="00D624F1" w:rsidP="000331D3">
            <w:pPr>
              <w:rPr>
                <w:rFonts w:ascii="Century Gothic" w:hAnsi="Century Gothic" w:cs="Arial"/>
                <w:color w:val="000000"/>
                <w:sz w:val="22"/>
                <w:szCs w:val="22"/>
              </w:rPr>
            </w:pPr>
            <w:r>
              <w:rPr>
                <w:rFonts w:ascii="Century Gothic" w:hAnsi="Century Gothic" w:cs="Arial"/>
                <w:color w:val="000000"/>
                <w:sz w:val="22"/>
                <w:szCs w:val="22"/>
              </w:rPr>
              <w:t>D</w:t>
            </w:r>
          </w:p>
        </w:tc>
        <w:tc>
          <w:tcPr>
            <w:tcW w:w="1276" w:type="dxa"/>
          </w:tcPr>
          <w:p w14:paraId="20669C15"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50F29A69" w14:textId="77777777" w:rsidTr="00673350">
        <w:trPr>
          <w:cantSplit/>
        </w:trPr>
        <w:tc>
          <w:tcPr>
            <w:tcW w:w="6684" w:type="dxa"/>
            <w:tcBorders>
              <w:bottom w:val="single" w:sz="4" w:space="0" w:color="auto"/>
            </w:tcBorders>
          </w:tcPr>
          <w:p w14:paraId="618E39EA" w14:textId="6A642E8C" w:rsidR="004F1E95" w:rsidRPr="00286174" w:rsidRDefault="004F1E95" w:rsidP="004F1E95">
            <w:pPr>
              <w:pStyle w:val="Header"/>
              <w:rPr>
                <w:rFonts w:ascii="Century Gothic" w:hAnsi="Century Gothic" w:cs="Arial"/>
                <w:color w:val="000000"/>
                <w:sz w:val="22"/>
                <w:szCs w:val="22"/>
              </w:rPr>
            </w:pPr>
            <w:r w:rsidRPr="00286174">
              <w:rPr>
                <w:rFonts w:ascii="Century Gothic" w:hAnsi="Century Gothic" w:cs="Arial"/>
                <w:color w:val="000000"/>
                <w:sz w:val="22"/>
                <w:szCs w:val="22"/>
              </w:rPr>
              <w:t>Manages the</w:t>
            </w:r>
            <w:r>
              <w:rPr>
                <w:rFonts w:ascii="Century Gothic" w:hAnsi="Century Gothic" w:cs="Arial"/>
                <w:color w:val="000000"/>
                <w:sz w:val="22"/>
                <w:szCs w:val="22"/>
              </w:rPr>
              <w:t xml:space="preserve"> learning </w:t>
            </w:r>
            <w:r w:rsidRPr="00286174">
              <w:rPr>
                <w:rFonts w:ascii="Century Gothic" w:hAnsi="Century Gothic" w:cs="Arial"/>
                <w:color w:val="000000"/>
                <w:sz w:val="22"/>
                <w:szCs w:val="22"/>
              </w:rPr>
              <w:t>environment in line with health and safety regulations</w:t>
            </w:r>
          </w:p>
        </w:tc>
        <w:tc>
          <w:tcPr>
            <w:tcW w:w="1254" w:type="dxa"/>
            <w:tcBorders>
              <w:bottom w:val="single" w:sz="4" w:space="0" w:color="auto"/>
            </w:tcBorders>
          </w:tcPr>
          <w:p w14:paraId="2850C2B1" w14:textId="0838641E" w:rsidR="004F1E95" w:rsidRPr="00286174" w:rsidRDefault="004F1E95" w:rsidP="000331D3">
            <w:pPr>
              <w:rPr>
                <w:rFonts w:ascii="Century Gothic" w:hAnsi="Century Gothic" w:cs="Arial"/>
                <w:color w:val="000000"/>
                <w:sz w:val="22"/>
                <w:szCs w:val="22"/>
              </w:rPr>
            </w:pPr>
            <w:r>
              <w:rPr>
                <w:rFonts w:ascii="Century Gothic" w:hAnsi="Century Gothic" w:cs="Arial"/>
                <w:color w:val="000000"/>
                <w:sz w:val="22"/>
                <w:szCs w:val="22"/>
              </w:rPr>
              <w:t>E</w:t>
            </w:r>
          </w:p>
        </w:tc>
        <w:tc>
          <w:tcPr>
            <w:tcW w:w="1276" w:type="dxa"/>
            <w:tcBorders>
              <w:bottom w:val="single" w:sz="4" w:space="0" w:color="auto"/>
            </w:tcBorders>
          </w:tcPr>
          <w:p w14:paraId="3D49BD5E"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2600FC43" w14:textId="77777777" w:rsidTr="00673350">
        <w:trPr>
          <w:cantSplit/>
        </w:trPr>
        <w:tc>
          <w:tcPr>
            <w:tcW w:w="6684" w:type="dxa"/>
            <w:shd w:val="clear" w:color="auto" w:fill="CCCCCC"/>
          </w:tcPr>
          <w:p w14:paraId="061A9121" w14:textId="77777777" w:rsidR="004F1E95" w:rsidRPr="00286174" w:rsidRDefault="004F1E95" w:rsidP="000331D3">
            <w:pPr>
              <w:pStyle w:val="Header"/>
              <w:rPr>
                <w:rFonts w:ascii="Century Gothic" w:hAnsi="Century Gothic" w:cs="Arial"/>
                <w:b/>
                <w:i/>
                <w:color w:val="000000"/>
                <w:sz w:val="22"/>
                <w:szCs w:val="22"/>
              </w:rPr>
            </w:pPr>
            <w:r w:rsidRPr="00286174">
              <w:rPr>
                <w:rFonts w:ascii="Century Gothic" w:hAnsi="Century Gothic" w:cs="Arial"/>
                <w:b/>
                <w:i/>
                <w:color w:val="000000"/>
                <w:sz w:val="22"/>
                <w:szCs w:val="22"/>
              </w:rPr>
              <w:t>Securing accountability</w:t>
            </w:r>
          </w:p>
        </w:tc>
        <w:tc>
          <w:tcPr>
            <w:tcW w:w="1254" w:type="dxa"/>
            <w:shd w:val="clear" w:color="auto" w:fill="CCCCCC"/>
          </w:tcPr>
          <w:p w14:paraId="443E5071" w14:textId="77777777" w:rsidR="004F1E95" w:rsidRPr="00286174" w:rsidRDefault="004F1E95" w:rsidP="000331D3">
            <w:pPr>
              <w:rPr>
                <w:rFonts w:ascii="Century Gothic" w:hAnsi="Century Gothic" w:cs="Arial"/>
                <w:b/>
                <w:i/>
                <w:color w:val="000000"/>
                <w:sz w:val="22"/>
                <w:szCs w:val="22"/>
              </w:rPr>
            </w:pPr>
          </w:p>
        </w:tc>
        <w:tc>
          <w:tcPr>
            <w:tcW w:w="1276" w:type="dxa"/>
            <w:shd w:val="clear" w:color="auto" w:fill="CCCCCC"/>
          </w:tcPr>
          <w:p w14:paraId="25A0D465" w14:textId="77777777" w:rsidR="004F1E95" w:rsidRPr="00286174" w:rsidRDefault="004F1E95" w:rsidP="000331D3">
            <w:pPr>
              <w:rPr>
                <w:rFonts w:ascii="Century Gothic" w:hAnsi="Century Gothic" w:cs="Arial"/>
                <w:b/>
                <w:i/>
                <w:color w:val="000000"/>
                <w:sz w:val="22"/>
                <w:szCs w:val="22"/>
              </w:rPr>
            </w:pPr>
          </w:p>
        </w:tc>
      </w:tr>
      <w:tr w:rsidR="004F1E95" w:rsidRPr="00286174" w14:paraId="298C81B3" w14:textId="77777777" w:rsidTr="00673350">
        <w:trPr>
          <w:cantSplit/>
        </w:trPr>
        <w:tc>
          <w:tcPr>
            <w:tcW w:w="6684" w:type="dxa"/>
          </w:tcPr>
          <w:p w14:paraId="0EDA5A74" w14:textId="77777777" w:rsidR="004F1E95" w:rsidRPr="00286174" w:rsidRDefault="004F1E95" w:rsidP="000331D3">
            <w:pPr>
              <w:pStyle w:val="Header"/>
              <w:rPr>
                <w:rFonts w:ascii="Century Gothic" w:hAnsi="Century Gothic" w:cs="Arial"/>
                <w:color w:val="000000"/>
                <w:sz w:val="22"/>
                <w:szCs w:val="22"/>
              </w:rPr>
            </w:pPr>
            <w:r w:rsidRPr="00286174">
              <w:rPr>
                <w:rFonts w:ascii="Century Gothic" w:hAnsi="Century Gothic" w:cs="Arial"/>
                <w:color w:val="000000"/>
                <w:sz w:val="22"/>
                <w:szCs w:val="22"/>
              </w:rPr>
              <w:lastRenderedPageBreak/>
              <w:t>Holds people to account for what they have agreed to deliver</w:t>
            </w:r>
          </w:p>
        </w:tc>
        <w:tc>
          <w:tcPr>
            <w:tcW w:w="1254" w:type="dxa"/>
          </w:tcPr>
          <w:p w14:paraId="69CCCBE3"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tcPr>
          <w:p w14:paraId="70B6A2B2"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6E504FF5" w14:textId="77777777" w:rsidTr="00673350">
        <w:trPr>
          <w:cantSplit/>
        </w:trPr>
        <w:tc>
          <w:tcPr>
            <w:tcW w:w="6684" w:type="dxa"/>
          </w:tcPr>
          <w:p w14:paraId="0E586D66" w14:textId="77777777" w:rsidR="004F1E95" w:rsidRPr="00286174" w:rsidRDefault="004F1E95" w:rsidP="000331D3">
            <w:pPr>
              <w:pStyle w:val="Header"/>
              <w:rPr>
                <w:rFonts w:ascii="Century Gothic" w:hAnsi="Century Gothic" w:cs="Arial"/>
                <w:color w:val="000000"/>
                <w:sz w:val="22"/>
                <w:szCs w:val="22"/>
              </w:rPr>
            </w:pPr>
            <w:r w:rsidRPr="00286174">
              <w:rPr>
                <w:rFonts w:ascii="Century Gothic" w:hAnsi="Century Gothic" w:cs="Arial"/>
                <w:color w:val="000000"/>
                <w:sz w:val="22"/>
                <w:szCs w:val="22"/>
              </w:rPr>
              <w:t>Works effectively with the governing body to fulfil statutory duties</w:t>
            </w:r>
          </w:p>
        </w:tc>
        <w:tc>
          <w:tcPr>
            <w:tcW w:w="1254" w:type="dxa"/>
          </w:tcPr>
          <w:p w14:paraId="71698C76" w14:textId="1C6903F1" w:rsidR="004F1E95" w:rsidRPr="00286174" w:rsidRDefault="00CD5B97" w:rsidP="000331D3">
            <w:pPr>
              <w:rPr>
                <w:rFonts w:ascii="Century Gothic" w:hAnsi="Century Gothic" w:cs="Arial"/>
                <w:color w:val="000000"/>
                <w:sz w:val="22"/>
                <w:szCs w:val="22"/>
              </w:rPr>
            </w:pPr>
            <w:r>
              <w:rPr>
                <w:rFonts w:ascii="Century Gothic" w:hAnsi="Century Gothic" w:cs="Arial"/>
                <w:color w:val="000000"/>
                <w:sz w:val="22"/>
                <w:szCs w:val="22"/>
              </w:rPr>
              <w:t>D</w:t>
            </w:r>
          </w:p>
        </w:tc>
        <w:tc>
          <w:tcPr>
            <w:tcW w:w="1276" w:type="dxa"/>
          </w:tcPr>
          <w:p w14:paraId="793E83B9"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63ADE14C" w14:textId="77777777" w:rsidTr="00673350">
        <w:trPr>
          <w:cantSplit/>
        </w:trPr>
        <w:tc>
          <w:tcPr>
            <w:tcW w:w="6684" w:type="dxa"/>
            <w:tcBorders>
              <w:bottom w:val="single" w:sz="4" w:space="0" w:color="auto"/>
            </w:tcBorders>
          </w:tcPr>
          <w:p w14:paraId="1A185EAB" w14:textId="7883BB11" w:rsidR="004F1E95" w:rsidRPr="00286174" w:rsidRDefault="004F1E95" w:rsidP="00885335">
            <w:pPr>
              <w:pStyle w:val="Header"/>
              <w:rPr>
                <w:rFonts w:ascii="Century Gothic" w:hAnsi="Century Gothic" w:cs="Arial"/>
                <w:color w:val="000000"/>
                <w:sz w:val="22"/>
                <w:szCs w:val="22"/>
              </w:rPr>
            </w:pPr>
            <w:r w:rsidRPr="00286174">
              <w:rPr>
                <w:rFonts w:ascii="Century Gothic" w:hAnsi="Century Gothic" w:cs="Arial"/>
                <w:color w:val="000000"/>
                <w:sz w:val="22"/>
                <w:szCs w:val="22"/>
              </w:rPr>
              <w:t xml:space="preserve">Provides performance data to parents, governors and </w:t>
            </w:r>
            <w:r w:rsidR="00B410B3">
              <w:rPr>
                <w:rFonts w:ascii="Century Gothic" w:hAnsi="Century Gothic" w:cs="Arial"/>
                <w:color w:val="000000"/>
                <w:sz w:val="22"/>
                <w:szCs w:val="22"/>
              </w:rPr>
              <w:t>Academy</w:t>
            </w:r>
            <w:r w:rsidRPr="00286174">
              <w:rPr>
                <w:rFonts w:ascii="Century Gothic" w:hAnsi="Century Gothic" w:cs="Arial"/>
                <w:color w:val="000000"/>
                <w:sz w:val="22"/>
                <w:szCs w:val="22"/>
              </w:rPr>
              <w:t xml:space="preserve"> improvement officers </w:t>
            </w:r>
          </w:p>
        </w:tc>
        <w:tc>
          <w:tcPr>
            <w:tcW w:w="1254" w:type="dxa"/>
            <w:tcBorders>
              <w:bottom w:val="single" w:sz="4" w:space="0" w:color="auto"/>
            </w:tcBorders>
          </w:tcPr>
          <w:p w14:paraId="33F498EB" w14:textId="30CF77D0" w:rsidR="004F1E95" w:rsidRPr="00286174" w:rsidRDefault="004F1E95" w:rsidP="000331D3">
            <w:pPr>
              <w:rPr>
                <w:rFonts w:ascii="Century Gothic" w:hAnsi="Century Gothic" w:cs="Arial"/>
                <w:color w:val="000000"/>
                <w:sz w:val="22"/>
                <w:szCs w:val="22"/>
              </w:rPr>
            </w:pPr>
            <w:r>
              <w:rPr>
                <w:rFonts w:ascii="Century Gothic" w:hAnsi="Century Gothic" w:cs="Arial"/>
                <w:color w:val="000000"/>
                <w:sz w:val="22"/>
                <w:szCs w:val="22"/>
              </w:rPr>
              <w:t>E</w:t>
            </w:r>
          </w:p>
        </w:tc>
        <w:tc>
          <w:tcPr>
            <w:tcW w:w="1276" w:type="dxa"/>
            <w:tcBorders>
              <w:bottom w:val="single" w:sz="4" w:space="0" w:color="auto"/>
            </w:tcBorders>
          </w:tcPr>
          <w:p w14:paraId="499B3E32"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71DDF8BF" w14:textId="77777777" w:rsidTr="00673350">
        <w:trPr>
          <w:cantSplit/>
        </w:trPr>
        <w:tc>
          <w:tcPr>
            <w:tcW w:w="6684" w:type="dxa"/>
            <w:shd w:val="clear" w:color="auto" w:fill="CCCCCC"/>
          </w:tcPr>
          <w:p w14:paraId="20A91859" w14:textId="77777777" w:rsidR="004F1E95" w:rsidRPr="00286174" w:rsidRDefault="004F1E95" w:rsidP="000331D3">
            <w:pPr>
              <w:pStyle w:val="Header"/>
              <w:rPr>
                <w:rFonts w:ascii="Century Gothic" w:hAnsi="Century Gothic" w:cs="Arial"/>
                <w:b/>
                <w:i/>
                <w:color w:val="000000"/>
                <w:sz w:val="22"/>
                <w:szCs w:val="22"/>
              </w:rPr>
            </w:pPr>
            <w:r w:rsidRPr="00286174">
              <w:rPr>
                <w:rFonts w:ascii="Century Gothic" w:hAnsi="Century Gothic" w:cs="Arial"/>
                <w:b/>
                <w:i/>
                <w:color w:val="000000"/>
                <w:sz w:val="22"/>
                <w:szCs w:val="22"/>
              </w:rPr>
              <w:t>Strengthening the community</w:t>
            </w:r>
          </w:p>
        </w:tc>
        <w:tc>
          <w:tcPr>
            <w:tcW w:w="1254" w:type="dxa"/>
            <w:shd w:val="clear" w:color="auto" w:fill="CCCCCC"/>
          </w:tcPr>
          <w:p w14:paraId="1217CBDA" w14:textId="77777777" w:rsidR="004F1E95" w:rsidRPr="00286174" w:rsidRDefault="004F1E95" w:rsidP="000331D3">
            <w:pPr>
              <w:rPr>
                <w:rFonts w:ascii="Century Gothic" w:hAnsi="Century Gothic" w:cs="Arial"/>
                <w:b/>
                <w:i/>
                <w:color w:val="000000"/>
                <w:sz w:val="22"/>
                <w:szCs w:val="22"/>
              </w:rPr>
            </w:pPr>
          </w:p>
        </w:tc>
        <w:tc>
          <w:tcPr>
            <w:tcW w:w="1276" w:type="dxa"/>
            <w:shd w:val="clear" w:color="auto" w:fill="CCCCCC"/>
          </w:tcPr>
          <w:p w14:paraId="35F4228B" w14:textId="77777777" w:rsidR="004F1E95" w:rsidRPr="00286174" w:rsidRDefault="004F1E95" w:rsidP="000331D3">
            <w:pPr>
              <w:rPr>
                <w:rFonts w:ascii="Century Gothic" w:hAnsi="Century Gothic" w:cs="Arial"/>
                <w:b/>
                <w:i/>
                <w:color w:val="000000"/>
                <w:sz w:val="22"/>
                <w:szCs w:val="22"/>
              </w:rPr>
            </w:pPr>
          </w:p>
        </w:tc>
      </w:tr>
      <w:tr w:rsidR="004F1E95" w:rsidRPr="00286174" w14:paraId="2B946DE3" w14:textId="77777777" w:rsidTr="00673350">
        <w:trPr>
          <w:cantSplit/>
        </w:trPr>
        <w:tc>
          <w:tcPr>
            <w:tcW w:w="6684" w:type="dxa"/>
            <w:tcBorders>
              <w:bottom w:val="single" w:sz="4" w:space="0" w:color="auto"/>
            </w:tcBorders>
          </w:tcPr>
          <w:p w14:paraId="6B9CB7D0" w14:textId="7F462A64" w:rsidR="004F1E95" w:rsidRPr="00286174" w:rsidRDefault="004F1E95" w:rsidP="004F1E95">
            <w:pPr>
              <w:pStyle w:val="Header"/>
              <w:rPr>
                <w:rFonts w:ascii="Century Gothic" w:hAnsi="Century Gothic" w:cs="Arial"/>
                <w:color w:val="000000"/>
                <w:sz w:val="22"/>
                <w:szCs w:val="22"/>
              </w:rPr>
            </w:pPr>
            <w:r w:rsidRPr="00286174">
              <w:rPr>
                <w:rFonts w:ascii="Century Gothic" w:hAnsi="Century Gothic" w:cs="Arial"/>
                <w:color w:val="000000"/>
                <w:sz w:val="22"/>
                <w:szCs w:val="22"/>
              </w:rPr>
              <w:t xml:space="preserve">Builds relationships with community groups, outside agencies and other </w:t>
            </w:r>
            <w:r>
              <w:rPr>
                <w:rFonts w:ascii="Century Gothic" w:hAnsi="Century Gothic" w:cs="Arial"/>
                <w:color w:val="000000"/>
                <w:sz w:val="22"/>
                <w:szCs w:val="22"/>
              </w:rPr>
              <w:t>Academi</w:t>
            </w:r>
            <w:r w:rsidRPr="00286174">
              <w:rPr>
                <w:rFonts w:ascii="Century Gothic" w:hAnsi="Century Gothic" w:cs="Arial"/>
                <w:color w:val="000000"/>
                <w:sz w:val="22"/>
                <w:szCs w:val="22"/>
              </w:rPr>
              <w:t>es which create innovative learning experiences for pupils</w:t>
            </w:r>
          </w:p>
        </w:tc>
        <w:tc>
          <w:tcPr>
            <w:tcW w:w="1254" w:type="dxa"/>
            <w:tcBorders>
              <w:bottom w:val="single" w:sz="4" w:space="0" w:color="auto"/>
            </w:tcBorders>
          </w:tcPr>
          <w:p w14:paraId="76448D49" w14:textId="4A04BC2D" w:rsidR="004F1E95" w:rsidRPr="00286174" w:rsidRDefault="004F1E95" w:rsidP="000331D3">
            <w:pPr>
              <w:rPr>
                <w:rFonts w:ascii="Century Gothic" w:hAnsi="Century Gothic" w:cs="Arial"/>
                <w:color w:val="000000"/>
                <w:sz w:val="22"/>
                <w:szCs w:val="22"/>
              </w:rPr>
            </w:pPr>
            <w:r>
              <w:rPr>
                <w:rFonts w:ascii="Century Gothic" w:hAnsi="Century Gothic" w:cs="Arial"/>
                <w:color w:val="000000"/>
                <w:sz w:val="22"/>
                <w:szCs w:val="22"/>
              </w:rPr>
              <w:t>E</w:t>
            </w:r>
          </w:p>
        </w:tc>
        <w:tc>
          <w:tcPr>
            <w:tcW w:w="1276" w:type="dxa"/>
            <w:tcBorders>
              <w:bottom w:val="single" w:sz="4" w:space="0" w:color="auto"/>
            </w:tcBorders>
          </w:tcPr>
          <w:p w14:paraId="3EED2AEC"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2B555705" w14:textId="77777777" w:rsidTr="00673350">
        <w:trPr>
          <w:cantSplit/>
        </w:trPr>
        <w:tc>
          <w:tcPr>
            <w:tcW w:w="6684" w:type="dxa"/>
            <w:tcBorders>
              <w:bottom w:val="single" w:sz="4" w:space="0" w:color="auto"/>
            </w:tcBorders>
          </w:tcPr>
          <w:p w14:paraId="7848623F" w14:textId="246D8555" w:rsidR="004F1E95" w:rsidRPr="00286174" w:rsidRDefault="004F1E95" w:rsidP="00286174">
            <w:pPr>
              <w:pStyle w:val="Header"/>
              <w:rPr>
                <w:rFonts w:ascii="Century Gothic" w:hAnsi="Century Gothic" w:cs="Arial"/>
                <w:color w:val="000000"/>
                <w:sz w:val="22"/>
                <w:szCs w:val="22"/>
              </w:rPr>
            </w:pPr>
            <w:r w:rsidRPr="00286174">
              <w:rPr>
                <w:rFonts w:ascii="Century Gothic" w:hAnsi="Century Gothic" w:cs="Arial"/>
                <w:color w:val="000000"/>
                <w:sz w:val="22"/>
                <w:szCs w:val="22"/>
              </w:rPr>
              <w:t xml:space="preserve">Promotes the </w:t>
            </w:r>
            <w:r w:rsidR="00B410B3">
              <w:rPr>
                <w:rFonts w:ascii="Century Gothic" w:hAnsi="Century Gothic" w:cs="Arial"/>
                <w:color w:val="000000"/>
                <w:sz w:val="22"/>
                <w:szCs w:val="22"/>
              </w:rPr>
              <w:t>Academy</w:t>
            </w:r>
          </w:p>
        </w:tc>
        <w:tc>
          <w:tcPr>
            <w:tcW w:w="1254" w:type="dxa"/>
            <w:tcBorders>
              <w:bottom w:val="single" w:sz="4" w:space="0" w:color="auto"/>
            </w:tcBorders>
          </w:tcPr>
          <w:p w14:paraId="0BEE015A" w14:textId="45D8882C" w:rsidR="004F1E95" w:rsidRPr="00286174" w:rsidRDefault="004F1E95" w:rsidP="000331D3">
            <w:pPr>
              <w:rPr>
                <w:rFonts w:ascii="Century Gothic" w:hAnsi="Century Gothic" w:cs="Arial"/>
                <w:color w:val="000000"/>
                <w:sz w:val="22"/>
                <w:szCs w:val="22"/>
              </w:rPr>
            </w:pPr>
            <w:r>
              <w:rPr>
                <w:rFonts w:ascii="Century Gothic" w:hAnsi="Century Gothic" w:cs="Arial"/>
                <w:color w:val="000000"/>
                <w:sz w:val="22"/>
                <w:szCs w:val="22"/>
              </w:rPr>
              <w:t>E</w:t>
            </w:r>
          </w:p>
        </w:tc>
        <w:tc>
          <w:tcPr>
            <w:tcW w:w="1276" w:type="dxa"/>
            <w:tcBorders>
              <w:bottom w:val="single" w:sz="4" w:space="0" w:color="auto"/>
            </w:tcBorders>
          </w:tcPr>
          <w:p w14:paraId="44B693EA"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1DE47C52" w14:textId="77777777" w:rsidTr="00673350">
        <w:trPr>
          <w:cantSplit/>
        </w:trPr>
        <w:tc>
          <w:tcPr>
            <w:tcW w:w="6684" w:type="dxa"/>
            <w:tcBorders>
              <w:bottom w:val="single" w:sz="4" w:space="0" w:color="auto"/>
            </w:tcBorders>
            <w:shd w:val="clear" w:color="auto" w:fill="auto"/>
          </w:tcPr>
          <w:p w14:paraId="03F81A96" w14:textId="77777777" w:rsidR="004F1E95" w:rsidRPr="00286174" w:rsidRDefault="004F1E95" w:rsidP="000331D3">
            <w:pPr>
              <w:pStyle w:val="Header"/>
              <w:rPr>
                <w:rFonts w:ascii="Century Gothic" w:hAnsi="Century Gothic" w:cs="Arial"/>
                <w:color w:val="000000"/>
                <w:sz w:val="22"/>
                <w:szCs w:val="22"/>
              </w:rPr>
            </w:pPr>
            <w:r w:rsidRPr="00286174">
              <w:rPr>
                <w:rFonts w:ascii="Century Gothic" w:hAnsi="Century Gothic" w:cs="Arial"/>
                <w:color w:val="000000"/>
                <w:sz w:val="22"/>
                <w:szCs w:val="22"/>
              </w:rPr>
              <w:t xml:space="preserve">Works with parents and carers to improve pupil achievement </w:t>
            </w:r>
          </w:p>
        </w:tc>
        <w:tc>
          <w:tcPr>
            <w:tcW w:w="1254" w:type="dxa"/>
            <w:tcBorders>
              <w:bottom w:val="single" w:sz="4" w:space="0" w:color="auto"/>
            </w:tcBorders>
            <w:shd w:val="clear" w:color="auto" w:fill="auto"/>
          </w:tcPr>
          <w:p w14:paraId="60208FB5"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tcBorders>
              <w:bottom w:val="single" w:sz="4" w:space="0" w:color="auto"/>
            </w:tcBorders>
            <w:shd w:val="clear" w:color="auto" w:fill="auto"/>
          </w:tcPr>
          <w:p w14:paraId="5C35FAD4"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783D45F2" w14:textId="77777777" w:rsidTr="00673350">
        <w:trPr>
          <w:cantSplit/>
        </w:trPr>
        <w:tc>
          <w:tcPr>
            <w:tcW w:w="6684" w:type="dxa"/>
            <w:tcBorders>
              <w:bottom w:val="single" w:sz="4" w:space="0" w:color="auto"/>
            </w:tcBorders>
            <w:shd w:val="clear" w:color="auto" w:fill="CCCCCC"/>
          </w:tcPr>
          <w:p w14:paraId="61821F71" w14:textId="77777777" w:rsidR="004F1E95" w:rsidRPr="00286174" w:rsidRDefault="004F1E95" w:rsidP="000331D3">
            <w:pPr>
              <w:pStyle w:val="Header"/>
              <w:rPr>
                <w:rFonts w:ascii="Century Gothic" w:hAnsi="Century Gothic" w:cs="Arial"/>
                <w:b/>
                <w:i/>
                <w:color w:val="000000"/>
                <w:sz w:val="22"/>
                <w:szCs w:val="22"/>
              </w:rPr>
            </w:pPr>
            <w:r w:rsidRPr="00286174">
              <w:rPr>
                <w:rFonts w:ascii="Century Gothic" w:hAnsi="Century Gothic" w:cs="Arial"/>
                <w:b/>
                <w:i/>
                <w:color w:val="000000"/>
                <w:sz w:val="22"/>
                <w:szCs w:val="22"/>
              </w:rPr>
              <w:t>Child protection</w:t>
            </w:r>
          </w:p>
        </w:tc>
        <w:tc>
          <w:tcPr>
            <w:tcW w:w="1254" w:type="dxa"/>
            <w:tcBorders>
              <w:bottom w:val="single" w:sz="4" w:space="0" w:color="auto"/>
            </w:tcBorders>
            <w:shd w:val="clear" w:color="auto" w:fill="CCCCCC"/>
          </w:tcPr>
          <w:p w14:paraId="57FD2118" w14:textId="77777777" w:rsidR="004F1E95" w:rsidRPr="00286174" w:rsidRDefault="004F1E95" w:rsidP="000331D3">
            <w:pPr>
              <w:rPr>
                <w:rFonts w:ascii="Century Gothic" w:hAnsi="Century Gothic" w:cs="Arial"/>
                <w:b/>
                <w:i/>
                <w:color w:val="000000"/>
                <w:sz w:val="22"/>
                <w:szCs w:val="22"/>
              </w:rPr>
            </w:pPr>
          </w:p>
        </w:tc>
        <w:tc>
          <w:tcPr>
            <w:tcW w:w="1276" w:type="dxa"/>
            <w:tcBorders>
              <w:bottom w:val="single" w:sz="4" w:space="0" w:color="auto"/>
            </w:tcBorders>
            <w:shd w:val="clear" w:color="auto" w:fill="CCCCCC"/>
          </w:tcPr>
          <w:p w14:paraId="24EB76E7" w14:textId="77777777" w:rsidR="004F1E95" w:rsidRPr="00286174" w:rsidRDefault="004F1E95" w:rsidP="000331D3">
            <w:pPr>
              <w:rPr>
                <w:rFonts w:ascii="Century Gothic" w:hAnsi="Century Gothic" w:cs="Arial"/>
                <w:b/>
                <w:i/>
                <w:color w:val="000000"/>
                <w:sz w:val="22"/>
                <w:szCs w:val="22"/>
              </w:rPr>
            </w:pPr>
          </w:p>
        </w:tc>
      </w:tr>
      <w:tr w:rsidR="004F1E95" w:rsidRPr="00286174" w14:paraId="38DD471D" w14:textId="77777777" w:rsidTr="00673350">
        <w:trPr>
          <w:cantSplit/>
        </w:trPr>
        <w:tc>
          <w:tcPr>
            <w:tcW w:w="6684" w:type="dxa"/>
            <w:tcBorders>
              <w:bottom w:val="single" w:sz="4" w:space="0" w:color="auto"/>
            </w:tcBorders>
          </w:tcPr>
          <w:p w14:paraId="61B1406F" w14:textId="77777777" w:rsidR="004F1E95" w:rsidRPr="00286174" w:rsidRDefault="004F1E95" w:rsidP="000331D3">
            <w:pPr>
              <w:pStyle w:val="Header"/>
              <w:rPr>
                <w:rFonts w:ascii="Century Gothic" w:hAnsi="Century Gothic" w:cs="Arial"/>
                <w:color w:val="000000"/>
                <w:sz w:val="22"/>
                <w:szCs w:val="22"/>
              </w:rPr>
            </w:pPr>
            <w:r w:rsidRPr="00286174">
              <w:rPr>
                <w:rFonts w:ascii="Century Gothic" w:hAnsi="Century Gothic" w:cs="Arial"/>
                <w:color w:val="000000"/>
                <w:sz w:val="22"/>
                <w:szCs w:val="22"/>
              </w:rPr>
              <w:t>Is aware and able to manage effective CP policies and procedures</w:t>
            </w:r>
          </w:p>
        </w:tc>
        <w:tc>
          <w:tcPr>
            <w:tcW w:w="1254" w:type="dxa"/>
            <w:tcBorders>
              <w:bottom w:val="single" w:sz="4" w:space="0" w:color="auto"/>
            </w:tcBorders>
          </w:tcPr>
          <w:p w14:paraId="6801D556"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tcBorders>
              <w:bottom w:val="single" w:sz="4" w:space="0" w:color="auto"/>
            </w:tcBorders>
          </w:tcPr>
          <w:p w14:paraId="29623D7A"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01EEBC66" w14:textId="77777777" w:rsidTr="00673350">
        <w:trPr>
          <w:cantSplit/>
        </w:trPr>
        <w:tc>
          <w:tcPr>
            <w:tcW w:w="6684" w:type="dxa"/>
            <w:tcBorders>
              <w:bottom w:val="single" w:sz="4" w:space="0" w:color="auto"/>
            </w:tcBorders>
          </w:tcPr>
          <w:p w14:paraId="1BFDFC8D" w14:textId="77777777" w:rsidR="004F1E95" w:rsidRPr="00286174" w:rsidRDefault="004F1E95" w:rsidP="000331D3">
            <w:pPr>
              <w:pStyle w:val="Header"/>
              <w:rPr>
                <w:rFonts w:ascii="Century Gothic" w:hAnsi="Century Gothic" w:cs="Arial"/>
                <w:color w:val="000000"/>
                <w:sz w:val="22"/>
                <w:szCs w:val="22"/>
              </w:rPr>
            </w:pPr>
            <w:r w:rsidRPr="00286174">
              <w:rPr>
                <w:rFonts w:ascii="Century Gothic" w:hAnsi="Century Gothic" w:cs="Arial"/>
                <w:color w:val="000000"/>
                <w:sz w:val="22"/>
                <w:szCs w:val="22"/>
              </w:rPr>
              <w:t>Ability to deal with sensitive issues in a supportive and effective manner</w:t>
            </w:r>
          </w:p>
        </w:tc>
        <w:tc>
          <w:tcPr>
            <w:tcW w:w="1254" w:type="dxa"/>
            <w:tcBorders>
              <w:bottom w:val="single" w:sz="4" w:space="0" w:color="auto"/>
            </w:tcBorders>
          </w:tcPr>
          <w:p w14:paraId="79CE7EF7"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tcBorders>
              <w:bottom w:val="single" w:sz="4" w:space="0" w:color="auto"/>
            </w:tcBorders>
          </w:tcPr>
          <w:p w14:paraId="01E9D075"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24FA11B1" w14:textId="77777777" w:rsidTr="00673350">
        <w:trPr>
          <w:cantSplit/>
          <w:trHeight w:val="416"/>
        </w:trPr>
        <w:tc>
          <w:tcPr>
            <w:tcW w:w="9214" w:type="dxa"/>
            <w:gridSpan w:val="3"/>
            <w:shd w:val="clear" w:color="auto" w:fill="CCCCCC"/>
          </w:tcPr>
          <w:p w14:paraId="3EBE48C2"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b/>
                <w:color w:val="000000"/>
                <w:sz w:val="22"/>
                <w:szCs w:val="22"/>
              </w:rPr>
              <w:t>Qualifications and training</w:t>
            </w:r>
          </w:p>
        </w:tc>
      </w:tr>
      <w:tr w:rsidR="004F1E95" w:rsidRPr="00286174" w14:paraId="6845AD69" w14:textId="77777777" w:rsidTr="00673350">
        <w:trPr>
          <w:cantSplit/>
        </w:trPr>
        <w:tc>
          <w:tcPr>
            <w:tcW w:w="6684" w:type="dxa"/>
          </w:tcPr>
          <w:p w14:paraId="28856F9F" w14:textId="77777777" w:rsidR="004F1E95" w:rsidRPr="00286174" w:rsidRDefault="004F1E95" w:rsidP="000331D3">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Qualified Teacher Status or other educational qualification</w:t>
            </w:r>
          </w:p>
        </w:tc>
        <w:tc>
          <w:tcPr>
            <w:tcW w:w="1254" w:type="dxa"/>
          </w:tcPr>
          <w:p w14:paraId="2217E2B5"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E</w:t>
            </w:r>
          </w:p>
        </w:tc>
        <w:tc>
          <w:tcPr>
            <w:tcW w:w="1276" w:type="dxa"/>
          </w:tcPr>
          <w:p w14:paraId="0960F939"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3352B9A8" w14:textId="77777777" w:rsidTr="00673350">
        <w:trPr>
          <w:cantSplit/>
        </w:trPr>
        <w:tc>
          <w:tcPr>
            <w:tcW w:w="6684" w:type="dxa"/>
          </w:tcPr>
          <w:p w14:paraId="541A8DB4" w14:textId="77777777" w:rsidR="004F1E95" w:rsidRPr="00286174" w:rsidRDefault="004F1E95" w:rsidP="000331D3">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A degree or management qualification</w:t>
            </w:r>
          </w:p>
        </w:tc>
        <w:tc>
          <w:tcPr>
            <w:tcW w:w="1254" w:type="dxa"/>
          </w:tcPr>
          <w:p w14:paraId="19BB1633" w14:textId="77777777" w:rsidR="004F1E95" w:rsidRPr="00286174" w:rsidRDefault="004F1E95" w:rsidP="000331D3">
            <w:pPr>
              <w:rPr>
                <w:rFonts w:ascii="Century Gothic" w:hAnsi="Century Gothic" w:cs="Arial"/>
                <w:color w:val="000000"/>
                <w:sz w:val="22"/>
                <w:szCs w:val="22"/>
              </w:rPr>
            </w:pPr>
            <w:r>
              <w:rPr>
                <w:rFonts w:ascii="Century Gothic" w:hAnsi="Century Gothic" w:cs="Arial"/>
                <w:color w:val="000000"/>
                <w:sz w:val="22"/>
                <w:szCs w:val="22"/>
              </w:rPr>
              <w:t>D</w:t>
            </w:r>
          </w:p>
        </w:tc>
        <w:tc>
          <w:tcPr>
            <w:tcW w:w="1276" w:type="dxa"/>
          </w:tcPr>
          <w:p w14:paraId="394F53E8"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r w:rsidR="004F1E95" w:rsidRPr="00286174" w14:paraId="7975FE8D" w14:textId="77777777" w:rsidTr="00673350">
        <w:trPr>
          <w:cantSplit/>
        </w:trPr>
        <w:tc>
          <w:tcPr>
            <w:tcW w:w="6684" w:type="dxa"/>
          </w:tcPr>
          <w:p w14:paraId="07A93BB9" w14:textId="77777777" w:rsidR="004F1E95" w:rsidRPr="00286174" w:rsidRDefault="004F1E95" w:rsidP="000331D3">
            <w:pPr>
              <w:pStyle w:val="Header"/>
              <w:tabs>
                <w:tab w:val="clear" w:pos="4153"/>
                <w:tab w:val="clear" w:pos="8306"/>
              </w:tabs>
              <w:rPr>
                <w:rFonts w:ascii="Century Gothic" w:hAnsi="Century Gothic" w:cs="Arial"/>
                <w:color w:val="000000"/>
                <w:sz w:val="22"/>
                <w:szCs w:val="22"/>
              </w:rPr>
            </w:pPr>
            <w:r w:rsidRPr="00286174">
              <w:rPr>
                <w:rFonts w:ascii="Century Gothic" w:hAnsi="Century Gothic" w:cs="Arial"/>
                <w:color w:val="000000"/>
                <w:sz w:val="22"/>
                <w:szCs w:val="22"/>
              </w:rPr>
              <w:t>NCSL – Leading from the middle (or another NCSL leadership programme)</w:t>
            </w:r>
          </w:p>
        </w:tc>
        <w:tc>
          <w:tcPr>
            <w:tcW w:w="1254" w:type="dxa"/>
          </w:tcPr>
          <w:p w14:paraId="0264EBF2"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D</w:t>
            </w:r>
          </w:p>
        </w:tc>
        <w:tc>
          <w:tcPr>
            <w:tcW w:w="1276" w:type="dxa"/>
          </w:tcPr>
          <w:p w14:paraId="74BC5E2E" w14:textId="77777777" w:rsidR="004F1E95" w:rsidRPr="00286174" w:rsidRDefault="004F1E95" w:rsidP="000331D3">
            <w:pPr>
              <w:rPr>
                <w:rFonts w:ascii="Century Gothic" w:hAnsi="Century Gothic" w:cs="Arial"/>
                <w:color w:val="000000"/>
                <w:sz w:val="22"/>
                <w:szCs w:val="22"/>
              </w:rPr>
            </w:pPr>
            <w:r w:rsidRPr="00286174">
              <w:rPr>
                <w:rFonts w:ascii="Century Gothic" w:hAnsi="Century Gothic" w:cs="Arial"/>
                <w:color w:val="000000"/>
                <w:sz w:val="22"/>
                <w:szCs w:val="22"/>
              </w:rPr>
              <w:t>App/SP</w:t>
            </w:r>
          </w:p>
        </w:tc>
      </w:tr>
    </w:tbl>
    <w:p w14:paraId="427469B3" w14:textId="77777777" w:rsidR="007353A3" w:rsidRPr="00286174" w:rsidRDefault="007353A3" w:rsidP="007353A3">
      <w:pPr>
        <w:pStyle w:val="Heading5"/>
        <w:jc w:val="both"/>
        <w:rPr>
          <w:rFonts w:ascii="Century Gothic" w:hAnsi="Century Gothic"/>
          <w:b/>
          <w:color w:val="000000"/>
          <w:sz w:val="22"/>
          <w:szCs w:val="22"/>
          <w:u w:val="none"/>
        </w:rPr>
      </w:pPr>
    </w:p>
    <w:p w14:paraId="0707D2FE" w14:textId="77777777" w:rsidR="007353A3" w:rsidRPr="00286174" w:rsidRDefault="007353A3" w:rsidP="007353A3">
      <w:pPr>
        <w:rPr>
          <w:rFonts w:ascii="Century Gothic" w:hAnsi="Century Gothic" w:cs="Arial"/>
          <w:sz w:val="22"/>
          <w:szCs w:val="22"/>
        </w:rPr>
      </w:pPr>
    </w:p>
    <w:p w14:paraId="52362161" w14:textId="77777777" w:rsidR="00207E48" w:rsidRPr="00286174" w:rsidRDefault="00207E48" w:rsidP="00207E48">
      <w:pPr>
        <w:pStyle w:val="p2"/>
        <w:tabs>
          <w:tab w:val="clear" w:pos="720"/>
          <w:tab w:val="num" w:pos="0"/>
        </w:tabs>
        <w:spacing w:line="240" w:lineRule="auto"/>
        <w:ind w:hanging="720"/>
        <w:rPr>
          <w:rFonts w:ascii="Century Gothic" w:hAnsi="Century Gothic"/>
          <w:sz w:val="22"/>
          <w:szCs w:val="22"/>
        </w:rPr>
      </w:pPr>
    </w:p>
    <w:p w14:paraId="01AB6E8B" w14:textId="77777777" w:rsidR="00342CE7" w:rsidRPr="00286174" w:rsidRDefault="00342CE7" w:rsidP="00342CE7">
      <w:pPr>
        <w:pStyle w:val="BodyText"/>
        <w:rPr>
          <w:rFonts w:ascii="Century Gothic" w:hAnsi="Century Gothic"/>
          <w:sz w:val="22"/>
          <w:szCs w:val="22"/>
        </w:rPr>
      </w:pPr>
    </w:p>
    <w:p w14:paraId="28BC77FB" w14:textId="77777777" w:rsidR="00342CE7" w:rsidRPr="00286174" w:rsidRDefault="00342CE7" w:rsidP="00342CE7">
      <w:pPr>
        <w:pStyle w:val="BodyText"/>
        <w:rPr>
          <w:rFonts w:ascii="Century Gothic" w:hAnsi="Century Gothic"/>
          <w:sz w:val="22"/>
          <w:szCs w:val="22"/>
        </w:rPr>
      </w:pPr>
    </w:p>
    <w:p w14:paraId="6153957A" w14:textId="77777777" w:rsidR="00342CE7" w:rsidRPr="00286174" w:rsidRDefault="00342CE7" w:rsidP="00342CE7">
      <w:pPr>
        <w:pStyle w:val="BodyText"/>
        <w:rPr>
          <w:rFonts w:ascii="Century Gothic" w:hAnsi="Century Gothic"/>
          <w:sz w:val="22"/>
          <w:szCs w:val="22"/>
        </w:rPr>
      </w:pPr>
    </w:p>
    <w:sectPr w:rsidR="00342CE7" w:rsidRPr="00286174" w:rsidSect="00673350">
      <w:headerReference w:type="default" r:id="rId8"/>
      <w:footerReference w:type="even" r:id="rId9"/>
      <w:footerReference w:type="default" r:id="rId10"/>
      <w:pgSz w:w="11907" w:h="16840" w:code="9"/>
      <w:pgMar w:top="1440" w:right="850" w:bottom="1440" w:left="993" w:header="85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8C9B" w14:textId="77777777" w:rsidR="00763637" w:rsidRDefault="00763637">
      <w:r>
        <w:separator/>
      </w:r>
    </w:p>
  </w:endnote>
  <w:endnote w:type="continuationSeparator" w:id="0">
    <w:p w14:paraId="4C788A09" w14:textId="77777777" w:rsidR="00763637" w:rsidRDefault="0076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urostile-Roman-DTC">
    <w:altName w:val="Georgia"/>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AB29" w14:textId="77777777" w:rsidR="00632225" w:rsidRDefault="00632225" w:rsidP="00342C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381B1D" w14:textId="77777777" w:rsidR="00632225" w:rsidRDefault="00632225" w:rsidP="00342C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3750" w14:textId="77777777" w:rsidR="00632225" w:rsidRPr="009052DD" w:rsidRDefault="00632225" w:rsidP="00342CE7">
    <w:pPr>
      <w:pStyle w:val="Footer"/>
      <w:framePr w:wrap="around" w:vAnchor="text" w:hAnchor="margin" w:xAlign="right" w:y="1"/>
      <w:rPr>
        <w:rStyle w:val="PageNumber"/>
        <w:rFonts w:ascii="Arial" w:hAnsi="Arial" w:cs="Arial"/>
      </w:rPr>
    </w:pPr>
    <w:r w:rsidRPr="009052DD">
      <w:rPr>
        <w:rStyle w:val="PageNumber"/>
        <w:rFonts w:ascii="Arial" w:hAnsi="Arial" w:cs="Arial"/>
      </w:rPr>
      <w:fldChar w:fldCharType="begin"/>
    </w:r>
    <w:r w:rsidRPr="009052DD">
      <w:rPr>
        <w:rStyle w:val="PageNumber"/>
        <w:rFonts w:ascii="Arial" w:hAnsi="Arial" w:cs="Arial"/>
      </w:rPr>
      <w:instrText xml:space="preserve">PAGE  </w:instrText>
    </w:r>
    <w:r w:rsidRPr="009052DD">
      <w:rPr>
        <w:rStyle w:val="PageNumber"/>
        <w:rFonts w:ascii="Arial" w:hAnsi="Arial" w:cs="Arial"/>
      </w:rPr>
      <w:fldChar w:fldCharType="separate"/>
    </w:r>
    <w:r w:rsidR="00D8147B">
      <w:rPr>
        <w:rStyle w:val="PageNumber"/>
        <w:rFonts w:ascii="Arial" w:hAnsi="Arial" w:cs="Arial"/>
        <w:noProof/>
      </w:rPr>
      <w:t>3</w:t>
    </w:r>
    <w:r w:rsidRPr="009052DD">
      <w:rPr>
        <w:rStyle w:val="PageNumber"/>
        <w:rFonts w:ascii="Arial" w:hAnsi="Arial" w:cs="Arial"/>
      </w:rPr>
      <w:fldChar w:fldCharType="end"/>
    </w:r>
  </w:p>
  <w:p w14:paraId="358CF185" w14:textId="7B1A4797" w:rsidR="00F97CDA" w:rsidRPr="00F77B31" w:rsidRDefault="005C4ED6">
    <w:pPr>
      <w:pStyle w:val="Footer"/>
      <w:rPr>
        <w:rFonts w:ascii="Century Gothic" w:hAnsi="Century Gothic" w:cs="Arial"/>
        <w:sz w:val="14"/>
        <w:szCs w:val="14"/>
      </w:rPr>
    </w:pPr>
    <w:r>
      <w:rPr>
        <w:rFonts w:ascii="Century Gothic" w:hAnsi="Century Gothic" w:cs="Arial"/>
        <w:sz w:val="14"/>
        <w:szCs w:val="14"/>
      </w:rPr>
      <w:t>Assistant Headteacher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ED52" w14:textId="77777777" w:rsidR="00763637" w:rsidRDefault="00763637">
      <w:r>
        <w:separator/>
      </w:r>
    </w:p>
  </w:footnote>
  <w:footnote w:type="continuationSeparator" w:id="0">
    <w:p w14:paraId="243B40B1" w14:textId="77777777" w:rsidR="00763637" w:rsidRDefault="0076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EBED" w14:textId="77777777" w:rsidR="00632225" w:rsidRDefault="00632225">
    <w:pPr>
      <w:pStyle w:val="Header"/>
    </w:pPr>
    <w:r>
      <w:rPr>
        <w:noProof/>
        <w:lang w:eastAsia="en-GB"/>
      </w:rPr>
      <w:drawing>
        <wp:anchor distT="0" distB="0" distL="114300" distR="114300" simplePos="0" relativeHeight="251658240" behindDoc="0" locked="0" layoutInCell="1" allowOverlap="1" wp14:anchorId="614C6A32" wp14:editId="4B92FD85">
          <wp:simplePos x="0" y="0"/>
          <wp:positionH relativeFrom="column">
            <wp:posOffset>5162550</wp:posOffset>
          </wp:positionH>
          <wp:positionV relativeFrom="paragraph">
            <wp:posOffset>-158750</wp:posOffset>
          </wp:positionV>
          <wp:extent cx="1001395" cy="304800"/>
          <wp:effectExtent l="19050" t="0" r="8255" b="0"/>
          <wp:wrapNone/>
          <wp:docPr id="5" name="Picture 5" descr="FT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TLogoCMYK"/>
                  <pic:cNvPicPr>
                    <a:picLocks noChangeAspect="1" noChangeArrowheads="1"/>
                  </pic:cNvPicPr>
                </pic:nvPicPr>
                <pic:blipFill>
                  <a:blip r:embed="rId1"/>
                  <a:srcRect/>
                  <a:stretch>
                    <a:fillRect/>
                  </a:stretch>
                </pic:blipFill>
                <pic:spPr bwMode="auto">
                  <a:xfrm>
                    <a:off x="0" y="0"/>
                    <a:ext cx="1001395" cy="304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701"/>
    <w:multiLevelType w:val="hybridMultilevel"/>
    <w:tmpl w:val="0890B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E221B"/>
    <w:multiLevelType w:val="hybridMultilevel"/>
    <w:tmpl w:val="755CB6E2"/>
    <w:lvl w:ilvl="0" w:tplc="04090001">
      <w:start w:val="1"/>
      <w:numFmt w:val="bullet"/>
      <w:lvlText w:val=""/>
      <w:lvlJc w:val="left"/>
      <w:pPr>
        <w:ind w:left="-66" w:hanging="360"/>
      </w:pPr>
      <w:rPr>
        <w:rFonts w:ascii="Symbol" w:hAnsi="Symbol" w:hint="default"/>
      </w:rPr>
    </w:lvl>
    <w:lvl w:ilvl="1" w:tplc="04090003" w:tentative="1">
      <w:start w:val="1"/>
      <w:numFmt w:val="bullet"/>
      <w:lvlText w:val="o"/>
      <w:lvlJc w:val="left"/>
      <w:pPr>
        <w:ind w:left="654" w:hanging="360"/>
      </w:pPr>
      <w:rPr>
        <w:rFonts w:ascii="Courier New" w:hAnsi="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 w15:restartNumberingAfterBreak="0">
    <w:nsid w:val="105F4539"/>
    <w:multiLevelType w:val="hybridMultilevel"/>
    <w:tmpl w:val="CA0E31F0"/>
    <w:lvl w:ilvl="0" w:tplc="D126532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A7600"/>
    <w:multiLevelType w:val="hybridMultilevel"/>
    <w:tmpl w:val="25CA0692"/>
    <w:lvl w:ilvl="0" w:tplc="08090001">
      <w:start w:val="1"/>
      <w:numFmt w:val="bullet"/>
      <w:lvlText w:val=""/>
      <w:lvlJc w:val="left"/>
      <w:pPr>
        <w:tabs>
          <w:tab w:val="num" w:pos="720"/>
        </w:tabs>
        <w:ind w:left="720" w:hanging="360"/>
      </w:pPr>
      <w:rPr>
        <w:rFonts w:ascii="Symbol" w:hAnsi="Symbol" w:hint="default"/>
      </w:rPr>
    </w:lvl>
    <w:lvl w:ilvl="1" w:tplc="CF2EC4BC">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D25F0"/>
    <w:multiLevelType w:val="hybridMultilevel"/>
    <w:tmpl w:val="220699EE"/>
    <w:lvl w:ilvl="0" w:tplc="CF2EC4BC">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DF3D31"/>
    <w:multiLevelType w:val="hybridMultilevel"/>
    <w:tmpl w:val="4BDA79F4"/>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097F60"/>
    <w:multiLevelType w:val="hybridMultilevel"/>
    <w:tmpl w:val="2FE60F4C"/>
    <w:lvl w:ilvl="0" w:tplc="08090001">
      <w:start w:val="1"/>
      <w:numFmt w:val="bullet"/>
      <w:lvlText w:val=""/>
      <w:lvlJc w:val="left"/>
      <w:pPr>
        <w:tabs>
          <w:tab w:val="num" w:pos="1140"/>
        </w:tabs>
        <w:ind w:left="1140" w:hanging="360"/>
      </w:pPr>
      <w:rPr>
        <w:rFonts w:ascii="Symbol" w:hAnsi="Symbol" w:hint="default"/>
      </w:rPr>
    </w:lvl>
    <w:lvl w:ilvl="1" w:tplc="CF2EC4BC">
      <w:start w:val="1"/>
      <w:numFmt w:val="bullet"/>
      <w:lvlText w:val=""/>
      <w:lvlJc w:val="left"/>
      <w:pPr>
        <w:tabs>
          <w:tab w:val="num" w:pos="1860"/>
        </w:tabs>
        <w:ind w:left="1860" w:hanging="360"/>
      </w:pPr>
      <w:rPr>
        <w:rFonts w:ascii="Symbol" w:hAnsi="Symbol"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3A127C03"/>
    <w:multiLevelType w:val="hybridMultilevel"/>
    <w:tmpl w:val="ECCE3F9E"/>
    <w:lvl w:ilvl="0" w:tplc="CAF4A0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4672C"/>
    <w:multiLevelType w:val="hybridMultilevel"/>
    <w:tmpl w:val="D83C1B3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95DDF"/>
    <w:multiLevelType w:val="hybridMultilevel"/>
    <w:tmpl w:val="C3B0DE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14F0394"/>
    <w:multiLevelType w:val="hybridMultilevel"/>
    <w:tmpl w:val="C590D1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DA57D9"/>
    <w:multiLevelType w:val="hybridMultilevel"/>
    <w:tmpl w:val="CE1A3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AF177A"/>
    <w:multiLevelType w:val="singleLevel"/>
    <w:tmpl w:val="0809000F"/>
    <w:lvl w:ilvl="0">
      <w:start w:val="1"/>
      <w:numFmt w:val="decimal"/>
      <w:lvlText w:val="%1."/>
      <w:lvlJc w:val="left"/>
      <w:pPr>
        <w:tabs>
          <w:tab w:val="num" w:pos="720"/>
        </w:tabs>
        <w:ind w:left="720" w:hanging="360"/>
      </w:pPr>
    </w:lvl>
  </w:abstractNum>
  <w:abstractNum w:abstractNumId="13" w15:restartNumberingAfterBreak="0">
    <w:nsid w:val="5C8F2DA1"/>
    <w:multiLevelType w:val="hybridMultilevel"/>
    <w:tmpl w:val="64569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91709B"/>
    <w:multiLevelType w:val="hybridMultilevel"/>
    <w:tmpl w:val="7B0270B8"/>
    <w:lvl w:ilvl="0" w:tplc="CF2EC4BC">
      <w:start w:val="1"/>
      <w:numFmt w:val="bullet"/>
      <w:lvlText w:val=""/>
      <w:lvlJc w:val="left"/>
      <w:pPr>
        <w:tabs>
          <w:tab w:val="num" w:pos="1156"/>
        </w:tabs>
        <w:ind w:left="1156" w:hanging="36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68165A00"/>
    <w:multiLevelType w:val="hybridMultilevel"/>
    <w:tmpl w:val="FB929E56"/>
    <w:lvl w:ilvl="0" w:tplc="CF2EC4BC">
      <w:start w:val="1"/>
      <w:numFmt w:val="bullet"/>
      <w:lvlText w:val=""/>
      <w:lvlJc w:val="left"/>
      <w:pPr>
        <w:tabs>
          <w:tab w:val="num" w:pos="1712"/>
        </w:tabs>
        <w:ind w:left="1712" w:hanging="360"/>
      </w:pPr>
      <w:rPr>
        <w:rFonts w:ascii="Symbol" w:hAnsi="Symbol" w:hint="default"/>
      </w:rPr>
    </w:lvl>
    <w:lvl w:ilvl="1" w:tplc="08090003" w:tentative="1">
      <w:start w:val="1"/>
      <w:numFmt w:val="bullet"/>
      <w:lvlText w:val="o"/>
      <w:lvlJc w:val="left"/>
      <w:pPr>
        <w:tabs>
          <w:tab w:val="num" w:pos="1712"/>
        </w:tabs>
        <w:ind w:left="1712" w:hanging="360"/>
      </w:pPr>
      <w:rPr>
        <w:rFonts w:ascii="Courier New" w:hAnsi="Courier New" w:cs="Courier New" w:hint="default"/>
      </w:rPr>
    </w:lvl>
    <w:lvl w:ilvl="2" w:tplc="08090005" w:tentative="1">
      <w:start w:val="1"/>
      <w:numFmt w:val="bullet"/>
      <w:lvlText w:val=""/>
      <w:lvlJc w:val="left"/>
      <w:pPr>
        <w:tabs>
          <w:tab w:val="num" w:pos="2432"/>
        </w:tabs>
        <w:ind w:left="2432" w:hanging="360"/>
      </w:pPr>
      <w:rPr>
        <w:rFonts w:ascii="Wingdings" w:hAnsi="Wingdings" w:hint="default"/>
      </w:rPr>
    </w:lvl>
    <w:lvl w:ilvl="3" w:tplc="08090001" w:tentative="1">
      <w:start w:val="1"/>
      <w:numFmt w:val="bullet"/>
      <w:lvlText w:val=""/>
      <w:lvlJc w:val="left"/>
      <w:pPr>
        <w:tabs>
          <w:tab w:val="num" w:pos="3152"/>
        </w:tabs>
        <w:ind w:left="3152" w:hanging="360"/>
      </w:pPr>
      <w:rPr>
        <w:rFonts w:ascii="Symbol" w:hAnsi="Symbol" w:hint="default"/>
      </w:rPr>
    </w:lvl>
    <w:lvl w:ilvl="4" w:tplc="08090003" w:tentative="1">
      <w:start w:val="1"/>
      <w:numFmt w:val="bullet"/>
      <w:lvlText w:val="o"/>
      <w:lvlJc w:val="left"/>
      <w:pPr>
        <w:tabs>
          <w:tab w:val="num" w:pos="3872"/>
        </w:tabs>
        <w:ind w:left="3872" w:hanging="360"/>
      </w:pPr>
      <w:rPr>
        <w:rFonts w:ascii="Courier New" w:hAnsi="Courier New" w:cs="Courier New" w:hint="default"/>
      </w:rPr>
    </w:lvl>
    <w:lvl w:ilvl="5" w:tplc="08090005" w:tentative="1">
      <w:start w:val="1"/>
      <w:numFmt w:val="bullet"/>
      <w:lvlText w:val=""/>
      <w:lvlJc w:val="left"/>
      <w:pPr>
        <w:tabs>
          <w:tab w:val="num" w:pos="4592"/>
        </w:tabs>
        <w:ind w:left="4592" w:hanging="360"/>
      </w:pPr>
      <w:rPr>
        <w:rFonts w:ascii="Wingdings" w:hAnsi="Wingdings" w:hint="default"/>
      </w:rPr>
    </w:lvl>
    <w:lvl w:ilvl="6" w:tplc="08090001" w:tentative="1">
      <w:start w:val="1"/>
      <w:numFmt w:val="bullet"/>
      <w:lvlText w:val=""/>
      <w:lvlJc w:val="left"/>
      <w:pPr>
        <w:tabs>
          <w:tab w:val="num" w:pos="5312"/>
        </w:tabs>
        <w:ind w:left="5312" w:hanging="360"/>
      </w:pPr>
      <w:rPr>
        <w:rFonts w:ascii="Symbol" w:hAnsi="Symbol" w:hint="default"/>
      </w:rPr>
    </w:lvl>
    <w:lvl w:ilvl="7" w:tplc="08090003" w:tentative="1">
      <w:start w:val="1"/>
      <w:numFmt w:val="bullet"/>
      <w:lvlText w:val="o"/>
      <w:lvlJc w:val="left"/>
      <w:pPr>
        <w:tabs>
          <w:tab w:val="num" w:pos="6032"/>
        </w:tabs>
        <w:ind w:left="6032" w:hanging="360"/>
      </w:pPr>
      <w:rPr>
        <w:rFonts w:ascii="Courier New" w:hAnsi="Courier New" w:cs="Courier New" w:hint="default"/>
      </w:rPr>
    </w:lvl>
    <w:lvl w:ilvl="8" w:tplc="08090005" w:tentative="1">
      <w:start w:val="1"/>
      <w:numFmt w:val="bullet"/>
      <w:lvlText w:val=""/>
      <w:lvlJc w:val="left"/>
      <w:pPr>
        <w:tabs>
          <w:tab w:val="num" w:pos="6752"/>
        </w:tabs>
        <w:ind w:left="6752" w:hanging="360"/>
      </w:pPr>
      <w:rPr>
        <w:rFonts w:ascii="Wingdings" w:hAnsi="Wingdings" w:hint="default"/>
      </w:rPr>
    </w:lvl>
  </w:abstractNum>
  <w:abstractNum w:abstractNumId="16" w15:restartNumberingAfterBreak="0">
    <w:nsid w:val="6A0D4C2B"/>
    <w:multiLevelType w:val="hybridMultilevel"/>
    <w:tmpl w:val="A3686E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4E57F6"/>
    <w:multiLevelType w:val="hybridMultilevel"/>
    <w:tmpl w:val="5C4400B8"/>
    <w:lvl w:ilvl="0" w:tplc="0A10FA26">
      <w:start w:val="1"/>
      <w:numFmt w:val="bullet"/>
      <w:lvlText w:val=""/>
      <w:lvlJc w:val="left"/>
      <w:pPr>
        <w:tabs>
          <w:tab w:val="num" w:pos="357"/>
        </w:tabs>
        <w:ind w:left="357" w:hanging="35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D9760A"/>
    <w:multiLevelType w:val="hybridMultilevel"/>
    <w:tmpl w:val="BAC6C780"/>
    <w:lvl w:ilvl="0" w:tplc="534CE91E">
      <w:numFmt w:val="bullet"/>
      <w:lvlText w:val="-"/>
      <w:lvlJc w:val="left"/>
      <w:pPr>
        <w:ind w:left="360" w:hanging="360"/>
      </w:pPr>
      <w:rPr>
        <w:rFonts w:ascii="Century Gothic" w:eastAsia="MS Mincho" w:hAnsi="Century Gothic" w:cs="Times New Roman"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8F5E10"/>
    <w:multiLevelType w:val="hybridMultilevel"/>
    <w:tmpl w:val="C846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30479"/>
    <w:multiLevelType w:val="hybridMultilevel"/>
    <w:tmpl w:val="A98CC9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C453C3D"/>
    <w:multiLevelType w:val="hybridMultilevel"/>
    <w:tmpl w:val="70E2001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21"/>
  </w:num>
  <w:num w:numId="4">
    <w:abstractNumId w:val="5"/>
  </w:num>
  <w:num w:numId="5">
    <w:abstractNumId w:val="15"/>
  </w:num>
  <w:num w:numId="6">
    <w:abstractNumId w:val="4"/>
  </w:num>
  <w:num w:numId="7">
    <w:abstractNumId w:val="6"/>
  </w:num>
  <w:num w:numId="8">
    <w:abstractNumId w:val="10"/>
  </w:num>
  <w:num w:numId="9">
    <w:abstractNumId w:val="14"/>
  </w:num>
  <w:num w:numId="10">
    <w:abstractNumId w:val="11"/>
  </w:num>
  <w:num w:numId="11">
    <w:abstractNumId w:val="0"/>
  </w:num>
  <w:num w:numId="12">
    <w:abstractNumId w:val="1"/>
  </w:num>
  <w:num w:numId="13">
    <w:abstractNumId w:val="16"/>
  </w:num>
  <w:num w:numId="14">
    <w:abstractNumId w:val="9"/>
  </w:num>
  <w:num w:numId="15">
    <w:abstractNumId w:val="20"/>
  </w:num>
  <w:num w:numId="16">
    <w:abstractNumId w:val="13"/>
  </w:num>
  <w:num w:numId="17">
    <w:abstractNumId w:val="2"/>
  </w:num>
  <w:num w:numId="18">
    <w:abstractNumId w:val="19"/>
  </w:num>
  <w:num w:numId="19">
    <w:abstractNumId w:val="7"/>
  </w:num>
  <w:num w:numId="20">
    <w:abstractNumId w:val="8"/>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E7"/>
    <w:rsid w:val="000006D9"/>
    <w:rsid w:val="000331D3"/>
    <w:rsid w:val="00072E6F"/>
    <w:rsid w:val="00080583"/>
    <w:rsid w:val="001566CE"/>
    <w:rsid w:val="00160DAA"/>
    <w:rsid w:val="001C6E0F"/>
    <w:rsid w:val="001F367D"/>
    <w:rsid w:val="00207E48"/>
    <w:rsid w:val="00213C8C"/>
    <w:rsid w:val="00222293"/>
    <w:rsid w:val="00224830"/>
    <w:rsid w:val="00265921"/>
    <w:rsid w:val="00282DDE"/>
    <w:rsid w:val="00286174"/>
    <w:rsid w:val="002C346F"/>
    <w:rsid w:val="003139F1"/>
    <w:rsid w:val="00324106"/>
    <w:rsid w:val="00324E92"/>
    <w:rsid w:val="00342CE7"/>
    <w:rsid w:val="0035327B"/>
    <w:rsid w:val="003976D6"/>
    <w:rsid w:val="003C7F9C"/>
    <w:rsid w:val="003F4801"/>
    <w:rsid w:val="0040447E"/>
    <w:rsid w:val="00427E84"/>
    <w:rsid w:val="00433B09"/>
    <w:rsid w:val="00462B6B"/>
    <w:rsid w:val="00472ACF"/>
    <w:rsid w:val="004B7D72"/>
    <w:rsid w:val="004E10F2"/>
    <w:rsid w:val="004F1E95"/>
    <w:rsid w:val="0050333A"/>
    <w:rsid w:val="00551858"/>
    <w:rsid w:val="005669F0"/>
    <w:rsid w:val="005C4ED6"/>
    <w:rsid w:val="005E3390"/>
    <w:rsid w:val="00601657"/>
    <w:rsid w:val="0060757A"/>
    <w:rsid w:val="00632225"/>
    <w:rsid w:val="00634F1D"/>
    <w:rsid w:val="006570BB"/>
    <w:rsid w:val="006618C6"/>
    <w:rsid w:val="00673350"/>
    <w:rsid w:val="006813BA"/>
    <w:rsid w:val="006E50BB"/>
    <w:rsid w:val="006F1ED2"/>
    <w:rsid w:val="00714801"/>
    <w:rsid w:val="0071741A"/>
    <w:rsid w:val="00717B19"/>
    <w:rsid w:val="00732DC8"/>
    <w:rsid w:val="007353A3"/>
    <w:rsid w:val="00763637"/>
    <w:rsid w:val="007729D7"/>
    <w:rsid w:val="0079105A"/>
    <w:rsid w:val="00793635"/>
    <w:rsid w:val="007970E7"/>
    <w:rsid w:val="008101E5"/>
    <w:rsid w:val="008227FB"/>
    <w:rsid w:val="008411A1"/>
    <w:rsid w:val="008467EC"/>
    <w:rsid w:val="00885335"/>
    <w:rsid w:val="00897AF4"/>
    <w:rsid w:val="008A043E"/>
    <w:rsid w:val="008B4BF6"/>
    <w:rsid w:val="008B7324"/>
    <w:rsid w:val="008D5A67"/>
    <w:rsid w:val="00902166"/>
    <w:rsid w:val="00911830"/>
    <w:rsid w:val="00942705"/>
    <w:rsid w:val="009577DA"/>
    <w:rsid w:val="009846E2"/>
    <w:rsid w:val="009B1B52"/>
    <w:rsid w:val="009C0076"/>
    <w:rsid w:val="009C5E84"/>
    <w:rsid w:val="009C63C9"/>
    <w:rsid w:val="00A01910"/>
    <w:rsid w:val="00A20C99"/>
    <w:rsid w:val="00A61240"/>
    <w:rsid w:val="00A76C6A"/>
    <w:rsid w:val="00A85C59"/>
    <w:rsid w:val="00AA0B6F"/>
    <w:rsid w:val="00AB1B82"/>
    <w:rsid w:val="00AF2A0F"/>
    <w:rsid w:val="00B21FFD"/>
    <w:rsid w:val="00B26973"/>
    <w:rsid w:val="00B410B3"/>
    <w:rsid w:val="00B605DF"/>
    <w:rsid w:val="00B72600"/>
    <w:rsid w:val="00B73EC7"/>
    <w:rsid w:val="00B928DB"/>
    <w:rsid w:val="00B95534"/>
    <w:rsid w:val="00BB7725"/>
    <w:rsid w:val="00BF565C"/>
    <w:rsid w:val="00C213EB"/>
    <w:rsid w:val="00C83F01"/>
    <w:rsid w:val="00CA4916"/>
    <w:rsid w:val="00CB7A52"/>
    <w:rsid w:val="00CD5B97"/>
    <w:rsid w:val="00CD7422"/>
    <w:rsid w:val="00CE6B27"/>
    <w:rsid w:val="00D12097"/>
    <w:rsid w:val="00D23BED"/>
    <w:rsid w:val="00D405EC"/>
    <w:rsid w:val="00D42CE2"/>
    <w:rsid w:val="00D45B2E"/>
    <w:rsid w:val="00D46B20"/>
    <w:rsid w:val="00D47897"/>
    <w:rsid w:val="00D624F1"/>
    <w:rsid w:val="00D711D9"/>
    <w:rsid w:val="00D8147B"/>
    <w:rsid w:val="00DE36A5"/>
    <w:rsid w:val="00E64297"/>
    <w:rsid w:val="00E839C1"/>
    <w:rsid w:val="00E84CA0"/>
    <w:rsid w:val="00EB7AC5"/>
    <w:rsid w:val="00EC46E7"/>
    <w:rsid w:val="00EF14E5"/>
    <w:rsid w:val="00F1705C"/>
    <w:rsid w:val="00F33527"/>
    <w:rsid w:val="00F35C8E"/>
    <w:rsid w:val="00F77B31"/>
    <w:rsid w:val="00F90B28"/>
    <w:rsid w:val="00F90FA9"/>
    <w:rsid w:val="00F97CDA"/>
    <w:rsid w:val="00FD3B86"/>
    <w:rsid w:val="00FD3F82"/>
    <w:rsid w:val="00FD75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13384D5"/>
  <w15:docId w15:val="{D27E69F4-A566-40C3-B9D1-C76D7C34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E7"/>
    <w:rPr>
      <w:lang w:eastAsia="en-US"/>
    </w:rPr>
  </w:style>
  <w:style w:type="paragraph" w:styleId="Heading3">
    <w:name w:val="heading 3"/>
    <w:basedOn w:val="Normal"/>
    <w:next w:val="Normal"/>
    <w:qFormat/>
    <w:rsid w:val="00342CE7"/>
    <w:pPr>
      <w:keepNext/>
      <w:outlineLvl w:val="2"/>
    </w:pPr>
    <w:rPr>
      <w:rFonts w:ascii="Arial" w:hAnsi="Arial"/>
      <w:sz w:val="28"/>
    </w:rPr>
  </w:style>
  <w:style w:type="paragraph" w:styleId="Heading5">
    <w:name w:val="heading 5"/>
    <w:basedOn w:val="Normal"/>
    <w:next w:val="Normal"/>
    <w:qFormat/>
    <w:rsid w:val="00342CE7"/>
    <w:pPr>
      <w:keepNext/>
      <w:jc w:val="center"/>
      <w:outlineLvl w:val="4"/>
    </w:pPr>
    <w:rPr>
      <w:rFonts w:ascii="Arial" w:hAnsi="Arial"/>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CE7"/>
    <w:pPr>
      <w:tabs>
        <w:tab w:val="center" w:pos="4153"/>
        <w:tab w:val="right" w:pos="8306"/>
      </w:tabs>
    </w:pPr>
  </w:style>
  <w:style w:type="paragraph" w:styleId="Footer">
    <w:name w:val="footer"/>
    <w:basedOn w:val="Normal"/>
    <w:link w:val="FooterChar"/>
    <w:uiPriority w:val="99"/>
    <w:rsid w:val="00342CE7"/>
    <w:pPr>
      <w:tabs>
        <w:tab w:val="center" w:pos="4153"/>
        <w:tab w:val="right" w:pos="8306"/>
      </w:tabs>
    </w:pPr>
  </w:style>
  <w:style w:type="paragraph" w:styleId="BodyText">
    <w:name w:val="Body Text"/>
    <w:basedOn w:val="Normal"/>
    <w:rsid w:val="00342CE7"/>
    <w:rPr>
      <w:rFonts w:ascii="Eurostile-Roman-DTC" w:hAnsi="Eurostile-Roman-DTC"/>
      <w:sz w:val="24"/>
    </w:rPr>
  </w:style>
  <w:style w:type="paragraph" w:styleId="BodyText2">
    <w:name w:val="Body Text 2"/>
    <w:basedOn w:val="Normal"/>
    <w:link w:val="BodyText2Char"/>
    <w:rsid w:val="00342CE7"/>
    <w:rPr>
      <w:rFonts w:ascii="Arial" w:hAnsi="Arial"/>
      <w:sz w:val="22"/>
    </w:rPr>
  </w:style>
  <w:style w:type="paragraph" w:customStyle="1" w:styleId="p2">
    <w:name w:val="p2"/>
    <w:basedOn w:val="Normal"/>
    <w:rsid w:val="00342CE7"/>
    <w:pPr>
      <w:widowControl w:val="0"/>
      <w:tabs>
        <w:tab w:val="left" w:pos="720"/>
      </w:tabs>
      <w:spacing w:line="320" w:lineRule="atLeast"/>
    </w:pPr>
    <w:rPr>
      <w:snapToGrid w:val="0"/>
      <w:sz w:val="24"/>
    </w:rPr>
  </w:style>
  <w:style w:type="paragraph" w:customStyle="1" w:styleId="p12">
    <w:name w:val="p12"/>
    <w:basedOn w:val="Normal"/>
    <w:rsid w:val="00342CE7"/>
    <w:pPr>
      <w:widowControl w:val="0"/>
      <w:spacing w:line="240" w:lineRule="atLeast"/>
      <w:ind w:left="720" w:hanging="720"/>
    </w:pPr>
    <w:rPr>
      <w:snapToGrid w:val="0"/>
      <w:sz w:val="24"/>
    </w:rPr>
  </w:style>
  <w:style w:type="paragraph" w:customStyle="1" w:styleId="p30">
    <w:name w:val="p30"/>
    <w:basedOn w:val="Normal"/>
    <w:rsid w:val="00342CE7"/>
    <w:pPr>
      <w:widowControl w:val="0"/>
      <w:tabs>
        <w:tab w:val="left" w:pos="740"/>
      </w:tabs>
      <w:spacing w:line="240" w:lineRule="atLeast"/>
      <w:ind w:left="720" w:hanging="720"/>
    </w:pPr>
    <w:rPr>
      <w:snapToGrid w:val="0"/>
      <w:sz w:val="24"/>
    </w:rPr>
  </w:style>
  <w:style w:type="character" w:styleId="PageNumber">
    <w:name w:val="page number"/>
    <w:basedOn w:val="DefaultParagraphFont"/>
    <w:rsid w:val="00342CE7"/>
  </w:style>
  <w:style w:type="paragraph" w:customStyle="1" w:styleId="AddressContacts">
    <w:name w:val="Address/Contacts"/>
    <w:basedOn w:val="Normal"/>
    <w:rsid w:val="00342CE7"/>
    <w:rPr>
      <w:rFonts w:ascii="Arial" w:hAnsi="Arial"/>
      <w:lang w:eastAsia="en-GB"/>
    </w:rPr>
  </w:style>
  <w:style w:type="character" w:customStyle="1" w:styleId="HeaderChar">
    <w:name w:val="Header Char"/>
    <w:link w:val="Header"/>
    <w:rsid w:val="00286174"/>
    <w:rPr>
      <w:lang w:eastAsia="en-US"/>
    </w:rPr>
  </w:style>
  <w:style w:type="paragraph" w:styleId="NoSpacing">
    <w:name w:val="No Spacing"/>
    <w:link w:val="NoSpacingChar"/>
    <w:uiPriority w:val="1"/>
    <w:qFormat/>
    <w:rsid w:val="00286174"/>
    <w:rPr>
      <w:rFonts w:ascii="Cambria" w:eastAsia="MS Mincho" w:hAnsi="Cambria"/>
      <w:sz w:val="24"/>
      <w:szCs w:val="24"/>
      <w:lang w:val="en-US" w:eastAsia="en-US"/>
    </w:rPr>
  </w:style>
  <w:style w:type="character" w:customStyle="1" w:styleId="FooterChar">
    <w:name w:val="Footer Char"/>
    <w:link w:val="Footer"/>
    <w:uiPriority w:val="99"/>
    <w:rsid w:val="00286174"/>
    <w:rPr>
      <w:lang w:eastAsia="en-US"/>
    </w:rPr>
  </w:style>
  <w:style w:type="paragraph" w:styleId="ListParagraph">
    <w:name w:val="List Paragraph"/>
    <w:basedOn w:val="Normal"/>
    <w:uiPriority w:val="34"/>
    <w:qFormat/>
    <w:rsid w:val="00885335"/>
    <w:pPr>
      <w:ind w:left="720"/>
      <w:contextualSpacing/>
    </w:pPr>
  </w:style>
  <w:style w:type="paragraph" w:styleId="BalloonText">
    <w:name w:val="Balloon Text"/>
    <w:basedOn w:val="Normal"/>
    <w:link w:val="BalloonTextChar"/>
    <w:rsid w:val="001C6E0F"/>
    <w:rPr>
      <w:rFonts w:ascii="Tahoma" w:hAnsi="Tahoma" w:cs="Tahoma"/>
      <w:sz w:val="16"/>
      <w:szCs w:val="16"/>
    </w:rPr>
  </w:style>
  <w:style w:type="character" w:customStyle="1" w:styleId="BalloonTextChar">
    <w:name w:val="Balloon Text Char"/>
    <w:basedOn w:val="DefaultParagraphFont"/>
    <w:link w:val="BalloonText"/>
    <w:rsid w:val="001C6E0F"/>
    <w:rPr>
      <w:rFonts w:ascii="Tahoma" w:hAnsi="Tahoma" w:cs="Tahoma"/>
      <w:sz w:val="16"/>
      <w:szCs w:val="16"/>
      <w:lang w:eastAsia="en-US"/>
    </w:rPr>
  </w:style>
  <w:style w:type="paragraph" w:customStyle="1" w:styleId="Default">
    <w:name w:val="Default"/>
    <w:rsid w:val="00433B09"/>
    <w:pPr>
      <w:autoSpaceDE w:val="0"/>
      <w:autoSpaceDN w:val="0"/>
      <w:adjustRightInd w:val="0"/>
    </w:pPr>
    <w:rPr>
      <w:color w:val="000000"/>
      <w:sz w:val="24"/>
      <w:szCs w:val="24"/>
    </w:rPr>
  </w:style>
  <w:style w:type="table" w:styleId="TableGrid">
    <w:name w:val="Table Grid"/>
    <w:basedOn w:val="TableNormal"/>
    <w:uiPriority w:val="59"/>
    <w:rsid w:val="008B4BF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4E10F2"/>
    <w:rPr>
      <w:rFonts w:ascii="Arial" w:hAnsi="Arial"/>
      <w:sz w:val="22"/>
      <w:lang w:eastAsia="en-US"/>
    </w:rPr>
  </w:style>
  <w:style w:type="character" w:customStyle="1" w:styleId="NoSpacingChar">
    <w:name w:val="No Spacing Char"/>
    <w:link w:val="NoSpacing"/>
    <w:uiPriority w:val="1"/>
    <w:rsid w:val="004F1E95"/>
    <w:rPr>
      <w:rFonts w:ascii="Cambria" w:eastAsia="MS Mincho"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5C9A7-3EA0-4DAF-974F-B6BE0159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1567</Words>
  <Characters>9436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Education Leeds</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Livingstone</dc:creator>
  <cp:lastModifiedBy>C O'Connor - Thornhill J &amp; I School</cp:lastModifiedBy>
  <cp:revision>3</cp:revision>
  <cp:lastPrinted>2019-09-05T15:41:00Z</cp:lastPrinted>
  <dcterms:created xsi:type="dcterms:W3CDTF">2026-02-04T13:38:00Z</dcterms:created>
  <dcterms:modified xsi:type="dcterms:W3CDTF">2026-02-04T13:55:00Z</dcterms:modified>
</cp:coreProperties>
</file>