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F996D" w14:textId="0B124D03" w:rsidR="00B0447A" w:rsidRDefault="00D22387" w:rsidP="00B0447A">
      <w:pPr>
        <w:jc w:val="center"/>
        <w:rPr>
          <w:rFonts w:ascii="Century Gothic" w:hAnsi="Century Gothic"/>
          <w:b/>
          <w:noProof/>
          <w:sz w:val="32"/>
          <w:szCs w:val="32"/>
        </w:rPr>
      </w:pPr>
      <w:bookmarkStart w:id="0" w:name="_GoBack"/>
      <w:r>
        <w:rPr>
          <w:noProof/>
          <w:lang w:eastAsia="en-GB"/>
        </w:rPr>
        <w:drawing>
          <wp:inline distT="0" distB="0" distL="0" distR="0" wp14:anchorId="58211946" wp14:editId="08D37135">
            <wp:extent cx="571500" cy="678815"/>
            <wp:effectExtent l="0" t="0" r="0" b="698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678815"/>
                    </a:xfrm>
                    <a:prstGeom prst="rect">
                      <a:avLst/>
                    </a:prstGeom>
                    <a:noFill/>
                  </pic:spPr>
                </pic:pic>
              </a:graphicData>
            </a:graphic>
          </wp:inline>
        </w:drawing>
      </w:r>
      <w:bookmarkEnd w:id="0"/>
      <w:r w:rsidR="0053157F">
        <w:rPr>
          <w:rFonts w:ascii="Century Gothic" w:hAnsi="Century Gothic"/>
          <w:noProof/>
          <w:sz w:val="32"/>
          <w:szCs w:val="32"/>
          <w:lang w:eastAsia="en-GB"/>
        </w:rPr>
        <mc:AlternateContent>
          <mc:Choice Requires="wps">
            <w:drawing>
              <wp:anchor distT="0" distB="0" distL="114300" distR="114300" simplePos="0" relativeHeight="251662336" behindDoc="0" locked="0" layoutInCell="1" allowOverlap="1" wp14:anchorId="3E279815" wp14:editId="53CE0A0F">
                <wp:simplePos x="0" y="0"/>
                <wp:positionH relativeFrom="column">
                  <wp:posOffset>5143500</wp:posOffset>
                </wp:positionH>
                <wp:positionV relativeFrom="paragraph">
                  <wp:posOffset>-657225</wp:posOffset>
                </wp:positionV>
                <wp:extent cx="1028700" cy="8763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028700" cy="876300"/>
                        </a:xfrm>
                        <a:prstGeom prst="rect">
                          <a:avLst/>
                        </a:prstGeom>
                        <a:solidFill>
                          <a:schemeClr val="lt1"/>
                        </a:solidFill>
                        <a:ln w="6350">
                          <a:noFill/>
                        </a:ln>
                      </wps:spPr>
                      <wps:txbx>
                        <w:txbxContent>
                          <w:p w14:paraId="727FC70E" w14:textId="0286DE7F" w:rsidR="0053157F" w:rsidRDefault="005315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279815" id="_x0000_t202" coordsize="21600,21600" o:spt="202" path="m,l,21600r21600,l21600,xe">
                <v:stroke joinstyle="miter"/>
                <v:path gradientshapeok="t" o:connecttype="rect"/>
              </v:shapetype>
              <v:shape id="Text Box 2" o:spid="_x0000_s1026" type="#_x0000_t202" style="position:absolute;left:0;text-align:left;margin-left:405pt;margin-top:-51.75pt;width:81pt;height:69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" fillcolor="white [3201]" stroked="f" strokeweight=".5pt">
                <v:textbox>
                  <w:txbxContent>
                    <w:p w14:paraId="727FC70E" w14:textId="0286DE7F" w:rsidR="0053157F" w:rsidRDefault="0053157F"/>
                  </w:txbxContent>
                </v:textbox>
              </v:shape>
            </w:pict>
          </mc:Fallback>
        </mc:AlternateContent>
      </w:r>
    </w:p>
    <w:p w14:paraId="7B428FA4" w14:textId="2264CCC0" w:rsidR="00422D40" w:rsidRPr="00AF2753" w:rsidRDefault="00422D40" w:rsidP="00B0447A">
      <w:pPr>
        <w:jc w:val="center"/>
        <w:rPr>
          <w:rFonts w:ascii="Arial" w:hAnsi="Arial" w:cs="Arial"/>
          <w:b/>
          <w:sz w:val="32"/>
          <w:szCs w:val="32"/>
          <w:u w:val="single"/>
        </w:rPr>
      </w:pPr>
      <w:r w:rsidRPr="00AF2753">
        <w:rPr>
          <w:rFonts w:ascii="Arial" w:hAnsi="Arial" w:cs="Arial"/>
          <w:b/>
          <w:sz w:val="32"/>
          <w:szCs w:val="32"/>
          <w:u w:val="single"/>
        </w:rPr>
        <w:t>Job Description</w:t>
      </w:r>
    </w:p>
    <w:p w14:paraId="438D7F96" w14:textId="75A5C16A" w:rsidR="00422D40" w:rsidRPr="00AF2753" w:rsidRDefault="00422D40" w:rsidP="006937EE">
      <w:pPr>
        <w:jc w:val="center"/>
        <w:rPr>
          <w:rFonts w:ascii="Arial" w:hAnsi="Arial" w:cs="Arial"/>
          <w:b/>
          <w:sz w:val="32"/>
          <w:szCs w:val="32"/>
          <w:u w:val="single"/>
        </w:rPr>
      </w:pPr>
      <w:r w:rsidRPr="00AF2753">
        <w:rPr>
          <w:rFonts w:ascii="Arial" w:hAnsi="Arial" w:cs="Arial"/>
          <w:b/>
          <w:sz w:val="32"/>
          <w:szCs w:val="32"/>
          <w:u w:val="single"/>
        </w:rPr>
        <w:t>Family Support Worker</w:t>
      </w:r>
      <w:r w:rsidR="00FA7F42" w:rsidRPr="00AF2753">
        <w:rPr>
          <w:rFonts w:ascii="Arial" w:hAnsi="Arial" w:cs="Arial"/>
          <w:b/>
          <w:sz w:val="32"/>
          <w:szCs w:val="32"/>
          <w:u w:val="single"/>
        </w:rPr>
        <w:t xml:space="preserve"> and D</w:t>
      </w:r>
      <w:r w:rsidR="00AF2753" w:rsidRPr="00AF2753">
        <w:rPr>
          <w:rFonts w:ascii="Arial" w:hAnsi="Arial" w:cs="Arial"/>
          <w:b/>
          <w:sz w:val="32"/>
          <w:szCs w:val="32"/>
          <w:u w:val="single"/>
        </w:rPr>
        <w:t xml:space="preserve">eputy </w:t>
      </w:r>
      <w:r w:rsidR="00FA7F42" w:rsidRPr="00AF2753">
        <w:rPr>
          <w:rFonts w:ascii="Arial" w:hAnsi="Arial" w:cs="Arial"/>
          <w:b/>
          <w:sz w:val="32"/>
          <w:szCs w:val="32"/>
          <w:u w:val="single"/>
        </w:rPr>
        <w:t>D</w:t>
      </w:r>
      <w:r w:rsidR="00AF2753" w:rsidRPr="00AF2753">
        <w:rPr>
          <w:rFonts w:ascii="Arial" w:hAnsi="Arial" w:cs="Arial"/>
          <w:b/>
          <w:sz w:val="32"/>
          <w:szCs w:val="32"/>
          <w:u w:val="single"/>
        </w:rPr>
        <w:t xml:space="preserve">esignated </w:t>
      </w:r>
      <w:r w:rsidR="00FA7F42" w:rsidRPr="00AF2753">
        <w:rPr>
          <w:rFonts w:ascii="Arial" w:hAnsi="Arial" w:cs="Arial"/>
          <w:b/>
          <w:sz w:val="32"/>
          <w:szCs w:val="32"/>
          <w:u w:val="single"/>
        </w:rPr>
        <w:t>S</w:t>
      </w:r>
      <w:r w:rsidR="00AF2753" w:rsidRPr="00AF2753">
        <w:rPr>
          <w:rFonts w:ascii="Arial" w:hAnsi="Arial" w:cs="Arial"/>
          <w:b/>
          <w:sz w:val="32"/>
          <w:szCs w:val="32"/>
          <w:u w:val="single"/>
        </w:rPr>
        <w:t xml:space="preserve">afeguarding </w:t>
      </w:r>
      <w:r w:rsidR="00FA7F42" w:rsidRPr="00AF2753">
        <w:rPr>
          <w:rFonts w:ascii="Arial" w:hAnsi="Arial" w:cs="Arial"/>
          <w:b/>
          <w:sz w:val="32"/>
          <w:szCs w:val="32"/>
          <w:u w:val="single"/>
        </w:rPr>
        <w:t>L</w:t>
      </w:r>
      <w:r w:rsidR="00AF2753" w:rsidRPr="00AF2753">
        <w:rPr>
          <w:rFonts w:ascii="Arial" w:hAnsi="Arial" w:cs="Arial"/>
          <w:b/>
          <w:sz w:val="32"/>
          <w:szCs w:val="32"/>
          <w:u w:val="single"/>
        </w:rPr>
        <w:t>ead</w:t>
      </w:r>
      <w:r w:rsidR="00FA7F42" w:rsidRPr="00AF2753">
        <w:rPr>
          <w:rFonts w:ascii="Arial" w:hAnsi="Arial" w:cs="Arial"/>
          <w:b/>
          <w:sz w:val="32"/>
          <w:szCs w:val="32"/>
          <w:u w:val="single"/>
        </w:rPr>
        <w:t xml:space="preserve"> </w:t>
      </w:r>
    </w:p>
    <w:p w14:paraId="25AD05DF" w14:textId="77777777" w:rsidR="000779C9" w:rsidRPr="00FA7F42" w:rsidRDefault="000779C9" w:rsidP="006937EE">
      <w:pPr>
        <w:jc w:val="both"/>
        <w:rPr>
          <w:rFonts w:ascii="Arial" w:hAnsi="Arial" w:cs="Arial"/>
        </w:rPr>
      </w:pPr>
    </w:p>
    <w:p w14:paraId="266484D2" w14:textId="21932988" w:rsidR="00422D40" w:rsidRPr="00FA7F42" w:rsidRDefault="00422D40" w:rsidP="006937EE">
      <w:pPr>
        <w:jc w:val="both"/>
        <w:rPr>
          <w:rFonts w:ascii="Arial" w:hAnsi="Arial" w:cs="Arial"/>
        </w:rPr>
      </w:pPr>
      <w:r w:rsidRPr="00FA7F42">
        <w:rPr>
          <w:rFonts w:ascii="Arial" w:hAnsi="Arial" w:cs="Arial"/>
        </w:rPr>
        <w:t>Key areas to support students and families</w:t>
      </w:r>
      <w:r w:rsidR="000779C9" w:rsidRPr="00FA7F42">
        <w:rPr>
          <w:rFonts w:ascii="Arial" w:hAnsi="Arial" w:cs="Arial"/>
        </w:rPr>
        <w:t>:</w:t>
      </w:r>
    </w:p>
    <w:p w14:paraId="79483245" w14:textId="77777777" w:rsidR="00422D40" w:rsidRPr="00FA7F42" w:rsidRDefault="00422D40" w:rsidP="006937EE">
      <w:pPr>
        <w:pStyle w:val="ListParagraph"/>
        <w:numPr>
          <w:ilvl w:val="0"/>
          <w:numId w:val="1"/>
        </w:numPr>
        <w:jc w:val="both"/>
        <w:rPr>
          <w:rFonts w:ascii="Arial" w:hAnsi="Arial" w:cs="Arial"/>
        </w:rPr>
      </w:pPr>
      <w:r w:rsidRPr="00FA7F42">
        <w:rPr>
          <w:rFonts w:ascii="Arial" w:hAnsi="Arial" w:cs="Arial"/>
        </w:rPr>
        <w:t>Safeguarding</w:t>
      </w:r>
    </w:p>
    <w:p w14:paraId="61BD73EE" w14:textId="77777777" w:rsidR="00B47C1B" w:rsidRPr="00FA7F42" w:rsidRDefault="00B47C1B" w:rsidP="006937EE">
      <w:pPr>
        <w:pStyle w:val="ListParagraph"/>
        <w:numPr>
          <w:ilvl w:val="0"/>
          <w:numId w:val="1"/>
        </w:numPr>
        <w:jc w:val="both"/>
        <w:rPr>
          <w:rFonts w:ascii="Arial" w:hAnsi="Arial" w:cs="Arial"/>
        </w:rPr>
      </w:pPr>
      <w:r w:rsidRPr="00FA7F42">
        <w:rPr>
          <w:rFonts w:ascii="Arial" w:hAnsi="Arial" w:cs="Arial"/>
        </w:rPr>
        <w:t>Early Help Process</w:t>
      </w:r>
    </w:p>
    <w:p w14:paraId="3C155CD5" w14:textId="77777777" w:rsidR="00B47C1B" w:rsidRPr="00FA7F42" w:rsidRDefault="00B47C1B" w:rsidP="006937EE">
      <w:pPr>
        <w:pStyle w:val="ListParagraph"/>
        <w:numPr>
          <w:ilvl w:val="0"/>
          <w:numId w:val="1"/>
        </w:numPr>
        <w:jc w:val="both"/>
        <w:rPr>
          <w:rFonts w:ascii="Arial" w:hAnsi="Arial" w:cs="Arial"/>
        </w:rPr>
      </w:pPr>
      <w:r w:rsidRPr="00FA7F42">
        <w:rPr>
          <w:rFonts w:ascii="Arial" w:hAnsi="Arial" w:cs="Arial"/>
        </w:rPr>
        <w:t>Child in need process</w:t>
      </w:r>
    </w:p>
    <w:p w14:paraId="1A973C63" w14:textId="77777777" w:rsidR="00422D40" w:rsidRPr="00FA7F42" w:rsidRDefault="00422D40" w:rsidP="006937EE">
      <w:pPr>
        <w:pStyle w:val="ListParagraph"/>
        <w:numPr>
          <w:ilvl w:val="0"/>
          <w:numId w:val="1"/>
        </w:numPr>
        <w:jc w:val="both"/>
        <w:rPr>
          <w:rFonts w:ascii="Arial" w:hAnsi="Arial" w:cs="Arial"/>
        </w:rPr>
      </w:pPr>
      <w:r w:rsidRPr="00FA7F42">
        <w:rPr>
          <w:rFonts w:ascii="Arial" w:hAnsi="Arial" w:cs="Arial"/>
        </w:rPr>
        <w:t>Attendance</w:t>
      </w:r>
      <w:r w:rsidR="00B47C1B" w:rsidRPr="00FA7F42">
        <w:rPr>
          <w:rFonts w:ascii="Arial" w:hAnsi="Arial" w:cs="Arial"/>
        </w:rPr>
        <w:t xml:space="preserve"> Monitoring</w:t>
      </w:r>
    </w:p>
    <w:p w14:paraId="36F44FBF" w14:textId="77777777" w:rsidR="00422D40" w:rsidRPr="00FA7F42" w:rsidRDefault="00422D40" w:rsidP="006937EE">
      <w:pPr>
        <w:pStyle w:val="ListParagraph"/>
        <w:numPr>
          <w:ilvl w:val="0"/>
          <w:numId w:val="1"/>
        </w:numPr>
        <w:jc w:val="both"/>
        <w:rPr>
          <w:rFonts w:ascii="Arial" w:hAnsi="Arial" w:cs="Arial"/>
        </w:rPr>
      </w:pPr>
      <w:r w:rsidRPr="00FA7F42">
        <w:rPr>
          <w:rFonts w:ascii="Arial" w:hAnsi="Arial" w:cs="Arial"/>
        </w:rPr>
        <w:t xml:space="preserve">Family </w:t>
      </w:r>
      <w:r w:rsidR="00B47C1B" w:rsidRPr="00FA7F42">
        <w:rPr>
          <w:rFonts w:ascii="Arial" w:hAnsi="Arial" w:cs="Arial"/>
        </w:rPr>
        <w:t>support</w:t>
      </w:r>
    </w:p>
    <w:p w14:paraId="55A42B8D" w14:textId="172D61C0" w:rsidR="00B47C1B" w:rsidRPr="00FA7F42" w:rsidRDefault="00B47C1B" w:rsidP="006937EE">
      <w:pPr>
        <w:pStyle w:val="ListParagraph"/>
        <w:numPr>
          <w:ilvl w:val="0"/>
          <w:numId w:val="1"/>
        </w:numPr>
        <w:jc w:val="both"/>
        <w:rPr>
          <w:rFonts w:ascii="Arial" w:hAnsi="Arial" w:cs="Arial"/>
        </w:rPr>
      </w:pPr>
      <w:r w:rsidRPr="00FA7F42">
        <w:rPr>
          <w:rFonts w:ascii="Arial" w:hAnsi="Arial" w:cs="Arial"/>
        </w:rPr>
        <w:t>Behaviour for learning support</w:t>
      </w:r>
    </w:p>
    <w:p w14:paraId="16279FE9" w14:textId="77777777" w:rsidR="00B47C1B" w:rsidRPr="00FA7F42" w:rsidRDefault="00B47C1B" w:rsidP="006937EE">
      <w:pPr>
        <w:pStyle w:val="ListParagraph"/>
        <w:numPr>
          <w:ilvl w:val="0"/>
          <w:numId w:val="1"/>
        </w:numPr>
        <w:jc w:val="both"/>
        <w:rPr>
          <w:rFonts w:ascii="Arial" w:hAnsi="Arial" w:cs="Arial"/>
        </w:rPr>
      </w:pPr>
      <w:r w:rsidRPr="00FA7F42">
        <w:rPr>
          <w:rFonts w:ascii="Arial" w:hAnsi="Arial" w:cs="Arial"/>
        </w:rPr>
        <w:t>Networking with key agencies</w:t>
      </w:r>
    </w:p>
    <w:p w14:paraId="7D232766" w14:textId="6982B7A8" w:rsidR="298997CF" w:rsidRPr="00FA7F42" w:rsidRDefault="298997CF" w:rsidP="551DF15C">
      <w:pPr>
        <w:pStyle w:val="ListParagraph"/>
        <w:numPr>
          <w:ilvl w:val="0"/>
          <w:numId w:val="1"/>
        </w:numPr>
        <w:jc w:val="both"/>
        <w:rPr>
          <w:rFonts w:ascii="Arial" w:hAnsi="Arial" w:cs="Arial"/>
        </w:rPr>
      </w:pPr>
      <w:r w:rsidRPr="00FA7F42">
        <w:rPr>
          <w:rFonts w:ascii="Arial" w:hAnsi="Arial" w:cs="Arial"/>
        </w:rPr>
        <w:t>Early Help Assessments and team around the family meetings</w:t>
      </w:r>
    </w:p>
    <w:p w14:paraId="48B05CFD" w14:textId="6BB0BCC2" w:rsidR="004627E5" w:rsidRPr="00FA7F42" w:rsidRDefault="004627E5" w:rsidP="551DF15C">
      <w:pPr>
        <w:pStyle w:val="ListParagraph"/>
        <w:numPr>
          <w:ilvl w:val="0"/>
          <w:numId w:val="1"/>
        </w:numPr>
        <w:jc w:val="both"/>
        <w:rPr>
          <w:rFonts w:ascii="Arial" w:hAnsi="Arial" w:cs="Arial"/>
        </w:rPr>
      </w:pPr>
      <w:r w:rsidRPr="00FA7F42">
        <w:rPr>
          <w:rFonts w:ascii="Arial" w:hAnsi="Arial" w:cs="Arial"/>
        </w:rPr>
        <w:t>Therapeutic support</w:t>
      </w:r>
    </w:p>
    <w:p w14:paraId="32F83DD5" w14:textId="2BA41273" w:rsidR="00B0447A" w:rsidRDefault="00B0447A" w:rsidP="551DF15C">
      <w:pPr>
        <w:pStyle w:val="ListParagraph"/>
        <w:numPr>
          <w:ilvl w:val="0"/>
          <w:numId w:val="1"/>
        </w:numPr>
        <w:jc w:val="both"/>
        <w:rPr>
          <w:rFonts w:ascii="Arial" w:hAnsi="Arial" w:cs="Arial"/>
        </w:rPr>
      </w:pPr>
      <w:r w:rsidRPr="00FA7F42">
        <w:rPr>
          <w:rFonts w:ascii="Arial" w:hAnsi="Arial" w:cs="Arial"/>
        </w:rPr>
        <w:t xml:space="preserve">Transitions and reintegration </w:t>
      </w:r>
    </w:p>
    <w:p w14:paraId="506482B2" w14:textId="6447D672" w:rsidR="00FA7F42" w:rsidRPr="00FA7F42" w:rsidRDefault="00FA7F42" w:rsidP="551DF15C">
      <w:pPr>
        <w:pStyle w:val="ListParagraph"/>
        <w:numPr>
          <w:ilvl w:val="0"/>
          <w:numId w:val="1"/>
        </w:numPr>
        <w:jc w:val="both"/>
        <w:rPr>
          <w:rFonts w:ascii="Arial" w:hAnsi="Arial" w:cs="Arial"/>
        </w:rPr>
      </w:pPr>
      <w:r>
        <w:rPr>
          <w:rFonts w:ascii="Arial" w:hAnsi="Arial" w:cs="Arial"/>
        </w:rPr>
        <w:t>Manage Breakfast Club on a daily basis</w:t>
      </w:r>
    </w:p>
    <w:p w14:paraId="530E96E8" w14:textId="112FF480" w:rsidR="00422D40" w:rsidRPr="00FA7F42" w:rsidRDefault="00422D40" w:rsidP="006937EE">
      <w:pPr>
        <w:jc w:val="both"/>
        <w:rPr>
          <w:rFonts w:ascii="Arial" w:hAnsi="Arial" w:cs="Arial"/>
        </w:rPr>
      </w:pPr>
      <w:r w:rsidRPr="00FA7F42">
        <w:rPr>
          <w:rFonts w:ascii="Arial" w:hAnsi="Arial" w:cs="Arial"/>
        </w:rPr>
        <w:t xml:space="preserve">Key </w:t>
      </w:r>
      <w:r w:rsidR="000779C9" w:rsidRPr="00FA7F42">
        <w:rPr>
          <w:rFonts w:ascii="Arial" w:hAnsi="Arial" w:cs="Arial"/>
        </w:rPr>
        <w:t>T</w:t>
      </w:r>
      <w:r w:rsidRPr="00FA7F42">
        <w:rPr>
          <w:rFonts w:ascii="Arial" w:hAnsi="Arial" w:cs="Arial"/>
        </w:rPr>
        <w:t>asks:</w:t>
      </w:r>
    </w:p>
    <w:p w14:paraId="71C02DBA" w14:textId="5C24DE56" w:rsidR="00A825E3" w:rsidRPr="00FA7F42" w:rsidRDefault="00314E83" w:rsidP="006937EE">
      <w:pPr>
        <w:pStyle w:val="ListParagraph"/>
        <w:numPr>
          <w:ilvl w:val="0"/>
          <w:numId w:val="4"/>
        </w:numPr>
        <w:jc w:val="both"/>
        <w:rPr>
          <w:rFonts w:ascii="Arial" w:hAnsi="Arial" w:cs="Arial"/>
        </w:rPr>
      </w:pPr>
      <w:r w:rsidRPr="00FA7F42">
        <w:rPr>
          <w:rFonts w:ascii="Arial" w:hAnsi="Arial" w:cs="Arial"/>
        </w:rPr>
        <w:t xml:space="preserve">Under guidance from Head </w:t>
      </w:r>
      <w:r w:rsidR="732F0C7F" w:rsidRPr="00FA7F42">
        <w:rPr>
          <w:rFonts w:ascii="Arial" w:hAnsi="Arial" w:cs="Arial"/>
        </w:rPr>
        <w:t>Teacher</w:t>
      </w:r>
      <w:r w:rsidR="004627E5" w:rsidRPr="00FA7F42">
        <w:rPr>
          <w:rFonts w:ascii="Arial" w:hAnsi="Arial" w:cs="Arial"/>
        </w:rPr>
        <w:t xml:space="preserve"> </w:t>
      </w:r>
      <w:r w:rsidR="00A825E3" w:rsidRPr="00FA7F42">
        <w:rPr>
          <w:rFonts w:ascii="Arial" w:hAnsi="Arial" w:cs="Arial"/>
        </w:rPr>
        <w:t>and the Senior</w:t>
      </w:r>
      <w:r w:rsidRPr="00FA7F42">
        <w:rPr>
          <w:rFonts w:ascii="Arial" w:hAnsi="Arial" w:cs="Arial"/>
        </w:rPr>
        <w:t xml:space="preserve"> Leadership T</w:t>
      </w:r>
      <w:r w:rsidR="00A825E3" w:rsidRPr="00FA7F42">
        <w:rPr>
          <w:rFonts w:ascii="Arial" w:hAnsi="Arial" w:cs="Arial"/>
        </w:rPr>
        <w:t>eam</w:t>
      </w:r>
      <w:r w:rsidRPr="00FA7F42">
        <w:rPr>
          <w:rFonts w:ascii="Arial" w:hAnsi="Arial" w:cs="Arial"/>
        </w:rPr>
        <w:t xml:space="preserve"> (SLT),</w:t>
      </w:r>
      <w:r w:rsidR="00A825E3" w:rsidRPr="00FA7F42">
        <w:rPr>
          <w:rFonts w:ascii="Arial" w:hAnsi="Arial" w:cs="Arial"/>
        </w:rPr>
        <w:t xml:space="preserve"> engage with families to formulate and enable support.</w:t>
      </w:r>
    </w:p>
    <w:p w14:paraId="74A7248A" w14:textId="77777777" w:rsidR="00422D40" w:rsidRPr="00FA7F42" w:rsidRDefault="00E854B4" w:rsidP="006937EE">
      <w:pPr>
        <w:pStyle w:val="ListParagraph"/>
        <w:numPr>
          <w:ilvl w:val="0"/>
          <w:numId w:val="2"/>
        </w:numPr>
        <w:jc w:val="both"/>
        <w:rPr>
          <w:rFonts w:ascii="Arial" w:hAnsi="Arial" w:cs="Arial"/>
        </w:rPr>
      </w:pPr>
      <w:r w:rsidRPr="00FA7F42">
        <w:rPr>
          <w:rFonts w:ascii="Arial" w:hAnsi="Arial" w:cs="Arial"/>
        </w:rPr>
        <w:t>Be aware of and comply with policies and procedures relating to safeguarding. Report all safeguarding concerns correctly and in a timely manner. Work under the guidance of Design</w:t>
      </w:r>
      <w:r w:rsidR="00B47C1B" w:rsidRPr="00FA7F42">
        <w:rPr>
          <w:rFonts w:ascii="Arial" w:hAnsi="Arial" w:cs="Arial"/>
        </w:rPr>
        <w:t>ated Safeguarding Lead</w:t>
      </w:r>
      <w:r w:rsidRPr="00FA7F42">
        <w:rPr>
          <w:rFonts w:ascii="Arial" w:hAnsi="Arial" w:cs="Arial"/>
        </w:rPr>
        <w:t xml:space="preserve"> to support students and families who have experienced safeguarding </w:t>
      </w:r>
      <w:r w:rsidR="005F6D5D" w:rsidRPr="00FA7F42">
        <w:rPr>
          <w:rFonts w:ascii="Arial" w:hAnsi="Arial" w:cs="Arial"/>
        </w:rPr>
        <w:t>situations</w:t>
      </w:r>
      <w:r w:rsidRPr="00FA7F42">
        <w:rPr>
          <w:rFonts w:ascii="Arial" w:hAnsi="Arial" w:cs="Arial"/>
        </w:rPr>
        <w:t>.</w:t>
      </w:r>
    </w:p>
    <w:p w14:paraId="4B31B898" w14:textId="3733E4D9" w:rsidR="00E854B4" w:rsidRPr="00FA7F42" w:rsidRDefault="00E854B4" w:rsidP="006937EE">
      <w:pPr>
        <w:pStyle w:val="ListParagraph"/>
        <w:numPr>
          <w:ilvl w:val="0"/>
          <w:numId w:val="2"/>
        </w:numPr>
        <w:jc w:val="both"/>
        <w:rPr>
          <w:rFonts w:ascii="Arial" w:hAnsi="Arial" w:cs="Arial"/>
        </w:rPr>
      </w:pPr>
      <w:r w:rsidRPr="00FA7F42">
        <w:rPr>
          <w:rFonts w:ascii="Arial" w:hAnsi="Arial" w:cs="Arial"/>
        </w:rPr>
        <w:t>Where appropriate</w:t>
      </w:r>
      <w:r w:rsidR="00314E83" w:rsidRPr="00FA7F42">
        <w:rPr>
          <w:rFonts w:ascii="Arial" w:hAnsi="Arial" w:cs="Arial"/>
        </w:rPr>
        <w:t>,</w:t>
      </w:r>
      <w:r w:rsidRPr="00FA7F42">
        <w:rPr>
          <w:rFonts w:ascii="Arial" w:hAnsi="Arial" w:cs="Arial"/>
        </w:rPr>
        <w:t xml:space="preserve"> liaise professionally with outside agencies who offer support to families, </w:t>
      </w:r>
      <w:r w:rsidR="00314E83" w:rsidRPr="00FA7F42">
        <w:rPr>
          <w:rFonts w:ascii="Arial" w:hAnsi="Arial" w:cs="Arial"/>
        </w:rPr>
        <w:t>e.g.</w:t>
      </w:r>
      <w:r w:rsidRPr="00FA7F42">
        <w:rPr>
          <w:rFonts w:ascii="Arial" w:hAnsi="Arial" w:cs="Arial"/>
        </w:rPr>
        <w:t xml:space="preserve"> Local Authority o</w:t>
      </w:r>
      <w:r w:rsidR="00FA7F42">
        <w:rPr>
          <w:rFonts w:ascii="Arial" w:hAnsi="Arial" w:cs="Arial"/>
        </w:rPr>
        <w:t>fficers, Family Help</w:t>
      </w:r>
      <w:r w:rsidRPr="00FA7F42">
        <w:rPr>
          <w:rFonts w:ascii="Arial" w:hAnsi="Arial" w:cs="Arial"/>
        </w:rPr>
        <w:t>, Specialist Suppo</w:t>
      </w:r>
      <w:r w:rsidR="00B47C1B" w:rsidRPr="00FA7F42">
        <w:rPr>
          <w:rFonts w:ascii="Arial" w:hAnsi="Arial" w:cs="Arial"/>
        </w:rPr>
        <w:t>rt Services. Community Team for People with Learning Difficulties and key stakeholders within the voluntary sector.</w:t>
      </w:r>
    </w:p>
    <w:p w14:paraId="4D837FCD" w14:textId="551E1C38" w:rsidR="00E854B4" w:rsidRPr="00FA7F42" w:rsidRDefault="00E854B4" w:rsidP="006937EE">
      <w:pPr>
        <w:pStyle w:val="ListParagraph"/>
        <w:numPr>
          <w:ilvl w:val="0"/>
          <w:numId w:val="2"/>
        </w:numPr>
        <w:jc w:val="both"/>
        <w:rPr>
          <w:rFonts w:ascii="Arial" w:hAnsi="Arial" w:cs="Arial"/>
        </w:rPr>
      </w:pPr>
      <w:r w:rsidRPr="00FA7F42">
        <w:rPr>
          <w:rFonts w:ascii="Arial" w:hAnsi="Arial" w:cs="Arial"/>
        </w:rPr>
        <w:t>Complete Early Help Assessment paperwork</w:t>
      </w:r>
      <w:r w:rsidR="00B47C1B" w:rsidRPr="00FA7F42">
        <w:rPr>
          <w:rFonts w:ascii="Arial" w:hAnsi="Arial" w:cs="Arial"/>
        </w:rPr>
        <w:t xml:space="preserve"> &amp; processes</w:t>
      </w:r>
      <w:r w:rsidRPr="00FA7F42">
        <w:rPr>
          <w:rFonts w:ascii="Arial" w:hAnsi="Arial" w:cs="Arial"/>
        </w:rPr>
        <w:t xml:space="preserve"> </w:t>
      </w:r>
      <w:r w:rsidR="1E2AE982" w:rsidRPr="00FA7F42">
        <w:rPr>
          <w:rFonts w:ascii="Arial" w:hAnsi="Arial" w:cs="Arial"/>
        </w:rPr>
        <w:t>to</w:t>
      </w:r>
      <w:r w:rsidRPr="00FA7F42">
        <w:rPr>
          <w:rFonts w:ascii="Arial" w:hAnsi="Arial" w:cs="Arial"/>
        </w:rPr>
        <w:t xml:space="preserve"> assist families i</w:t>
      </w:r>
      <w:r w:rsidR="6B5075E6" w:rsidRPr="00FA7F42">
        <w:rPr>
          <w:rFonts w:ascii="Arial" w:hAnsi="Arial" w:cs="Arial"/>
        </w:rPr>
        <w:t>n</w:t>
      </w:r>
      <w:r w:rsidRPr="00FA7F42">
        <w:rPr>
          <w:rFonts w:ascii="Arial" w:hAnsi="Arial" w:cs="Arial"/>
        </w:rPr>
        <w:t xml:space="preserve"> securing the correct help and support.</w:t>
      </w:r>
    </w:p>
    <w:p w14:paraId="48CABA7B" w14:textId="2DEE4F2C" w:rsidR="00E854B4" w:rsidRPr="00FA7F42" w:rsidRDefault="00B47C1B" w:rsidP="006937EE">
      <w:pPr>
        <w:pStyle w:val="ListParagraph"/>
        <w:numPr>
          <w:ilvl w:val="0"/>
          <w:numId w:val="2"/>
        </w:numPr>
        <w:jc w:val="both"/>
        <w:rPr>
          <w:rFonts w:ascii="Arial" w:hAnsi="Arial" w:cs="Arial"/>
        </w:rPr>
      </w:pPr>
      <w:r w:rsidRPr="00FA7F42">
        <w:rPr>
          <w:rFonts w:ascii="Arial" w:hAnsi="Arial" w:cs="Arial"/>
        </w:rPr>
        <w:t>U</w:t>
      </w:r>
      <w:r w:rsidR="00E854B4" w:rsidRPr="00FA7F42">
        <w:rPr>
          <w:rFonts w:ascii="Arial" w:hAnsi="Arial" w:cs="Arial"/>
        </w:rPr>
        <w:t xml:space="preserve">sing </w:t>
      </w:r>
      <w:r w:rsidRPr="00FA7F42">
        <w:rPr>
          <w:rFonts w:ascii="Arial" w:hAnsi="Arial" w:cs="Arial"/>
        </w:rPr>
        <w:t>school’s</w:t>
      </w:r>
      <w:r w:rsidR="00E854B4" w:rsidRPr="00FA7F42">
        <w:rPr>
          <w:rFonts w:ascii="Arial" w:hAnsi="Arial" w:cs="Arial"/>
        </w:rPr>
        <w:t xml:space="preserve"> processes and procedure</w:t>
      </w:r>
      <w:r w:rsidR="005F6D5D" w:rsidRPr="00FA7F42">
        <w:rPr>
          <w:rFonts w:ascii="Arial" w:hAnsi="Arial" w:cs="Arial"/>
        </w:rPr>
        <w:t>s</w:t>
      </w:r>
      <w:r w:rsidR="00E854B4" w:rsidRPr="00FA7F42">
        <w:rPr>
          <w:rFonts w:ascii="Arial" w:hAnsi="Arial" w:cs="Arial"/>
        </w:rPr>
        <w:t xml:space="preserve"> to support full attendance of all pupils.</w:t>
      </w:r>
      <w:r w:rsidR="005576F7" w:rsidRPr="00FA7F42">
        <w:rPr>
          <w:rFonts w:ascii="Arial" w:hAnsi="Arial" w:cs="Arial"/>
        </w:rPr>
        <w:t xml:space="preserve"> </w:t>
      </w:r>
      <w:r w:rsidR="00FA7F42">
        <w:rPr>
          <w:rFonts w:ascii="Arial" w:hAnsi="Arial" w:cs="Arial"/>
        </w:rPr>
        <w:t>M</w:t>
      </w:r>
      <w:r w:rsidR="005576F7" w:rsidRPr="00FA7F42">
        <w:rPr>
          <w:rFonts w:ascii="Arial" w:hAnsi="Arial" w:cs="Arial"/>
        </w:rPr>
        <w:t xml:space="preserve">anage day to day attendance issues, </w:t>
      </w:r>
      <w:r w:rsidR="00314E83" w:rsidRPr="00FA7F42">
        <w:rPr>
          <w:rFonts w:ascii="Arial" w:hAnsi="Arial" w:cs="Arial"/>
        </w:rPr>
        <w:t>i</w:t>
      </w:r>
      <w:r w:rsidR="00E854B4" w:rsidRPr="00FA7F42">
        <w:rPr>
          <w:rFonts w:ascii="Arial" w:hAnsi="Arial" w:cs="Arial"/>
        </w:rPr>
        <w:t>dentify patter</w:t>
      </w:r>
      <w:r w:rsidR="004901C7" w:rsidRPr="00FA7F42">
        <w:rPr>
          <w:rFonts w:ascii="Arial" w:hAnsi="Arial" w:cs="Arial"/>
        </w:rPr>
        <w:t>n</w:t>
      </w:r>
      <w:r w:rsidR="00E854B4" w:rsidRPr="00FA7F42">
        <w:rPr>
          <w:rFonts w:ascii="Arial" w:hAnsi="Arial" w:cs="Arial"/>
        </w:rPr>
        <w:t>s of absence and support reintegration.</w:t>
      </w:r>
    </w:p>
    <w:p w14:paraId="2460E6D0" w14:textId="08EE58A2" w:rsidR="00E854B4" w:rsidRPr="00FA7F42" w:rsidRDefault="00E854B4" w:rsidP="006937EE">
      <w:pPr>
        <w:pStyle w:val="ListParagraph"/>
        <w:numPr>
          <w:ilvl w:val="0"/>
          <w:numId w:val="2"/>
        </w:numPr>
        <w:jc w:val="both"/>
        <w:rPr>
          <w:rFonts w:ascii="Arial" w:hAnsi="Arial" w:cs="Arial"/>
        </w:rPr>
      </w:pPr>
      <w:r w:rsidRPr="00FA7F42">
        <w:rPr>
          <w:rFonts w:ascii="Arial" w:hAnsi="Arial" w:cs="Arial"/>
        </w:rPr>
        <w:t>Communicate effectively with parents and caregivers over unauthorised absences</w:t>
      </w:r>
      <w:r w:rsidR="005576F7" w:rsidRPr="00FA7F42">
        <w:rPr>
          <w:rFonts w:ascii="Arial" w:hAnsi="Arial" w:cs="Arial"/>
        </w:rPr>
        <w:t>. Liaise w</w:t>
      </w:r>
      <w:r w:rsidR="29DE48BC" w:rsidRPr="00FA7F42">
        <w:rPr>
          <w:rFonts w:ascii="Arial" w:hAnsi="Arial" w:cs="Arial"/>
        </w:rPr>
        <w:t xml:space="preserve">ith </w:t>
      </w:r>
      <w:r w:rsidR="004627E5" w:rsidRPr="00FA7F42">
        <w:rPr>
          <w:rFonts w:ascii="Arial" w:hAnsi="Arial" w:cs="Arial"/>
        </w:rPr>
        <w:t>s</w:t>
      </w:r>
      <w:r w:rsidR="29DE48BC" w:rsidRPr="00FA7F42">
        <w:rPr>
          <w:rFonts w:ascii="Arial" w:hAnsi="Arial" w:cs="Arial"/>
        </w:rPr>
        <w:t>afeguarding officer</w:t>
      </w:r>
      <w:r w:rsidR="004627E5" w:rsidRPr="00FA7F42">
        <w:rPr>
          <w:rFonts w:ascii="Arial" w:hAnsi="Arial" w:cs="Arial"/>
        </w:rPr>
        <w:t>s</w:t>
      </w:r>
      <w:r w:rsidR="29DE48BC" w:rsidRPr="00FA7F42">
        <w:rPr>
          <w:rFonts w:ascii="Arial" w:hAnsi="Arial" w:cs="Arial"/>
        </w:rPr>
        <w:t xml:space="preserve"> to ensure processes for attendance are followed.</w:t>
      </w:r>
    </w:p>
    <w:p w14:paraId="34838325" w14:textId="77777777" w:rsidR="00165345" w:rsidRPr="00FA7F42" w:rsidRDefault="00165345" w:rsidP="006937EE">
      <w:pPr>
        <w:pStyle w:val="ListParagraph"/>
        <w:numPr>
          <w:ilvl w:val="0"/>
          <w:numId w:val="2"/>
        </w:numPr>
        <w:jc w:val="both"/>
        <w:rPr>
          <w:rFonts w:ascii="Arial" w:hAnsi="Arial" w:cs="Arial"/>
        </w:rPr>
      </w:pPr>
      <w:r w:rsidRPr="00FA7F42">
        <w:rPr>
          <w:rFonts w:ascii="Arial" w:hAnsi="Arial" w:cs="Arial"/>
        </w:rPr>
        <w:t>To support the</w:t>
      </w:r>
      <w:r w:rsidR="00314E83" w:rsidRPr="00FA7F42">
        <w:rPr>
          <w:rFonts w:ascii="Arial" w:hAnsi="Arial" w:cs="Arial"/>
        </w:rPr>
        <w:t xml:space="preserve"> A</w:t>
      </w:r>
      <w:r w:rsidRPr="00FA7F42">
        <w:rPr>
          <w:rFonts w:ascii="Arial" w:hAnsi="Arial" w:cs="Arial"/>
        </w:rPr>
        <w:t>nnual Review process as necessary</w:t>
      </w:r>
    </w:p>
    <w:p w14:paraId="344AE428" w14:textId="355226B7" w:rsidR="004901C7" w:rsidRPr="00FA7F42" w:rsidRDefault="004901C7" w:rsidP="006937EE">
      <w:pPr>
        <w:pStyle w:val="ListParagraph"/>
        <w:numPr>
          <w:ilvl w:val="0"/>
          <w:numId w:val="2"/>
        </w:numPr>
        <w:jc w:val="both"/>
        <w:rPr>
          <w:rFonts w:ascii="Arial" w:hAnsi="Arial" w:cs="Arial"/>
        </w:rPr>
      </w:pPr>
      <w:r w:rsidRPr="00FA7F42">
        <w:rPr>
          <w:rFonts w:ascii="Arial" w:hAnsi="Arial" w:cs="Arial"/>
        </w:rPr>
        <w:t xml:space="preserve">Support school communications via social media platforms and website. Link school to communications relevant to family support </w:t>
      </w:r>
      <w:r w:rsidR="00314E83" w:rsidRPr="00FA7F42">
        <w:rPr>
          <w:rFonts w:ascii="Arial" w:hAnsi="Arial" w:cs="Arial"/>
        </w:rPr>
        <w:t>e.g</w:t>
      </w:r>
      <w:r w:rsidR="00FA7F42">
        <w:rPr>
          <w:rFonts w:ascii="Arial" w:hAnsi="Arial" w:cs="Arial"/>
        </w:rPr>
        <w:t>. Local Offer</w:t>
      </w:r>
      <w:r w:rsidRPr="00FA7F42">
        <w:rPr>
          <w:rFonts w:ascii="Arial" w:hAnsi="Arial" w:cs="Arial"/>
        </w:rPr>
        <w:t>.</w:t>
      </w:r>
    </w:p>
    <w:p w14:paraId="381F9179" w14:textId="15C15AB9" w:rsidR="004901C7" w:rsidRPr="00FA7F42" w:rsidRDefault="004901C7" w:rsidP="006937EE">
      <w:pPr>
        <w:pStyle w:val="ListParagraph"/>
        <w:numPr>
          <w:ilvl w:val="0"/>
          <w:numId w:val="2"/>
        </w:numPr>
        <w:jc w:val="both"/>
        <w:rPr>
          <w:rFonts w:ascii="Arial" w:hAnsi="Arial" w:cs="Arial"/>
        </w:rPr>
      </w:pPr>
      <w:r w:rsidRPr="00FA7F42">
        <w:rPr>
          <w:rFonts w:ascii="Arial" w:hAnsi="Arial" w:cs="Arial"/>
        </w:rPr>
        <w:t xml:space="preserve">Lead on parent communication via a parent forum </w:t>
      </w:r>
      <w:r w:rsidR="00804E88" w:rsidRPr="00FA7F42">
        <w:rPr>
          <w:rFonts w:ascii="Arial" w:hAnsi="Arial" w:cs="Arial"/>
        </w:rPr>
        <w:t>communication, run</w:t>
      </w:r>
      <w:r w:rsidRPr="00FA7F42">
        <w:rPr>
          <w:rFonts w:ascii="Arial" w:hAnsi="Arial" w:cs="Arial"/>
        </w:rPr>
        <w:t xml:space="preserve"> regular “drop in’s” and devise and manage a parental questionnaire</w:t>
      </w:r>
      <w:r w:rsidR="004627E5" w:rsidRPr="00FA7F42">
        <w:rPr>
          <w:rFonts w:ascii="Arial" w:hAnsi="Arial" w:cs="Arial"/>
        </w:rPr>
        <w:t xml:space="preserve"> and survey</w:t>
      </w:r>
      <w:r w:rsidRPr="00FA7F42">
        <w:rPr>
          <w:rFonts w:ascii="Arial" w:hAnsi="Arial" w:cs="Arial"/>
        </w:rPr>
        <w:t xml:space="preserve"> annually.</w:t>
      </w:r>
    </w:p>
    <w:p w14:paraId="2E1C989D" w14:textId="77777777" w:rsidR="004901C7" w:rsidRPr="00FA7F42" w:rsidRDefault="004901C7" w:rsidP="006937EE">
      <w:pPr>
        <w:pStyle w:val="ListParagraph"/>
        <w:numPr>
          <w:ilvl w:val="0"/>
          <w:numId w:val="2"/>
        </w:numPr>
        <w:jc w:val="both"/>
        <w:rPr>
          <w:rFonts w:ascii="Arial" w:hAnsi="Arial" w:cs="Arial"/>
        </w:rPr>
      </w:pPr>
      <w:r w:rsidRPr="00FA7F42">
        <w:rPr>
          <w:rFonts w:ascii="Arial" w:hAnsi="Arial" w:cs="Arial"/>
        </w:rPr>
        <w:t>Build effective relationships with families, parents and caregivers and be the point of contact within the school for families in need of support.</w:t>
      </w:r>
    </w:p>
    <w:p w14:paraId="1A1787B8" w14:textId="2F9573B0" w:rsidR="00081B1D" w:rsidRPr="00FA7F42" w:rsidRDefault="004901C7" w:rsidP="006937EE">
      <w:pPr>
        <w:pStyle w:val="ListParagraph"/>
        <w:numPr>
          <w:ilvl w:val="0"/>
          <w:numId w:val="2"/>
        </w:numPr>
        <w:jc w:val="both"/>
        <w:rPr>
          <w:rFonts w:ascii="Arial" w:hAnsi="Arial" w:cs="Arial"/>
        </w:rPr>
      </w:pPr>
      <w:r w:rsidRPr="00FA7F42">
        <w:rPr>
          <w:rFonts w:ascii="Arial" w:hAnsi="Arial" w:cs="Arial"/>
        </w:rPr>
        <w:t>To provide opportunities for families to engage with the school before their child begins to establish support requirements</w:t>
      </w:r>
      <w:r w:rsidR="004627E5" w:rsidRPr="00FA7F42">
        <w:rPr>
          <w:rFonts w:ascii="Arial" w:hAnsi="Arial" w:cs="Arial"/>
        </w:rPr>
        <w:t xml:space="preserve"> and transitions.</w:t>
      </w:r>
    </w:p>
    <w:p w14:paraId="57098D55" w14:textId="67EBF7BC" w:rsidR="004627E5" w:rsidRPr="00FA7F42" w:rsidRDefault="004627E5" w:rsidP="006937EE">
      <w:pPr>
        <w:pStyle w:val="ListParagraph"/>
        <w:numPr>
          <w:ilvl w:val="0"/>
          <w:numId w:val="2"/>
        </w:numPr>
        <w:jc w:val="both"/>
        <w:rPr>
          <w:rFonts w:ascii="Arial" w:hAnsi="Arial" w:cs="Arial"/>
        </w:rPr>
      </w:pPr>
      <w:r w:rsidRPr="00FA7F42">
        <w:rPr>
          <w:rFonts w:ascii="Arial" w:hAnsi="Arial" w:cs="Arial"/>
        </w:rPr>
        <w:t>To support the planning and coordination of transitions for secondary school placements.</w:t>
      </w:r>
    </w:p>
    <w:p w14:paraId="2A2C02F8" w14:textId="6858001A" w:rsidR="004627E5" w:rsidRPr="00FA7F42" w:rsidRDefault="004627E5" w:rsidP="006937EE">
      <w:pPr>
        <w:pStyle w:val="ListParagraph"/>
        <w:numPr>
          <w:ilvl w:val="0"/>
          <w:numId w:val="2"/>
        </w:numPr>
        <w:jc w:val="both"/>
        <w:rPr>
          <w:rFonts w:ascii="Arial" w:hAnsi="Arial" w:cs="Arial"/>
        </w:rPr>
      </w:pPr>
      <w:r w:rsidRPr="00FA7F42">
        <w:rPr>
          <w:rFonts w:ascii="Arial" w:hAnsi="Arial" w:cs="Arial"/>
        </w:rPr>
        <w:t xml:space="preserve">Support families and pupils that are returning to school from absences. </w:t>
      </w:r>
    </w:p>
    <w:p w14:paraId="13BE58AA" w14:textId="0C204D33" w:rsidR="00081B1D" w:rsidRPr="00FA7F42" w:rsidRDefault="004627E5" w:rsidP="551DF15C">
      <w:pPr>
        <w:pStyle w:val="ListParagraph"/>
        <w:numPr>
          <w:ilvl w:val="0"/>
          <w:numId w:val="2"/>
        </w:numPr>
        <w:jc w:val="both"/>
        <w:rPr>
          <w:rFonts w:ascii="Arial" w:hAnsi="Arial" w:cs="Arial"/>
        </w:rPr>
      </w:pPr>
      <w:r w:rsidRPr="00FA7F42">
        <w:rPr>
          <w:rFonts w:ascii="Arial" w:hAnsi="Arial" w:cs="Arial"/>
        </w:rPr>
        <w:t>Support pupils and families in reintegration meetings.</w:t>
      </w:r>
    </w:p>
    <w:p w14:paraId="4709ECCB" w14:textId="35951776" w:rsidR="004627E5" w:rsidRPr="00FA7F42" w:rsidRDefault="004627E5" w:rsidP="551DF15C">
      <w:pPr>
        <w:pStyle w:val="ListParagraph"/>
        <w:numPr>
          <w:ilvl w:val="0"/>
          <w:numId w:val="2"/>
        </w:numPr>
        <w:jc w:val="both"/>
        <w:rPr>
          <w:rFonts w:ascii="Arial" w:hAnsi="Arial" w:cs="Arial"/>
        </w:rPr>
      </w:pPr>
      <w:r w:rsidRPr="00FA7F42">
        <w:rPr>
          <w:rFonts w:ascii="Arial" w:hAnsi="Arial" w:cs="Arial"/>
        </w:rPr>
        <w:t>Organise and coordinate therapeutic support for pupils including but not limited to bereavement support, emotional wellbeing check ins, counselling coordination.</w:t>
      </w:r>
    </w:p>
    <w:p w14:paraId="085C3BCA" w14:textId="77777777" w:rsidR="00B47C1B" w:rsidRPr="00FA7F42" w:rsidRDefault="00B47C1B" w:rsidP="006937EE">
      <w:pPr>
        <w:pStyle w:val="ListParagraph"/>
        <w:numPr>
          <w:ilvl w:val="0"/>
          <w:numId w:val="2"/>
        </w:numPr>
        <w:jc w:val="both"/>
        <w:rPr>
          <w:rFonts w:ascii="Arial" w:hAnsi="Arial" w:cs="Arial"/>
        </w:rPr>
      </w:pPr>
      <w:r w:rsidRPr="00FA7F42">
        <w:rPr>
          <w:rFonts w:ascii="Arial" w:hAnsi="Arial" w:cs="Arial"/>
        </w:rPr>
        <w:lastRenderedPageBreak/>
        <w:t>Support parents who need advice and interventions to set boundaries and positive behaviours within the home.</w:t>
      </w:r>
    </w:p>
    <w:p w14:paraId="556E798A" w14:textId="77777777" w:rsidR="00081B1D" w:rsidRPr="00FA7F42" w:rsidRDefault="00081B1D" w:rsidP="006937EE">
      <w:pPr>
        <w:pStyle w:val="ListParagraph"/>
        <w:numPr>
          <w:ilvl w:val="0"/>
          <w:numId w:val="2"/>
        </w:numPr>
        <w:jc w:val="both"/>
        <w:rPr>
          <w:rFonts w:ascii="Arial" w:hAnsi="Arial" w:cs="Arial"/>
        </w:rPr>
      </w:pPr>
      <w:r w:rsidRPr="00FA7F42">
        <w:rPr>
          <w:rFonts w:ascii="Arial" w:hAnsi="Arial" w:cs="Arial"/>
        </w:rPr>
        <w:t>Establish good working relationships with students, acting as a role model and setting high expectations</w:t>
      </w:r>
    </w:p>
    <w:p w14:paraId="0A399614" w14:textId="1383E3DB" w:rsidR="00081B1D" w:rsidRPr="00FA7F42" w:rsidRDefault="00081B1D" w:rsidP="006937EE">
      <w:pPr>
        <w:pStyle w:val="ListParagraph"/>
        <w:numPr>
          <w:ilvl w:val="0"/>
          <w:numId w:val="2"/>
        </w:numPr>
        <w:jc w:val="both"/>
        <w:rPr>
          <w:rFonts w:ascii="Arial" w:hAnsi="Arial" w:cs="Arial"/>
        </w:rPr>
      </w:pPr>
      <w:r w:rsidRPr="00FA7F42">
        <w:rPr>
          <w:rFonts w:ascii="Arial" w:hAnsi="Arial" w:cs="Arial"/>
        </w:rPr>
        <w:t>Provid</w:t>
      </w:r>
      <w:r w:rsidR="00804E88" w:rsidRPr="00FA7F42">
        <w:rPr>
          <w:rFonts w:ascii="Arial" w:hAnsi="Arial" w:cs="Arial"/>
        </w:rPr>
        <w:t>e consistent support to families</w:t>
      </w:r>
      <w:r w:rsidRPr="00FA7F42">
        <w:rPr>
          <w:rFonts w:ascii="Arial" w:hAnsi="Arial" w:cs="Arial"/>
        </w:rPr>
        <w:t>, responding appropriately to individual needs</w:t>
      </w:r>
      <w:r w:rsidR="004627E5" w:rsidRPr="00FA7F42">
        <w:rPr>
          <w:rFonts w:ascii="Arial" w:hAnsi="Arial" w:cs="Arial"/>
        </w:rPr>
        <w:t>.</w:t>
      </w:r>
    </w:p>
    <w:p w14:paraId="4E596A53" w14:textId="3A8EBE79" w:rsidR="004627E5" w:rsidRPr="00FA7F42" w:rsidRDefault="004627E5" w:rsidP="006937EE">
      <w:pPr>
        <w:pStyle w:val="ListParagraph"/>
        <w:numPr>
          <w:ilvl w:val="0"/>
          <w:numId w:val="2"/>
        </w:numPr>
        <w:jc w:val="both"/>
        <w:rPr>
          <w:rFonts w:ascii="Arial" w:hAnsi="Arial" w:cs="Arial"/>
        </w:rPr>
      </w:pPr>
      <w:r w:rsidRPr="00FA7F42">
        <w:rPr>
          <w:rFonts w:ascii="Arial" w:hAnsi="Arial" w:cs="Arial"/>
        </w:rPr>
        <w:t xml:space="preserve">Collaboratively </w:t>
      </w:r>
      <w:r w:rsidR="00B0447A" w:rsidRPr="00FA7F42">
        <w:rPr>
          <w:rFonts w:ascii="Arial" w:hAnsi="Arial" w:cs="Arial"/>
        </w:rPr>
        <w:t xml:space="preserve">create </w:t>
      </w:r>
      <w:r w:rsidRPr="00FA7F42">
        <w:rPr>
          <w:rFonts w:ascii="Arial" w:hAnsi="Arial" w:cs="Arial"/>
        </w:rPr>
        <w:t>family support plans and sign post families to parenting programmes for support.</w:t>
      </w:r>
    </w:p>
    <w:p w14:paraId="09D664BD" w14:textId="32FAB858" w:rsidR="004627E5" w:rsidRDefault="004627E5" w:rsidP="006937EE">
      <w:pPr>
        <w:pStyle w:val="ListParagraph"/>
        <w:numPr>
          <w:ilvl w:val="0"/>
          <w:numId w:val="2"/>
        </w:numPr>
        <w:jc w:val="both"/>
        <w:rPr>
          <w:rFonts w:ascii="Arial" w:hAnsi="Arial" w:cs="Arial"/>
        </w:rPr>
      </w:pPr>
      <w:r w:rsidRPr="00FA7F42">
        <w:rPr>
          <w:rFonts w:ascii="Arial" w:hAnsi="Arial" w:cs="Arial"/>
        </w:rPr>
        <w:t>Coordinate with support form the senior leadership team and with communication of families and carers multi agency support and intervention such as; Speech and language therapy, educational psychologists, social workers, CAMHS liaison, youth services.</w:t>
      </w:r>
    </w:p>
    <w:p w14:paraId="577ED525" w14:textId="07673671" w:rsidR="00FA7F42" w:rsidRDefault="00FA7F42" w:rsidP="006937EE">
      <w:pPr>
        <w:pStyle w:val="ListParagraph"/>
        <w:numPr>
          <w:ilvl w:val="0"/>
          <w:numId w:val="2"/>
        </w:numPr>
        <w:jc w:val="both"/>
        <w:rPr>
          <w:rFonts w:ascii="Arial" w:hAnsi="Arial" w:cs="Arial"/>
        </w:rPr>
      </w:pPr>
      <w:r>
        <w:rPr>
          <w:rFonts w:ascii="Arial" w:hAnsi="Arial" w:cs="Arial"/>
        </w:rPr>
        <w:t xml:space="preserve">Lead on the breakfast club, plan, organise and deliver enrichment activities. </w:t>
      </w:r>
    </w:p>
    <w:p w14:paraId="1DA030CB" w14:textId="4DE314F0" w:rsidR="00FA7F42" w:rsidRPr="00FA7F42" w:rsidRDefault="00FA7F42" w:rsidP="006937EE">
      <w:pPr>
        <w:pStyle w:val="ListParagraph"/>
        <w:numPr>
          <w:ilvl w:val="0"/>
          <w:numId w:val="2"/>
        </w:numPr>
        <w:jc w:val="both"/>
        <w:rPr>
          <w:rFonts w:ascii="Arial" w:hAnsi="Arial" w:cs="Arial"/>
        </w:rPr>
      </w:pPr>
      <w:r>
        <w:rPr>
          <w:rFonts w:ascii="Arial" w:hAnsi="Arial" w:cs="Arial"/>
        </w:rPr>
        <w:t xml:space="preserve">Keep an up to date inventory of food stock required for the breakfast club. </w:t>
      </w:r>
    </w:p>
    <w:p w14:paraId="25854082" w14:textId="77777777" w:rsidR="004627E5" w:rsidRPr="00FA7F42" w:rsidRDefault="004627E5" w:rsidP="00FA7F42">
      <w:pPr>
        <w:pStyle w:val="ListParagraph"/>
        <w:jc w:val="both"/>
        <w:rPr>
          <w:rFonts w:ascii="Arial" w:hAnsi="Arial" w:cs="Arial"/>
        </w:rPr>
      </w:pPr>
    </w:p>
    <w:p w14:paraId="5E3F22CE" w14:textId="77777777" w:rsidR="00081B1D" w:rsidRPr="00FA7F42" w:rsidRDefault="00081B1D" w:rsidP="006937EE">
      <w:pPr>
        <w:jc w:val="both"/>
        <w:rPr>
          <w:rFonts w:ascii="Arial" w:hAnsi="Arial" w:cs="Arial"/>
        </w:rPr>
      </w:pPr>
      <w:r w:rsidRPr="00FA7F42">
        <w:rPr>
          <w:rFonts w:ascii="Arial" w:hAnsi="Arial" w:cs="Arial"/>
        </w:rPr>
        <w:t>Additional:</w:t>
      </w:r>
    </w:p>
    <w:p w14:paraId="372712C0" w14:textId="77777777" w:rsidR="00081B1D" w:rsidRPr="00FA7F42" w:rsidRDefault="006A3595" w:rsidP="006937EE">
      <w:pPr>
        <w:pStyle w:val="ListParagraph"/>
        <w:numPr>
          <w:ilvl w:val="0"/>
          <w:numId w:val="3"/>
        </w:numPr>
        <w:jc w:val="both"/>
        <w:rPr>
          <w:rFonts w:ascii="Arial" w:hAnsi="Arial" w:cs="Arial"/>
        </w:rPr>
      </w:pPr>
      <w:r w:rsidRPr="00FA7F42">
        <w:rPr>
          <w:rFonts w:ascii="Arial" w:hAnsi="Arial" w:cs="Arial"/>
        </w:rPr>
        <w:t xml:space="preserve">To have </w:t>
      </w:r>
      <w:r w:rsidR="00314E83" w:rsidRPr="00FA7F42">
        <w:rPr>
          <w:rFonts w:ascii="Arial" w:hAnsi="Arial" w:cs="Arial"/>
        </w:rPr>
        <w:t>high expectations of all pupils,</w:t>
      </w:r>
      <w:r w:rsidRPr="00FA7F42">
        <w:rPr>
          <w:rFonts w:ascii="Arial" w:hAnsi="Arial" w:cs="Arial"/>
        </w:rPr>
        <w:t xml:space="preserve"> respect for the</w:t>
      </w:r>
      <w:r w:rsidR="00314E83" w:rsidRPr="00FA7F42">
        <w:rPr>
          <w:rFonts w:ascii="Arial" w:hAnsi="Arial" w:cs="Arial"/>
        </w:rPr>
        <w:t>ir social, cultural, linguistic, r</w:t>
      </w:r>
      <w:r w:rsidRPr="00FA7F42">
        <w:rPr>
          <w:rFonts w:ascii="Arial" w:hAnsi="Arial" w:cs="Arial"/>
        </w:rPr>
        <w:t>eligious and ethnic backgrounds and a solid commitment to raising their individual achievements.</w:t>
      </w:r>
    </w:p>
    <w:p w14:paraId="71072863" w14:textId="77777777" w:rsidR="006A3595" w:rsidRPr="00FA7F42" w:rsidRDefault="006A3595" w:rsidP="006937EE">
      <w:pPr>
        <w:pStyle w:val="ListParagraph"/>
        <w:numPr>
          <w:ilvl w:val="0"/>
          <w:numId w:val="3"/>
        </w:numPr>
        <w:jc w:val="both"/>
        <w:rPr>
          <w:rFonts w:ascii="Arial" w:hAnsi="Arial" w:cs="Arial"/>
        </w:rPr>
      </w:pPr>
      <w:r w:rsidRPr="00FA7F42">
        <w:rPr>
          <w:rFonts w:ascii="Arial" w:hAnsi="Arial" w:cs="Arial"/>
        </w:rPr>
        <w:t>To comply with all policies relating to safe wor</w:t>
      </w:r>
      <w:r w:rsidR="00314E83" w:rsidRPr="00FA7F42">
        <w:rPr>
          <w:rFonts w:ascii="Arial" w:hAnsi="Arial" w:cs="Arial"/>
        </w:rPr>
        <w:t>king practice, GDPR and Equal O</w:t>
      </w:r>
      <w:r w:rsidRPr="00FA7F42">
        <w:rPr>
          <w:rFonts w:ascii="Arial" w:hAnsi="Arial" w:cs="Arial"/>
        </w:rPr>
        <w:t>pportunities</w:t>
      </w:r>
    </w:p>
    <w:p w14:paraId="3AA55999" w14:textId="77777777" w:rsidR="006A3595" w:rsidRPr="00FA7F42" w:rsidRDefault="006A3595" w:rsidP="006937EE">
      <w:pPr>
        <w:pStyle w:val="ListParagraph"/>
        <w:numPr>
          <w:ilvl w:val="0"/>
          <w:numId w:val="3"/>
        </w:numPr>
        <w:jc w:val="both"/>
        <w:rPr>
          <w:rFonts w:ascii="Arial" w:hAnsi="Arial" w:cs="Arial"/>
        </w:rPr>
      </w:pPr>
      <w:r w:rsidRPr="00FA7F42">
        <w:rPr>
          <w:rFonts w:ascii="Arial" w:hAnsi="Arial" w:cs="Arial"/>
        </w:rPr>
        <w:t>Be prepared to be first aid trained</w:t>
      </w:r>
    </w:p>
    <w:p w14:paraId="0AE9B34B" w14:textId="11D13BB9" w:rsidR="00B0447A" w:rsidRPr="00FA7F42" w:rsidRDefault="00B0447A" w:rsidP="006937EE">
      <w:pPr>
        <w:pStyle w:val="ListParagraph"/>
        <w:numPr>
          <w:ilvl w:val="0"/>
          <w:numId w:val="3"/>
        </w:numPr>
        <w:jc w:val="both"/>
        <w:rPr>
          <w:rFonts w:ascii="Arial" w:hAnsi="Arial" w:cs="Arial"/>
        </w:rPr>
      </w:pPr>
      <w:r w:rsidRPr="00FA7F42">
        <w:rPr>
          <w:rFonts w:ascii="Arial" w:hAnsi="Arial" w:cs="Arial"/>
        </w:rPr>
        <w:t>A driving licence is required for this role</w:t>
      </w:r>
    </w:p>
    <w:p w14:paraId="61C86200" w14:textId="017E6997" w:rsidR="00081B1D" w:rsidRPr="00FA7F42" w:rsidRDefault="006A3595" w:rsidP="006937EE">
      <w:pPr>
        <w:pStyle w:val="ListParagraph"/>
        <w:numPr>
          <w:ilvl w:val="0"/>
          <w:numId w:val="3"/>
        </w:numPr>
        <w:jc w:val="both"/>
        <w:rPr>
          <w:rFonts w:ascii="Arial" w:hAnsi="Arial" w:cs="Arial"/>
        </w:rPr>
      </w:pPr>
      <w:r w:rsidRPr="00FA7F42">
        <w:rPr>
          <w:rFonts w:ascii="Arial" w:hAnsi="Arial" w:cs="Arial"/>
        </w:rPr>
        <w:t>Be responsible for improving your own professional practice through observation, evaluation, supervision and training.</w:t>
      </w:r>
    </w:p>
    <w:p w14:paraId="63E0D918" w14:textId="6BFE7ACC" w:rsidR="551DF15C" w:rsidRPr="00FA7F42" w:rsidRDefault="551DF15C" w:rsidP="551DF15C">
      <w:pPr>
        <w:jc w:val="both"/>
        <w:rPr>
          <w:rFonts w:ascii="Arial" w:hAnsi="Arial" w:cs="Arial"/>
        </w:rPr>
      </w:pPr>
    </w:p>
    <w:p w14:paraId="5F648B71" w14:textId="3AEEBB7E" w:rsidR="00422D40" w:rsidRDefault="006A3595" w:rsidP="006937EE">
      <w:pPr>
        <w:jc w:val="both"/>
        <w:rPr>
          <w:rFonts w:ascii="Arial" w:hAnsi="Arial" w:cs="Arial"/>
        </w:rPr>
      </w:pPr>
      <w:r w:rsidRPr="00FA7F42">
        <w:rPr>
          <w:rFonts w:ascii="Arial" w:hAnsi="Arial" w:cs="Arial"/>
        </w:rPr>
        <w:t>This Job Description reflects the major tasks of this post and identifies the level of responsibility at which the post holder will be required to work. In the interests of effective working this may be reviewed from time to time to reflect changes in needs of the students and operational requirements of the school.</w:t>
      </w:r>
    </w:p>
    <w:p w14:paraId="739BA91C" w14:textId="77777777" w:rsidR="00FA7F42" w:rsidRPr="00FA7F42" w:rsidRDefault="00FA7F42" w:rsidP="006937EE">
      <w:pPr>
        <w:jc w:val="both"/>
        <w:rPr>
          <w:rFonts w:ascii="Arial" w:hAnsi="Arial" w:cs="Arial"/>
        </w:rPr>
      </w:pPr>
    </w:p>
    <w:p w14:paraId="3646873E" w14:textId="6F020109" w:rsidR="006937EE" w:rsidRPr="00FA7F42" w:rsidRDefault="00FA7F42" w:rsidP="006937EE">
      <w:pPr>
        <w:pStyle w:val="NormalWeb"/>
        <w:shd w:val="clear" w:color="auto" w:fill="FFFFFF"/>
        <w:spacing w:before="0" w:beforeAutospacing="0" w:after="240" w:afterAutospacing="0"/>
        <w:jc w:val="both"/>
        <w:rPr>
          <w:rFonts w:ascii="Arial" w:hAnsi="Arial" w:cs="Arial"/>
          <w:b/>
          <w:i/>
          <w:sz w:val="20"/>
          <w:szCs w:val="20"/>
        </w:rPr>
      </w:pPr>
      <w:r>
        <w:rPr>
          <w:rFonts w:ascii="Arial" w:hAnsi="Arial" w:cs="Arial"/>
          <w:b/>
          <w:bCs/>
          <w:i/>
          <w:sz w:val="20"/>
          <w:szCs w:val="20"/>
        </w:rPr>
        <w:t>Norton Road Primary</w:t>
      </w:r>
      <w:r w:rsidR="006937EE" w:rsidRPr="00FA7F42">
        <w:rPr>
          <w:rFonts w:ascii="Arial" w:hAnsi="Arial" w:cs="Arial"/>
          <w:b/>
          <w:bCs/>
          <w:i/>
          <w:sz w:val="20"/>
          <w:szCs w:val="20"/>
        </w:rPr>
        <w:t xml:space="preserve"> is committed to safeguarding children, promoting the welfare of all pupils and expects all staff and volunteers to share this commitment.  Enhanced clearance from the Disclosure and Barring Service will be undertaken for the successful candidate.</w:t>
      </w:r>
    </w:p>
    <w:p w14:paraId="4ABF26AC" w14:textId="77777777" w:rsidR="006937EE" w:rsidRPr="00FA7F42" w:rsidRDefault="006937EE" w:rsidP="006937EE">
      <w:pPr>
        <w:jc w:val="both"/>
        <w:rPr>
          <w:rFonts w:ascii="Arial" w:hAnsi="Arial" w:cs="Arial"/>
        </w:rPr>
      </w:pPr>
    </w:p>
    <w:sectPr w:rsidR="006937EE" w:rsidRPr="00FA7F42" w:rsidSect="00AF275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7D604" w14:textId="77777777" w:rsidR="00537D19" w:rsidRDefault="00537D19" w:rsidP="00B0447A">
      <w:pPr>
        <w:spacing w:after="0" w:line="240" w:lineRule="auto"/>
      </w:pPr>
      <w:r>
        <w:separator/>
      </w:r>
    </w:p>
  </w:endnote>
  <w:endnote w:type="continuationSeparator" w:id="0">
    <w:p w14:paraId="7F119FDA" w14:textId="77777777" w:rsidR="00537D19" w:rsidRDefault="00537D19" w:rsidP="00B04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00002FF" w:usb1="5000205B"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23151" w14:textId="77777777" w:rsidR="00537D19" w:rsidRDefault="00537D19" w:rsidP="00B0447A">
      <w:pPr>
        <w:spacing w:after="0" w:line="240" w:lineRule="auto"/>
      </w:pPr>
      <w:r>
        <w:separator/>
      </w:r>
    </w:p>
  </w:footnote>
  <w:footnote w:type="continuationSeparator" w:id="0">
    <w:p w14:paraId="1E6C51D4" w14:textId="77777777" w:rsidR="00537D19" w:rsidRDefault="00537D19" w:rsidP="00B044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C789C"/>
    <w:multiLevelType w:val="hybridMultilevel"/>
    <w:tmpl w:val="9FC6D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332B4F"/>
    <w:multiLevelType w:val="hybridMultilevel"/>
    <w:tmpl w:val="582CE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C1E40"/>
    <w:multiLevelType w:val="hybridMultilevel"/>
    <w:tmpl w:val="87626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996337"/>
    <w:multiLevelType w:val="hybridMultilevel"/>
    <w:tmpl w:val="1AD60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40"/>
    <w:rsid w:val="000779C9"/>
    <w:rsid w:val="00081B1D"/>
    <w:rsid w:val="00165345"/>
    <w:rsid w:val="00293980"/>
    <w:rsid w:val="00314E83"/>
    <w:rsid w:val="00422D40"/>
    <w:rsid w:val="004627E5"/>
    <w:rsid w:val="004901C7"/>
    <w:rsid w:val="0053157F"/>
    <w:rsid w:val="00537D19"/>
    <w:rsid w:val="005576F7"/>
    <w:rsid w:val="005F445A"/>
    <w:rsid w:val="005F6D5D"/>
    <w:rsid w:val="0068285B"/>
    <w:rsid w:val="006937EE"/>
    <w:rsid w:val="0069788A"/>
    <w:rsid w:val="006A3595"/>
    <w:rsid w:val="007F4617"/>
    <w:rsid w:val="007F7CCA"/>
    <w:rsid w:val="00804E88"/>
    <w:rsid w:val="00891056"/>
    <w:rsid w:val="00902469"/>
    <w:rsid w:val="00A53EBD"/>
    <w:rsid w:val="00A825E3"/>
    <w:rsid w:val="00AD3E5E"/>
    <w:rsid w:val="00AF2753"/>
    <w:rsid w:val="00B0447A"/>
    <w:rsid w:val="00B47C1B"/>
    <w:rsid w:val="00B60720"/>
    <w:rsid w:val="00B65338"/>
    <w:rsid w:val="00BC2BD3"/>
    <w:rsid w:val="00CA6854"/>
    <w:rsid w:val="00D22387"/>
    <w:rsid w:val="00D976F7"/>
    <w:rsid w:val="00E854B4"/>
    <w:rsid w:val="00FA7F42"/>
    <w:rsid w:val="0C973796"/>
    <w:rsid w:val="1A6B43F9"/>
    <w:rsid w:val="1E2AE982"/>
    <w:rsid w:val="23248A6A"/>
    <w:rsid w:val="298997CF"/>
    <w:rsid w:val="29DE48BC"/>
    <w:rsid w:val="2FF02E33"/>
    <w:rsid w:val="38E8B9ED"/>
    <w:rsid w:val="551DF15C"/>
    <w:rsid w:val="5BE5825A"/>
    <w:rsid w:val="5D0FDAE4"/>
    <w:rsid w:val="6B5075E6"/>
    <w:rsid w:val="732F0C7F"/>
    <w:rsid w:val="746FDAC8"/>
    <w:rsid w:val="77830306"/>
    <w:rsid w:val="7F8FB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57959"/>
  <w15:chartTrackingRefBased/>
  <w15:docId w15:val="{50A98BAB-EA54-4A48-8D09-4E9FF7488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D40"/>
    <w:pPr>
      <w:ind w:left="720"/>
      <w:contextualSpacing/>
    </w:pPr>
  </w:style>
  <w:style w:type="paragraph" w:styleId="BalloonText">
    <w:name w:val="Balloon Text"/>
    <w:basedOn w:val="Normal"/>
    <w:link w:val="BalloonTextChar"/>
    <w:uiPriority w:val="99"/>
    <w:semiHidden/>
    <w:unhideWhenUsed/>
    <w:rsid w:val="001653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345"/>
    <w:rPr>
      <w:rFonts w:ascii="Segoe UI" w:hAnsi="Segoe UI" w:cs="Segoe UI"/>
      <w:sz w:val="18"/>
      <w:szCs w:val="18"/>
    </w:rPr>
  </w:style>
  <w:style w:type="paragraph" w:styleId="NormalWeb">
    <w:name w:val="Normal (Web)"/>
    <w:basedOn w:val="Normal"/>
    <w:uiPriority w:val="99"/>
    <w:unhideWhenUsed/>
    <w:rsid w:val="006937E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B044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47A"/>
  </w:style>
  <w:style w:type="paragraph" w:styleId="Footer">
    <w:name w:val="footer"/>
    <w:basedOn w:val="Normal"/>
    <w:link w:val="FooterChar"/>
    <w:uiPriority w:val="99"/>
    <w:unhideWhenUsed/>
    <w:rsid w:val="00B044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259A8114EE89408E42236FA4A37BF6" ma:contentTypeVersion="19" ma:contentTypeDescription="Create a new document." ma:contentTypeScope="" ma:versionID="15f22c57fe5fe72ef4ff9c35eef6d370">
  <xsd:schema xmlns:xsd="http://www.w3.org/2001/XMLSchema" xmlns:xs="http://www.w3.org/2001/XMLSchema" xmlns:p="http://schemas.microsoft.com/office/2006/metadata/properties" xmlns:ns2="13e9b327-b789-4b5d-97c9-b20a971d4012" xmlns:ns3="ddfc529c-5af5-4dc3-a0cd-e19e607985bb" xmlns:ns4="f3a0d18d-28c3-47f2-9cd1-0cc488531843" targetNamespace="http://schemas.microsoft.com/office/2006/metadata/properties" ma:root="true" ma:fieldsID="9d728ede38bfb8bddfa97f67ac0cf345" ns2:_="" ns3:_="" ns4:_="">
    <xsd:import namespace="13e9b327-b789-4b5d-97c9-b20a971d4012"/>
    <xsd:import namespace="ddfc529c-5af5-4dc3-a0cd-e19e607985bb"/>
    <xsd:import namespace="f3a0d18d-28c3-47f2-9cd1-0cc4885318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4:TaxCatchAll" minOccurs="0"/>
                <xsd:element ref="ns2:_Flow_SignoffStatu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9b327-b789-4b5d-97c9-b20a971d40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a6c355-09e6-4a0f-b953-a4e5de17fd4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fc529c-5af5-4dc3-a0cd-e19e607985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0d18d-28c3-47f2-9cd1-0cc48853184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f3acbc3-f9f8-430f-af15-267ccf3a18f3}" ma:internalName="TaxCatchAll" ma:showField="CatchAllData" ma:web="f3a0d18d-28c3-47f2-9cd1-0cc4885318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3e9b327-b789-4b5d-97c9-b20a971d4012" xsi:nil="true"/>
    <lcf76f155ced4ddcb4097134ff3c332f xmlns="13e9b327-b789-4b5d-97c9-b20a971d4012">
      <Terms xmlns="http://schemas.microsoft.com/office/infopath/2007/PartnerControls"/>
    </lcf76f155ced4ddcb4097134ff3c332f>
    <TaxCatchAll xmlns="f3a0d18d-28c3-47f2-9cd1-0cc488531843" xsi:nil="true"/>
  </documentManagement>
</p:properties>
</file>

<file path=customXml/itemProps1.xml><?xml version="1.0" encoding="utf-8"?>
<ds:datastoreItem xmlns:ds="http://schemas.openxmlformats.org/officeDocument/2006/customXml" ds:itemID="{F74C2C00-EC54-4F61-AC69-009D01E9C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9b327-b789-4b5d-97c9-b20a971d4012"/>
    <ds:schemaRef ds:uri="ddfc529c-5af5-4dc3-a0cd-e19e607985bb"/>
    <ds:schemaRef ds:uri="f3a0d18d-28c3-47f2-9cd1-0cc488531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A58B0-1563-4773-A2DE-F72C5F9F269D}">
  <ds:schemaRefs>
    <ds:schemaRef ds:uri="http://schemas.microsoft.com/sharepoint/v3/contenttype/forms"/>
  </ds:schemaRefs>
</ds:datastoreItem>
</file>

<file path=customXml/itemProps3.xml><?xml version="1.0" encoding="utf-8"?>
<ds:datastoreItem xmlns:ds="http://schemas.openxmlformats.org/officeDocument/2006/customXml" ds:itemID="{5BB24DA0-E790-4BAF-AEF9-27FC8B917380}">
  <ds:schemaRefs>
    <ds:schemaRef ds:uri="http://schemas.microsoft.com/office/2006/metadata/properties"/>
    <ds:schemaRef ds:uri="http://schemas.microsoft.com/office/infopath/2007/PartnerControls"/>
    <ds:schemaRef ds:uri="13e9b327-b789-4b5d-97c9-b20a971d4012"/>
    <ds:schemaRef ds:uri="f3a0d18d-28c3-47f2-9cd1-0cc48853184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Parish</dc:creator>
  <cp:keywords/>
  <dc:description/>
  <cp:lastModifiedBy>S Asghar</cp:lastModifiedBy>
  <cp:revision>4</cp:revision>
  <cp:lastPrinted>2018-11-05T13:32:00Z</cp:lastPrinted>
  <dcterms:created xsi:type="dcterms:W3CDTF">2026-03-17T14:49:00Z</dcterms:created>
  <dcterms:modified xsi:type="dcterms:W3CDTF">2026-03-17T16:17:00Z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0x010100D4259A8114EE89408E42236FA4A37BF6</vt:lpwstr>
  </property>
</Properties>
</file>