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after="0" w:line="240" w:lineRule="auto"/>
        <w:jc w:val="cente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02">
      <w:pPr>
        <w:pageBreakBefore w:val="0"/>
        <w:spacing w:after="0" w:line="240" w:lineRule="auto"/>
        <w:jc w:val="cente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03">
      <w:pPr>
        <w:pageBreakBefore w:val="0"/>
        <w:spacing w:after="0" w:line="240" w:lineRule="auto"/>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Job Description</w:t>
      </w:r>
    </w:p>
    <w:p w:rsidR="00000000" w:rsidDel="00000000" w:rsidP="00000000" w:rsidRDefault="00000000" w:rsidRPr="00000000" w14:paraId="00000004">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right" w:leader="none" w:pos="9070"/>
        </w:tabs>
        <w:spacing w:after="0" w:line="240" w:lineRule="auto"/>
        <w:jc w:val="both"/>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 </w:t>
      </w:r>
    </w:p>
    <w:p w:rsidR="00000000" w:rsidDel="00000000" w:rsidP="00000000" w:rsidRDefault="00000000" w:rsidRPr="00000000" w14:paraId="00000005">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right" w:leader="none" w:pos="9070"/>
        </w:tabs>
        <w:jc w:val="both"/>
        <w:rPr>
          <w:rFonts w:ascii="Calibri" w:cs="Calibri" w:eastAsia="Calibri" w:hAnsi="Calibri"/>
          <w:sz w:val="22"/>
          <w:szCs w:val="22"/>
          <w:highlight w:val="white"/>
        </w:rPr>
      </w:pPr>
      <w:r w:rsidDel="00000000" w:rsidR="00000000" w:rsidRPr="00000000">
        <w:rPr>
          <w:rFonts w:ascii="Calibri" w:cs="Calibri" w:eastAsia="Calibri" w:hAnsi="Calibri"/>
          <w:b w:val="1"/>
          <w:bCs w:val="1"/>
          <w:sz w:val="22"/>
          <w:szCs w:val="22"/>
          <w:highlight w:val="white"/>
          <w:rtl w:val="0"/>
        </w:rPr>
        <w:t xml:space="preserve">Post</w:t>
      </w:r>
      <w:r w:rsidDel="00000000" w:rsidR="00000000" w:rsidRPr="00000000">
        <w:rPr>
          <w:rFonts w:ascii="Calibri" w:cs="Calibri" w:eastAsia="Calibri" w:hAnsi="Calibri"/>
          <w:sz w:val="22"/>
          <w:szCs w:val="22"/>
          <w:highlight w:val="white"/>
          <w:rtl w:val="0"/>
        </w:rPr>
        <w:t xml:space="preserve">:       </w:t>
        <w:tab/>
        <w:tab/>
        <w:t xml:space="preserve">Assistant Headteacher - Teaching and Learning</w:t>
      </w:r>
    </w:p>
    <w:p w:rsidR="00000000" w:rsidDel="00000000" w:rsidP="00000000" w:rsidRDefault="00000000" w:rsidRPr="00000000" w14:paraId="00000006">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right" w:leader="none" w:pos="9070"/>
        </w:tabs>
        <w:jc w:val="both"/>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007">
      <w:pPr>
        <w:pageBreakBefore w:val="0"/>
        <w:spacing w:after="0" w:line="240" w:lineRule="auto"/>
        <w:jc w:val="both"/>
        <w:rPr>
          <w:rFonts w:ascii="Calibri" w:cs="Calibri" w:eastAsia="Calibri" w:hAnsi="Calibri"/>
          <w:sz w:val="22"/>
          <w:szCs w:val="22"/>
          <w:highlight w:val="white"/>
        </w:rPr>
      </w:pPr>
      <w:r w:rsidDel="00000000" w:rsidR="00000000" w:rsidRPr="00000000">
        <w:rPr>
          <w:rFonts w:ascii="Calibri" w:cs="Calibri" w:eastAsia="Calibri" w:hAnsi="Calibri"/>
          <w:b w:val="1"/>
          <w:bCs w:val="1"/>
          <w:sz w:val="22"/>
          <w:szCs w:val="22"/>
          <w:highlight w:val="white"/>
          <w:rtl w:val="0"/>
        </w:rPr>
        <w:t xml:space="preserve">Responsible to:         </w:t>
        <w:tab/>
      </w:r>
      <w:r w:rsidDel="00000000" w:rsidR="00000000" w:rsidRPr="00000000">
        <w:rPr>
          <w:rFonts w:ascii="Calibri" w:cs="Calibri" w:eastAsia="Calibri" w:hAnsi="Calibri"/>
          <w:sz w:val="22"/>
          <w:szCs w:val="22"/>
          <w:highlight w:val="white"/>
          <w:rtl w:val="0"/>
        </w:rPr>
        <w:t xml:space="preserve">Headteacher </w:t>
      </w:r>
    </w:p>
    <w:p w:rsidR="00000000" w:rsidDel="00000000" w:rsidP="00000000" w:rsidRDefault="00000000" w:rsidRPr="00000000" w14:paraId="00000008">
      <w:pPr>
        <w:pageBreakBefore w:val="0"/>
        <w:spacing w:after="0" w:line="240" w:lineRule="auto"/>
        <w:jc w:val="both"/>
        <w:rPr>
          <w:rFonts w:ascii="Calibri" w:cs="Calibri" w:eastAsia="Calibri" w:hAnsi="Calibri"/>
          <w:b w:val="1"/>
          <w:bCs w:val="1"/>
          <w:sz w:val="22"/>
          <w:szCs w:val="22"/>
          <w:highlight w:val="white"/>
        </w:rPr>
      </w:pPr>
      <w:r w:rsidDel="00000000" w:rsidR="00000000" w:rsidRPr="00000000">
        <w:rPr>
          <w:rtl w:val="0"/>
        </w:rPr>
      </w:r>
    </w:p>
    <w:p w:rsidR="00000000" w:rsidDel="00000000" w:rsidP="00000000" w:rsidRDefault="00000000" w:rsidRPr="00000000" w14:paraId="00000009">
      <w:pPr>
        <w:pageBreakBefore w:val="0"/>
        <w:spacing w:after="0" w:line="240" w:lineRule="auto"/>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highlight w:val="white"/>
          <w:rtl w:val="0"/>
        </w:rPr>
        <w:t xml:space="preserve">Salary scale:        </w:t>
        <w:tab/>
      </w:r>
      <w:r w:rsidDel="00000000" w:rsidR="00000000" w:rsidRPr="00000000">
        <w:rPr>
          <w:rFonts w:ascii="Calibri" w:cs="Calibri" w:eastAsia="Calibri" w:hAnsi="Calibri"/>
          <w:sz w:val="22"/>
          <w:szCs w:val="22"/>
          <w:rtl w:val="0"/>
        </w:rPr>
        <w:t xml:space="preserve">Leadership Pay Scale (L13 - L17)</w:t>
      </w:r>
    </w:p>
    <w:p w:rsidR="00000000" w:rsidDel="00000000" w:rsidP="00000000" w:rsidRDefault="00000000" w:rsidRPr="00000000" w14:paraId="0000000A">
      <w:pPr>
        <w:pageBreakBefore w:val="0"/>
        <w:spacing w:after="0" w:line="240" w:lineRule="auto"/>
        <w:jc w:val="both"/>
        <w:rPr>
          <w:rFonts w:ascii="Calibri" w:cs="Calibri" w:eastAsia="Calibri" w:hAnsi="Calibri"/>
          <w:color w:val="ff0000"/>
          <w:sz w:val="22"/>
          <w:szCs w:val="22"/>
          <w:highlight w:val="white"/>
        </w:rPr>
      </w:pPr>
      <w:r w:rsidDel="00000000" w:rsidR="00000000" w:rsidRPr="00000000">
        <w:rPr>
          <w:rFonts w:ascii="Calibri" w:cs="Calibri" w:eastAsia="Calibri" w:hAnsi="Calibri"/>
          <w:sz w:val="22"/>
          <w:szCs w:val="22"/>
          <w:rtl w:val="0"/>
        </w:rPr>
        <w:tab/>
        <w:tab/>
        <w:tab/>
      </w:r>
      <w:r w:rsidDel="00000000" w:rsidR="00000000" w:rsidRPr="00000000">
        <w:rPr>
          <w:rFonts w:ascii="Calibri" w:cs="Calibri" w:eastAsia="Calibri" w:hAnsi="Calibri"/>
          <w:b w:val="1"/>
          <w:bCs w:val="1"/>
          <w:sz w:val="22"/>
          <w:szCs w:val="22"/>
          <w:highlight w:val="white"/>
          <w:rtl w:val="0"/>
        </w:rPr>
        <w:t xml:space="preserve">      </w:t>
        <w:tab/>
      </w:r>
      <w:r w:rsidDel="00000000" w:rsidR="00000000" w:rsidRPr="00000000">
        <w:rPr>
          <w:rFonts w:ascii="Calibri" w:cs="Calibri" w:eastAsia="Calibri" w:hAnsi="Calibri"/>
          <w:sz w:val="22"/>
          <w:szCs w:val="22"/>
          <w:highlight w:val="white"/>
          <w:rtl w:val="0"/>
        </w:rPr>
        <w:t xml:space="preserve"> </w:t>
      </w:r>
      <w:r w:rsidDel="00000000" w:rsidR="00000000" w:rsidRPr="00000000">
        <w:rPr>
          <w:rtl w:val="0"/>
        </w:rPr>
      </w:r>
    </w:p>
    <w:p w:rsidR="00000000" w:rsidDel="00000000" w:rsidP="00000000" w:rsidRDefault="00000000" w:rsidRPr="00000000" w14:paraId="0000000B">
      <w:pPr>
        <w:pageBreakBefore w:val="0"/>
        <w:spacing w:after="0" w:line="240" w:lineRule="auto"/>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highlight w:val="white"/>
          <w:rtl w:val="0"/>
        </w:rPr>
        <w:t xml:space="preserve">Location:</w:t>
        <w:tab/>
      </w:r>
      <w:r w:rsidDel="00000000" w:rsidR="00000000" w:rsidRPr="00000000">
        <w:rPr>
          <w:rFonts w:ascii="Calibri" w:cs="Calibri" w:eastAsia="Calibri" w:hAnsi="Calibri"/>
          <w:sz w:val="22"/>
          <w:szCs w:val="22"/>
          <w:highlight w:val="white"/>
          <w:rtl w:val="0"/>
        </w:rPr>
        <w:tab/>
      </w:r>
      <w:r w:rsidDel="00000000" w:rsidR="00000000" w:rsidRPr="00000000">
        <w:rPr>
          <w:rFonts w:ascii="Calibri" w:cs="Calibri" w:eastAsia="Calibri" w:hAnsi="Calibri"/>
          <w:sz w:val="22"/>
          <w:szCs w:val="22"/>
          <w:rtl w:val="0"/>
        </w:rPr>
        <w:t xml:space="preserve">Waterside Academy</w:t>
      </w:r>
    </w:p>
    <w:p w:rsidR="00000000" w:rsidDel="00000000" w:rsidP="00000000" w:rsidRDefault="00000000" w:rsidRPr="00000000" w14:paraId="0000000C">
      <w:pPr>
        <w:pageBreakBefore w:val="0"/>
        <w:spacing w:after="0" w:line="24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D">
      <w:pPr>
        <w:spacing w:after="0" w:line="240" w:lineRule="auto"/>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Job Purpose</w:t>
      </w:r>
    </w:p>
    <w:p w:rsidR="00000000" w:rsidDel="00000000" w:rsidP="00000000" w:rsidRDefault="00000000" w:rsidRPr="00000000" w14:paraId="0000000E">
      <w:pPr>
        <w:spacing w:after="0" w:line="240" w:lineRule="auto"/>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0F">
      <w:pPr>
        <w:spacing w:after="0" w:lin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main purpose of this post is to provide strategic and operational leadership on all aspects of school development, ensuring high quality academic and pastoral provision to improve student progress and standards. </w:t>
      </w:r>
    </w:p>
    <w:p w:rsidR="00000000" w:rsidDel="00000000" w:rsidP="00000000" w:rsidRDefault="00000000" w:rsidRPr="00000000" w14:paraId="00000010">
      <w:pPr>
        <w:spacing w:after="0" w:line="24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1">
      <w:pPr>
        <w:spacing w:after="0" w:line="240" w:lineRule="auto"/>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Main responsibilities of the post</w:t>
      </w:r>
    </w:p>
    <w:p w:rsidR="00000000" w:rsidDel="00000000" w:rsidP="00000000" w:rsidRDefault="00000000" w:rsidRPr="00000000" w14:paraId="00000012">
      <w:pPr>
        <w:spacing w:after="0" w:line="240" w:lineRule="auto"/>
        <w:jc w:val="both"/>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013">
      <w:pPr>
        <w:numPr>
          <w:ilvl w:val="0"/>
          <w:numId w:val="2"/>
        </w:numPr>
        <w:ind w:left="720" w:hanging="360"/>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To be the strategic teaching and learning leader for the school</w:t>
      </w:r>
    </w:p>
    <w:p w:rsidR="00000000" w:rsidDel="00000000" w:rsidP="00000000" w:rsidRDefault="00000000" w:rsidRPr="00000000" w14:paraId="00000014">
      <w:pPr>
        <w:numPr>
          <w:ilvl w:val="0"/>
          <w:numId w:val="2"/>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be an excellent teacher in practice who embodies the CST EDI framework both as a teacher and as a leader</w:t>
      </w:r>
    </w:p>
    <w:p w:rsidR="00000000" w:rsidDel="00000000" w:rsidP="00000000" w:rsidRDefault="00000000" w:rsidRPr="00000000" w14:paraId="00000015">
      <w:pPr>
        <w:numPr>
          <w:ilvl w:val="0"/>
          <w:numId w:val="2"/>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be able to provide high quality training (including live coaching) around the effective use of DPR and the EDI framework</w:t>
      </w:r>
    </w:p>
    <w:p w:rsidR="00000000" w:rsidDel="00000000" w:rsidP="00000000" w:rsidRDefault="00000000" w:rsidRPr="00000000" w14:paraId="00000016">
      <w:pPr>
        <w:numPr>
          <w:ilvl w:val="0"/>
          <w:numId w:val="2"/>
        </w:numPr>
        <w:ind w:left="72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To raise the standards of teaching and learning across the school</w:t>
      </w:r>
    </w:p>
    <w:p w:rsidR="00000000" w:rsidDel="00000000" w:rsidP="00000000" w:rsidRDefault="00000000" w:rsidRPr="00000000" w14:paraId="00000017">
      <w:pPr>
        <w:numPr>
          <w:ilvl w:val="0"/>
          <w:numId w:val="2"/>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lead on the quality of feedback across the school</w:t>
      </w:r>
    </w:p>
    <w:p w:rsidR="00000000" w:rsidDel="00000000" w:rsidP="00000000" w:rsidRDefault="00000000" w:rsidRPr="00000000" w14:paraId="00000018">
      <w:pPr>
        <w:numPr>
          <w:ilvl w:val="0"/>
          <w:numId w:val="2"/>
        </w:numPr>
        <w:ind w:left="720" w:hanging="360"/>
        <w:rPr>
          <w:b w:val="1"/>
          <w:bCs w:val="1"/>
          <w:sz w:val="22"/>
          <w:szCs w:val="22"/>
        </w:rPr>
      </w:pPr>
      <w:r w:rsidDel="00000000" w:rsidR="00000000" w:rsidRPr="00000000">
        <w:rPr>
          <w:rFonts w:ascii="Calibri" w:cs="Calibri" w:eastAsia="Calibri" w:hAnsi="Calibri"/>
          <w:sz w:val="22"/>
          <w:szCs w:val="22"/>
          <w:rtl w:val="0"/>
        </w:rPr>
        <w:t xml:space="preserve">To lead innovative strategies for teaching and learning across the school</w:t>
      </w:r>
    </w:p>
    <w:p w:rsidR="00000000" w:rsidDel="00000000" w:rsidP="00000000" w:rsidRDefault="00000000" w:rsidRPr="00000000" w14:paraId="00000019">
      <w:pPr>
        <w:numPr>
          <w:ilvl w:val="0"/>
          <w:numId w:val="2"/>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lead training as required on all aspects of teaching and learning</w:t>
      </w:r>
    </w:p>
    <w:p w:rsidR="00000000" w:rsidDel="00000000" w:rsidP="00000000" w:rsidRDefault="00000000" w:rsidRPr="00000000" w14:paraId="0000001A">
      <w:pPr>
        <w:numPr>
          <w:ilvl w:val="0"/>
          <w:numId w:val="2"/>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line management departments specific to the role</w:t>
      </w:r>
    </w:p>
    <w:p w:rsidR="00000000" w:rsidDel="00000000" w:rsidP="00000000" w:rsidRDefault="00000000" w:rsidRPr="00000000" w14:paraId="0000001B">
      <w:pPr>
        <w:numPr>
          <w:ilvl w:val="0"/>
          <w:numId w:val="2"/>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Other responsibilities will be discussed with the successful candidate</w:t>
      </w:r>
      <w:r w:rsidDel="00000000" w:rsidR="00000000" w:rsidRPr="00000000">
        <w:rPr>
          <w:rtl w:val="0"/>
        </w:rPr>
      </w:r>
    </w:p>
    <w:p w:rsidR="00000000" w:rsidDel="00000000" w:rsidP="00000000" w:rsidRDefault="00000000" w:rsidRPr="00000000" w14:paraId="0000001C">
      <w:pPr>
        <w:spacing w:after="0" w:line="240" w:lineRule="auto"/>
        <w:ind w:left="720" w:firstLine="0"/>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1D">
      <w:pPr>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Specific responsibilities</w:t>
      </w:r>
    </w:p>
    <w:p w:rsidR="00000000" w:rsidDel="00000000" w:rsidP="00000000" w:rsidRDefault="00000000" w:rsidRPr="00000000" w14:paraId="0000001E">
      <w:pPr>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1F">
      <w:pPr>
        <w:jc w:val="both"/>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rtl w:val="0"/>
        </w:rPr>
        <w:t xml:space="preserve">Strategic Leadership</w:t>
      </w:r>
    </w:p>
    <w:p w:rsidR="00000000" w:rsidDel="00000000" w:rsidP="00000000" w:rsidRDefault="00000000" w:rsidRPr="00000000" w14:paraId="00000020">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1">
      <w:pPr>
        <w:numPr>
          <w:ilvl w:val="0"/>
          <w:numId w:val="3"/>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Under the direction of the Headteacher, to develop effective practice that has a positive impact on the experience of all students in Key Stage 3 and Key stage 4 and contributes to raising standards of attainment, behaviour and achievement </w:t>
      </w:r>
    </w:p>
    <w:p w:rsidR="00000000" w:rsidDel="00000000" w:rsidP="00000000" w:rsidRDefault="00000000" w:rsidRPr="00000000" w14:paraId="00000022">
      <w:pPr>
        <w:numPr>
          <w:ilvl w:val="0"/>
          <w:numId w:val="3"/>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Provide strategic leadership and give direction about continuing professional development to heads of department and all teaching staff in partnership with senior colleagues </w:t>
      </w:r>
    </w:p>
    <w:p w:rsidR="00000000" w:rsidDel="00000000" w:rsidP="00000000" w:rsidRDefault="00000000" w:rsidRPr="00000000" w14:paraId="00000023">
      <w:pPr>
        <w:numPr>
          <w:ilvl w:val="0"/>
          <w:numId w:val="3"/>
        </w:numPr>
        <w:tabs>
          <w:tab w:val="left" w:leader="none" w:pos="540"/>
        </w:tabs>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Contribute to ensuring good practice in raising standards in a given area and through effective line-management</w:t>
      </w:r>
    </w:p>
    <w:p w:rsidR="00000000" w:rsidDel="00000000" w:rsidP="00000000" w:rsidRDefault="00000000" w:rsidRPr="00000000" w14:paraId="00000024">
      <w:pPr>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25">
      <w:pPr>
        <w:jc w:val="both"/>
        <w:rPr>
          <w:rFonts w:ascii="Calibri" w:cs="Calibri" w:eastAsia="Calibri" w:hAnsi="Calibri"/>
          <w:i w:val="1"/>
          <w:iCs w:val="1"/>
          <w:sz w:val="22"/>
          <w:szCs w:val="22"/>
        </w:rPr>
      </w:pPr>
      <w:r w:rsidDel="00000000" w:rsidR="00000000" w:rsidRPr="00000000">
        <w:rPr>
          <w:rtl w:val="0"/>
        </w:rPr>
      </w:r>
    </w:p>
    <w:p w:rsidR="00000000" w:rsidDel="00000000" w:rsidP="00000000" w:rsidRDefault="00000000" w:rsidRPr="00000000" w14:paraId="00000026">
      <w:pPr>
        <w:jc w:val="both"/>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rtl w:val="0"/>
        </w:rPr>
        <w:t xml:space="preserve">Operational role</w:t>
      </w:r>
    </w:p>
    <w:p w:rsidR="00000000" w:rsidDel="00000000" w:rsidP="00000000" w:rsidRDefault="00000000" w:rsidRPr="00000000" w14:paraId="00000027">
      <w:pPr>
        <w:jc w:val="both"/>
        <w:rPr>
          <w:rFonts w:ascii="Calibri" w:cs="Calibri" w:eastAsia="Calibri" w:hAnsi="Calibri"/>
          <w:i w:val="1"/>
          <w:iCs w:val="1"/>
          <w:sz w:val="22"/>
          <w:szCs w:val="22"/>
        </w:rPr>
      </w:pPr>
      <w:r w:rsidDel="00000000" w:rsidR="00000000" w:rsidRPr="00000000">
        <w:rPr>
          <w:rtl w:val="0"/>
        </w:rPr>
      </w:r>
    </w:p>
    <w:p w:rsidR="00000000" w:rsidDel="00000000" w:rsidP="00000000" w:rsidRDefault="00000000" w:rsidRPr="00000000" w14:paraId="00000028">
      <w:pPr>
        <w:numPr>
          <w:ilvl w:val="0"/>
          <w:numId w:val="9"/>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Lead and chair meetings and attend other meetings where appropriate</w:t>
      </w:r>
    </w:p>
    <w:p w:rsidR="00000000" w:rsidDel="00000000" w:rsidP="00000000" w:rsidRDefault="00000000" w:rsidRPr="00000000" w14:paraId="00000029">
      <w:pPr>
        <w:numPr>
          <w:ilvl w:val="0"/>
          <w:numId w:val="9"/>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Ensure that colleagues are able to extend their professional experience as appropriate to their career development and the needs and priorities of the school</w:t>
      </w:r>
    </w:p>
    <w:p w:rsidR="00000000" w:rsidDel="00000000" w:rsidP="00000000" w:rsidRDefault="00000000" w:rsidRPr="00000000" w14:paraId="0000002A">
      <w:pPr>
        <w:numPr>
          <w:ilvl w:val="0"/>
          <w:numId w:val="9"/>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Maintain and update accurate records</w:t>
      </w:r>
    </w:p>
    <w:p w:rsidR="00000000" w:rsidDel="00000000" w:rsidP="00000000" w:rsidRDefault="00000000" w:rsidRPr="00000000" w14:paraId="0000002B">
      <w:pPr>
        <w:numPr>
          <w:ilvl w:val="0"/>
          <w:numId w:val="9"/>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Oversee a budget and resources to ensure equity with value for money</w:t>
      </w:r>
    </w:p>
    <w:p w:rsidR="00000000" w:rsidDel="00000000" w:rsidP="00000000" w:rsidRDefault="00000000" w:rsidRPr="00000000" w14:paraId="0000002C">
      <w:pPr>
        <w:numPr>
          <w:ilvl w:val="0"/>
          <w:numId w:val="5"/>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Take responsibility for contributing to the smooth running of the school on a day to day basis</w:t>
      </w:r>
    </w:p>
    <w:p w:rsidR="00000000" w:rsidDel="00000000" w:rsidP="00000000" w:rsidRDefault="00000000" w:rsidRPr="00000000" w14:paraId="0000002D">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E">
      <w:pPr>
        <w:jc w:val="both"/>
        <w:rPr>
          <w:rFonts w:ascii="Calibri" w:cs="Calibri" w:eastAsia="Calibri" w:hAnsi="Calibri"/>
          <w:sz w:val="22"/>
          <w:szCs w:val="22"/>
        </w:rPr>
      </w:pPr>
      <w:r w:rsidDel="00000000" w:rsidR="00000000" w:rsidRPr="00000000">
        <w:rPr>
          <w:rFonts w:ascii="Calibri" w:cs="Calibri" w:eastAsia="Calibri" w:hAnsi="Calibri"/>
          <w:i w:val="1"/>
          <w:iCs w:val="1"/>
          <w:sz w:val="22"/>
          <w:szCs w:val="22"/>
          <w:rtl w:val="0"/>
        </w:rPr>
        <w:t xml:space="preserve">Quality and Standards</w:t>
      </w:r>
      <w:r w:rsidDel="00000000" w:rsidR="00000000" w:rsidRPr="00000000">
        <w:rPr>
          <w:rtl w:val="0"/>
        </w:rPr>
      </w:r>
    </w:p>
    <w:p w:rsidR="00000000" w:rsidDel="00000000" w:rsidP="00000000" w:rsidRDefault="00000000" w:rsidRPr="00000000" w14:paraId="0000002F">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0">
      <w:pPr>
        <w:numPr>
          <w:ilvl w:val="0"/>
          <w:numId w:val="7"/>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Design and implement quality assurance strategies that ensure high quality professional development for teaching staff under their care</w:t>
      </w:r>
    </w:p>
    <w:p w:rsidR="00000000" w:rsidDel="00000000" w:rsidP="00000000" w:rsidRDefault="00000000" w:rsidRPr="00000000" w14:paraId="00000031">
      <w:pPr>
        <w:numPr>
          <w:ilvl w:val="0"/>
          <w:numId w:val="7"/>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Monitor and evaluate the quality of teaching and learning and contribute to judgements about its impact on raising standards </w:t>
      </w:r>
    </w:p>
    <w:p w:rsidR="00000000" w:rsidDel="00000000" w:rsidP="00000000" w:rsidRDefault="00000000" w:rsidRPr="00000000" w14:paraId="00000032">
      <w:pPr>
        <w:numPr>
          <w:ilvl w:val="0"/>
          <w:numId w:val="7"/>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Contribute to the improvement of students’ standards and outcomes through monitoring the impact of curriculum provision, special needs support, inclusion support and interventions on individual and groups of students in relevant subject areas</w:t>
      </w:r>
    </w:p>
    <w:p w:rsidR="00000000" w:rsidDel="00000000" w:rsidP="00000000" w:rsidRDefault="00000000" w:rsidRPr="00000000" w14:paraId="00000033">
      <w:pPr>
        <w:numPr>
          <w:ilvl w:val="0"/>
          <w:numId w:val="7"/>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Set high expectations for staff in relation to the Teachers’ Standards and provide appropriate support to carry them out</w:t>
      </w:r>
    </w:p>
    <w:p w:rsidR="00000000" w:rsidDel="00000000" w:rsidP="00000000" w:rsidRDefault="00000000" w:rsidRPr="00000000" w14:paraId="00000034">
      <w:pPr>
        <w:numPr>
          <w:ilvl w:val="0"/>
          <w:numId w:val="7"/>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Prepare reports for staff and governors where necessary</w:t>
      </w:r>
    </w:p>
    <w:p w:rsidR="00000000" w:rsidDel="00000000" w:rsidP="00000000" w:rsidRDefault="00000000" w:rsidRPr="00000000" w14:paraId="00000035">
      <w:pPr>
        <w:numPr>
          <w:ilvl w:val="0"/>
          <w:numId w:val="7"/>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Contribute to the school’s monitoring and evaluation processes</w:t>
      </w:r>
    </w:p>
    <w:p w:rsidR="00000000" w:rsidDel="00000000" w:rsidP="00000000" w:rsidRDefault="00000000" w:rsidRPr="00000000" w14:paraId="00000036">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7">
      <w:pPr>
        <w:jc w:val="both"/>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rtl w:val="0"/>
        </w:rPr>
        <w:t xml:space="preserve">Teaching and Learning</w:t>
      </w:r>
    </w:p>
    <w:p w:rsidR="00000000" w:rsidDel="00000000" w:rsidP="00000000" w:rsidRDefault="00000000" w:rsidRPr="00000000" w14:paraId="00000038">
      <w:pPr>
        <w:jc w:val="both"/>
        <w:rPr>
          <w:rFonts w:ascii="Calibri" w:cs="Calibri" w:eastAsia="Calibri" w:hAnsi="Calibri"/>
          <w:i w:val="1"/>
          <w:iCs w:val="1"/>
          <w:sz w:val="22"/>
          <w:szCs w:val="22"/>
        </w:rPr>
      </w:pPr>
      <w:r w:rsidDel="00000000" w:rsidR="00000000" w:rsidRPr="00000000">
        <w:rPr>
          <w:rtl w:val="0"/>
        </w:rPr>
      </w:r>
    </w:p>
    <w:p w:rsidR="00000000" w:rsidDel="00000000" w:rsidP="00000000" w:rsidRDefault="00000000" w:rsidRPr="00000000" w14:paraId="00000039">
      <w:pPr>
        <w:numPr>
          <w:ilvl w:val="0"/>
          <w:numId w:val="4"/>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Contribute to the development of the whole school curriculum to support maximum success for all students through ensuring appropriate professional development in teachers’ subject knowledge </w:t>
      </w:r>
    </w:p>
    <w:p w:rsidR="00000000" w:rsidDel="00000000" w:rsidP="00000000" w:rsidRDefault="00000000" w:rsidRPr="00000000" w14:paraId="0000003A">
      <w:pPr>
        <w:numPr>
          <w:ilvl w:val="0"/>
          <w:numId w:val="4"/>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Develop and support procedures for promoting high expectations and high quality teaching, learning and assessment practice among all staff</w:t>
      </w:r>
    </w:p>
    <w:p w:rsidR="00000000" w:rsidDel="00000000" w:rsidP="00000000" w:rsidRDefault="00000000" w:rsidRPr="00000000" w14:paraId="0000003B">
      <w:pPr>
        <w:numPr>
          <w:ilvl w:val="0"/>
          <w:numId w:val="4"/>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Monitor, review and evaluate teaching and learning as required providing effective judgements, reporting and feedback to colleagues  </w:t>
      </w:r>
    </w:p>
    <w:p w:rsidR="00000000" w:rsidDel="00000000" w:rsidP="00000000" w:rsidRDefault="00000000" w:rsidRPr="00000000" w14:paraId="0000003C">
      <w:pPr>
        <w:numPr>
          <w:ilvl w:val="0"/>
          <w:numId w:val="4"/>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Act as a role model in the provision of high quality teaching, learning and assessment</w:t>
      </w:r>
    </w:p>
    <w:p w:rsidR="00000000" w:rsidDel="00000000" w:rsidP="00000000" w:rsidRDefault="00000000" w:rsidRPr="00000000" w14:paraId="0000003D">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E">
      <w:pPr>
        <w:jc w:val="both"/>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rtl w:val="0"/>
        </w:rPr>
        <w:t xml:space="preserve">Staff, Resources and Accommodation</w:t>
      </w:r>
    </w:p>
    <w:p w:rsidR="00000000" w:rsidDel="00000000" w:rsidP="00000000" w:rsidRDefault="00000000" w:rsidRPr="00000000" w14:paraId="0000003F">
      <w:pPr>
        <w:jc w:val="both"/>
        <w:rPr>
          <w:rFonts w:ascii="Calibri" w:cs="Calibri" w:eastAsia="Calibri" w:hAnsi="Calibri"/>
          <w:i w:val="1"/>
          <w:iCs w:val="1"/>
          <w:sz w:val="22"/>
          <w:szCs w:val="22"/>
        </w:rPr>
      </w:pPr>
      <w:r w:rsidDel="00000000" w:rsidR="00000000" w:rsidRPr="00000000">
        <w:rPr>
          <w:rtl w:val="0"/>
        </w:rPr>
      </w:r>
    </w:p>
    <w:p w:rsidR="00000000" w:rsidDel="00000000" w:rsidP="00000000" w:rsidRDefault="00000000" w:rsidRPr="00000000" w14:paraId="00000040">
      <w:pPr>
        <w:numPr>
          <w:ilvl w:val="0"/>
          <w:numId w:val="6"/>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Coach and support colleagues in the exercise of their responsibilities at all levels in the school</w:t>
      </w:r>
    </w:p>
    <w:p w:rsidR="00000000" w:rsidDel="00000000" w:rsidP="00000000" w:rsidRDefault="00000000" w:rsidRPr="00000000" w14:paraId="00000041">
      <w:pPr>
        <w:numPr>
          <w:ilvl w:val="0"/>
          <w:numId w:val="6"/>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Assist in the implementation of effective procedures to support staff who are underperforming</w:t>
      </w:r>
    </w:p>
    <w:p w:rsidR="00000000" w:rsidDel="00000000" w:rsidP="00000000" w:rsidRDefault="00000000" w:rsidRPr="00000000" w14:paraId="00000042">
      <w:pPr>
        <w:numPr>
          <w:ilvl w:val="0"/>
          <w:numId w:val="6"/>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Ensure the appropriate standards of care among students and staff in relation to the school environment</w:t>
      </w:r>
    </w:p>
    <w:p w:rsidR="00000000" w:rsidDel="00000000" w:rsidP="00000000" w:rsidRDefault="00000000" w:rsidRPr="00000000" w14:paraId="00000043">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4">
      <w:pPr>
        <w:jc w:val="both"/>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rtl w:val="0"/>
        </w:rPr>
        <w:t xml:space="preserve">Community</w:t>
      </w:r>
    </w:p>
    <w:p w:rsidR="00000000" w:rsidDel="00000000" w:rsidP="00000000" w:rsidRDefault="00000000" w:rsidRPr="00000000" w14:paraId="00000045">
      <w:pPr>
        <w:jc w:val="both"/>
        <w:rPr>
          <w:rFonts w:ascii="Calibri" w:cs="Calibri" w:eastAsia="Calibri" w:hAnsi="Calibri"/>
          <w:i w:val="1"/>
          <w:iCs w:val="1"/>
          <w:sz w:val="22"/>
          <w:szCs w:val="22"/>
        </w:rPr>
      </w:pPr>
      <w:r w:rsidDel="00000000" w:rsidR="00000000" w:rsidRPr="00000000">
        <w:rPr>
          <w:rtl w:val="0"/>
        </w:rPr>
      </w:r>
    </w:p>
    <w:p w:rsidR="00000000" w:rsidDel="00000000" w:rsidP="00000000" w:rsidRDefault="00000000" w:rsidRPr="00000000" w14:paraId="00000046">
      <w:pPr>
        <w:numPr>
          <w:ilvl w:val="0"/>
          <w:numId w:val="8"/>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Ensure an effective dialogue with parents/carers, outside agencies, community partners and partner organisations</w:t>
      </w:r>
    </w:p>
    <w:p w:rsidR="00000000" w:rsidDel="00000000" w:rsidP="00000000" w:rsidRDefault="00000000" w:rsidRPr="00000000" w14:paraId="00000047">
      <w:pPr>
        <w:numPr>
          <w:ilvl w:val="0"/>
          <w:numId w:val="8"/>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Represent the school as required</w:t>
      </w:r>
    </w:p>
    <w:p w:rsidR="00000000" w:rsidDel="00000000" w:rsidP="00000000" w:rsidRDefault="00000000" w:rsidRPr="00000000" w14:paraId="00000048">
      <w:pPr>
        <w:numPr>
          <w:ilvl w:val="0"/>
          <w:numId w:val="8"/>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Develop links with other schools, colleges and learning providers as appropriate</w:t>
      </w:r>
    </w:p>
    <w:p w:rsidR="00000000" w:rsidDel="00000000" w:rsidP="00000000" w:rsidRDefault="00000000" w:rsidRPr="00000000" w14:paraId="00000049">
      <w:pPr>
        <w:numPr>
          <w:ilvl w:val="0"/>
          <w:numId w:val="8"/>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Liaise with external partners and ensure positive relationships with members of the wider community</w:t>
      </w:r>
    </w:p>
    <w:p w:rsidR="00000000" w:rsidDel="00000000" w:rsidP="00000000" w:rsidRDefault="00000000" w:rsidRPr="00000000" w14:paraId="0000004A">
      <w:pPr>
        <w:jc w:val="both"/>
        <w:rPr>
          <w:rFonts w:ascii="Calibri" w:cs="Calibri" w:eastAsia="Calibri" w:hAnsi="Calibri"/>
          <w:i w:val="1"/>
          <w:iCs w:val="1"/>
          <w:sz w:val="22"/>
          <w:szCs w:val="22"/>
        </w:rPr>
      </w:pPr>
      <w:r w:rsidDel="00000000" w:rsidR="00000000" w:rsidRPr="00000000">
        <w:rPr>
          <w:rtl w:val="0"/>
        </w:rPr>
      </w:r>
    </w:p>
    <w:p w:rsidR="00000000" w:rsidDel="00000000" w:rsidP="00000000" w:rsidRDefault="00000000" w:rsidRPr="00000000" w14:paraId="0000004B">
      <w:pPr>
        <w:jc w:val="both"/>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rtl w:val="0"/>
        </w:rPr>
        <w:t xml:space="preserve">General</w:t>
      </w:r>
    </w:p>
    <w:p w:rsidR="00000000" w:rsidDel="00000000" w:rsidP="00000000" w:rsidRDefault="00000000" w:rsidRPr="00000000" w14:paraId="0000004C">
      <w:pPr>
        <w:jc w:val="both"/>
        <w:rPr>
          <w:rFonts w:ascii="Calibri" w:cs="Calibri" w:eastAsia="Calibri" w:hAnsi="Calibri"/>
          <w:i w:val="1"/>
          <w:iCs w:val="1"/>
          <w:sz w:val="22"/>
          <w:szCs w:val="22"/>
        </w:rPr>
      </w:pPr>
      <w:r w:rsidDel="00000000" w:rsidR="00000000" w:rsidRPr="00000000">
        <w:rPr>
          <w:rtl w:val="0"/>
        </w:rPr>
      </w:r>
    </w:p>
    <w:p w:rsidR="00000000" w:rsidDel="00000000" w:rsidP="00000000" w:rsidRDefault="00000000" w:rsidRPr="00000000" w14:paraId="0000004D">
      <w:pPr>
        <w:numPr>
          <w:ilvl w:val="0"/>
          <w:numId w:val="1"/>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Maintain a high profile throughout the school day</w:t>
      </w:r>
    </w:p>
    <w:p w:rsidR="00000000" w:rsidDel="00000000" w:rsidP="00000000" w:rsidRDefault="00000000" w:rsidRPr="00000000" w14:paraId="0000004E">
      <w:pPr>
        <w:numPr>
          <w:ilvl w:val="0"/>
          <w:numId w:val="1"/>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Attend and participate in regular meetings of the school’s leadership group</w:t>
      </w:r>
    </w:p>
    <w:p w:rsidR="00000000" w:rsidDel="00000000" w:rsidP="00000000" w:rsidRDefault="00000000" w:rsidRPr="00000000" w14:paraId="0000004F">
      <w:pPr>
        <w:numPr>
          <w:ilvl w:val="0"/>
          <w:numId w:val="1"/>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Lead, manage and support school functions as appropriate</w:t>
      </w:r>
    </w:p>
    <w:p w:rsidR="00000000" w:rsidDel="00000000" w:rsidP="00000000" w:rsidRDefault="00000000" w:rsidRPr="00000000" w14:paraId="00000050">
      <w:pPr>
        <w:numPr>
          <w:ilvl w:val="0"/>
          <w:numId w:val="1"/>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Contribute to the development and implementation of the whole school development plan and action plans</w:t>
      </w:r>
    </w:p>
    <w:p w:rsidR="00000000" w:rsidDel="00000000" w:rsidP="00000000" w:rsidRDefault="00000000" w:rsidRPr="00000000" w14:paraId="00000051">
      <w:pPr>
        <w:numPr>
          <w:ilvl w:val="0"/>
          <w:numId w:val="1"/>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Participate in the school’s arrangements for assemblies and other events</w:t>
      </w:r>
    </w:p>
    <w:p w:rsidR="00000000" w:rsidDel="00000000" w:rsidP="00000000" w:rsidRDefault="00000000" w:rsidRPr="00000000" w14:paraId="00000052">
      <w:pPr>
        <w:numPr>
          <w:ilvl w:val="0"/>
          <w:numId w:val="1"/>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Responsibility for oversight and implementation of duties and supervision routines as required</w:t>
      </w:r>
      <w:r w:rsidDel="00000000" w:rsidR="00000000" w:rsidRPr="00000000">
        <w:rPr>
          <w:rtl w:val="0"/>
        </w:rPr>
      </w:r>
    </w:p>
    <w:p w:rsidR="00000000" w:rsidDel="00000000" w:rsidP="00000000" w:rsidRDefault="00000000" w:rsidRPr="00000000" w14:paraId="00000053">
      <w:pPr>
        <w:spacing w:after="0" w:line="24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4">
      <w:pPr>
        <w:spacing w:after="0" w:line="24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5">
      <w:pPr>
        <w:spacing w:after="0" w:lin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These responsibilities and duties may be subject to variation as the school’s needs change at the reasonable discretion of the Headteacher.</w:t>
      </w:r>
    </w:p>
    <w:p w:rsidR="00000000" w:rsidDel="00000000" w:rsidP="00000000" w:rsidRDefault="00000000" w:rsidRPr="00000000" w14:paraId="00000056">
      <w:pPr>
        <w:spacing w:after="0" w:line="24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7">
      <w:pPr>
        <w:spacing w:after="0" w:lin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This job description describes the way the postholder is expected and required to perform and complete particular duties. It does not form part of the contract of employment.</w:t>
      </w:r>
    </w:p>
    <w:p w:rsidR="00000000" w:rsidDel="00000000" w:rsidP="00000000" w:rsidRDefault="00000000" w:rsidRPr="00000000" w14:paraId="00000058">
      <w:pPr>
        <w:spacing w:after="0" w:line="240" w:lineRule="auto"/>
        <w:rPr>
          <w:rFonts w:ascii="Calibri" w:cs="Calibri" w:eastAsia="Calibri" w:hAnsi="Calibri"/>
          <w:sz w:val="22"/>
          <w:szCs w:val="22"/>
        </w:rPr>
      </w:pPr>
      <w:bookmarkStart w:colFirst="0" w:colLast="0" w:name="_lnecb8fhl4n4" w:id="0"/>
      <w:bookmarkEnd w:id="0"/>
      <w:r w:rsidDel="00000000" w:rsidR="00000000" w:rsidRPr="00000000">
        <w:rPr>
          <w:rtl w:val="0"/>
        </w:rPr>
      </w:r>
    </w:p>
    <w:p w:rsidR="00000000" w:rsidDel="00000000" w:rsidP="00000000" w:rsidRDefault="00000000" w:rsidRPr="00000000" w14:paraId="00000059">
      <w:pPr>
        <w:pageBreakBefore w:val="0"/>
        <w:spacing w:after="0" w:line="240" w:lineRule="auto"/>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5A">
      <w:pPr>
        <w:pageBreakBefore w:val="0"/>
        <w:spacing w:after="0" w:line="240" w:lineRule="auto"/>
        <w:ind w:left="0" w:firstLine="0"/>
        <w:jc w:val="both"/>
        <w:rPr>
          <w:rFonts w:ascii="Calibri" w:cs="Calibri" w:eastAsia="Calibri" w:hAnsi="Calibri"/>
          <w:sz w:val="22"/>
          <w:szCs w:val="22"/>
        </w:rPr>
      </w:pPr>
      <w:r w:rsidDel="00000000" w:rsidR="00000000" w:rsidRPr="00000000">
        <w:rPr>
          <w:rtl w:val="0"/>
        </w:rPr>
      </w:r>
    </w:p>
    <w:sectPr>
      <w:headerReference r:id="rId6" w:type="default"/>
      <w:headerReference r:id="rId7" w:type="first"/>
      <w:footerReference r:id="rId8" w:type="first"/>
      <w:pgSz w:h="16838" w:w="11906" w:orient="portrait"/>
      <w:pgMar w:bottom="720" w:top="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pageBreakBefore w:val="0"/>
      <w:spacing w:line="276" w:lineRule="auto"/>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spacing w:line="276" w:lineRule="auto"/>
      <w:rPr>
        <w:sz w:val="22"/>
        <w:szCs w:val="22"/>
      </w:rPr>
    </w:pPr>
    <w:r w:rsidDel="00000000" w:rsidR="00000000" w:rsidRPr="00000000">
      <w:rPr>
        <w:rtl w:val="0"/>
      </w:rPr>
    </w:r>
  </w:p>
  <w:p w:rsidR="00000000" w:rsidDel="00000000" w:rsidP="00000000" w:rsidRDefault="00000000" w:rsidRPr="00000000" w14:paraId="0000005D">
    <w:pPr>
      <w:jc w:val="center"/>
      <w:rPr>
        <w:sz w:val="22"/>
        <w:szCs w:val="22"/>
      </w:rPr>
    </w:pPr>
    <w:r w:rsidDel="00000000" w:rsidR="00000000" w:rsidRPr="00000000">
      <w:rPr>
        <w:rFonts w:ascii="Calibri" w:cs="Calibri" w:eastAsia="Calibri" w:hAnsi="Calibri"/>
        <w:sz w:val="22"/>
        <w:szCs w:val="22"/>
      </w:rPr>
      <w:drawing>
        <wp:inline distB="114300" distT="114300" distL="114300" distR="114300">
          <wp:extent cx="3020850" cy="1154759"/>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3020850" cy="1154759"/>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3">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pageBreakBefore w:val="0"/>
      <w:jc w:val="center"/>
    </w:pPr>
    <w:rPr>
      <w:b w:val="1"/>
      <w:bCs w:val="1"/>
    </w:rPr>
  </w:style>
  <w:style w:type="paragraph" w:styleId="Subtitle">
    <w:name w:val="Subtitle"/>
    <w:basedOn w:val="Normal"/>
    <w:next w:val="Normal"/>
    <w:pPr>
      <w:pageBreakBefore w:val="0"/>
      <w:jc w:val="center"/>
    </w:pPr>
    <w:rPr>
      <w:b w:val="1"/>
      <w:bCs w:val="1"/>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