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right"/>
        <w:rPr>
          <w:rFonts w:ascii="Arial" w:cs="Arial" w:eastAsia="Arial" w:hAnsi="Arial"/>
          <w:b w:val="0"/>
          <w:bCs w:val="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2236315</wp:posOffset>
            </wp:positionH>
            <wp:positionV relativeFrom="paragraph">
              <wp:posOffset>0</wp:posOffset>
            </wp:positionV>
            <wp:extent cx="1468755" cy="148336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68755" cy="1483360"/>
                    </a:xfrm>
                    <a:prstGeom prst="rect"/>
                    <a:ln/>
                  </pic:spPr>
                </pic:pic>
              </a:graphicData>
            </a:graphic>
          </wp:anchor>
        </w:drawing>
      </w:r>
    </w:p>
    <w:p w:rsidR="00000000" w:rsidDel="00000000" w:rsidP="00000000" w:rsidRDefault="00000000" w:rsidRPr="00000000" w14:paraId="00000002">
      <w:pPr>
        <w:pStyle w:val="Title"/>
        <w:pageBreakBefore w:val="0"/>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03">
      <w:pPr>
        <w:pStyle w:val="Title"/>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4">
      <w:pPr>
        <w:pStyle w:val="Title"/>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5">
      <w:pPr>
        <w:pStyle w:val="Title"/>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6">
      <w:pPr>
        <w:pStyle w:val="Title"/>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7">
      <w:pPr>
        <w:pStyle w:val="Title"/>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8">
      <w:pPr>
        <w:pStyle w:val="Title"/>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9">
      <w:pPr>
        <w:pStyle w:val="Title"/>
        <w:rPr>
          <w:rFonts w:ascii="Arial" w:cs="Arial" w:eastAsia="Arial" w:hAnsi="Arial"/>
          <w:sz w:val="28"/>
          <w:szCs w:val="28"/>
          <w:u w:val="single"/>
        </w:rPr>
      </w:pPr>
      <w:bookmarkStart w:colFirst="0" w:colLast="0" w:name="_1w16inec9eo9" w:id="0"/>
      <w:bookmarkEnd w:id="0"/>
      <w:r w:rsidDel="00000000" w:rsidR="00000000" w:rsidRPr="00000000">
        <w:rPr>
          <w:rFonts w:ascii="Arial" w:cs="Arial" w:eastAsia="Arial" w:hAnsi="Arial"/>
          <w:sz w:val="28"/>
          <w:szCs w:val="28"/>
          <w:rtl w:val="0"/>
        </w:rPr>
        <w:t xml:space="preserve">FELSTED SCHOOL JOB DESCRIPTION</w:t>
      </w:r>
      <w:r w:rsidDel="00000000" w:rsidR="00000000" w:rsidRPr="00000000">
        <w:rPr>
          <w:rFonts w:ascii="Arial" w:cs="Arial" w:eastAsia="Arial" w:hAnsi="Arial"/>
          <w:b w:val="0"/>
          <w:bCs w:val="0"/>
          <w:sz w:val="32"/>
          <w:szCs w:val="32"/>
          <w:rtl w:val="0"/>
        </w:rPr>
        <w:br w:type="textWrapping"/>
        <w:t xml:space="preserve">Receptionist</w:t>
      </w: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B">
      <w:pPr>
        <w:pageBreakBefore w:val="0"/>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The Role</w:t>
      </w:r>
      <w:r w:rsidDel="00000000" w:rsidR="00000000" w:rsidRPr="00000000">
        <w:rPr>
          <w:rtl w:val="0"/>
        </w:rPr>
      </w:r>
    </w:p>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Accountable to: Head’s Personal Assistant </w:t>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pageBreakBefore w:val="0"/>
        <w:jc w:val="both"/>
        <w:rPr>
          <w:rFonts w:ascii="Arial" w:cs="Arial" w:eastAsia="Arial" w:hAnsi="Arial"/>
          <w:sz w:val="21"/>
          <w:szCs w:val="21"/>
          <w:vertAlign w:val="baseline"/>
        </w:rPr>
      </w:pPr>
      <w:r w:rsidDel="00000000" w:rsidR="00000000" w:rsidRPr="00000000">
        <w:rPr>
          <w:rFonts w:ascii="Arial" w:cs="Arial" w:eastAsia="Arial" w:hAnsi="Arial"/>
          <w:sz w:val="21"/>
          <w:szCs w:val="21"/>
          <w:rtl w:val="0"/>
        </w:rPr>
        <w:t xml:space="preserve">This role is open to be either one full time position or as a </w:t>
      </w:r>
      <w:r w:rsidDel="00000000" w:rsidR="00000000" w:rsidRPr="00000000">
        <w:rPr>
          <w:rFonts w:ascii="Arial" w:cs="Arial" w:eastAsia="Arial" w:hAnsi="Arial"/>
          <w:sz w:val="21"/>
          <w:szCs w:val="21"/>
          <w:vertAlign w:val="baseline"/>
          <w:rtl w:val="0"/>
        </w:rPr>
        <w:t xml:space="preserve">job share with another Receptionist.  You will be the initial point of contact at the Senior School </w:t>
      </w:r>
      <w:r w:rsidDel="00000000" w:rsidR="00000000" w:rsidRPr="00000000">
        <w:rPr>
          <w:rFonts w:ascii="Arial" w:cs="Arial" w:eastAsia="Arial" w:hAnsi="Arial"/>
          <w:sz w:val="21"/>
          <w:szCs w:val="21"/>
          <w:rtl w:val="0"/>
        </w:rPr>
        <w:t xml:space="preserve">and</w:t>
      </w:r>
      <w:r w:rsidDel="00000000" w:rsidR="00000000" w:rsidRPr="00000000">
        <w:rPr>
          <w:rFonts w:ascii="Arial" w:cs="Arial" w:eastAsia="Arial" w:hAnsi="Arial"/>
          <w:sz w:val="21"/>
          <w:szCs w:val="21"/>
          <w:vertAlign w:val="baseline"/>
          <w:rtl w:val="0"/>
        </w:rPr>
        <w:t xml:space="preserve"> provide a friendly and professional welcome to the School</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sz w:val="21"/>
          <w:szCs w:val="21"/>
          <w:vertAlign w:val="baseline"/>
          <w:rtl w:val="0"/>
        </w:rPr>
        <w:t xml:space="preserve">s visitors, students and employees.</w:t>
      </w:r>
    </w:p>
    <w:p w:rsidR="00000000" w:rsidDel="00000000" w:rsidP="00000000" w:rsidRDefault="00000000" w:rsidRPr="00000000" w14:paraId="0000000F">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pageBreakBefore w:val="0"/>
        <w:jc w:val="both"/>
        <w:rPr>
          <w:rFonts w:ascii="Arial" w:cs="Arial" w:eastAsia="Arial" w:hAnsi="Arial"/>
          <w:sz w:val="21"/>
          <w:szCs w:val="21"/>
          <w:vertAlign w:val="baseline"/>
        </w:rPr>
      </w:pPr>
      <w:r w:rsidDel="00000000" w:rsidR="00000000" w:rsidRPr="00000000">
        <w:rPr>
          <w:rFonts w:ascii="Arial" w:cs="Arial" w:eastAsia="Arial" w:hAnsi="Arial"/>
          <w:sz w:val="21"/>
          <w:szCs w:val="21"/>
          <w:rtl w:val="0"/>
        </w:rPr>
        <w:t xml:space="preserve">You will need to be able to</w:t>
      </w:r>
      <w:r w:rsidDel="00000000" w:rsidR="00000000" w:rsidRPr="00000000">
        <w:rPr>
          <w:rFonts w:ascii="Arial" w:cs="Arial" w:eastAsia="Arial" w:hAnsi="Arial"/>
          <w:sz w:val="21"/>
          <w:szCs w:val="21"/>
          <w:vertAlign w:val="baseline"/>
          <w:rtl w:val="0"/>
        </w:rPr>
        <w:t xml:space="preserve"> </w:t>
      </w:r>
      <w:r w:rsidDel="00000000" w:rsidR="00000000" w:rsidRPr="00000000">
        <w:rPr>
          <w:rFonts w:ascii="Arial" w:cs="Arial" w:eastAsia="Arial" w:hAnsi="Arial"/>
          <w:sz w:val="21"/>
          <w:szCs w:val="21"/>
          <w:rtl w:val="0"/>
        </w:rPr>
        <w:t xml:space="preserve">deal</w:t>
      </w:r>
      <w:r w:rsidDel="00000000" w:rsidR="00000000" w:rsidRPr="00000000">
        <w:rPr>
          <w:rFonts w:ascii="Arial" w:cs="Arial" w:eastAsia="Arial" w:hAnsi="Arial"/>
          <w:sz w:val="21"/>
          <w:szCs w:val="21"/>
          <w:vertAlign w:val="baseline"/>
          <w:rtl w:val="0"/>
        </w:rPr>
        <w:t xml:space="preserve"> promptly and effectively with all enquiries, both personally and over the telephone. To provide administrative support to the Head and Head’s Personal Assistant where needed. To carry out any tasks within the job holders skill and ability.</w:t>
      </w:r>
    </w:p>
    <w:p w:rsidR="00000000" w:rsidDel="00000000" w:rsidP="00000000" w:rsidRDefault="00000000" w:rsidRPr="00000000" w14:paraId="00000011">
      <w:pPr>
        <w:pageBreakBefore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Role Responsibilities </w:t>
      </w:r>
      <w:r w:rsidDel="00000000" w:rsidR="00000000" w:rsidRPr="00000000">
        <w:rPr>
          <w:rFonts w:ascii="Arial" w:cs="Arial" w:eastAsia="Arial" w:hAnsi="Arial"/>
          <w:sz w:val="21"/>
          <w:szCs w:val="21"/>
          <w:rtl w:val="0"/>
        </w:rPr>
        <w:t xml:space="preserve">(illustrative, not exhaustive, list):</w:t>
      </w:r>
    </w:p>
    <w:p w:rsidR="00000000" w:rsidDel="00000000" w:rsidP="00000000" w:rsidRDefault="00000000" w:rsidRPr="00000000" w14:paraId="00000013">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answer telephone calls, take messages and respond to enquiries promptly and efficiently</w:t>
      </w:r>
    </w:p>
    <w:p w:rsidR="00000000" w:rsidDel="00000000" w:rsidP="00000000" w:rsidRDefault="00000000" w:rsidRPr="00000000" w14:paraId="00000014">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Where necessary, to find out relevant information and call customers back</w:t>
      </w:r>
    </w:p>
    <w:p w:rsidR="00000000" w:rsidDel="00000000" w:rsidP="00000000" w:rsidRDefault="00000000" w:rsidRPr="00000000" w14:paraId="00000015">
      <w:pPr>
        <w:pageBreakBefore w:val="0"/>
        <w:numPr>
          <w:ilvl w:val="0"/>
          <w:numId w:val="1"/>
        </w:numP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To answer all emails and respond promptly and efficiently</w:t>
      </w:r>
    </w:p>
    <w:p w:rsidR="00000000" w:rsidDel="00000000" w:rsidP="00000000" w:rsidRDefault="00000000" w:rsidRPr="00000000" w14:paraId="00000016">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ensure initial contact with the School is professional and welcoming, and an excellent first impression for every visitor or enquiry</w:t>
      </w:r>
    </w:p>
    <w:p w:rsidR="00000000" w:rsidDel="00000000" w:rsidP="00000000" w:rsidRDefault="00000000" w:rsidRPr="00000000" w14:paraId="00000017">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sign in all visitors to the School and issue visitors’ badges</w:t>
      </w:r>
    </w:p>
    <w:p w:rsidR="00000000" w:rsidDel="00000000" w:rsidP="00000000" w:rsidRDefault="00000000" w:rsidRPr="00000000" w14:paraId="00000018">
      <w:pPr>
        <w:pageBreakBefore w:val="0"/>
        <w:numPr>
          <w:ilvl w:val="0"/>
          <w:numId w:val="1"/>
        </w:numP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To arrange guest wifi when needed</w:t>
      </w:r>
    </w:p>
    <w:p w:rsidR="00000000" w:rsidDel="00000000" w:rsidP="00000000" w:rsidRDefault="00000000" w:rsidRPr="00000000" w14:paraId="00000019">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direct and/or arrange for the escort of visitors to appropriate parts of the School</w:t>
      </w:r>
    </w:p>
    <w:p w:rsidR="00000000" w:rsidDel="00000000" w:rsidP="00000000" w:rsidRDefault="00000000" w:rsidRPr="00000000" w14:paraId="0000001A">
      <w:pPr>
        <w:pageBreakBefore w:val="0"/>
        <w:numPr>
          <w:ilvl w:val="0"/>
          <w:numId w:val="1"/>
        </w:numP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To order stationery and drink supplies where necessary</w:t>
      </w:r>
    </w:p>
    <w:p w:rsidR="00000000" w:rsidDel="00000000" w:rsidP="00000000" w:rsidRDefault="00000000" w:rsidRPr="00000000" w14:paraId="0000001B">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rtl w:val="0"/>
        </w:rPr>
        <w:t xml:space="preserve">To</w:t>
      </w:r>
      <w:r w:rsidDel="00000000" w:rsidR="00000000" w:rsidRPr="00000000">
        <w:rPr>
          <w:rFonts w:ascii="Arial" w:cs="Arial" w:eastAsia="Arial" w:hAnsi="Arial"/>
          <w:sz w:val="21"/>
          <w:szCs w:val="21"/>
          <w:vertAlign w:val="baseline"/>
          <w:rtl w:val="0"/>
        </w:rPr>
        <w:t xml:space="preserve"> assist communications, including t</w:t>
      </w:r>
      <w:r w:rsidDel="00000000" w:rsidR="00000000" w:rsidRPr="00000000">
        <w:rPr>
          <w:rFonts w:ascii="Arial" w:cs="Arial" w:eastAsia="Arial" w:hAnsi="Arial"/>
          <w:sz w:val="21"/>
          <w:szCs w:val="21"/>
          <w:rtl w:val="0"/>
        </w:rPr>
        <w:t xml:space="preserve">he newsletter, in line with the Marketing Department</w:t>
      </w:r>
    </w:p>
    <w:p w:rsidR="00000000" w:rsidDel="00000000" w:rsidP="00000000" w:rsidRDefault="00000000" w:rsidRPr="00000000" w14:paraId="0000001C">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Distribute post and return unmarked or unknown post</w:t>
      </w:r>
    </w:p>
    <w:p w:rsidR="00000000" w:rsidDel="00000000" w:rsidP="00000000" w:rsidRDefault="00000000" w:rsidRPr="00000000" w14:paraId="0000001D">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provide administrative support to the Head’s Personal Assistant as needed</w:t>
      </w:r>
    </w:p>
    <w:p w:rsidR="00000000" w:rsidDel="00000000" w:rsidP="00000000" w:rsidRDefault="00000000" w:rsidRPr="00000000" w14:paraId="0000001E">
      <w:pPr>
        <w:pageBreakBefore w:val="0"/>
        <w:numPr>
          <w:ilvl w:val="0"/>
          <w:numId w:val="1"/>
        </w:numPr>
        <w:spacing w:line="276" w:lineRule="auto"/>
        <w:ind w:left="720"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To produce and supply car parking passes to staff</w:t>
      </w:r>
    </w:p>
    <w:p w:rsidR="00000000" w:rsidDel="00000000" w:rsidP="00000000" w:rsidRDefault="00000000" w:rsidRPr="00000000" w14:paraId="0000001F">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update and maintain the Schools’ databases – (</w:t>
      </w:r>
      <w:r w:rsidDel="00000000" w:rsidR="00000000" w:rsidRPr="00000000">
        <w:rPr>
          <w:rFonts w:ascii="Arial" w:cs="Arial" w:eastAsia="Arial" w:hAnsi="Arial"/>
          <w:sz w:val="21"/>
          <w:szCs w:val="21"/>
          <w:rtl w:val="0"/>
        </w:rPr>
        <w:t xml:space="preserve">such as</w:t>
      </w:r>
      <w:r w:rsidDel="00000000" w:rsidR="00000000" w:rsidRPr="00000000">
        <w:rPr>
          <w:rFonts w:ascii="Arial" w:cs="Arial" w:eastAsia="Arial" w:hAnsi="Arial"/>
          <w:sz w:val="21"/>
          <w:szCs w:val="21"/>
          <w:vertAlign w:val="baseline"/>
          <w:rtl w:val="0"/>
        </w:rPr>
        <w:t xml:space="preserve"> parent contact details) and inform relevant depar</w:t>
      </w:r>
      <w:r w:rsidDel="00000000" w:rsidR="00000000" w:rsidRPr="00000000">
        <w:rPr>
          <w:rFonts w:ascii="Arial" w:cs="Arial" w:eastAsia="Arial" w:hAnsi="Arial"/>
          <w:sz w:val="21"/>
          <w:szCs w:val="21"/>
          <w:rtl w:val="0"/>
        </w:rPr>
        <w:t xml:space="preserve">tments of the changes</w:t>
      </w:r>
    </w:p>
    <w:p w:rsidR="00000000" w:rsidDel="00000000" w:rsidP="00000000" w:rsidRDefault="00000000" w:rsidRPr="00000000" w14:paraId="00000020">
      <w:pPr>
        <w:pageBreakBefore w:val="0"/>
        <w:numPr>
          <w:ilvl w:val="0"/>
          <w:numId w:val="1"/>
        </w:numP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To issue reminder emails to staff regarding data protection training</w:t>
      </w:r>
    </w:p>
    <w:p w:rsidR="00000000" w:rsidDel="00000000" w:rsidP="00000000" w:rsidRDefault="00000000" w:rsidRPr="00000000" w14:paraId="00000021">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issue standard letters</w:t>
      </w:r>
    </w:p>
    <w:p w:rsidR="00000000" w:rsidDel="00000000" w:rsidP="00000000" w:rsidRDefault="00000000" w:rsidRPr="00000000" w14:paraId="00000022">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manage parent administrative responses including issuing system passwords</w:t>
      </w:r>
      <w:r w:rsidDel="00000000" w:rsidR="00000000" w:rsidRPr="00000000">
        <w:rPr>
          <w:rtl w:val="0"/>
        </w:rPr>
      </w:r>
    </w:p>
    <w:p w:rsidR="00000000" w:rsidDel="00000000" w:rsidP="00000000" w:rsidRDefault="00000000" w:rsidRPr="00000000" w14:paraId="00000023">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undertake general administrative tasks</w:t>
      </w:r>
      <w:r w:rsidDel="00000000" w:rsidR="00000000" w:rsidRPr="00000000">
        <w:rPr>
          <w:rFonts w:ascii="Arial" w:cs="Arial" w:eastAsia="Arial" w:hAnsi="Arial"/>
          <w:sz w:val="21"/>
          <w:szCs w:val="21"/>
          <w:rtl w:val="0"/>
        </w:rPr>
        <w:t xml:space="preserve"> (such as filing)</w:t>
      </w:r>
      <w:r w:rsidDel="00000000" w:rsidR="00000000" w:rsidRPr="00000000">
        <w:rPr>
          <w:rFonts w:ascii="Arial" w:cs="Arial" w:eastAsia="Arial" w:hAnsi="Arial"/>
          <w:sz w:val="21"/>
          <w:szCs w:val="21"/>
          <w:vertAlign w:val="baseline"/>
          <w:rtl w:val="0"/>
        </w:rPr>
        <w:t xml:space="preserve"> and any other duties as requested</w:t>
      </w:r>
    </w:p>
    <w:p w:rsidR="00000000" w:rsidDel="00000000" w:rsidP="00000000" w:rsidRDefault="00000000" w:rsidRPr="00000000" w14:paraId="00000024">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provide support to other departments as requested </w:t>
      </w:r>
      <w:r w:rsidDel="00000000" w:rsidR="00000000" w:rsidRPr="00000000">
        <w:rPr>
          <w:rtl w:val="0"/>
        </w:rPr>
      </w:r>
    </w:p>
    <w:p w:rsidR="00000000" w:rsidDel="00000000" w:rsidP="00000000" w:rsidRDefault="00000000" w:rsidRPr="00000000" w14:paraId="00000025">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To be flexible with the working hours and working pattern</w:t>
      </w:r>
      <w:r w:rsidDel="00000000" w:rsidR="00000000" w:rsidRPr="00000000">
        <w:rPr>
          <w:rFonts w:ascii="Arial" w:cs="Arial" w:eastAsia="Arial" w:hAnsi="Arial"/>
          <w:sz w:val="21"/>
          <w:szCs w:val="21"/>
          <w:rtl w:val="0"/>
        </w:rPr>
        <w:t xml:space="preserve"> when required</w:t>
      </w:r>
      <w:r w:rsidDel="00000000" w:rsidR="00000000" w:rsidRPr="00000000">
        <w:rPr>
          <w:rtl w:val="0"/>
        </w:rPr>
      </w:r>
    </w:p>
    <w:p w:rsidR="00000000" w:rsidDel="00000000" w:rsidP="00000000" w:rsidRDefault="00000000" w:rsidRPr="00000000" w14:paraId="00000026">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Any other reasonable ad-hoc duties as requested.</w:t>
      </w:r>
    </w:p>
    <w:p w:rsidR="00000000" w:rsidDel="00000000" w:rsidP="00000000" w:rsidRDefault="00000000" w:rsidRPr="00000000" w14:paraId="00000027">
      <w:pPr>
        <w:pageBreakBefore w:val="0"/>
        <w:spacing w:line="276" w:lineRule="auto"/>
        <w:ind w:left="72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Skills, Knowledge and Experience</w:t>
      </w:r>
    </w:p>
    <w:p w:rsidR="00000000" w:rsidDel="00000000" w:rsidP="00000000" w:rsidRDefault="00000000" w:rsidRPr="00000000" w14:paraId="00000029">
      <w:pPr>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Essential:</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Good level of education, A*-C grade </w:t>
      </w:r>
      <w:r w:rsidDel="00000000" w:rsidR="00000000" w:rsidRPr="00000000">
        <w:rPr>
          <w:rFonts w:ascii="Arial" w:cs="Arial" w:eastAsia="Arial" w:hAnsi="Arial"/>
          <w:sz w:val="21"/>
          <w:szCs w:val="21"/>
          <w:rtl w:val="0"/>
        </w:rPr>
        <w:t xml:space="preserve">GCSEs</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in Maths and English or hold an equivalent qualification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Positive ‘can-do’ attitude toward providing excellent customer service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Excellent written and oral communication skills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Ability to remain </w:t>
      </w:r>
      <w:r w:rsidDel="00000000" w:rsidR="00000000" w:rsidRPr="00000000">
        <w:rPr>
          <w:rFonts w:ascii="Arial" w:cs="Arial" w:eastAsia="Arial" w:hAnsi="Arial"/>
          <w:sz w:val="21"/>
          <w:szCs w:val="21"/>
          <w:rtl w:val="0"/>
        </w:rPr>
        <w:t xml:space="preserve">calm</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professional and flexible within a busy environment</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Excellent ICT skills including experience in using the Microsoft Office and Google Suite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Accurate and attention to detail</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1"/>
          <w:szCs w:val="21"/>
          <w:shd w:fill="auto" w:val="clear"/>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Integrity and confidentiality to be maintained at all times.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Desirable:</w:t>
      </w:r>
    </w:p>
    <w:p w:rsidR="00000000" w:rsidDel="00000000" w:rsidP="00000000" w:rsidRDefault="00000000" w:rsidRPr="00000000" w14:paraId="00000034">
      <w:pPr>
        <w:pageBreakBefore w:val="0"/>
        <w:numPr>
          <w:ilvl w:val="0"/>
          <w:numId w:val="2"/>
        </w:numPr>
        <w:spacing w:line="276" w:lineRule="auto"/>
        <w:ind w:left="720" w:hanging="360"/>
        <w:rPr>
          <w:rFonts w:ascii="Arial" w:cs="Arial" w:eastAsia="Arial" w:hAnsi="Arial"/>
          <w:sz w:val="21"/>
          <w:szCs w:val="21"/>
        </w:rPr>
      </w:pPr>
      <w:r w:rsidDel="00000000" w:rsidR="00000000" w:rsidRPr="00000000">
        <w:rPr>
          <w:rFonts w:ascii="Arial" w:cs="Arial" w:eastAsia="Arial" w:hAnsi="Arial"/>
          <w:sz w:val="21"/>
          <w:szCs w:val="21"/>
          <w:vertAlign w:val="baseline"/>
          <w:rtl w:val="0"/>
        </w:rPr>
        <w:t xml:space="preserve">Previous experience of working as a Receptionist</w:t>
      </w:r>
    </w:p>
    <w:p w:rsidR="00000000" w:rsidDel="00000000" w:rsidP="00000000" w:rsidRDefault="00000000" w:rsidRPr="00000000" w14:paraId="00000035">
      <w:pPr>
        <w:pageBreakBefore w:val="0"/>
        <w:numPr>
          <w:ilvl w:val="0"/>
          <w:numId w:val="2"/>
        </w:numPr>
        <w:spacing w:line="276" w:lineRule="auto"/>
        <w:ind w:left="720" w:hanging="360"/>
        <w:rPr>
          <w:rFonts w:ascii="Arial" w:cs="Arial" w:eastAsia="Arial" w:hAnsi="Arial"/>
          <w:sz w:val="21"/>
          <w:szCs w:val="21"/>
        </w:rPr>
      </w:pPr>
      <w:r w:rsidDel="00000000" w:rsidR="00000000" w:rsidRPr="00000000">
        <w:rPr>
          <w:rFonts w:ascii="Arial" w:cs="Arial" w:eastAsia="Arial" w:hAnsi="Arial"/>
          <w:sz w:val="21"/>
          <w:szCs w:val="21"/>
          <w:vertAlign w:val="baseline"/>
          <w:rtl w:val="0"/>
        </w:rPr>
        <w:t xml:space="preserve">Previous experience of working in an Educational environment.</w:t>
      </w:r>
    </w:p>
    <w:p w:rsidR="00000000" w:rsidDel="00000000" w:rsidP="00000000" w:rsidRDefault="00000000" w:rsidRPr="00000000" w14:paraId="00000036">
      <w:pPr>
        <w:pageBreakBefore w:val="0"/>
        <w:numPr>
          <w:ilvl w:val="0"/>
          <w:numId w:val="2"/>
        </w:numP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Experience of working with iSAMS</w:t>
      </w:r>
    </w:p>
    <w:p w:rsidR="00000000" w:rsidDel="00000000" w:rsidP="00000000" w:rsidRDefault="00000000" w:rsidRPr="00000000" w14:paraId="00000037">
      <w:pPr>
        <w:pageBreakBefore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Reward and Recognition </w:t>
      </w:r>
    </w:p>
    <w:p w:rsidR="00000000" w:rsidDel="00000000" w:rsidP="00000000" w:rsidRDefault="00000000" w:rsidRPr="00000000" w14:paraId="00000039">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Employer and employee contributory Pension scheme </w:t>
      </w:r>
      <w:r w:rsidDel="00000000" w:rsidR="00000000" w:rsidRPr="00000000">
        <w:rPr>
          <w:rFonts w:ascii="Arial" w:cs="Arial" w:eastAsia="Arial" w:hAnsi="Arial"/>
          <w:sz w:val="21"/>
          <w:szCs w:val="21"/>
          <w:rtl w:val="0"/>
        </w:rPr>
        <w:t xml:space="preserve">(4% matched contribution)</w:t>
      </w:r>
    </w:p>
    <w:p w:rsidR="00000000" w:rsidDel="00000000" w:rsidP="00000000" w:rsidRDefault="00000000" w:rsidRPr="00000000" w14:paraId="0000003A">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Free life assurance scheme</w:t>
      </w:r>
    </w:p>
    <w:p w:rsidR="00000000" w:rsidDel="00000000" w:rsidP="00000000" w:rsidRDefault="00000000" w:rsidRPr="00000000" w14:paraId="0000003B">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Free membership of the Felsted Gym and pool facilities</w:t>
      </w:r>
    </w:p>
    <w:p w:rsidR="00000000" w:rsidDel="00000000" w:rsidP="00000000" w:rsidRDefault="00000000" w:rsidRPr="00000000" w14:paraId="0000003C">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Free parking</w:t>
      </w:r>
    </w:p>
    <w:p w:rsidR="00000000" w:rsidDel="00000000" w:rsidP="00000000" w:rsidRDefault="00000000" w:rsidRPr="00000000" w14:paraId="0000003D">
      <w:pPr>
        <w:numPr>
          <w:ilvl w:val="0"/>
          <w:numId w:val="1"/>
        </w:numPr>
        <w:ind w:left="720" w:hanging="360"/>
        <w:rPr>
          <w:sz w:val="21"/>
          <w:szCs w:val="21"/>
        </w:rPr>
      </w:pPr>
      <w:r w:rsidDel="00000000" w:rsidR="00000000" w:rsidRPr="00000000">
        <w:rPr>
          <w:rFonts w:ascii="Arial" w:cs="Arial" w:eastAsia="Arial" w:hAnsi="Arial"/>
          <w:sz w:val="21"/>
          <w:szCs w:val="21"/>
          <w:rtl w:val="0"/>
        </w:rPr>
        <w:t xml:space="preserve">Membership availability to the Schools’ Healthcare Scheme via BUPA</w:t>
      </w:r>
    </w:p>
    <w:p w:rsidR="00000000" w:rsidDel="00000000" w:rsidP="00000000" w:rsidRDefault="00000000" w:rsidRPr="00000000" w14:paraId="0000003E">
      <w:pPr>
        <w:numPr>
          <w:ilvl w:val="0"/>
          <w:numId w:val="1"/>
        </w:numPr>
        <w:ind w:left="720" w:hanging="360"/>
        <w:rPr>
          <w:sz w:val="21"/>
          <w:szCs w:val="21"/>
        </w:rPr>
      </w:pPr>
      <w:r w:rsidDel="00000000" w:rsidR="00000000" w:rsidRPr="00000000">
        <w:rPr>
          <w:rFonts w:ascii="Arial" w:cs="Arial" w:eastAsia="Arial" w:hAnsi="Arial"/>
          <w:sz w:val="21"/>
          <w:szCs w:val="21"/>
          <w:rtl w:val="0"/>
        </w:rPr>
        <w:t xml:space="preserve">Free membership to Felsted Connect (discounts and savings online &amp; instore)</w:t>
      </w:r>
    </w:p>
    <w:p w:rsidR="00000000" w:rsidDel="00000000" w:rsidP="00000000" w:rsidRDefault="00000000" w:rsidRPr="00000000" w14:paraId="0000003F">
      <w:pPr>
        <w:numPr>
          <w:ilvl w:val="0"/>
          <w:numId w:val="1"/>
        </w:numPr>
        <w:ind w:left="720" w:hanging="360"/>
        <w:rPr>
          <w:sz w:val="21"/>
          <w:szCs w:val="21"/>
        </w:rPr>
      </w:pPr>
      <w:r w:rsidDel="00000000" w:rsidR="00000000" w:rsidRPr="00000000">
        <w:rPr>
          <w:rFonts w:ascii="Arial" w:cs="Arial" w:eastAsia="Arial" w:hAnsi="Arial"/>
          <w:sz w:val="21"/>
          <w:szCs w:val="21"/>
          <w:rtl w:val="0"/>
        </w:rPr>
        <w:t xml:space="preserve">Subsidised on-site Coffee Shop</w:t>
      </w:r>
      <w:r w:rsidDel="00000000" w:rsidR="00000000" w:rsidRPr="00000000">
        <w:rPr>
          <w:rtl w:val="0"/>
        </w:rPr>
      </w:r>
    </w:p>
    <w:p w:rsidR="00000000" w:rsidDel="00000000" w:rsidP="00000000" w:rsidRDefault="00000000" w:rsidRPr="00000000" w14:paraId="00000040">
      <w:pPr>
        <w:pageBreakBefore w:val="0"/>
        <w:spacing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1">
      <w:pPr>
        <w:pageBreakBefore w:val="0"/>
        <w:spacing w:line="360" w:lineRule="auto"/>
        <w:rPr>
          <w:rFonts w:ascii="Arial" w:cs="Arial" w:eastAsia="Arial" w:hAnsi="Arial"/>
          <w:b w:val="0"/>
          <w:bCs w:val="0"/>
          <w:sz w:val="21"/>
          <w:szCs w:val="21"/>
          <w:u w:val="single"/>
          <w:vertAlign w:val="baseline"/>
        </w:rPr>
      </w:pPr>
      <w:r w:rsidDel="00000000" w:rsidR="00000000" w:rsidRPr="00000000">
        <w:rPr>
          <w:rFonts w:ascii="Arial" w:cs="Arial" w:eastAsia="Arial" w:hAnsi="Arial"/>
          <w:b w:val="1"/>
          <w:bCs w:val="1"/>
          <w:sz w:val="21"/>
          <w:szCs w:val="21"/>
          <w:u w:val="single"/>
          <w:vertAlign w:val="baseline"/>
          <w:rtl w:val="0"/>
        </w:rPr>
        <w:t xml:space="preserve">TERMS OF EMPLOYMENT</w:t>
      </w:r>
      <w:r w:rsidDel="00000000" w:rsidR="00000000" w:rsidRPr="00000000">
        <w:rPr>
          <w:rtl w:val="0"/>
        </w:rPr>
      </w:r>
    </w:p>
    <w:p w:rsidR="00000000" w:rsidDel="00000000" w:rsidP="00000000" w:rsidRDefault="00000000" w:rsidRPr="00000000" w14:paraId="00000042">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rtl w:val="0"/>
        </w:rPr>
        <w:t xml:space="preserve">Fixed term (September - December 2026)</w:t>
      </w:r>
    </w:p>
    <w:p w:rsidR="00000000" w:rsidDel="00000000" w:rsidP="00000000" w:rsidRDefault="00000000" w:rsidRPr="00000000" w14:paraId="00000043">
      <w:pPr>
        <w:pageBreakBefore w:val="0"/>
        <w:numPr>
          <w:ilvl w:val="0"/>
          <w:numId w:val="1"/>
        </w:numPr>
        <w:spacing w:line="276" w:lineRule="auto"/>
        <w:ind w:left="720" w:hanging="360"/>
        <w:rPr>
          <w:rFonts w:ascii="Arial" w:cs="Arial" w:eastAsia="Arial" w:hAnsi="Arial"/>
          <w:sz w:val="21"/>
          <w:szCs w:val="21"/>
          <w:u w:val="none"/>
        </w:rPr>
      </w:pPr>
      <w:r w:rsidDel="00000000" w:rsidR="00000000" w:rsidRPr="00000000">
        <w:rPr>
          <w:rFonts w:ascii="Arial" w:cs="Arial" w:eastAsia="Arial" w:hAnsi="Arial"/>
          <w:sz w:val="21"/>
          <w:szCs w:val="21"/>
          <w:rtl w:val="0"/>
        </w:rPr>
        <w:t xml:space="preserve">Term Time only</w:t>
      </w:r>
    </w:p>
    <w:p w:rsidR="00000000" w:rsidDel="00000000" w:rsidP="00000000" w:rsidRDefault="00000000" w:rsidRPr="00000000" w14:paraId="00000044">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rtl w:val="0"/>
        </w:rPr>
        <w:t xml:space="preserve">Either full time or </w:t>
      </w:r>
      <w:r w:rsidDel="00000000" w:rsidR="00000000" w:rsidRPr="00000000">
        <w:rPr>
          <w:rFonts w:ascii="Arial" w:cs="Arial" w:eastAsia="Arial" w:hAnsi="Arial"/>
          <w:sz w:val="21"/>
          <w:szCs w:val="21"/>
          <w:vertAlign w:val="baseline"/>
          <w:rtl w:val="0"/>
        </w:rPr>
        <w:t xml:space="preserve">Job Share arrangement</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1"/>
          <w:szCs w:val="21"/>
        </w:rPr>
      </w:pPr>
      <w:r w:rsidDel="00000000" w:rsidR="00000000" w:rsidRPr="00000000">
        <w:rPr>
          <w:rFonts w:ascii="Arial" w:cs="Arial" w:eastAsia="Arial" w:hAnsi="Arial"/>
          <w:sz w:val="21"/>
          <w:szCs w:val="21"/>
          <w:rtl w:val="0"/>
        </w:rPr>
        <w:t xml:space="preserve">Starting salary of</w:t>
      </w:r>
      <w:r w:rsidDel="00000000" w:rsidR="00000000" w:rsidRPr="00000000">
        <w:rPr>
          <w:rFonts w:ascii="Arial" w:cs="Arial" w:eastAsia="Arial" w:hAnsi="Arial"/>
          <w:sz w:val="21"/>
          <w:szCs w:val="21"/>
          <w:rtl w:val="0"/>
        </w:rPr>
        <w:t xml:space="preserve"> £13.44 per hour plus £1.63 holiday pay</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1"/>
          <w:szCs w:val="21"/>
        </w:rPr>
      </w:pPr>
      <w:r w:rsidDel="00000000" w:rsidR="00000000" w:rsidRPr="00000000">
        <w:rPr>
          <w:rFonts w:ascii="Arial" w:cs="Arial" w:eastAsia="Arial" w:hAnsi="Arial"/>
          <w:sz w:val="21"/>
          <w:szCs w:val="21"/>
          <w:rtl w:val="0"/>
        </w:rPr>
        <w:t xml:space="preserve">Lo</w:t>
      </w:r>
      <w:r w:rsidDel="00000000" w:rsidR="00000000" w:rsidRPr="00000000">
        <w:rPr>
          <w:rFonts w:ascii="Arial" w:cs="Arial" w:eastAsia="Arial" w:hAnsi="Arial"/>
          <w:sz w:val="21"/>
          <w:szCs w:val="21"/>
          <w:rtl w:val="0"/>
        </w:rPr>
        <w:t xml:space="preserve">cation of work will be Felsted School,</w:t>
      </w:r>
      <w:r w:rsidDel="00000000" w:rsidR="00000000" w:rsidRPr="00000000">
        <w:rPr>
          <w:rFonts w:ascii="Arial" w:cs="Arial" w:eastAsia="Arial" w:hAnsi="Arial"/>
          <w:sz w:val="21"/>
          <w:szCs w:val="21"/>
          <w:vertAlign w:val="baseline"/>
          <w:rtl w:val="0"/>
        </w:rPr>
        <w:t xml:space="preserve"> Felsted, Essex, CM6 3LL</w:t>
      </w:r>
    </w:p>
    <w:p w:rsidR="00000000" w:rsidDel="00000000" w:rsidP="00000000" w:rsidRDefault="00000000" w:rsidRPr="00000000" w14:paraId="00000047">
      <w:pPr>
        <w:pageBreakBefore w:val="0"/>
        <w:numPr>
          <w:ilvl w:val="0"/>
          <w:numId w:val="1"/>
        </w:numPr>
        <w:spacing w:line="276" w:lineRule="auto"/>
        <w:ind w:left="720" w:hanging="360"/>
        <w:rPr>
          <w:sz w:val="21"/>
          <w:szCs w:val="21"/>
        </w:rPr>
      </w:pPr>
      <w:r w:rsidDel="00000000" w:rsidR="00000000" w:rsidRPr="00000000">
        <w:rPr>
          <w:rFonts w:ascii="Arial" w:cs="Arial" w:eastAsia="Arial" w:hAnsi="Arial"/>
          <w:sz w:val="21"/>
          <w:szCs w:val="21"/>
          <w:vertAlign w:val="baseline"/>
          <w:rtl w:val="0"/>
        </w:rPr>
        <w:t xml:space="preserve">Hours of work:</w:t>
      </w:r>
    </w:p>
    <w:p w:rsidR="00000000" w:rsidDel="00000000" w:rsidP="00000000" w:rsidRDefault="00000000" w:rsidRPr="00000000" w14:paraId="00000048">
      <w:pPr>
        <w:pageBreakBefore w:val="0"/>
        <w:numPr>
          <w:ilvl w:val="1"/>
          <w:numId w:val="1"/>
        </w:numPr>
        <w:spacing w:line="276" w:lineRule="auto"/>
        <w:ind w:left="1440" w:hanging="360"/>
        <w:rPr>
          <w:sz w:val="21"/>
          <w:szCs w:val="21"/>
        </w:rPr>
      </w:pPr>
      <w:r w:rsidDel="00000000" w:rsidR="00000000" w:rsidRPr="00000000">
        <w:rPr>
          <w:rFonts w:ascii="Arial" w:cs="Arial" w:eastAsia="Arial" w:hAnsi="Arial"/>
          <w:sz w:val="21"/>
          <w:szCs w:val="21"/>
          <w:vertAlign w:val="baseline"/>
          <w:rtl w:val="0"/>
        </w:rPr>
        <w:t xml:space="preserve">Monday to Friday from </w:t>
      </w:r>
      <w:r w:rsidDel="00000000" w:rsidR="00000000" w:rsidRPr="00000000">
        <w:rPr>
          <w:rFonts w:ascii="Arial" w:cs="Arial" w:eastAsia="Arial" w:hAnsi="Arial"/>
          <w:sz w:val="21"/>
          <w:szCs w:val="21"/>
          <w:highlight w:val="white"/>
          <w:rtl w:val="0"/>
        </w:rPr>
        <w:t xml:space="preserve">8:00am - 5:00pm with a one hour update lunch break on every full day worked</w:t>
      </w:r>
    </w:p>
    <w:p w:rsidR="00000000" w:rsidDel="00000000" w:rsidP="00000000" w:rsidRDefault="00000000" w:rsidRPr="00000000" w14:paraId="00000049">
      <w:pPr>
        <w:pageBreakBefore w:val="0"/>
        <w:spacing w:line="276" w:lineRule="auto"/>
        <w:ind w:left="0" w:firstLine="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4A">
      <w:pPr>
        <w:pageBreakBefore w:val="0"/>
        <w:spacing w:line="276" w:lineRule="auto"/>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21"/>
          <w:szCs w:val="21"/>
          <w:highlight w:val="white"/>
        </w:rPr>
      </w:pPr>
      <w:r w:rsidDel="00000000" w:rsidR="00000000" w:rsidRPr="00000000">
        <w:rPr>
          <w:rFonts w:ascii="Arial" w:cs="Arial" w:eastAsia="Arial" w:hAnsi="Arial"/>
          <w:b w:val="1"/>
          <w:bCs w:val="1"/>
          <w:sz w:val="21"/>
          <w:szCs w:val="21"/>
          <w:highlight w:val="white"/>
          <w:rtl w:val="0"/>
        </w:rPr>
        <w:t xml:space="preserve">Felsted is committed to equal opportunities and maintaining a safe and secure environment for all pupils and a ‘culture of vigilance’ to safeguard and protect all in its care, and to all aspects of its ‘Safeguarding (Child Protection and Staff Behaviour) Policy’. Please note, it is an offence to apply for this position if barred from engaging in regulated activity relevant to children. All employees are subject to pre-employment checks including a Disclosure and Barring Service check.</w:t>
      </w:r>
    </w:p>
    <w:p w:rsidR="00000000" w:rsidDel="00000000" w:rsidP="00000000" w:rsidRDefault="00000000" w:rsidRPr="00000000" w14:paraId="0000004C">
      <w:pPr>
        <w:pageBreakBefore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D">
      <w:pPr>
        <w:pageBreakBefore w:val="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4E">
      <w:pPr>
        <w:pageBreakBefore w:val="0"/>
        <w:rPr>
          <w:rFonts w:ascii="Arial" w:cs="Arial" w:eastAsia="Arial" w:hAnsi="Arial"/>
          <w:b w:val="0"/>
          <w:bCs w:val="0"/>
          <w:sz w:val="21"/>
          <w:szCs w:val="21"/>
          <w:vertAlign w:val="baseline"/>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50">
      <w:pPr>
        <w:pageBreakBefore w:val="0"/>
        <w:rPr>
          <w:rFonts w:ascii="Arial" w:cs="Arial" w:eastAsia="Arial" w:hAnsi="Arial"/>
          <w:vertAlign w:val="baseline"/>
        </w:rPr>
      </w:pPr>
      <w:r w:rsidDel="00000000" w:rsidR="00000000" w:rsidRPr="00000000">
        <w:rPr>
          <w:rtl w:val="0"/>
        </w:rPr>
      </w:r>
    </w:p>
    <w:sectPr>
      <w:footerReference r:id="rId7" w:type="default"/>
      <w:pgSz w:h="16838" w:w="11906" w:orient="portrait"/>
      <w:pgMar w:bottom="993" w:top="709" w:left="1418" w:right="1134" w:header="720" w:footer="1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G Times" w:cs="CG Times" w:eastAsia="CG Times" w:hAnsi="CG 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G Times" w:cs="CG Times" w:eastAsia="CG Times" w:hAnsi="CG Times"/>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jc w:val="right"/>
    </w:pPr>
    <w:rPr>
      <w:rFonts w:ascii="CG Times" w:cs="CG Times" w:eastAsia="CG Times" w:hAnsi="CG Times"/>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rFonts w:ascii="CG Times" w:cs="CG Times" w:eastAsia="CG Times" w:hAnsi="CG Times"/>
      <w:b w:val="1"/>
      <w:bCs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