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2">
      <w:pPr>
        <w:keepNext w:val="1"/>
        <w:ind w:right="-625"/>
        <w:rPr>
          <w:rFonts w:ascii="Arial" w:cs="Arial" w:eastAsia="Arial" w:hAnsi="Arial"/>
          <w:b w:val="0"/>
          <w:bCs w:val="0"/>
          <w:sz w:val="36"/>
          <w:szCs w:val="36"/>
          <w:vertAlign w:val="baseline"/>
        </w:rPr>
      </w:pPr>
      <w:r w:rsidDel="00000000" w:rsidR="00000000" w:rsidRPr="00000000">
        <w:rPr>
          <w:rFonts w:ascii="Arial" w:cs="Arial" w:eastAsia="Arial" w:hAnsi="Arial"/>
          <w:b w:val="1"/>
          <w:bCs w:val="1"/>
          <w:sz w:val="36"/>
          <w:szCs w:val="36"/>
          <w:vertAlign w:val="baseline"/>
          <w:rtl w:val="0"/>
        </w:rPr>
        <w:t xml:space="preserve">The Leathersellers’ Federation of Schools: </w:t>
        <w:br w:type="textWrapping"/>
        <w:t xml:space="preserve">Prendergast School</w:t>
      </w:r>
      <w:r w:rsidDel="00000000" w:rsidR="00000000" w:rsidRPr="00000000">
        <w:rPr>
          <w:rtl w:val="0"/>
        </w:rPr>
      </w:r>
    </w:p>
    <w:p w:rsidR="00000000" w:rsidDel="00000000" w:rsidP="00000000" w:rsidRDefault="00000000" w:rsidRPr="00000000" w14:paraId="00000003">
      <w:pPr>
        <w:keepNext w:val="1"/>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0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5">
      <w:pPr>
        <w:tabs>
          <w:tab w:val="left" w:leader="none" w:pos="2344"/>
        </w:tabs>
        <w:ind w:right="-625"/>
        <w:rPr>
          <w:rFonts w:ascii="Arial" w:cs="Arial" w:eastAsia="Arial" w:hAnsi="Arial"/>
          <w:b w:val="0"/>
          <w:bCs w:val="0"/>
          <w:sz w:val="28"/>
          <w:szCs w:val="28"/>
          <w:vertAlign w:val="baseline"/>
        </w:rPr>
      </w:pPr>
      <w:r w:rsidDel="00000000" w:rsidR="00000000" w:rsidRPr="00000000">
        <w:rPr>
          <w:rFonts w:ascii="Arial" w:cs="Arial" w:eastAsia="Arial" w:hAnsi="Arial"/>
          <w:b w:val="1"/>
          <w:bCs w:val="1"/>
          <w:sz w:val="28"/>
          <w:szCs w:val="28"/>
          <w:vertAlign w:val="baseline"/>
          <w:rtl w:val="0"/>
        </w:rPr>
        <w:t xml:space="preserve">Salary/Grade</w:t>
        <w:tab/>
      </w:r>
      <w:r w:rsidDel="00000000" w:rsidR="00000000" w:rsidRPr="00000000">
        <w:rPr>
          <w:rtl w:val="0"/>
        </w:rPr>
      </w:r>
    </w:p>
    <w:p w:rsidR="00000000" w:rsidDel="00000000" w:rsidP="00000000" w:rsidRDefault="00000000" w:rsidRPr="00000000" w14:paraId="00000006">
      <w:pPr>
        <w:rPr>
          <w:rFonts w:ascii="Arial" w:cs="Arial" w:eastAsia="Arial" w:hAnsi="Arial"/>
          <w:vertAlign w:val="baseline"/>
        </w:rPr>
      </w:pPr>
      <w:r w:rsidDel="00000000" w:rsidR="00000000" w:rsidRPr="00000000">
        <w:rPr>
          <w:rFonts w:ascii="Arial" w:cs="Arial" w:eastAsia="Arial" w:hAnsi="Arial"/>
          <w:vertAlign w:val="baseline"/>
          <w:rtl w:val="0"/>
        </w:rPr>
        <w:t xml:space="preserve">Scale 6 (Points 18 – 20)</w:t>
      </w:r>
    </w:p>
    <w:p w:rsidR="00000000" w:rsidDel="00000000" w:rsidP="00000000" w:rsidRDefault="00000000" w:rsidRPr="00000000" w14:paraId="0000000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8">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Working Time</w:t>
      </w:r>
      <w:r w:rsidDel="00000000" w:rsidR="00000000" w:rsidRPr="00000000">
        <w:rPr>
          <w:rtl w:val="0"/>
        </w:rPr>
      </w:r>
    </w:p>
    <w:p w:rsidR="00000000" w:rsidDel="00000000" w:rsidP="00000000" w:rsidRDefault="00000000" w:rsidRPr="00000000" w14:paraId="00000009">
      <w:pPr>
        <w:rPr>
          <w:rFonts w:ascii="Arial" w:cs="Arial" w:eastAsia="Arial" w:hAnsi="Arial"/>
          <w:vertAlign w:val="baseline"/>
        </w:rPr>
      </w:pPr>
      <w:r w:rsidDel="00000000" w:rsidR="00000000" w:rsidRPr="00000000">
        <w:rPr>
          <w:rFonts w:ascii="Arial" w:cs="Arial" w:eastAsia="Arial" w:hAnsi="Arial"/>
          <w:vertAlign w:val="baseline"/>
          <w:rtl w:val="0"/>
        </w:rPr>
        <w:t xml:space="preserve">Term-time (39 weeks per year), 35 hours per week</w:t>
      </w:r>
    </w:p>
    <w:p w:rsidR="00000000" w:rsidDel="00000000" w:rsidP="00000000" w:rsidRDefault="00000000" w:rsidRPr="00000000" w14:paraId="0000000A">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 </w:t>
      </w:r>
      <w:r w:rsidDel="00000000" w:rsidR="00000000" w:rsidRPr="00000000">
        <w:rPr>
          <w:rtl w:val="0"/>
        </w:rPr>
      </w:r>
    </w:p>
    <w:p w:rsidR="00000000" w:rsidDel="00000000" w:rsidP="00000000" w:rsidRDefault="00000000" w:rsidRPr="00000000" w14:paraId="0000000B">
      <w:pPr>
        <w:rPr>
          <w:rFonts w:ascii="Arial" w:cs="Arial" w:eastAsia="Arial" w:hAnsi="Arial"/>
          <w:b w:val="0"/>
          <w:bCs w:val="0"/>
          <w:sz w:val="28"/>
          <w:szCs w:val="28"/>
          <w:vertAlign w:val="baseline"/>
        </w:rPr>
      </w:pPr>
      <w:r w:rsidDel="00000000" w:rsidR="00000000" w:rsidRPr="00000000">
        <w:rPr>
          <w:rFonts w:ascii="Arial" w:cs="Arial" w:eastAsia="Arial" w:hAnsi="Arial"/>
          <w:b w:val="1"/>
          <w:bCs w:val="1"/>
          <w:sz w:val="28"/>
          <w:szCs w:val="28"/>
          <w:vertAlign w:val="baseline"/>
          <w:rtl w:val="0"/>
        </w:rPr>
        <w:t xml:space="preserve">Job purpose</w:t>
      </w:r>
      <w:r w:rsidDel="00000000" w:rsidR="00000000" w:rsidRPr="00000000">
        <w:rPr>
          <w:rtl w:val="0"/>
        </w:rPr>
      </w:r>
    </w:p>
    <w:p w:rsidR="00000000" w:rsidDel="00000000" w:rsidP="00000000" w:rsidRDefault="00000000" w:rsidRPr="00000000" w14:paraId="0000000C">
      <w:pPr>
        <w:rPr>
          <w:rFonts w:ascii="Arial" w:cs="Arial" w:eastAsia="Arial" w:hAnsi="Arial"/>
          <w:vertAlign w:val="baseline"/>
        </w:rPr>
      </w:pPr>
      <w:r w:rsidDel="00000000" w:rsidR="00000000" w:rsidRPr="00000000">
        <w:rPr>
          <w:rFonts w:ascii="Arial" w:cs="Arial" w:eastAsia="Arial" w:hAnsi="Arial"/>
          <w:vertAlign w:val="baseline"/>
          <w:rtl w:val="0"/>
        </w:rPr>
        <w:t xml:space="preserve">To support all staff in managing specific year group(s) and thereby enabling all students to achieve their full potential.  Be a strong positive role model to students and help maintain a positive ethos and keep students focused on the importance of their education.  To take responsibility for dealing with incidents of misbehaviour/wrong doing in the first instance, using restorative approaches whenever appropriate and/or recommending further action. To forge strong positive relationships with parents, so that we all work together in the interests of children.</w:t>
      </w:r>
    </w:p>
    <w:p w:rsidR="00000000" w:rsidDel="00000000" w:rsidP="00000000" w:rsidRDefault="00000000" w:rsidRPr="00000000" w14:paraId="0000000D">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0E">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0F">
      <w:pPr>
        <w:rPr>
          <w:rFonts w:ascii="Arial" w:cs="Arial" w:eastAsia="Arial" w:hAnsi="Arial"/>
          <w:b w:val="0"/>
          <w:bCs w:val="0"/>
          <w:sz w:val="28"/>
          <w:szCs w:val="28"/>
          <w:vertAlign w:val="baseline"/>
        </w:rPr>
      </w:pPr>
      <w:r w:rsidDel="00000000" w:rsidR="00000000" w:rsidRPr="00000000">
        <w:rPr>
          <w:rFonts w:ascii="Arial" w:cs="Arial" w:eastAsia="Arial" w:hAnsi="Arial"/>
          <w:b w:val="1"/>
          <w:bCs w:val="1"/>
          <w:sz w:val="28"/>
          <w:szCs w:val="28"/>
          <w:vertAlign w:val="baseline"/>
          <w:rtl w:val="0"/>
        </w:rPr>
        <w:t xml:space="preserve">Reporting to</w:t>
      </w:r>
      <w:r w:rsidDel="00000000" w:rsidR="00000000" w:rsidRPr="00000000">
        <w:rPr>
          <w:rtl w:val="0"/>
        </w:rPr>
      </w:r>
    </w:p>
    <w:p w:rsidR="00000000" w:rsidDel="00000000" w:rsidP="00000000" w:rsidRDefault="00000000" w:rsidRPr="00000000" w14:paraId="00000010">
      <w:pPr>
        <w:rPr>
          <w:rFonts w:ascii="Arial" w:cs="Arial" w:eastAsia="Arial" w:hAnsi="Arial"/>
          <w:sz w:val="28"/>
          <w:szCs w:val="28"/>
          <w:vertAlign w:val="baseline"/>
        </w:rPr>
      </w:pPr>
      <w:r w:rsidDel="00000000" w:rsidR="00000000" w:rsidRPr="00000000">
        <w:rPr>
          <w:rFonts w:ascii="Arial" w:cs="Arial" w:eastAsia="Arial" w:hAnsi="Arial"/>
          <w:rtl w:val="0"/>
        </w:rPr>
        <w:t xml:space="preserve">Deputy</w:t>
      </w:r>
      <w:r w:rsidDel="00000000" w:rsidR="00000000" w:rsidRPr="00000000">
        <w:rPr>
          <w:rFonts w:ascii="Arial" w:cs="Arial" w:eastAsia="Arial" w:hAnsi="Arial"/>
          <w:vertAlign w:val="baseline"/>
          <w:rtl w:val="0"/>
        </w:rPr>
        <w:t xml:space="preserve"> Headteacher – Behaviour and Welfare.</w:t>
      </w:r>
      <w:r w:rsidDel="00000000" w:rsidR="00000000" w:rsidRPr="00000000">
        <w:rPr>
          <w:rtl w:val="0"/>
        </w:rPr>
      </w:r>
    </w:p>
    <w:p w:rsidR="00000000" w:rsidDel="00000000" w:rsidP="00000000" w:rsidRDefault="00000000" w:rsidRPr="00000000" w14:paraId="00000011">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12">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13">
      <w:pPr>
        <w:rPr>
          <w:rFonts w:ascii="Arial" w:cs="Arial" w:eastAsia="Arial" w:hAnsi="Arial"/>
          <w:b w:val="0"/>
          <w:bCs w:val="0"/>
          <w:sz w:val="28"/>
          <w:szCs w:val="28"/>
          <w:vertAlign w:val="baseline"/>
        </w:rPr>
      </w:pPr>
      <w:r w:rsidDel="00000000" w:rsidR="00000000" w:rsidRPr="00000000">
        <w:rPr>
          <w:rFonts w:ascii="Arial" w:cs="Arial" w:eastAsia="Arial" w:hAnsi="Arial"/>
          <w:b w:val="1"/>
          <w:bCs w:val="1"/>
          <w:sz w:val="28"/>
          <w:szCs w:val="28"/>
          <w:vertAlign w:val="baseline"/>
          <w:rtl w:val="0"/>
        </w:rPr>
        <w:t xml:space="preserve">Responsibilities</w:t>
      </w:r>
      <w:r w:rsidDel="00000000" w:rsidR="00000000" w:rsidRPr="00000000">
        <w:rPr>
          <w:rtl w:val="0"/>
        </w:rPr>
      </w:r>
    </w:p>
    <w:p w:rsidR="00000000" w:rsidDel="00000000" w:rsidP="00000000" w:rsidRDefault="00000000" w:rsidRPr="00000000" w14:paraId="00000014">
      <w:pPr>
        <w:rPr>
          <w:rFonts w:ascii="Arial" w:cs="Arial" w:eastAsia="Arial" w:hAnsi="Arial"/>
          <w:b w:val="0"/>
          <w:bCs w:val="0"/>
          <w:sz w:val="28"/>
          <w:szCs w:val="28"/>
          <w:vertAlign w:val="baseline"/>
        </w:rPr>
      </w:pPr>
      <w:r w:rsidDel="00000000" w:rsidR="00000000" w:rsidRPr="00000000">
        <w:rPr>
          <w:rFonts w:ascii="Arial" w:cs="Arial" w:eastAsia="Arial" w:hAnsi="Arial"/>
          <w:b w:val="1"/>
          <w:bCs w:val="1"/>
          <w:sz w:val="28"/>
          <w:szCs w:val="28"/>
          <w:vertAlign w:val="baseline"/>
          <w:rtl w:val="0"/>
        </w:rPr>
        <w:t xml:space="preserve">Support and Standards</w:t>
      </w:r>
      <w:r w:rsidDel="00000000" w:rsidR="00000000" w:rsidRPr="00000000">
        <w:rPr>
          <w:rtl w:val="0"/>
        </w:rPr>
      </w:r>
    </w:p>
    <w:p w:rsidR="00000000" w:rsidDel="00000000" w:rsidP="00000000" w:rsidRDefault="00000000" w:rsidRPr="00000000" w14:paraId="0000001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6">
      <w:pPr>
        <w:numPr>
          <w:ilvl w:val="0"/>
          <w:numId w:val="7"/>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Provide support and advice to students in line with promoting their social care and personal development with respect to learning and health and safety</w:t>
      </w:r>
    </w:p>
    <w:p w:rsidR="00000000" w:rsidDel="00000000" w:rsidP="00000000" w:rsidRDefault="00000000" w:rsidRPr="00000000" w14:paraId="00000017">
      <w:pPr>
        <w:ind w:left="72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8">
      <w:pPr>
        <w:numPr>
          <w:ilvl w:val="0"/>
          <w:numId w:val="7"/>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Respond to and take steps to resolve relationship issues between students</w:t>
      </w:r>
    </w:p>
    <w:p w:rsidR="00000000" w:rsidDel="00000000" w:rsidP="00000000" w:rsidRDefault="00000000" w:rsidRPr="00000000" w14:paraId="00000019">
      <w:pPr>
        <w:ind w:left="72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A">
      <w:pPr>
        <w:numPr>
          <w:ilvl w:val="0"/>
          <w:numId w:val="7"/>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Provide general student support</w:t>
      </w:r>
    </w:p>
    <w:p w:rsidR="00000000" w:rsidDel="00000000" w:rsidP="00000000" w:rsidRDefault="00000000" w:rsidRPr="00000000" w14:paraId="0000001B">
      <w:pPr>
        <w:ind w:left="72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C">
      <w:pPr>
        <w:numPr>
          <w:ilvl w:val="0"/>
          <w:numId w:val="7"/>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Monitor attendance at detention – use the truancy call system to inform parents</w:t>
      </w:r>
    </w:p>
    <w:p w:rsidR="00000000" w:rsidDel="00000000" w:rsidP="00000000" w:rsidRDefault="00000000" w:rsidRPr="00000000" w14:paraId="0000001D">
      <w:pPr>
        <w:ind w:left="72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E">
      <w:pPr>
        <w:numPr>
          <w:ilvl w:val="0"/>
          <w:numId w:val="7"/>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Follow up attendance matters, including for agreed target students and contact with parents</w:t>
      </w:r>
    </w:p>
    <w:p w:rsidR="00000000" w:rsidDel="00000000" w:rsidP="00000000" w:rsidRDefault="00000000" w:rsidRPr="00000000" w14:paraId="0000001F">
      <w:pPr>
        <w:ind w:left="72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0">
      <w:pPr>
        <w:numPr>
          <w:ilvl w:val="0"/>
          <w:numId w:val="7"/>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Collect and collate statements relating to incidents, following up directly when appropriate</w:t>
      </w:r>
    </w:p>
    <w:p w:rsidR="00000000" w:rsidDel="00000000" w:rsidP="00000000" w:rsidRDefault="00000000" w:rsidRPr="00000000" w14:paraId="00000021">
      <w:pPr>
        <w:ind w:left="72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2">
      <w:pPr>
        <w:numPr>
          <w:ilvl w:val="0"/>
          <w:numId w:val="7"/>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Issue, collect and follow up daily reports for identified students</w:t>
      </w:r>
    </w:p>
    <w:p w:rsidR="00000000" w:rsidDel="00000000" w:rsidP="00000000" w:rsidRDefault="00000000" w:rsidRPr="00000000" w14:paraId="00000023">
      <w:pPr>
        <w:ind w:left="72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4">
      <w:pPr>
        <w:numPr>
          <w:ilvl w:val="0"/>
          <w:numId w:val="7"/>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Contribute to pastoral support plans</w:t>
      </w:r>
    </w:p>
    <w:p w:rsidR="00000000" w:rsidDel="00000000" w:rsidP="00000000" w:rsidRDefault="00000000" w:rsidRPr="00000000" w14:paraId="00000025">
      <w:pPr>
        <w:ind w:left="72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6">
      <w:pPr>
        <w:numPr>
          <w:ilvl w:val="0"/>
          <w:numId w:val="7"/>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Be aware of and comply with policies and procedures relating to child protection and all aspects of safeguarding children</w:t>
      </w:r>
    </w:p>
    <w:p w:rsidR="00000000" w:rsidDel="00000000" w:rsidP="00000000" w:rsidRDefault="00000000" w:rsidRPr="00000000" w14:paraId="00000027">
      <w:pPr>
        <w:ind w:left="72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8">
      <w:pPr>
        <w:numPr>
          <w:ilvl w:val="0"/>
          <w:numId w:val="7"/>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Liaise with external agencies on behalf of the Key Stage team</w:t>
      </w:r>
    </w:p>
    <w:p w:rsidR="00000000" w:rsidDel="00000000" w:rsidP="00000000" w:rsidRDefault="00000000" w:rsidRPr="00000000" w14:paraId="00000029">
      <w:pPr>
        <w:ind w:left="72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A">
      <w:pPr>
        <w:numPr>
          <w:ilvl w:val="0"/>
          <w:numId w:val="7"/>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Become a Child Protection Officer – designated member of staff when trained to undertake the role</w:t>
      </w:r>
    </w:p>
    <w:p w:rsidR="00000000" w:rsidDel="00000000" w:rsidP="00000000" w:rsidRDefault="00000000" w:rsidRPr="00000000" w14:paraId="0000002B">
      <w:pPr>
        <w:ind w:left="72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C">
      <w:pPr>
        <w:numPr>
          <w:ilvl w:val="0"/>
          <w:numId w:val="7"/>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Attend case conferences as directed</w:t>
      </w:r>
    </w:p>
    <w:p w:rsidR="00000000" w:rsidDel="00000000" w:rsidP="00000000" w:rsidRDefault="00000000" w:rsidRPr="00000000" w14:paraId="0000002D">
      <w:pPr>
        <w:ind w:left="72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E">
      <w:pPr>
        <w:numPr>
          <w:ilvl w:val="0"/>
          <w:numId w:val="7"/>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Contribute to the provision and organisation of the mentoring programme to raise attainment in the Key Stage</w:t>
      </w:r>
    </w:p>
    <w:p w:rsidR="00000000" w:rsidDel="00000000" w:rsidP="00000000" w:rsidRDefault="00000000" w:rsidRPr="00000000" w14:paraId="0000002F">
      <w:pPr>
        <w:ind w:left="72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0">
      <w:pPr>
        <w:numPr>
          <w:ilvl w:val="0"/>
          <w:numId w:val="7"/>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Contribute to organisation of Key Stage events and programmes, including educational visits.</w:t>
      </w:r>
    </w:p>
    <w:p w:rsidR="00000000" w:rsidDel="00000000" w:rsidP="00000000" w:rsidRDefault="00000000" w:rsidRPr="00000000" w14:paraId="00000031">
      <w:pPr>
        <w:ind w:left="72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2">
      <w:pPr>
        <w:numPr>
          <w:ilvl w:val="0"/>
          <w:numId w:val="7"/>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Contribute to tutorial team meetings as requested</w:t>
      </w:r>
    </w:p>
    <w:p w:rsidR="00000000" w:rsidDel="00000000" w:rsidP="00000000" w:rsidRDefault="00000000" w:rsidRPr="00000000" w14:paraId="0000003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4">
      <w:pPr>
        <w:spacing w:after="12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5">
      <w:pPr>
        <w:rPr>
          <w:rFonts w:ascii="Arial" w:cs="Arial" w:eastAsia="Arial" w:hAnsi="Arial"/>
          <w:b w:val="0"/>
          <w:bCs w:val="0"/>
          <w:sz w:val="28"/>
          <w:szCs w:val="28"/>
          <w:vertAlign w:val="baseline"/>
        </w:rPr>
      </w:pPr>
      <w:r w:rsidDel="00000000" w:rsidR="00000000" w:rsidRPr="00000000">
        <w:rPr>
          <w:rFonts w:ascii="Arial" w:cs="Arial" w:eastAsia="Arial" w:hAnsi="Arial"/>
          <w:b w:val="1"/>
          <w:bCs w:val="1"/>
          <w:sz w:val="28"/>
          <w:szCs w:val="28"/>
          <w:vertAlign w:val="baseline"/>
          <w:rtl w:val="0"/>
        </w:rPr>
        <w:t xml:space="preserve">Communication</w:t>
      </w:r>
      <w:r w:rsidDel="00000000" w:rsidR="00000000" w:rsidRPr="00000000">
        <w:rPr>
          <w:rtl w:val="0"/>
        </w:rPr>
      </w:r>
    </w:p>
    <w:p w:rsidR="00000000" w:rsidDel="00000000" w:rsidP="00000000" w:rsidRDefault="00000000" w:rsidRPr="00000000" w14:paraId="00000036">
      <w:pP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037">
      <w:pPr>
        <w:numPr>
          <w:ilvl w:val="0"/>
          <w:numId w:val="8"/>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Be a point of contact for tutors and contribute to tutorial team meetings as requested</w:t>
      </w:r>
    </w:p>
    <w:p w:rsidR="00000000" w:rsidDel="00000000" w:rsidP="00000000" w:rsidRDefault="00000000" w:rsidRPr="00000000" w14:paraId="0000003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9">
      <w:pPr>
        <w:numPr>
          <w:ilvl w:val="0"/>
          <w:numId w:val="8"/>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Be the first point of contact for parents, being responsible for and dealing with issues when appropriate and referring to other staff for action</w:t>
      </w:r>
    </w:p>
    <w:p w:rsidR="00000000" w:rsidDel="00000000" w:rsidP="00000000" w:rsidRDefault="00000000" w:rsidRPr="00000000" w14:paraId="0000003A">
      <w:pPr>
        <w:ind w:left="72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B">
      <w:pPr>
        <w:numPr>
          <w:ilvl w:val="0"/>
          <w:numId w:val="8"/>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Attend meetings of parents and form tutors as required</w:t>
      </w:r>
    </w:p>
    <w:p w:rsidR="00000000" w:rsidDel="00000000" w:rsidP="00000000" w:rsidRDefault="00000000" w:rsidRPr="00000000" w14:paraId="0000003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D">
      <w:pPr>
        <w:numPr>
          <w:ilvl w:val="0"/>
          <w:numId w:val="8"/>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Ensure the home-school communication is prompt and thorough.</w:t>
      </w:r>
    </w:p>
    <w:p w:rsidR="00000000" w:rsidDel="00000000" w:rsidP="00000000" w:rsidRDefault="00000000" w:rsidRPr="00000000" w14:paraId="0000003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F">
      <w:pPr>
        <w:numPr>
          <w:ilvl w:val="0"/>
          <w:numId w:val="8"/>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Ensure contact is made to parents whenever incidents are dealt with by self or when delegated to contact by others</w:t>
      </w:r>
    </w:p>
    <w:p w:rsidR="00000000" w:rsidDel="00000000" w:rsidP="00000000" w:rsidRDefault="00000000" w:rsidRPr="00000000" w14:paraId="0000004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1">
      <w:pPr>
        <w:numPr>
          <w:ilvl w:val="0"/>
          <w:numId w:val="8"/>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Ensure that all student records and monitoring systems are maintained appropriately in order and kept up-to-date.</w:t>
      </w:r>
    </w:p>
    <w:p w:rsidR="00000000" w:rsidDel="00000000" w:rsidP="00000000" w:rsidRDefault="00000000" w:rsidRPr="00000000" w14:paraId="00000042">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3">
      <w:pPr>
        <w:numPr>
          <w:ilvl w:val="0"/>
          <w:numId w:val="8"/>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Produce appropriate records of incidents dealt with – e.g. bullying, racial incidents files</w:t>
      </w:r>
    </w:p>
    <w:p w:rsidR="00000000" w:rsidDel="00000000" w:rsidP="00000000" w:rsidRDefault="00000000" w:rsidRPr="00000000" w14:paraId="00000044">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5">
      <w:pPr>
        <w:numPr>
          <w:ilvl w:val="0"/>
          <w:numId w:val="8"/>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Arrange for work to be set and collected for exclusion and other students’ absence</w:t>
      </w:r>
    </w:p>
    <w:p w:rsidR="00000000" w:rsidDel="00000000" w:rsidP="00000000" w:rsidRDefault="00000000" w:rsidRPr="00000000" w14:paraId="00000046">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7">
      <w:pPr>
        <w:numPr>
          <w:ilvl w:val="0"/>
          <w:numId w:val="8"/>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Seek reports on student progress from staff</w:t>
      </w:r>
    </w:p>
    <w:p w:rsidR="00000000" w:rsidDel="00000000" w:rsidP="00000000" w:rsidRDefault="00000000" w:rsidRPr="00000000" w14:paraId="00000048">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9">
      <w:pPr>
        <w:numPr>
          <w:ilvl w:val="0"/>
          <w:numId w:val="8"/>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Arrange parental appointments for KS3 or KS4</w:t>
      </w:r>
    </w:p>
    <w:p w:rsidR="00000000" w:rsidDel="00000000" w:rsidP="00000000" w:rsidRDefault="00000000" w:rsidRPr="00000000" w14:paraId="0000004A">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B">
      <w:pPr>
        <w:numPr>
          <w:ilvl w:val="0"/>
          <w:numId w:val="8"/>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Dissemination of Key Stage / year group information</w:t>
      </w:r>
    </w:p>
    <w:p w:rsidR="00000000" w:rsidDel="00000000" w:rsidP="00000000" w:rsidRDefault="00000000" w:rsidRPr="00000000" w14:paraId="0000004C">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D">
      <w:pPr>
        <w:numPr>
          <w:ilvl w:val="0"/>
          <w:numId w:val="8"/>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Ensure systems communications on issues such as uniform, equipment are sent and logged</w:t>
      </w:r>
    </w:p>
    <w:p w:rsidR="00000000" w:rsidDel="00000000" w:rsidP="00000000" w:rsidRDefault="00000000" w:rsidRPr="00000000" w14:paraId="0000004E">
      <w:pP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04F">
      <w:pPr>
        <w:rPr>
          <w:rFonts w:ascii="Arial" w:cs="Arial" w:eastAsia="Arial" w:hAnsi="Arial"/>
          <w:b w:val="0"/>
          <w:bCs w:val="0"/>
          <w:sz w:val="28"/>
          <w:szCs w:val="28"/>
          <w:vertAlign w:val="baseline"/>
        </w:rPr>
      </w:pPr>
      <w:r w:rsidDel="00000000" w:rsidR="00000000" w:rsidRPr="00000000">
        <w:rPr>
          <w:rFonts w:ascii="Arial" w:cs="Arial" w:eastAsia="Arial" w:hAnsi="Arial"/>
          <w:b w:val="1"/>
          <w:bCs w:val="1"/>
          <w:sz w:val="28"/>
          <w:szCs w:val="28"/>
          <w:vertAlign w:val="baseline"/>
          <w:rtl w:val="0"/>
        </w:rPr>
        <w:t xml:space="preserve">Evaluation</w:t>
      </w:r>
      <w:r w:rsidDel="00000000" w:rsidR="00000000" w:rsidRPr="00000000">
        <w:rPr>
          <w:rtl w:val="0"/>
        </w:rPr>
      </w:r>
    </w:p>
    <w:p w:rsidR="00000000" w:rsidDel="00000000" w:rsidP="00000000" w:rsidRDefault="00000000" w:rsidRPr="00000000" w14:paraId="00000050">
      <w:pPr>
        <w:numPr>
          <w:ilvl w:val="0"/>
          <w:numId w:val="5"/>
        </w:numPr>
        <w:spacing w:after="120" w:lineRule="auto"/>
        <w:ind w:left="357" w:hanging="357"/>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Monitor levels of bullying and arrange restorative justice conference</w:t>
      </w:r>
    </w:p>
    <w:p w:rsidR="00000000" w:rsidDel="00000000" w:rsidP="00000000" w:rsidRDefault="00000000" w:rsidRPr="00000000" w14:paraId="00000051">
      <w:pPr>
        <w:spacing w:after="120" w:lineRule="auto"/>
        <w:ind w:left="357"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2">
      <w:pPr>
        <w:numPr>
          <w:ilvl w:val="0"/>
          <w:numId w:val="5"/>
        </w:numPr>
        <w:spacing w:after="120" w:lineRule="auto"/>
        <w:ind w:left="357" w:hanging="357"/>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Produce reports on levels of incidents dealt with and other issues relevant to the post</w:t>
      </w:r>
    </w:p>
    <w:p w:rsidR="00000000" w:rsidDel="00000000" w:rsidP="00000000" w:rsidRDefault="00000000" w:rsidRPr="00000000" w14:paraId="00000053">
      <w:pPr>
        <w:spacing w:after="12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4">
      <w:pPr>
        <w:rPr>
          <w:rFonts w:ascii="Arial" w:cs="Arial" w:eastAsia="Arial" w:hAnsi="Arial"/>
          <w:b w:val="0"/>
          <w:bCs w:val="0"/>
          <w:sz w:val="28"/>
          <w:szCs w:val="28"/>
          <w:vertAlign w:val="baseline"/>
        </w:rPr>
      </w:pPr>
      <w:r w:rsidDel="00000000" w:rsidR="00000000" w:rsidRPr="00000000">
        <w:rPr>
          <w:rFonts w:ascii="Arial" w:cs="Arial" w:eastAsia="Arial" w:hAnsi="Arial"/>
          <w:b w:val="1"/>
          <w:bCs w:val="1"/>
          <w:sz w:val="28"/>
          <w:szCs w:val="28"/>
          <w:vertAlign w:val="baseline"/>
          <w:rtl w:val="0"/>
        </w:rPr>
        <w:t xml:space="preserve">General</w:t>
      </w:r>
      <w:r w:rsidDel="00000000" w:rsidR="00000000" w:rsidRPr="00000000">
        <w:rPr>
          <w:rtl w:val="0"/>
        </w:rPr>
      </w:r>
    </w:p>
    <w:p w:rsidR="00000000" w:rsidDel="00000000" w:rsidP="00000000" w:rsidRDefault="00000000" w:rsidRPr="00000000" w14:paraId="00000055">
      <w:pPr>
        <w:numPr>
          <w:ilvl w:val="0"/>
          <w:numId w:val="6"/>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Attend school council meetings as requested</w:t>
      </w:r>
    </w:p>
    <w:p w:rsidR="00000000" w:rsidDel="00000000" w:rsidP="00000000" w:rsidRDefault="00000000" w:rsidRPr="00000000" w14:paraId="00000056">
      <w:pPr>
        <w:ind w:left="72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7">
      <w:pPr>
        <w:numPr>
          <w:ilvl w:val="0"/>
          <w:numId w:val="6"/>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Induct and admit new students, liaising with Progress Managers and Heads of Faculties as required</w:t>
      </w:r>
    </w:p>
    <w:p w:rsidR="00000000" w:rsidDel="00000000" w:rsidP="00000000" w:rsidRDefault="00000000" w:rsidRPr="00000000" w14:paraId="00000058">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9">
      <w:pPr>
        <w:numPr>
          <w:ilvl w:val="0"/>
          <w:numId w:val="5"/>
        </w:numPr>
        <w:spacing w:after="120" w:lineRule="auto"/>
        <w:ind w:left="357" w:hanging="357"/>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Assist with on call duties and break/lunch supervision </w:t>
      </w:r>
    </w:p>
    <w:p w:rsidR="00000000" w:rsidDel="00000000" w:rsidP="00000000" w:rsidRDefault="00000000" w:rsidRPr="00000000" w14:paraId="0000005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B">
      <w:pPr>
        <w:numPr>
          <w:ilvl w:val="0"/>
          <w:numId w:val="6"/>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ensure a presence around the school throughout the day</w:t>
      </w:r>
    </w:p>
    <w:p w:rsidR="00000000" w:rsidDel="00000000" w:rsidP="00000000" w:rsidRDefault="00000000" w:rsidRPr="00000000" w14:paraId="0000005C">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D">
      <w:pPr>
        <w:numPr>
          <w:ilvl w:val="0"/>
          <w:numId w:val="6"/>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Represent the school in a manner consistent with its ethos and values</w:t>
      </w:r>
    </w:p>
    <w:p w:rsidR="00000000" w:rsidDel="00000000" w:rsidP="00000000" w:rsidRDefault="00000000" w:rsidRPr="00000000" w14:paraId="0000005E">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F">
      <w:pPr>
        <w:numPr>
          <w:ilvl w:val="0"/>
          <w:numId w:val="6"/>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Contribute to school development through identified communication and consultation channels</w:t>
      </w:r>
    </w:p>
    <w:p w:rsidR="00000000" w:rsidDel="00000000" w:rsidP="00000000" w:rsidRDefault="00000000" w:rsidRPr="00000000" w14:paraId="00000060">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1">
      <w:pPr>
        <w:numPr>
          <w:ilvl w:val="0"/>
          <w:numId w:val="6"/>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respect the confidential nature of information relating to the school and students</w:t>
      </w:r>
    </w:p>
    <w:p w:rsidR="00000000" w:rsidDel="00000000" w:rsidP="00000000" w:rsidRDefault="00000000" w:rsidRPr="00000000" w14:paraId="00000062">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3">
      <w:pPr>
        <w:numPr>
          <w:ilvl w:val="0"/>
          <w:numId w:val="6"/>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Be involved in decision making and policy development areas in school</w:t>
      </w:r>
    </w:p>
    <w:p w:rsidR="00000000" w:rsidDel="00000000" w:rsidP="00000000" w:rsidRDefault="00000000" w:rsidRPr="00000000" w14:paraId="0000006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5">
      <w:pPr>
        <w:numPr>
          <w:ilvl w:val="0"/>
          <w:numId w:val="6"/>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Take an active part in the assembly rota, encouraging a sense of community and celebrating achievement</w:t>
      </w:r>
    </w:p>
    <w:p w:rsidR="00000000" w:rsidDel="00000000" w:rsidP="00000000" w:rsidRDefault="00000000" w:rsidRPr="00000000" w14:paraId="0000006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7">
      <w:pPr>
        <w:numPr>
          <w:ilvl w:val="0"/>
          <w:numId w:val="6"/>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contribute to the student bulletin.</w:t>
      </w:r>
    </w:p>
    <w:p w:rsidR="00000000" w:rsidDel="00000000" w:rsidP="00000000" w:rsidRDefault="00000000" w:rsidRPr="00000000" w14:paraId="00000068">
      <w:pPr>
        <w:ind w:left="36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9">
      <w:pPr>
        <w:rPr>
          <w:rFonts w:ascii="Arial" w:cs="Arial" w:eastAsia="Arial" w:hAnsi="Arial"/>
          <w:vertAlign w:val="baseline"/>
        </w:rPr>
      </w:pPr>
      <w:r w:rsidDel="00000000" w:rsidR="00000000" w:rsidRPr="00000000">
        <w:rPr>
          <w:rFonts w:ascii="Arial" w:cs="Arial" w:eastAsia="Arial" w:hAnsi="Arial"/>
          <w:b w:val="1"/>
          <w:bCs w:val="1"/>
          <w:sz w:val="28"/>
          <w:szCs w:val="28"/>
          <w:vertAlign w:val="baseline"/>
          <w:rtl w:val="0"/>
        </w:rPr>
        <w:t xml:space="preserve">Conditions of employment</w:t>
      </w:r>
      <w:r w:rsidDel="00000000" w:rsidR="00000000" w:rsidRPr="00000000">
        <w:rPr>
          <w:rtl w:val="0"/>
        </w:rPr>
      </w:r>
    </w:p>
    <w:p w:rsidR="00000000" w:rsidDel="00000000" w:rsidP="00000000" w:rsidRDefault="00000000" w:rsidRPr="00000000" w14:paraId="0000006A">
      <w:pPr>
        <w:spacing w:after="12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above responsibilities are subject to the general duties and responsibilities contained in the written statement of conditions of employment (the Contract of Employment).</w:t>
      </w:r>
    </w:p>
    <w:p w:rsidR="00000000" w:rsidDel="00000000" w:rsidP="00000000" w:rsidRDefault="00000000" w:rsidRPr="00000000" w14:paraId="0000006B">
      <w:pPr>
        <w:spacing w:after="12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postholder is required to support and encourage the school’s ethos and its objectives, policies and procedures as agreed by the governing body. </w:t>
      </w:r>
    </w:p>
    <w:p w:rsidR="00000000" w:rsidDel="00000000" w:rsidP="00000000" w:rsidRDefault="00000000" w:rsidRPr="00000000" w14:paraId="0000006C">
      <w:pPr>
        <w:spacing w:after="12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postholder may be required to perform any other reasonable tasks after consultation.</w:t>
      </w:r>
    </w:p>
    <w:p w:rsidR="00000000" w:rsidDel="00000000" w:rsidP="00000000" w:rsidRDefault="00000000" w:rsidRPr="00000000" w14:paraId="0000006D">
      <w:pPr>
        <w:spacing w:after="12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This job description allocates duties and responsibilities but does not direct the particular amount of time to be spent on carrying them out and no part of it may be so constructed.</w:t>
      </w:r>
    </w:p>
    <w:p w:rsidR="00000000" w:rsidDel="00000000" w:rsidP="00000000" w:rsidRDefault="00000000" w:rsidRPr="00000000" w14:paraId="0000006E">
      <w:pPr>
        <w:spacing w:after="12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This job description is not necessarily a comprehensive definition of the post. It will be reviewed at least once a year and it may be subject to modification at any time after consultation with the postholder.</w:t>
      </w:r>
    </w:p>
    <w:p w:rsidR="00000000" w:rsidDel="00000000" w:rsidP="00000000" w:rsidRDefault="00000000" w:rsidRPr="00000000" w14:paraId="0000006F">
      <w:pPr>
        <w:spacing w:after="12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All staff participate in the school’s appraisal scheme.</w:t>
      </w:r>
    </w:p>
    <w:p w:rsidR="00000000" w:rsidDel="00000000" w:rsidP="00000000" w:rsidRDefault="00000000" w:rsidRPr="00000000" w14:paraId="00000070">
      <w:pPr>
        <w:spacing w:after="12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1">
      <w:pPr>
        <w:jc w:val="center"/>
        <w:rPr>
          <w:rFonts w:ascii="Arial" w:cs="Arial" w:eastAsia="Arial" w:hAnsi="Arial"/>
          <w:b w:val="0"/>
          <w:bCs w:val="0"/>
          <w:vertAlign w:val="baseline"/>
        </w:rPr>
      </w:pPr>
      <w:r w:rsidDel="00000000" w:rsidR="00000000" w:rsidRPr="00000000">
        <w:br w:type="page"/>
      </w:r>
      <w:r w:rsidDel="00000000" w:rsidR="00000000" w:rsidRPr="00000000">
        <w:rPr>
          <w:rFonts w:ascii="Arial" w:cs="Arial" w:eastAsia="Arial" w:hAnsi="Arial"/>
          <w:b w:val="1"/>
          <w:bCs w:val="1"/>
          <w:vertAlign w:val="baseline"/>
          <w:rtl w:val="0"/>
        </w:rPr>
        <w:t xml:space="preserve">PERSON SPECIFICATION</w:t>
      </w:r>
      <w:r w:rsidDel="00000000" w:rsidR="00000000" w:rsidRPr="00000000">
        <w:rPr>
          <w:rtl w:val="0"/>
        </w:rPr>
      </w:r>
    </w:p>
    <w:p w:rsidR="00000000" w:rsidDel="00000000" w:rsidP="00000000" w:rsidRDefault="00000000" w:rsidRPr="00000000" w14:paraId="00000072">
      <w:pPr>
        <w:ind w:left="540" w:hanging="54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3">
      <w:pPr>
        <w:keepNext w:val="1"/>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Post title:  </w:t>
        <w:tab/>
        <w:tab/>
        <w:t xml:space="preserve">Pastoral Manager</w:t>
      </w:r>
      <w:r w:rsidDel="00000000" w:rsidR="00000000" w:rsidRPr="00000000">
        <w:rPr>
          <w:rtl w:val="0"/>
        </w:rPr>
      </w:r>
    </w:p>
    <w:p w:rsidR="00000000" w:rsidDel="00000000" w:rsidP="00000000" w:rsidRDefault="00000000" w:rsidRPr="00000000" w14:paraId="0000007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5">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Salary/Grade: </w:t>
        <w:tab/>
        <w:t xml:space="preserve">Scale 6 (Points 18 – 20) </w:t>
      </w:r>
      <w:r w:rsidDel="00000000" w:rsidR="00000000" w:rsidRPr="00000000">
        <w:rPr>
          <w:rtl w:val="0"/>
        </w:rPr>
      </w:r>
    </w:p>
    <w:p w:rsidR="00000000" w:rsidDel="00000000" w:rsidP="00000000" w:rsidRDefault="00000000" w:rsidRPr="00000000" w14:paraId="00000076">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77">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Working Time: </w:t>
        <w:tab/>
        <w:t xml:space="preserve">Term-time (39 weeks per year), 35 hours per week</w:t>
      </w:r>
      <w:r w:rsidDel="00000000" w:rsidR="00000000" w:rsidRPr="00000000">
        <w:rPr>
          <w:rtl w:val="0"/>
        </w:rPr>
      </w:r>
    </w:p>
    <w:p w:rsidR="00000000" w:rsidDel="00000000" w:rsidP="00000000" w:rsidRDefault="00000000" w:rsidRPr="00000000" w14:paraId="00000078">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7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A">
      <w:pPr>
        <w:rPr>
          <w:rFonts w:ascii="Arial" w:cs="Arial" w:eastAsia="Arial" w:hAnsi="Arial"/>
          <w:vertAlign w:val="baseline"/>
        </w:rPr>
      </w:pPr>
      <w:r w:rsidDel="00000000" w:rsidR="00000000" w:rsidRPr="00000000">
        <w:rPr>
          <w:rFonts w:ascii="Arial" w:cs="Arial" w:eastAsia="Arial" w:hAnsi="Arial"/>
          <w:vertAlign w:val="baseline"/>
          <w:rtl w:val="0"/>
        </w:rPr>
        <w:t xml:space="preserve">The following are </w:t>
      </w:r>
      <w:r w:rsidDel="00000000" w:rsidR="00000000" w:rsidRPr="00000000">
        <w:rPr>
          <w:rFonts w:ascii="Arial" w:cs="Arial" w:eastAsia="Arial" w:hAnsi="Arial"/>
          <w:b w:val="1"/>
          <w:bCs w:val="1"/>
          <w:u w:val="single"/>
          <w:vertAlign w:val="baseline"/>
          <w:rtl w:val="0"/>
        </w:rPr>
        <w:t xml:space="preserve">essential</w:t>
      </w:r>
      <w:r w:rsidDel="00000000" w:rsidR="00000000" w:rsidRPr="00000000">
        <w:rPr>
          <w:rFonts w:ascii="Arial" w:cs="Arial" w:eastAsia="Arial" w:hAnsi="Arial"/>
          <w:vertAlign w:val="baseline"/>
          <w:rtl w:val="0"/>
        </w:rPr>
        <w:t xml:space="preserve"> requirements of the job and need to be addressed in your application. These criteria will be used during the selection process.</w:t>
      </w:r>
    </w:p>
    <w:p w:rsidR="00000000" w:rsidDel="00000000" w:rsidP="00000000" w:rsidRDefault="00000000" w:rsidRPr="00000000" w14:paraId="0000007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C">
      <w:pPr>
        <w:spacing w:line="276" w:lineRule="auto"/>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Qualifications and Experience</w:t>
      </w:r>
      <w:r w:rsidDel="00000000" w:rsidR="00000000" w:rsidRPr="00000000">
        <w:rPr>
          <w:rtl w:val="0"/>
        </w:rPr>
      </w:r>
    </w:p>
    <w:p w:rsidR="00000000" w:rsidDel="00000000" w:rsidP="00000000" w:rsidRDefault="00000000" w:rsidRPr="00000000" w14:paraId="0000007D">
      <w:pPr>
        <w:numPr>
          <w:ilvl w:val="0"/>
          <w:numId w:val="1"/>
        </w:numPr>
        <w:spacing w:line="276" w:lineRule="auto"/>
        <w:ind w:left="360" w:hanging="360"/>
        <w:rPr>
          <w:rFonts w:ascii="Arial" w:cs="Arial" w:eastAsia="Arial" w:hAnsi="Arial"/>
          <w:b w:val="0"/>
          <w:bCs w:val="0"/>
          <w:vertAlign w:val="baseline"/>
        </w:rPr>
      </w:pPr>
      <w:r w:rsidDel="00000000" w:rsidR="00000000" w:rsidRPr="00000000">
        <w:rPr>
          <w:rFonts w:ascii="Arial" w:cs="Arial" w:eastAsia="Arial" w:hAnsi="Arial"/>
          <w:vertAlign w:val="baseline"/>
          <w:rtl w:val="0"/>
        </w:rPr>
        <w:t xml:space="preserve">Educated to at least GCSE Grade C standard or equivalent in English and Maths.</w:t>
      </w:r>
      <w:r w:rsidDel="00000000" w:rsidR="00000000" w:rsidRPr="00000000">
        <w:rPr>
          <w:rtl w:val="0"/>
        </w:rPr>
      </w:r>
    </w:p>
    <w:p w:rsidR="00000000" w:rsidDel="00000000" w:rsidP="00000000" w:rsidRDefault="00000000" w:rsidRPr="00000000" w14:paraId="0000007E">
      <w:pPr>
        <w:numPr>
          <w:ilvl w:val="0"/>
          <w:numId w:val="1"/>
        </w:numPr>
        <w:spacing w:line="276" w:lineRule="auto"/>
        <w:ind w:left="360" w:hanging="360"/>
        <w:rPr>
          <w:rFonts w:ascii="Arial" w:cs="Arial" w:eastAsia="Arial" w:hAnsi="Arial"/>
          <w:b w:val="0"/>
          <w:bCs w:val="0"/>
          <w:vertAlign w:val="baseline"/>
        </w:rPr>
      </w:pPr>
      <w:r w:rsidDel="00000000" w:rsidR="00000000" w:rsidRPr="00000000">
        <w:rPr>
          <w:rFonts w:ascii="Arial" w:cs="Arial" w:eastAsia="Arial" w:hAnsi="Arial"/>
          <w:vertAlign w:val="baseline"/>
          <w:rtl w:val="0"/>
        </w:rPr>
        <w:t xml:space="preserve">Experience of working with children / young people.</w:t>
      </w:r>
      <w:r w:rsidDel="00000000" w:rsidR="00000000" w:rsidRPr="00000000">
        <w:rPr>
          <w:rtl w:val="0"/>
        </w:rPr>
      </w:r>
    </w:p>
    <w:p w:rsidR="00000000" w:rsidDel="00000000" w:rsidP="00000000" w:rsidRDefault="00000000" w:rsidRPr="00000000" w14:paraId="0000007F">
      <w:pPr>
        <w:numPr>
          <w:ilvl w:val="0"/>
          <w:numId w:val="1"/>
        </w:numPr>
        <w:spacing w:line="276" w:lineRule="auto"/>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Experience of working with disadvantaged young people.</w:t>
      </w:r>
    </w:p>
    <w:p w:rsidR="00000000" w:rsidDel="00000000" w:rsidP="00000000" w:rsidRDefault="00000000" w:rsidRPr="00000000" w14:paraId="00000080">
      <w:pPr>
        <w:numPr>
          <w:ilvl w:val="0"/>
          <w:numId w:val="1"/>
        </w:numPr>
        <w:spacing w:line="276" w:lineRule="auto"/>
        <w:ind w:left="360" w:hanging="360"/>
        <w:rPr>
          <w:rFonts w:ascii="Arial" w:cs="Arial" w:eastAsia="Arial" w:hAnsi="Arial"/>
          <w:b w:val="0"/>
          <w:bCs w:val="0"/>
          <w:vertAlign w:val="baseline"/>
        </w:rPr>
      </w:pPr>
      <w:r w:rsidDel="00000000" w:rsidR="00000000" w:rsidRPr="00000000">
        <w:rPr>
          <w:rFonts w:ascii="Arial" w:cs="Arial" w:eastAsia="Arial" w:hAnsi="Arial"/>
          <w:vertAlign w:val="baseline"/>
          <w:rtl w:val="0"/>
        </w:rPr>
        <w:t xml:space="preserve">Experience of working in a school or similar establishment.</w:t>
      </w:r>
      <w:r w:rsidDel="00000000" w:rsidR="00000000" w:rsidRPr="00000000">
        <w:rPr>
          <w:rtl w:val="0"/>
        </w:rPr>
      </w:r>
    </w:p>
    <w:p w:rsidR="00000000" w:rsidDel="00000000" w:rsidP="00000000" w:rsidRDefault="00000000" w:rsidRPr="00000000" w14:paraId="00000081">
      <w:pPr>
        <w:numPr>
          <w:ilvl w:val="0"/>
          <w:numId w:val="1"/>
        </w:numPr>
        <w:spacing w:line="276" w:lineRule="auto"/>
        <w:ind w:left="360" w:hanging="360"/>
        <w:rPr>
          <w:rFonts w:ascii="Arial" w:cs="Arial" w:eastAsia="Arial" w:hAnsi="Arial"/>
          <w:b w:val="0"/>
          <w:bCs w:val="0"/>
          <w:vertAlign w:val="baseline"/>
        </w:rPr>
      </w:pPr>
      <w:r w:rsidDel="00000000" w:rsidR="00000000" w:rsidRPr="00000000">
        <w:rPr>
          <w:rFonts w:ascii="Arial" w:cs="Arial" w:eastAsia="Arial" w:hAnsi="Arial"/>
          <w:vertAlign w:val="baseline"/>
          <w:rtl w:val="0"/>
        </w:rPr>
        <w:t xml:space="preserve">Experience of working with external agencies and other professionals.</w:t>
      </w: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83">
      <w:pPr>
        <w:spacing w:line="276" w:lineRule="auto"/>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Knowledge and Skills</w:t>
      </w:r>
      <w:r w:rsidDel="00000000" w:rsidR="00000000" w:rsidRPr="00000000">
        <w:rPr>
          <w:rtl w:val="0"/>
        </w:rPr>
      </w:r>
    </w:p>
    <w:p w:rsidR="00000000" w:rsidDel="00000000" w:rsidP="00000000" w:rsidRDefault="00000000" w:rsidRPr="00000000" w14:paraId="00000084">
      <w:pPr>
        <w:numPr>
          <w:ilvl w:val="0"/>
          <w:numId w:val="2"/>
        </w:numPr>
        <w:spacing w:line="276" w:lineRule="auto"/>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Ability to build and form good relationships with students, colleagues and parents / carers.</w:t>
      </w:r>
    </w:p>
    <w:p w:rsidR="00000000" w:rsidDel="00000000" w:rsidP="00000000" w:rsidRDefault="00000000" w:rsidRPr="00000000" w14:paraId="00000085">
      <w:pPr>
        <w:numPr>
          <w:ilvl w:val="0"/>
          <w:numId w:val="2"/>
        </w:numPr>
        <w:spacing w:line="276" w:lineRule="auto"/>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Ability to work constructively as part of a team, understanding school roles and responsibilities including own.</w:t>
      </w:r>
    </w:p>
    <w:p w:rsidR="00000000" w:rsidDel="00000000" w:rsidP="00000000" w:rsidRDefault="00000000" w:rsidRPr="00000000" w14:paraId="00000086">
      <w:pPr>
        <w:numPr>
          <w:ilvl w:val="0"/>
          <w:numId w:val="2"/>
        </w:numPr>
        <w:spacing w:line="276" w:lineRule="auto"/>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Knowledge and understanding of how students learn and barriers to learning.</w:t>
      </w:r>
    </w:p>
    <w:p w:rsidR="00000000" w:rsidDel="00000000" w:rsidP="00000000" w:rsidRDefault="00000000" w:rsidRPr="00000000" w14:paraId="00000087">
      <w:pPr>
        <w:numPr>
          <w:ilvl w:val="0"/>
          <w:numId w:val="3"/>
        </w:numPr>
        <w:spacing w:line="276" w:lineRule="auto"/>
        <w:ind w:left="360" w:hanging="360"/>
        <w:rPr>
          <w:rFonts w:ascii="Arial" w:cs="Arial" w:eastAsia="Arial" w:hAnsi="Arial"/>
          <w:b w:val="0"/>
          <w:bCs w:val="0"/>
          <w:vertAlign w:val="baseline"/>
        </w:rPr>
      </w:pPr>
      <w:r w:rsidDel="00000000" w:rsidR="00000000" w:rsidRPr="00000000">
        <w:rPr>
          <w:rFonts w:ascii="Arial" w:cs="Arial" w:eastAsia="Arial" w:hAnsi="Arial"/>
          <w:vertAlign w:val="baseline"/>
          <w:rtl w:val="0"/>
        </w:rPr>
        <w:t xml:space="preserve">Knowledge of Equal Opportunities and approaches to inclusion.</w:t>
      </w:r>
      <w:r w:rsidDel="00000000" w:rsidR="00000000" w:rsidRPr="00000000">
        <w:rPr>
          <w:rtl w:val="0"/>
        </w:rPr>
      </w:r>
    </w:p>
    <w:p w:rsidR="00000000" w:rsidDel="00000000" w:rsidP="00000000" w:rsidRDefault="00000000" w:rsidRPr="00000000" w14:paraId="00000088">
      <w:pPr>
        <w:numPr>
          <w:ilvl w:val="0"/>
          <w:numId w:val="3"/>
        </w:numPr>
        <w:spacing w:line="276" w:lineRule="auto"/>
        <w:ind w:left="360" w:hanging="360"/>
        <w:rPr>
          <w:rFonts w:ascii="Arial" w:cs="Arial" w:eastAsia="Arial" w:hAnsi="Arial"/>
          <w:b w:val="0"/>
          <w:bCs w:val="0"/>
          <w:vertAlign w:val="baseline"/>
        </w:rPr>
      </w:pPr>
      <w:r w:rsidDel="00000000" w:rsidR="00000000" w:rsidRPr="00000000">
        <w:rPr>
          <w:rFonts w:ascii="Arial" w:cs="Arial" w:eastAsia="Arial" w:hAnsi="Arial"/>
          <w:vertAlign w:val="baseline"/>
          <w:rtl w:val="0"/>
        </w:rPr>
        <w:t xml:space="preserve">Knowledge &amp; understanding of Child Protection and Safeguarding procedures.</w:t>
      </w:r>
      <w:r w:rsidDel="00000000" w:rsidR="00000000" w:rsidRPr="00000000">
        <w:rPr>
          <w:rtl w:val="0"/>
        </w:rPr>
      </w:r>
    </w:p>
    <w:p w:rsidR="00000000" w:rsidDel="00000000" w:rsidP="00000000" w:rsidRDefault="00000000" w:rsidRPr="00000000" w14:paraId="00000089">
      <w:pPr>
        <w:numPr>
          <w:ilvl w:val="0"/>
          <w:numId w:val="2"/>
        </w:numPr>
        <w:spacing w:line="276" w:lineRule="auto"/>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Verbal and written communication skills appropriate to the need to communicate effectively with colleagues, students, parents / carers and other professionals.</w:t>
      </w:r>
    </w:p>
    <w:p w:rsidR="00000000" w:rsidDel="00000000" w:rsidP="00000000" w:rsidRDefault="00000000" w:rsidRPr="00000000" w14:paraId="0000008A">
      <w:pPr>
        <w:numPr>
          <w:ilvl w:val="0"/>
          <w:numId w:val="2"/>
        </w:numPr>
        <w:spacing w:line="276" w:lineRule="auto"/>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Good standard of numeracy and literacy skills.</w:t>
      </w:r>
    </w:p>
    <w:p w:rsidR="00000000" w:rsidDel="00000000" w:rsidP="00000000" w:rsidRDefault="00000000" w:rsidRPr="00000000" w14:paraId="0000008B">
      <w:pPr>
        <w:numPr>
          <w:ilvl w:val="0"/>
          <w:numId w:val="2"/>
        </w:numPr>
        <w:spacing w:line="276" w:lineRule="auto"/>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Ability to proficiently use office computer including word-processing, spreadsheet, database and internet systems.</w:t>
      </w:r>
    </w:p>
    <w:p w:rsidR="00000000" w:rsidDel="00000000" w:rsidP="00000000" w:rsidRDefault="00000000" w:rsidRPr="00000000" w14:paraId="0000008C">
      <w:pPr>
        <w:numPr>
          <w:ilvl w:val="0"/>
          <w:numId w:val="2"/>
        </w:numPr>
        <w:spacing w:line="276" w:lineRule="auto"/>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Ability to absorb and understand a wide range of information.</w:t>
      </w:r>
    </w:p>
    <w:p w:rsidR="00000000" w:rsidDel="00000000" w:rsidP="00000000" w:rsidRDefault="00000000" w:rsidRPr="00000000" w14:paraId="0000008D">
      <w:pPr>
        <w:numPr>
          <w:ilvl w:val="0"/>
          <w:numId w:val="2"/>
        </w:numPr>
        <w:spacing w:line="276" w:lineRule="auto"/>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Ability to maintain accurate records and filing systems.</w:t>
      </w:r>
    </w:p>
    <w:p w:rsidR="00000000" w:rsidDel="00000000" w:rsidP="00000000" w:rsidRDefault="00000000" w:rsidRPr="00000000" w14:paraId="0000008E">
      <w:pPr>
        <w:numPr>
          <w:ilvl w:val="0"/>
          <w:numId w:val="2"/>
        </w:numPr>
        <w:spacing w:line="276" w:lineRule="auto"/>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Ability to deal with confidential data / issues appropriately.</w:t>
      </w:r>
    </w:p>
    <w:p w:rsidR="00000000" w:rsidDel="00000000" w:rsidP="00000000" w:rsidRDefault="00000000" w:rsidRPr="00000000" w14:paraId="0000008F">
      <w:pPr>
        <w:spacing w:line="276"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0">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Personal Qualities</w:t>
      </w:r>
      <w:r w:rsidDel="00000000" w:rsidR="00000000" w:rsidRPr="00000000">
        <w:rPr>
          <w:rtl w:val="0"/>
        </w:rPr>
      </w:r>
    </w:p>
    <w:p w:rsidR="00000000" w:rsidDel="00000000" w:rsidP="00000000" w:rsidRDefault="00000000" w:rsidRPr="00000000" w14:paraId="00000091">
      <w:pPr>
        <w:numPr>
          <w:ilvl w:val="0"/>
          <w:numId w:val="4"/>
        </w:numPr>
        <w:spacing w:line="276" w:lineRule="auto"/>
        <w:ind w:left="360" w:hanging="360"/>
        <w:rPr>
          <w:rFonts w:ascii="Arial" w:cs="Arial" w:eastAsia="Arial" w:hAnsi="Arial"/>
          <w:b w:val="0"/>
          <w:bCs w:val="0"/>
          <w:vertAlign w:val="baseline"/>
        </w:rPr>
      </w:pPr>
      <w:r w:rsidDel="00000000" w:rsidR="00000000" w:rsidRPr="00000000">
        <w:rPr>
          <w:rFonts w:ascii="Arial" w:cs="Arial" w:eastAsia="Arial" w:hAnsi="Arial"/>
          <w:vertAlign w:val="baseline"/>
          <w:rtl w:val="0"/>
        </w:rPr>
        <w:t xml:space="preserve">Initiative and ability to prioritise one’s own work.</w:t>
      </w:r>
      <w:r w:rsidDel="00000000" w:rsidR="00000000" w:rsidRPr="00000000">
        <w:rPr>
          <w:rtl w:val="0"/>
        </w:rPr>
      </w:r>
    </w:p>
    <w:p w:rsidR="00000000" w:rsidDel="00000000" w:rsidP="00000000" w:rsidRDefault="00000000" w:rsidRPr="00000000" w14:paraId="00000092">
      <w:pPr>
        <w:numPr>
          <w:ilvl w:val="0"/>
          <w:numId w:val="4"/>
        </w:numPr>
        <w:spacing w:line="276" w:lineRule="auto"/>
        <w:ind w:left="360" w:hanging="360"/>
        <w:rPr>
          <w:rFonts w:ascii="Arial" w:cs="Arial" w:eastAsia="Arial" w:hAnsi="Arial"/>
          <w:b w:val="0"/>
          <w:bCs w:val="0"/>
          <w:vertAlign w:val="baseline"/>
        </w:rPr>
      </w:pPr>
      <w:r w:rsidDel="00000000" w:rsidR="00000000" w:rsidRPr="00000000">
        <w:rPr>
          <w:rFonts w:ascii="Arial" w:cs="Arial" w:eastAsia="Arial" w:hAnsi="Arial"/>
          <w:vertAlign w:val="baseline"/>
          <w:rtl w:val="0"/>
        </w:rPr>
        <w:t xml:space="preserve">Able to follow direction and work in collaboration with line manager and colleagues.</w:t>
      </w:r>
      <w:r w:rsidDel="00000000" w:rsidR="00000000" w:rsidRPr="00000000">
        <w:rPr>
          <w:rtl w:val="0"/>
        </w:rPr>
      </w:r>
    </w:p>
    <w:p w:rsidR="00000000" w:rsidDel="00000000" w:rsidP="00000000" w:rsidRDefault="00000000" w:rsidRPr="00000000" w14:paraId="00000093">
      <w:pPr>
        <w:numPr>
          <w:ilvl w:val="0"/>
          <w:numId w:val="4"/>
        </w:numPr>
        <w:spacing w:line="276" w:lineRule="auto"/>
        <w:ind w:left="360" w:hanging="360"/>
        <w:rPr>
          <w:rFonts w:ascii="Arial" w:cs="Arial" w:eastAsia="Arial" w:hAnsi="Arial"/>
          <w:b w:val="0"/>
          <w:bCs w:val="0"/>
          <w:vertAlign w:val="baseline"/>
        </w:rPr>
      </w:pPr>
      <w:r w:rsidDel="00000000" w:rsidR="00000000" w:rsidRPr="00000000">
        <w:rPr>
          <w:rFonts w:ascii="Arial" w:cs="Arial" w:eastAsia="Arial" w:hAnsi="Arial"/>
          <w:vertAlign w:val="baseline"/>
          <w:rtl w:val="0"/>
        </w:rPr>
        <w:t xml:space="preserve">Able to work flexibly to meet deadlines and respond to unplanned situations.</w:t>
      </w:r>
      <w:r w:rsidDel="00000000" w:rsidR="00000000" w:rsidRPr="00000000">
        <w:rPr>
          <w:rtl w:val="0"/>
        </w:rPr>
      </w:r>
    </w:p>
    <w:p w:rsidR="00000000" w:rsidDel="00000000" w:rsidP="00000000" w:rsidRDefault="00000000" w:rsidRPr="00000000" w14:paraId="00000094">
      <w:pPr>
        <w:numPr>
          <w:ilvl w:val="0"/>
          <w:numId w:val="4"/>
        </w:numPr>
        <w:spacing w:line="276" w:lineRule="auto"/>
        <w:ind w:left="360" w:hanging="360"/>
        <w:rPr>
          <w:rFonts w:ascii="Arial" w:cs="Arial" w:eastAsia="Arial" w:hAnsi="Arial"/>
          <w:b w:val="0"/>
          <w:bCs w:val="0"/>
          <w:vertAlign w:val="baseline"/>
        </w:rPr>
      </w:pPr>
      <w:r w:rsidDel="00000000" w:rsidR="00000000" w:rsidRPr="00000000">
        <w:rPr>
          <w:rFonts w:ascii="Arial" w:cs="Arial" w:eastAsia="Arial" w:hAnsi="Arial"/>
          <w:vertAlign w:val="baseline"/>
          <w:rtl w:val="0"/>
        </w:rPr>
        <w:t xml:space="preserve">Efficient and meticulous in organisation.</w:t>
      </w:r>
      <w:r w:rsidDel="00000000" w:rsidR="00000000" w:rsidRPr="00000000">
        <w:rPr>
          <w:rtl w:val="0"/>
        </w:rPr>
      </w:r>
    </w:p>
    <w:p w:rsidR="00000000" w:rsidDel="00000000" w:rsidP="00000000" w:rsidRDefault="00000000" w:rsidRPr="00000000" w14:paraId="00000095">
      <w:pPr>
        <w:numPr>
          <w:ilvl w:val="0"/>
          <w:numId w:val="4"/>
        </w:numPr>
        <w:spacing w:line="276" w:lineRule="auto"/>
        <w:ind w:left="360" w:hanging="360"/>
        <w:rPr>
          <w:rFonts w:ascii="Arial" w:cs="Arial" w:eastAsia="Arial" w:hAnsi="Arial"/>
          <w:b w:val="0"/>
          <w:bCs w:val="0"/>
          <w:vertAlign w:val="baseline"/>
        </w:rPr>
      </w:pPr>
      <w:r w:rsidDel="00000000" w:rsidR="00000000" w:rsidRPr="00000000">
        <w:rPr>
          <w:rFonts w:ascii="Arial" w:cs="Arial" w:eastAsia="Arial" w:hAnsi="Arial"/>
          <w:vertAlign w:val="baseline"/>
          <w:rtl w:val="0"/>
        </w:rPr>
        <w:t xml:space="preserve">Desire to enhance and develop skills and knowledge through CPD.</w:t>
      </w:r>
      <w:r w:rsidDel="00000000" w:rsidR="00000000" w:rsidRPr="00000000">
        <w:rPr>
          <w:rtl w:val="0"/>
        </w:rPr>
      </w:r>
    </w:p>
    <w:p w:rsidR="00000000" w:rsidDel="00000000" w:rsidP="00000000" w:rsidRDefault="00000000" w:rsidRPr="00000000" w14:paraId="00000096">
      <w:pPr>
        <w:numPr>
          <w:ilvl w:val="0"/>
          <w:numId w:val="4"/>
        </w:numPr>
        <w:spacing w:line="276" w:lineRule="auto"/>
        <w:ind w:left="360" w:hanging="360"/>
        <w:rPr>
          <w:rFonts w:ascii="Arial" w:cs="Arial" w:eastAsia="Arial" w:hAnsi="Arial"/>
          <w:b w:val="0"/>
          <w:bCs w:val="0"/>
          <w:vertAlign w:val="baseline"/>
        </w:rPr>
      </w:pPr>
      <w:r w:rsidDel="00000000" w:rsidR="00000000" w:rsidRPr="00000000">
        <w:rPr>
          <w:rFonts w:ascii="Arial" w:cs="Arial" w:eastAsia="Arial" w:hAnsi="Arial"/>
          <w:vertAlign w:val="baseline"/>
          <w:rtl w:val="0"/>
        </w:rPr>
        <w:t xml:space="preserve">Commitment to the highest standards of child protection.</w:t>
      </w:r>
      <w:r w:rsidDel="00000000" w:rsidR="00000000" w:rsidRPr="00000000">
        <w:rPr>
          <w:rtl w:val="0"/>
        </w:rPr>
      </w:r>
    </w:p>
    <w:p w:rsidR="00000000" w:rsidDel="00000000" w:rsidP="00000000" w:rsidRDefault="00000000" w:rsidRPr="00000000" w14:paraId="00000097">
      <w:pPr>
        <w:numPr>
          <w:ilvl w:val="0"/>
          <w:numId w:val="4"/>
        </w:numPr>
        <w:spacing w:line="276" w:lineRule="auto"/>
        <w:ind w:left="360" w:hanging="360"/>
        <w:rPr>
          <w:rFonts w:ascii="Arial" w:cs="Arial" w:eastAsia="Arial" w:hAnsi="Arial"/>
          <w:b w:val="0"/>
          <w:bCs w:val="0"/>
          <w:vertAlign w:val="baseline"/>
        </w:rPr>
      </w:pPr>
      <w:r w:rsidDel="00000000" w:rsidR="00000000" w:rsidRPr="00000000">
        <w:rPr>
          <w:rFonts w:ascii="Arial" w:cs="Arial" w:eastAsia="Arial" w:hAnsi="Arial"/>
          <w:vertAlign w:val="baseline"/>
          <w:rtl w:val="0"/>
        </w:rPr>
        <w:t xml:space="preserve">Recognition of the importance of personal responsibility for Health &amp; Safety.</w:t>
      </w:r>
      <w:r w:rsidDel="00000000" w:rsidR="00000000" w:rsidRPr="00000000">
        <w:rPr>
          <w:rtl w:val="0"/>
        </w:rPr>
      </w:r>
    </w:p>
    <w:p w:rsidR="00000000" w:rsidDel="00000000" w:rsidP="00000000" w:rsidRDefault="00000000" w:rsidRPr="00000000" w14:paraId="00000098">
      <w:pPr>
        <w:numPr>
          <w:ilvl w:val="0"/>
          <w:numId w:val="4"/>
        </w:numPr>
        <w:spacing w:line="276" w:lineRule="auto"/>
        <w:ind w:left="360" w:hanging="360"/>
        <w:rPr>
          <w:rFonts w:ascii="Arial" w:cs="Arial" w:eastAsia="Arial" w:hAnsi="Arial"/>
          <w:b w:val="0"/>
          <w:bCs w:val="0"/>
          <w:vertAlign w:val="baseline"/>
        </w:rPr>
      </w:pPr>
      <w:r w:rsidDel="00000000" w:rsidR="00000000" w:rsidRPr="00000000">
        <w:rPr>
          <w:rFonts w:ascii="Arial" w:cs="Arial" w:eastAsia="Arial" w:hAnsi="Arial"/>
          <w:vertAlign w:val="baseline"/>
          <w:rtl w:val="0"/>
        </w:rPr>
        <w:t xml:space="preserve">Commitment to the school’s ethos, aims and its whole community.</w:t>
      </w:r>
      <w:r w:rsidDel="00000000" w:rsidR="00000000" w:rsidRPr="00000000">
        <w:rPr>
          <w:rtl w:val="0"/>
        </w:rPr>
      </w:r>
    </w:p>
    <w:p w:rsidR="00000000" w:rsidDel="00000000" w:rsidP="00000000" w:rsidRDefault="00000000" w:rsidRPr="00000000" w14:paraId="00000099">
      <w:pPr>
        <w:spacing w:after="120" w:lineRule="auto"/>
        <w:jc w:val="both"/>
        <w:rPr>
          <w:rFonts w:ascii="Arial" w:cs="Arial" w:eastAsia="Arial" w:hAnsi="Arial"/>
          <w:vertAlign w:val="baseline"/>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360" w:hanging="360"/>
      </w:pPr>
      <w:rPr>
        <w:rFonts w:ascii="Noto Sans Symbols" w:cs="Noto Sans Symbols" w:eastAsia="Noto Sans Symbols" w:hAnsi="Noto Sans Symbols"/>
        <w:vertAlign w:val="baseline"/>
      </w:rPr>
    </w:lvl>
    <w:lvl w:ilvl="1">
      <w:start w:val="0"/>
      <w:numFmt w:val="bullet"/>
      <w:lvlText w:val="•"/>
      <w:lvlJc w:val="left"/>
      <w:pPr>
        <w:ind w:left="1440" w:hanging="720"/>
      </w:pPr>
      <w:rPr>
        <w:rFonts w:ascii="Arial" w:cs="Arial" w:eastAsia="Arial" w:hAnsi="Arial"/>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sz w:val="24"/>
      <w:szCs w:val="24"/>
      <w:u w:val="single"/>
      <w:vertAlign w:val="baseline"/>
    </w:rPr>
  </w:style>
  <w:style w:type="paragraph" w:styleId="Heading2">
    <w:name w:val="heading 2"/>
    <w:basedOn w:val="Normal"/>
    <w:next w:val="Normal"/>
    <w:pPr>
      <w:keepNext w:val="1"/>
    </w:pPr>
    <w:rPr>
      <w:b w:val="1"/>
      <w:bCs w:val="1"/>
      <w:sz w:val="24"/>
      <w:szCs w:val="24"/>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oVwfodaMGADAyvMt84YSYuVR3A==">CgMxLjA4AHIhMXk5NE9HdGlvQ1YzeDFwTjlUbTNzbDkzaFJ5WFpZOGFq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0x010100FC9CD48510DAEB4E9DE242BC3AD1AF6C</vt:lpwstr>
  </property>
</Properties>
</file>