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B2DFB" w14:textId="4294B2C9" w:rsidR="00685191" w:rsidRPr="00C8722B" w:rsidRDefault="00F318F7" w:rsidP="00F318F7">
      <w:pPr>
        <w:tabs>
          <w:tab w:val="left" w:pos="195"/>
          <w:tab w:val="center" w:pos="7690"/>
        </w:tabs>
        <w:rPr>
          <w:rFonts w:ascii="Nunito" w:hAnsi="Nunito"/>
          <w:sz w:val="36"/>
          <w:szCs w:val="36"/>
        </w:rPr>
      </w:pPr>
      <w:r>
        <w:rPr>
          <w:rFonts w:ascii="Nunito" w:hAnsi="Nunito"/>
          <w:color w:val="17345C"/>
          <w:sz w:val="36"/>
          <w:szCs w:val="36"/>
        </w:rPr>
        <w:tab/>
      </w:r>
      <w:r w:rsidRPr="00C6234D">
        <w:rPr>
          <w:rFonts w:ascii="Book Antiqua" w:hAnsi="Book Antiqua"/>
          <w:noProof/>
          <w:color w:val="008000"/>
          <w:sz w:val="28"/>
          <w:szCs w:val="28"/>
          <w:lang w:val="en-GB" w:eastAsia="en-GB"/>
        </w:rPr>
        <w:drawing>
          <wp:inline distT="0" distB="0" distL="0" distR="0" wp14:anchorId="23510057" wp14:editId="7586BE0E">
            <wp:extent cx="1438275" cy="13144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unito" w:hAnsi="Nunito"/>
          <w:color w:val="17345C"/>
          <w:sz w:val="36"/>
          <w:szCs w:val="36"/>
        </w:rPr>
        <w:tab/>
      </w:r>
      <w:r w:rsidR="00C8722B" w:rsidRPr="00C8722B">
        <w:rPr>
          <w:rFonts w:ascii="Nunito" w:hAnsi="Nunito"/>
          <w:color w:val="17345C"/>
          <w:sz w:val="36"/>
          <w:szCs w:val="36"/>
        </w:rPr>
        <w:t>Person</w:t>
      </w:r>
      <w:r w:rsidR="00C8722B" w:rsidRPr="00C8722B">
        <w:rPr>
          <w:rFonts w:ascii="Nunito" w:hAnsi="Nunito"/>
          <w:color w:val="17345C"/>
          <w:spacing w:val="37"/>
          <w:sz w:val="36"/>
          <w:szCs w:val="36"/>
        </w:rPr>
        <w:t xml:space="preserve"> </w:t>
      </w:r>
      <w:r w:rsidR="00C8722B" w:rsidRPr="00C8722B">
        <w:rPr>
          <w:rFonts w:ascii="Nunito" w:hAnsi="Nunito"/>
          <w:color w:val="17345C"/>
          <w:sz w:val="36"/>
          <w:szCs w:val="36"/>
        </w:rPr>
        <w:t>Specification</w:t>
      </w:r>
      <w:r w:rsidR="00C8722B" w:rsidRPr="00C8722B">
        <w:rPr>
          <w:rFonts w:ascii="Nunito" w:hAnsi="Nunito"/>
          <w:color w:val="17345C"/>
          <w:spacing w:val="37"/>
          <w:sz w:val="36"/>
          <w:szCs w:val="36"/>
        </w:rPr>
        <w:t xml:space="preserve"> </w:t>
      </w:r>
      <w:r w:rsidR="00C8722B" w:rsidRPr="00C8722B">
        <w:rPr>
          <w:rFonts w:ascii="Nunito" w:hAnsi="Nunito"/>
          <w:color w:val="17345C"/>
          <w:sz w:val="36"/>
          <w:szCs w:val="36"/>
        </w:rPr>
        <w:t>for</w:t>
      </w:r>
      <w:r w:rsidR="00C8722B" w:rsidRPr="00C8722B">
        <w:rPr>
          <w:rFonts w:ascii="Nunito" w:hAnsi="Nunito"/>
          <w:color w:val="17345C"/>
          <w:spacing w:val="30"/>
          <w:sz w:val="36"/>
          <w:szCs w:val="36"/>
        </w:rPr>
        <w:t xml:space="preserve"> </w:t>
      </w:r>
      <w:r w:rsidR="00C8722B" w:rsidRPr="00C8722B">
        <w:rPr>
          <w:rFonts w:ascii="Nunito" w:hAnsi="Nunito"/>
          <w:color w:val="17345C"/>
          <w:sz w:val="36"/>
          <w:szCs w:val="36"/>
        </w:rPr>
        <w:t>Teaching</w:t>
      </w:r>
      <w:r w:rsidR="00C8722B" w:rsidRPr="00C8722B">
        <w:rPr>
          <w:rFonts w:ascii="Nunito" w:hAnsi="Nunito"/>
          <w:color w:val="17345C"/>
          <w:spacing w:val="17"/>
          <w:sz w:val="36"/>
          <w:szCs w:val="36"/>
        </w:rPr>
        <w:t xml:space="preserve"> </w:t>
      </w:r>
      <w:r w:rsidR="00C8722B" w:rsidRPr="00C8722B">
        <w:rPr>
          <w:rFonts w:ascii="Nunito" w:hAnsi="Nunito"/>
          <w:color w:val="17345C"/>
          <w:sz w:val="36"/>
          <w:szCs w:val="36"/>
        </w:rPr>
        <w:t>Assistant</w:t>
      </w:r>
      <w:r w:rsidR="00C8722B" w:rsidRPr="00C8722B">
        <w:rPr>
          <w:rFonts w:ascii="Nunito" w:hAnsi="Nunito"/>
          <w:color w:val="17345C"/>
          <w:spacing w:val="37"/>
          <w:sz w:val="36"/>
          <w:szCs w:val="36"/>
        </w:rPr>
        <w:t xml:space="preserve"> </w:t>
      </w:r>
      <w:r w:rsidR="00C8722B" w:rsidRPr="00C8722B">
        <w:rPr>
          <w:rFonts w:ascii="Nunito" w:hAnsi="Nunito"/>
          <w:color w:val="17345C"/>
          <w:sz w:val="36"/>
          <w:szCs w:val="36"/>
        </w:rPr>
        <w:t>Level</w:t>
      </w:r>
      <w:r w:rsidR="00C8722B" w:rsidRPr="00C8722B">
        <w:rPr>
          <w:rFonts w:ascii="Nunito" w:hAnsi="Nunito"/>
          <w:color w:val="17345C"/>
          <w:spacing w:val="38"/>
          <w:sz w:val="36"/>
          <w:szCs w:val="36"/>
        </w:rPr>
        <w:t xml:space="preserve"> </w:t>
      </w:r>
      <w:r>
        <w:rPr>
          <w:rFonts w:ascii="Nunito" w:hAnsi="Nunito"/>
          <w:color w:val="17345C"/>
          <w:spacing w:val="-10"/>
          <w:sz w:val="36"/>
          <w:szCs w:val="36"/>
        </w:rPr>
        <w:t>2</w:t>
      </w:r>
    </w:p>
    <w:p w14:paraId="124CD2E3" w14:textId="22B6A1C1" w:rsidR="00685191" w:rsidRPr="003E4CF8" w:rsidRDefault="00685191">
      <w:pPr>
        <w:pStyle w:val="BodyText"/>
        <w:spacing w:before="46"/>
        <w:rPr>
          <w:rFonts w:ascii="Nunito" w:hAnsi="Nunito"/>
        </w:rPr>
      </w:pPr>
    </w:p>
    <w:p w14:paraId="5C8AD99D" w14:textId="714F0A2C" w:rsidR="003E4CF8" w:rsidRPr="003E4CF8" w:rsidRDefault="003E4CF8" w:rsidP="003E4CF8">
      <w:pPr>
        <w:ind w:left="110"/>
        <w:rPr>
          <w:rFonts w:ascii="Nunito" w:hAnsi="Nunito"/>
          <w:sz w:val="24"/>
          <w:szCs w:val="24"/>
        </w:rPr>
      </w:pPr>
      <w:r w:rsidRPr="003E4CF8">
        <w:rPr>
          <w:rFonts w:ascii="Nunito" w:hAnsi="Nunito"/>
          <w:sz w:val="24"/>
          <w:szCs w:val="24"/>
        </w:rPr>
        <w:t>All candidates should demonstrate how well their qualifications and experience, personal qualities,</w:t>
      </w:r>
      <w:r w:rsidRPr="003E4CF8">
        <w:rPr>
          <w:rFonts w:ascii="Nunito" w:hAnsi="Nunito"/>
          <w:spacing w:val="-5"/>
          <w:sz w:val="24"/>
          <w:szCs w:val="24"/>
        </w:rPr>
        <w:t xml:space="preserve"> </w:t>
      </w:r>
      <w:r w:rsidRPr="003E4CF8">
        <w:rPr>
          <w:rFonts w:ascii="Nunito" w:hAnsi="Nunito"/>
          <w:sz w:val="24"/>
          <w:szCs w:val="24"/>
        </w:rPr>
        <w:t>skills,</w:t>
      </w:r>
      <w:r w:rsidRPr="003E4CF8">
        <w:rPr>
          <w:rFonts w:ascii="Nunito" w:hAnsi="Nunito"/>
          <w:spacing w:val="-5"/>
          <w:sz w:val="24"/>
          <w:szCs w:val="24"/>
        </w:rPr>
        <w:t xml:space="preserve"> </w:t>
      </w:r>
      <w:r w:rsidRPr="003E4CF8">
        <w:rPr>
          <w:rFonts w:ascii="Nunito" w:hAnsi="Nunito"/>
          <w:sz w:val="24"/>
          <w:szCs w:val="24"/>
        </w:rPr>
        <w:t>professional</w:t>
      </w:r>
      <w:r w:rsidRPr="003E4CF8">
        <w:rPr>
          <w:rFonts w:ascii="Nunito" w:hAnsi="Nunito"/>
          <w:spacing w:val="-5"/>
          <w:sz w:val="24"/>
          <w:szCs w:val="24"/>
        </w:rPr>
        <w:t xml:space="preserve"> </w:t>
      </w:r>
      <w:r w:rsidRPr="003E4CF8">
        <w:rPr>
          <w:rFonts w:ascii="Nunito" w:hAnsi="Nunito"/>
          <w:sz w:val="24"/>
          <w:szCs w:val="24"/>
        </w:rPr>
        <w:t>knowledge</w:t>
      </w:r>
      <w:r w:rsidRPr="003E4CF8">
        <w:rPr>
          <w:rFonts w:ascii="Nunito" w:hAnsi="Nunito"/>
          <w:spacing w:val="-5"/>
          <w:sz w:val="24"/>
          <w:szCs w:val="24"/>
        </w:rPr>
        <w:t xml:space="preserve"> </w:t>
      </w:r>
      <w:r w:rsidRPr="003E4CF8">
        <w:rPr>
          <w:rFonts w:ascii="Nunito" w:hAnsi="Nunito"/>
          <w:sz w:val="24"/>
          <w:szCs w:val="24"/>
        </w:rPr>
        <w:t>and</w:t>
      </w:r>
      <w:r w:rsidRPr="003E4CF8">
        <w:rPr>
          <w:rFonts w:ascii="Nunito" w:hAnsi="Nunito"/>
          <w:spacing w:val="-5"/>
          <w:sz w:val="24"/>
          <w:szCs w:val="24"/>
        </w:rPr>
        <w:t xml:space="preserve"> </w:t>
      </w:r>
      <w:r w:rsidRPr="003E4CF8">
        <w:rPr>
          <w:rFonts w:ascii="Nunito" w:hAnsi="Nunito"/>
          <w:sz w:val="24"/>
          <w:szCs w:val="24"/>
        </w:rPr>
        <w:t>understanding</w:t>
      </w:r>
      <w:r w:rsidRPr="003E4CF8">
        <w:rPr>
          <w:rFonts w:ascii="Nunito" w:hAnsi="Nunito"/>
          <w:spacing w:val="-5"/>
          <w:sz w:val="24"/>
          <w:szCs w:val="24"/>
        </w:rPr>
        <w:t xml:space="preserve"> </w:t>
      </w:r>
      <w:r w:rsidRPr="003E4CF8">
        <w:rPr>
          <w:rFonts w:ascii="Nunito" w:hAnsi="Nunito"/>
          <w:sz w:val="24"/>
          <w:szCs w:val="24"/>
        </w:rPr>
        <w:t>and</w:t>
      </w:r>
      <w:r w:rsidRPr="003E4CF8">
        <w:rPr>
          <w:rFonts w:ascii="Nunito" w:hAnsi="Nunito"/>
          <w:spacing w:val="-5"/>
          <w:sz w:val="24"/>
          <w:szCs w:val="24"/>
        </w:rPr>
        <w:t xml:space="preserve"> </w:t>
      </w:r>
      <w:r w:rsidRPr="003E4CF8">
        <w:rPr>
          <w:rFonts w:ascii="Nunito" w:hAnsi="Nunito"/>
          <w:sz w:val="24"/>
          <w:szCs w:val="24"/>
        </w:rPr>
        <w:t>knowledge</w:t>
      </w:r>
      <w:r w:rsidRPr="003E4CF8">
        <w:rPr>
          <w:rFonts w:ascii="Nunito" w:hAnsi="Nunito"/>
          <w:spacing w:val="-5"/>
          <w:sz w:val="24"/>
          <w:szCs w:val="24"/>
        </w:rPr>
        <w:t xml:space="preserve"> </w:t>
      </w:r>
      <w:r w:rsidRPr="003E4CF8">
        <w:rPr>
          <w:rFonts w:ascii="Nunito" w:hAnsi="Nunito"/>
          <w:sz w:val="24"/>
          <w:szCs w:val="24"/>
        </w:rPr>
        <w:t>of</w:t>
      </w:r>
      <w:r w:rsidRPr="003E4CF8">
        <w:rPr>
          <w:rFonts w:ascii="Nunito" w:hAnsi="Nunito"/>
          <w:spacing w:val="-5"/>
          <w:sz w:val="24"/>
          <w:szCs w:val="24"/>
        </w:rPr>
        <w:t xml:space="preserve"> </w:t>
      </w:r>
      <w:r w:rsidRPr="003E4CF8">
        <w:rPr>
          <w:rFonts w:ascii="Nunito" w:hAnsi="Nunito"/>
          <w:sz w:val="24"/>
          <w:szCs w:val="24"/>
        </w:rPr>
        <w:t>safeguarding meet the requirements of the person specification.</w:t>
      </w:r>
    </w:p>
    <w:p w14:paraId="00462A4E" w14:textId="77777777" w:rsidR="003E4CF8" w:rsidRPr="003E4CF8" w:rsidRDefault="003E4CF8" w:rsidP="003E4CF8">
      <w:pPr>
        <w:ind w:left="110"/>
        <w:rPr>
          <w:rFonts w:ascii="Nunito" w:hAnsi="Nunito"/>
          <w:sz w:val="24"/>
          <w:szCs w:val="24"/>
        </w:rPr>
      </w:pPr>
    </w:p>
    <w:p w14:paraId="55CB3247" w14:textId="608D31D9" w:rsidR="003E4CF8" w:rsidRPr="003E4CF8" w:rsidRDefault="003E4CF8" w:rsidP="003E4CF8">
      <w:pPr>
        <w:ind w:left="110"/>
        <w:rPr>
          <w:rFonts w:ascii="Nunito" w:hAnsi="Nunito"/>
          <w:sz w:val="24"/>
          <w:szCs w:val="24"/>
        </w:rPr>
      </w:pPr>
      <w:r w:rsidRPr="003E4CF8">
        <w:rPr>
          <w:rFonts w:ascii="Nunito" w:hAnsi="Nunito"/>
          <w:sz w:val="24"/>
          <w:szCs w:val="24"/>
        </w:rPr>
        <w:t xml:space="preserve">D = </w:t>
      </w:r>
      <w:r w:rsidR="00C8722B">
        <w:rPr>
          <w:rFonts w:ascii="Nunito" w:hAnsi="Nunito"/>
          <w:sz w:val="24"/>
          <w:szCs w:val="24"/>
        </w:rPr>
        <w:t>D</w:t>
      </w:r>
      <w:r w:rsidRPr="003E4CF8">
        <w:rPr>
          <w:rFonts w:ascii="Nunito" w:hAnsi="Nunito"/>
          <w:sz w:val="24"/>
          <w:szCs w:val="24"/>
        </w:rPr>
        <w:t xml:space="preserve">esirable, E = </w:t>
      </w:r>
      <w:r w:rsidRPr="003E4CF8">
        <w:rPr>
          <w:rFonts w:ascii="Nunito" w:hAnsi="Nunito"/>
          <w:spacing w:val="-2"/>
          <w:sz w:val="24"/>
          <w:szCs w:val="24"/>
        </w:rPr>
        <w:t>Essential</w:t>
      </w:r>
    </w:p>
    <w:p w14:paraId="53681F6F" w14:textId="77777777" w:rsidR="003E4CF8" w:rsidRPr="003E4CF8" w:rsidRDefault="003E4CF8">
      <w:pPr>
        <w:pStyle w:val="BodyText"/>
        <w:spacing w:before="46"/>
        <w:rPr>
          <w:rFonts w:ascii="Nunito" w:hAnsi="Nunito"/>
        </w:rPr>
      </w:pPr>
    </w:p>
    <w:p w14:paraId="284311C1" w14:textId="015B7956" w:rsidR="00685191" w:rsidRDefault="00035D5D" w:rsidP="00035D5D">
      <w:pPr>
        <w:pStyle w:val="BodyText"/>
        <w:tabs>
          <w:tab w:val="left" w:leader="dot" w:pos="8505"/>
          <w:tab w:val="left" w:pos="10206"/>
          <w:tab w:val="left" w:leader="dot" w:pos="15309"/>
        </w:tabs>
        <w:spacing w:before="61"/>
        <w:rPr>
          <w:rFonts w:ascii="Nunito" w:hAnsi="Nunito"/>
        </w:rPr>
      </w:pPr>
      <w:r>
        <w:rPr>
          <w:rFonts w:ascii="Nunito" w:hAnsi="Nunito"/>
        </w:rPr>
        <w:t>Name of Candidate:</w:t>
      </w:r>
      <w:r>
        <w:rPr>
          <w:rFonts w:ascii="Nunito" w:hAnsi="Nunito"/>
        </w:rPr>
        <w:tab/>
      </w:r>
      <w:r>
        <w:rPr>
          <w:rFonts w:ascii="Nunito" w:hAnsi="Nunito"/>
        </w:rPr>
        <w:tab/>
        <w:t>Date:</w:t>
      </w:r>
      <w:r>
        <w:rPr>
          <w:rFonts w:ascii="Nunito" w:hAnsi="Nunito"/>
        </w:rPr>
        <w:tab/>
      </w:r>
    </w:p>
    <w:p w14:paraId="12665B77" w14:textId="77777777" w:rsidR="00035D5D" w:rsidRPr="003E4CF8" w:rsidRDefault="00035D5D" w:rsidP="00035D5D">
      <w:pPr>
        <w:pStyle w:val="BodyText"/>
        <w:tabs>
          <w:tab w:val="left" w:leader="dot" w:pos="8505"/>
        </w:tabs>
        <w:spacing w:before="61"/>
        <w:rPr>
          <w:rFonts w:ascii="Nunito" w:hAnsi="Nuni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9440"/>
        <w:gridCol w:w="901"/>
        <w:gridCol w:w="901"/>
        <w:gridCol w:w="3412"/>
      </w:tblGrid>
      <w:tr w:rsidR="003E4CF8" w:rsidRPr="003E4CF8" w14:paraId="1689A818" w14:textId="25213710" w:rsidTr="007306D6">
        <w:trPr>
          <w:trHeight w:val="341"/>
        </w:trPr>
        <w:tc>
          <w:tcPr>
            <w:tcW w:w="3304" w:type="pct"/>
            <w:gridSpan w:val="2"/>
            <w:shd w:val="clear" w:color="auto" w:fill="00B050"/>
          </w:tcPr>
          <w:p w14:paraId="300CD0F0" w14:textId="77777777" w:rsidR="003E4CF8" w:rsidRPr="003E4CF8" w:rsidRDefault="003E4CF8">
            <w:pPr>
              <w:pStyle w:val="TableParagraph"/>
              <w:ind w:left="10"/>
              <w:jc w:val="center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 xml:space="preserve">Qualification and </w:t>
            </w:r>
            <w:r w:rsidRPr="003E4CF8">
              <w:rPr>
                <w:rFonts w:ascii="Nunito" w:hAnsi="Nunito"/>
                <w:b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293" w:type="pct"/>
            <w:shd w:val="clear" w:color="auto" w:fill="00B050"/>
          </w:tcPr>
          <w:p w14:paraId="76B84706" w14:textId="77777777" w:rsidR="003E4CF8" w:rsidRPr="003E4CF8" w:rsidRDefault="003E4CF8">
            <w:pPr>
              <w:pStyle w:val="TableParagraph"/>
              <w:ind w:left="0"/>
              <w:rPr>
                <w:rFonts w:ascii="Nunito" w:hAnsi="Nunito"/>
                <w:b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00B050"/>
          </w:tcPr>
          <w:p w14:paraId="7F9F69EA" w14:textId="1E3A6F7D" w:rsidR="003E4CF8" w:rsidRPr="003E4CF8" w:rsidRDefault="003E4CF8">
            <w:pPr>
              <w:pStyle w:val="TableParagraph"/>
              <w:ind w:left="0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>RAG or 1-2-3</w:t>
            </w:r>
          </w:p>
        </w:tc>
        <w:tc>
          <w:tcPr>
            <w:tcW w:w="1110" w:type="pct"/>
            <w:shd w:val="clear" w:color="auto" w:fill="00B050"/>
          </w:tcPr>
          <w:p w14:paraId="064A19B0" w14:textId="0B53FED2" w:rsidR="003E4CF8" w:rsidRPr="003E4CF8" w:rsidRDefault="003E4CF8">
            <w:pPr>
              <w:pStyle w:val="TableParagraph"/>
              <w:ind w:left="0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>Notes</w:t>
            </w:r>
          </w:p>
        </w:tc>
      </w:tr>
      <w:tr w:rsidR="003E4CF8" w:rsidRPr="003E4CF8" w14:paraId="7A87D342" w14:textId="63C8233E" w:rsidTr="003E4CF8">
        <w:trPr>
          <w:trHeight w:val="341"/>
        </w:trPr>
        <w:tc>
          <w:tcPr>
            <w:tcW w:w="3304" w:type="pct"/>
            <w:gridSpan w:val="2"/>
          </w:tcPr>
          <w:p w14:paraId="3A025E63" w14:textId="77777777" w:rsidR="003E4CF8" w:rsidRPr="003E4CF8" w:rsidRDefault="003E4CF8">
            <w:pPr>
              <w:pStyle w:val="TableParagraph"/>
              <w:spacing w:before="15"/>
              <w:ind w:left="199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 xml:space="preserve">Candidates should </w:t>
            </w:r>
            <w:r w:rsidRPr="003E4CF8">
              <w:rPr>
                <w:rFonts w:ascii="Nunito" w:hAnsi="Nunito"/>
                <w:b/>
                <w:spacing w:val="-2"/>
                <w:sz w:val="24"/>
                <w:szCs w:val="24"/>
              </w:rPr>
              <w:t>have:</w:t>
            </w:r>
          </w:p>
        </w:tc>
        <w:tc>
          <w:tcPr>
            <w:tcW w:w="293" w:type="pct"/>
          </w:tcPr>
          <w:p w14:paraId="07EBC240" w14:textId="77777777" w:rsidR="003E4CF8" w:rsidRPr="003E4CF8" w:rsidRDefault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293" w:type="pct"/>
          </w:tcPr>
          <w:p w14:paraId="592B7DFC" w14:textId="77777777" w:rsidR="003E4CF8" w:rsidRPr="003E4CF8" w:rsidRDefault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1110" w:type="pct"/>
          </w:tcPr>
          <w:p w14:paraId="0FFCE51B" w14:textId="77777777" w:rsidR="003E4CF8" w:rsidRPr="003E4CF8" w:rsidRDefault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</w:tr>
      <w:tr w:rsidR="003E4CF8" w:rsidRPr="003E4CF8" w14:paraId="3375F623" w14:textId="73EDFFA4" w:rsidTr="003E4CF8">
        <w:trPr>
          <w:trHeight w:val="410"/>
        </w:trPr>
        <w:tc>
          <w:tcPr>
            <w:tcW w:w="233" w:type="pct"/>
          </w:tcPr>
          <w:p w14:paraId="47C08C27" w14:textId="77777777" w:rsidR="003E4CF8" w:rsidRPr="003E4CF8" w:rsidRDefault="003E4CF8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1</w:t>
            </w:r>
          </w:p>
        </w:tc>
        <w:tc>
          <w:tcPr>
            <w:tcW w:w="3071" w:type="pct"/>
          </w:tcPr>
          <w:p w14:paraId="40CD93B4" w14:textId="7AA80673" w:rsidR="003E4CF8" w:rsidRPr="003E4CF8" w:rsidRDefault="003E4CF8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>5 good GCSEs (grade C</w:t>
            </w:r>
            <w:r w:rsidR="005C697B">
              <w:rPr>
                <w:rFonts w:ascii="Nunito" w:hAnsi="Nunito"/>
                <w:sz w:val="24"/>
                <w:szCs w:val="24"/>
              </w:rPr>
              <w:t>/grade 4</w:t>
            </w:r>
            <w:r w:rsidRPr="003E4CF8">
              <w:rPr>
                <w:rFonts w:ascii="Nunito" w:hAnsi="Nunito"/>
                <w:sz w:val="24"/>
                <w:szCs w:val="24"/>
              </w:rPr>
              <w:t xml:space="preserve"> or above), including English and maths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(essential)</w:t>
            </w:r>
          </w:p>
        </w:tc>
        <w:tc>
          <w:tcPr>
            <w:tcW w:w="293" w:type="pct"/>
          </w:tcPr>
          <w:p w14:paraId="29A82A92" w14:textId="77777777" w:rsidR="003E4CF8" w:rsidRPr="003E4CF8" w:rsidRDefault="003E4CF8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D</w:t>
            </w:r>
          </w:p>
        </w:tc>
        <w:tc>
          <w:tcPr>
            <w:tcW w:w="293" w:type="pct"/>
          </w:tcPr>
          <w:p w14:paraId="64BE8D28" w14:textId="77777777" w:rsidR="003E4CF8" w:rsidRPr="003E4CF8" w:rsidRDefault="003E4CF8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110" w:type="pct"/>
          </w:tcPr>
          <w:p w14:paraId="0C7537AF" w14:textId="77777777" w:rsidR="003E4CF8" w:rsidRPr="003E4CF8" w:rsidRDefault="003E4CF8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  <w:tr w:rsidR="003E4CF8" w:rsidRPr="003E4CF8" w14:paraId="6C7A922D" w14:textId="07E5E6DB" w:rsidTr="005C697B">
        <w:trPr>
          <w:trHeight w:val="424"/>
        </w:trPr>
        <w:tc>
          <w:tcPr>
            <w:tcW w:w="233" w:type="pct"/>
          </w:tcPr>
          <w:p w14:paraId="4F70610D" w14:textId="77777777" w:rsidR="003E4CF8" w:rsidRPr="003E4CF8" w:rsidRDefault="003E4CF8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2</w:t>
            </w:r>
          </w:p>
        </w:tc>
        <w:tc>
          <w:tcPr>
            <w:tcW w:w="3071" w:type="pct"/>
          </w:tcPr>
          <w:p w14:paraId="2547FC60" w14:textId="37773C52" w:rsidR="003E4CF8" w:rsidRPr="003E4CF8" w:rsidRDefault="003E4CF8">
            <w:pPr>
              <w:pStyle w:val="TableParagraph"/>
              <w:spacing w:line="270" w:lineRule="atLeast"/>
              <w:ind w:left="114" w:right="3787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>NVQ</w:t>
            </w:r>
            <w:r w:rsidR="00F318F7">
              <w:rPr>
                <w:rFonts w:ascii="Nunito" w:hAnsi="Nunito"/>
                <w:sz w:val="24"/>
                <w:szCs w:val="24"/>
              </w:rPr>
              <w:t>2</w:t>
            </w: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or</w:t>
            </w: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equivalent</w:t>
            </w: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qualification</w:t>
            </w: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 xml:space="preserve">or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293" w:type="pct"/>
          </w:tcPr>
          <w:p w14:paraId="55A9C1BF" w14:textId="77777777" w:rsidR="003E4CF8" w:rsidRPr="003E4CF8" w:rsidRDefault="003E4CF8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293" w:type="pct"/>
          </w:tcPr>
          <w:p w14:paraId="39D5A2DF" w14:textId="77777777" w:rsidR="003E4CF8" w:rsidRPr="003E4CF8" w:rsidRDefault="003E4CF8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110" w:type="pct"/>
          </w:tcPr>
          <w:p w14:paraId="19D60E77" w14:textId="77777777" w:rsidR="003E4CF8" w:rsidRPr="003E4CF8" w:rsidRDefault="003E4CF8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  <w:tr w:rsidR="003E4CF8" w:rsidRPr="003E4CF8" w14:paraId="1C443857" w14:textId="69768668" w:rsidTr="003E4CF8">
        <w:trPr>
          <w:trHeight w:val="446"/>
        </w:trPr>
        <w:tc>
          <w:tcPr>
            <w:tcW w:w="233" w:type="pct"/>
          </w:tcPr>
          <w:p w14:paraId="610B437E" w14:textId="77777777" w:rsidR="003E4CF8" w:rsidRPr="003E4CF8" w:rsidRDefault="003E4CF8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4</w:t>
            </w:r>
          </w:p>
        </w:tc>
        <w:tc>
          <w:tcPr>
            <w:tcW w:w="3071" w:type="pct"/>
          </w:tcPr>
          <w:p w14:paraId="08291F81" w14:textId="77777777" w:rsidR="003E4CF8" w:rsidRPr="003E4CF8" w:rsidRDefault="003E4CF8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 xml:space="preserve">Experience across the appropriate age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range(s)</w:t>
            </w:r>
          </w:p>
        </w:tc>
        <w:tc>
          <w:tcPr>
            <w:tcW w:w="293" w:type="pct"/>
          </w:tcPr>
          <w:p w14:paraId="2CAA4C77" w14:textId="77777777" w:rsidR="003E4CF8" w:rsidRPr="003E4CF8" w:rsidRDefault="003E4CF8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D</w:t>
            </w:r>
          </w:p>
        </w:tc>
        <w:tc>
          <w:tcPr>
            <w:tcW w:w="293" w:type="pct"/>
          </w:tcPr>
          <w:p w14:paraId="102390C6" w14:textId="77777777" w:rsidR="003E4CF8" w:rsidRPr="003E4CF8" w:rsidRDefault="003E4CF8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110" w:type="pct"/>
          </w:tcPr>
          <w:p w14:paraId="030F268A" w14:textId="77777777" w:rsidR="003E4CF8" w:rsidRPr="003E4CF8" w:rsidRDefault="003E4CF8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  <w:tr w:rsidR="003E4CF8" w:rsidRPr="003E4CF8" w14:paraId="49804822" w14:textId="1B2366EA" w:rsidTr="003E4CF8">
        <w:trPr>
          <w:trHeight w:val="482"/>
        </w:trPr>
        <w:tc>
          <w:tcPr>
            <w:tcW w:w="233" w:type="pct"/>
          </w:tcPr>
          <w:p w14:paraId="163D3D3B" w14:textId="127D7440" w:rsidR="003E4CF8" w:rsidRPr="003E4CF8" w:rsidRDefault="00F318F7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>
              <w:rPr>
                <w:rFonts w:ascii="Nunito" w:hAnsi="Nunito"/>
                <w:sz w:val="24"/>
                <w:szCs w:val="24"/>
              </w:rPr>
              <w:t>5</w:t>
            </w:r>
          </w:p>
        </w:tc>
        <w:tc>
          <w:tcPr>
            <w:tcW w:w="3071" w:type="pct"/>
          </w:tcPr>
          <w:p w14:paraId="4662C165" w14:textId="77777777" w:rsidR="003E4CF8" w:rsidRPr="003E4CF8" w:rsidRDefault="003E4CF8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 xml:space="preserve">Evidence of continuing and recent, appropriate professional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293" w:type="pct"/>
          </w:tcPr>
          <w:p w14:paraId="55A22C09" w14:textId="77777777" w:rsidR="003E4CF8" w:rsidRPr="003E4CF8" w:rsidRDefault="003E4CF8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D</w:t>
            </w:r>
          </w:p>
        </w:tc>
        <w:tc>
          <w:tcPr>
            <w:tcW w:w="293" w:type="pct"/>
          </w:tcPr>
          <w:p w14:paraId="26A7BB4A" w14:textId="77777777" w:rsidR="003E4CF8" w:rsidRPr="003E4CF8" w:rsidRDefault="003E4CF8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110" w:type="pct"/>
          </w:tcPr>
          <w:p w14:paraId="382FEB96" w14:textId="77777777" w:rsidR="003E4CF8" w:rsidRPr="003E4CF8" w:rsidRDefault="003E4CF8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  <w:tr w:rsidR="003E4CF8" w:rsidRPr="003E4CF8" w14:paraId="6C4805CD" w14:textId="216DA566" w:rsidTr="003E4CF8">
        <w:trPr>
          <w:trHeight w:val="482"/>
        </w:trPr>
        <w:tc>
          <w:tcPr>
            <w:tcW w:w="233" w:type="pct"/>
          </w:tcPr>
          <w:p w14:paraId="595C2BA6" w14:textId="74107CD2" w:rsidR="003E4CF8" w:rsidRPr="003E4CF8" w:rsidRDefault="00F318F7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>
              <w:rPr>
                <w:rFonts w:ascii="Nunito" w:hAnsi="Nunito"/>
                <w:sz w:val="24"/>
                <w:szCs w:val="24"/>
              </w:rPr>
              <w:t>6</w:t>
            </w:r>
          </w:p>
        </w:tc>
        <w:tc>
          <w:tcPr>
            <w:tcW w:w="3071" w:type="pct"/>
          </w:tcPr>
          <w:p w14:paraId="40035D57" w14:textId="77777777" w:rsidR="003E4CF8" w:rsidRPr="003E4CF8" w:rsidRDefault="003E4CF8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 xml:space="preserve">Experience of supporting children with SEND and disadvantaged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learners</w:t>
            </w:r>
          </w:p>
        </w:tc>
        <w:tc>
          <w:tcPr>
            <w:tcW w:w="293" w:type="pct"/>
          </w:tcPr>
          <w:p w14:paraId="5C20AADF" w14:textId="77777777" w:rsidR="003E4CF8" w:rsidRPr="003E4CF8" w:rsidRDefault="003E4CF8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293" w:type="pct"/>
          </w:tcPr>
          <w:p w14:paraId="2F8FC3AE" w14:textId="77777777" w:rsidR="003E4CF8" w:rsidRPr="003E4CF8" w:rsidRDefault="003E4CF8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110" w:type="pct"/>
          </w:tcPr>
          <w:p w14:paraId="066EED9C" w14:textId="77777777" w:rsidR="003E4CF8" w:rsidRPr="003E4CF8" w:rsidRDefault="003E4CF8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</w:tbl>
    <w:p w14:paraId="1EB3FC78" w14:textId="77777777" w:rsidR="00035D5D" w:rsidRDefault="00035D5D">
      <w:pPr>
        <w:pStyle w:val="BodyText"/>
        <w:spacing w:before="62"/>
        <w:rPr>
          <w:rFonts w:ascii="Nunito" w:hAnsi="Nunito"/>
        </w:rPr>
        <w:sectPr w:rsidR="00035D5D" w:rsidSect="00035D5D">
          <w:footerReference w:type="default" r:id="rId7"/>
          <w:type w:val="continuous"/>
          <w:pgSz w:w="16820" w:h="11900" w:orient="landscape"/>
          <w:pgMar w:top="720" w:right="720" w:bottom="720" w:left="720" w:header="0" w:footer="979" w:gutter="0"/>
          <w:pgNumType w:start="1"/>
          <w:cols w:space="720"/>
          <w:docGrid w:linePitch="299"/>
        </w:sectPr>
      </w:pPr>
    </w:p>
    <w:p w14:paraId="22136CAE" w14:textId="39F71956" w:rsidR="00685191" w:rsidRPr="003E4CF8" w:rsidRDefault="00685191">
      <w:pPr>
        <w:pStyle w:val="BodyText"/>
        <w:spacing w:before="62"/>
        <w:rPr>
          <w:rFonts w:ascii="Nunito" w:hAnsi="Nuni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9462"/>
        <w:gridCol w:w="931"/>
        <w:gridCol w:w="931"/>
        <w:gridCol w:w="3268"/>
      </w:tblGrid>
      <w:tr w:rsidR="003E4CF8" w:rsidRPr="003E4CF8" w14:paraId="5D57D582" w14:textId="281844B7" w:rsidTr="007306D6">
        <w:trPr>
          <w:trHeight w:val="318"/>
        </w:trPr>
        <w:tc>
          <w:tcPr>
            <w:tcW w:w="3331" w:type="pct"/>
            <w:gridSpan w:val="2"/>
            <w:shd w:val="clear" w:color="auto" w:fill="00B050"/>
          </w:tcPr>
          <w:p w14:paraId="5E3D1591" w14:textId="77777777" w:rsidR="003E4CF8" w:rsidRPr="003E4CF8" w:rsidRDefault="003E4CF8" w:rsidP="003E4CF8">
            <w:pPr>
              <w:pStyle w:val="TableParagraph"/>
              <w:ind w:left="63" w:right="54"/>
              <w:jc w:val="center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 xml:space="preserve">Personal </w:t>
            </w:r>
            <w:r w:rsidRPr="003E4CF8">
              <w:rPr>
                <w:rFonts w:ascii="Nunito" w:hAnsi="Nunito"/>
                <w:b/>
                <w:spacing w:val="-2"/>
                <w:sz w:val="24"/>
                <w:szCs w:val="24"/>
              </w:rPr>
              <w:t>qualities</w:t>
            </w:r>
          </w:p>
        </w:tc>
        <w:tc>
          <w:tcPr>
            <w:tcW w:w="303" w:type="pct"/>
            <w:shd w:val="clear" w:color="auto" w:fill="00B050"/>
          </w:tcPr>
          <w:p w14:paraId="68714B04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00B050"/>
          </w:tcPr>
          <w:p w14:paraId="4610D6CE" w14:textId="36CF8770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>RAG or 1-2-3</w:t>
            </w:r>
          </w:p>
        </w:tc>
        <w:tc>
          <w:tcPr>
            <w:tcW w:w="1063" w:type="pct"/>
            <w:shd w:val="clear" w:color="auto" w:fill="00B050"/>
          </w:tcPr>
          <w:p w14:paraId="0F0D6AC4" w14:textId="528B964C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>Notes</w:t>
            </w:r>
          </w:p>
        </w:tc>
      </w:tr>
      <w:tr w:rsidR="003E4CF8" w:rsidRPr="003E4CF8" w14:paraId="321A8E5E" w14:textId="10C59116" w:rsidTr="003E4CF8">
        <w:trPr>
          <w:trHeight w:val="335"/>
        </w:trPr>
        <w:tc>
          <w:tcPr>
            <w:tcW w:w="3331" w:type="pct"/>
            <w:gridSpan w:val="2"/>
          </w:tcPr>
          <w:p w14:paraId="0DA6BC23" w14:textId="77777777" w:rsidR="003E4CF8" w:rsidRPr="003E4CF8" w:rsidRDefault="003E4CF8" w:rsidP="003E4CF8">
            <w:pPr>
              <w:pStyle w:val="TableParagraph"/>
              <w:spacing w:before="15"/>
              <w:ind w:left="199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 xml:space="preserve">Candidates </w:t>
            </w:r>
            <w:r w:rsidRPr="003E4CF8">
              <w:rPr>
                <w:rFonts w:ascii="Nunito" w:hAnsi="Nunito"/>
                <w:b/>
                <w:spacing w:val="-2"/>
                <w:sz w:val="24"/>
                <w:szCs w:val="24"/>
              </w:rPr>
              <w:t>should:</w:t>
            </w:r>
          </w:p>
        </w:tc>
        <w:tc>
          <w:tcPr>
            <w:tcW w:w="303" w:type="pct"/>
          </w:tcPr>
          <w:p w14:paraId="508C515F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303" w:type="pct"/>
          </w:tcPr>
          <w:p w14:paraId="065BAF18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1063" w:type="pct"/>
          </w:tcPr>
          <w:p w14:paraId="0658E4BE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096E6C6C" w14:textId="77777777" w:rsidTr="003E4CF8">
        <w:trPr>
          <w:trHeight w:val="403"/>
        </w:trPr>
        <w:tc>
          <w:tcPr>
            <w:tcW w:w="253" w:type="pct"/>
          </w:tcPr>
          <w:p w14:paraId="3FD4725B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1</w:t>
            </w:r>
          </w:p>
        </w:tc>
        <w:tc>
          <w:tcPr>
            <w:tcW w:w="3078" w:type="pct"/>
          </w:tcPr>
          <w:p w14:paraId="5433EE77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 xml:space="preserve">Demonstrate a passion for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303" w:type="pct"/>
          </w:tcPr>
          <w:p w14:paraId="4F0C510A" w14:textId="2366AE32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268DD695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67502A2A" w14:textId="50D3778C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5D2D444E" w14:textId="77777777" w:rsidTr="003E4CF8">
        <w:trPr>
          <w:trHeight w:val="551"/>
        </w:trPr>
        <w:tc>
          <w:tcPr>
            <w:tcW w:w="253" w:type="pct"/>
          </w:tcPr>
          <w:p w14:paraId="6C421292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2</w:t>
            </w:r>
          </w:p>
        </w:tc>
        <w:tc>
          <w:tcPr>
            <w:tcW w:w="3078" w:type="pct"/>
          </w:tcPr>
          <w:p w14:paraId="3DCF52BE" w14:textId="77777777" w:rsidR="00035D5D" w:rsidRPr="003E4CF8" w:rsidRDefault="00035D5D" w:rsidP="00035D5D">
            <w:pPr>
              <w:pStyle w:val="TableParagraph"/>
              <w:spacing w:line="270" w:lineRule="atLeast"/>
              <w:ind w:right="1288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>Have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the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courage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and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willingness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to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make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mistakes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in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the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pursuit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of excellence and the humility to learn from them</w:t>
            </w:r>
          </w:p>
        </w:tc>
        <w:tc>
          <w:tcPr>
            <w:tcW w:w="303" w:type="pct"/>
          </w:tcPr>
          <w:p w14:paraId="5516A55F" w14:textId="35358683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60D2FF8E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55A6057C" w14:textId="5B9E1996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23EB6ECB" w14:textId="77777777" w:rsidTr="005C697B">
        <w:trPr>
          <w:trHeight w:val="370"/>
        </w:trPr>
        <w:tc>
          <w:tcPr>
            <w:tcW w:w="253" w:type="pct"/>
          </w:tcPr>
          <w:p w14:paraId="2CA25182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3</w:t>
            </w:r>
          </w:p>
        </w:tc>
        <w:tc>
          <w:tcPr>
            <w:tcW w:w="3078" w:type="pct"/>
          </w:tcPr>
          <w:p w14:paraId="6A1DB4A7" w14:textId="77777777" w:rsidR="00035D5D" w:rsidRPr="003E4CF8" w:rsidRDefault="00035D5D" w:rsidP="00035D5D">
            <w:pPr>
              <w:pStyle w:val="TableParagraph"/>
              <w:spacing w:line="270" w:lineRule="atLeast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>Striving</w:t>
            </w:r>
            <w:r w:rsidRPr="003E4CF8">
              <w:rPr>
                <w:rFonts w:ascii="Nunito" w:hAnsi="Nunito"/>
                <w:spacing w:val="-5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for</w:t>
            </w:r>
            <w:r w:rsidRPr="003E4CF8">
              <w:rPr>
                <w:rFonts w:ascii="Nunito" w:hAnsi="Nunito"/>
                <w:spacing w:val="-5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personal</w:t>
            </w:r>
            <w:r w:rsidRPr="003E4CF8">
              <w:rPr>
                <w:rFonts w:ascii="Nunito" w:hAnsi="Nunito"/>
                <w:spacing w:val="-5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best,</w:t>
            </w:r>
            <w:r w:rsidRPr="003E4CF8">
              <w:rPr>
                <w:rFonts w:ascii="Nunito" w:hAnsi="Nunito"/>
                <w:spacing w:val="-5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by</w:t>
            </w:r>
            <w:r w:rsidRPr="003E4CF8">
              <w:rPr>
                <w:rFonts w:ascii="Nunito" w:hAnsi="Nunito"/>
                <w:spacing w:val="-5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being</w:t>
            </w:r>
            <w:r w:rsidRPr="003E4CF8">
              <w:rPr>
                <w:rFonts w:ascii="Nunito" w:hAnsi="Nunito"/>
                <w:spacing w:val="-5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reflective,</w:t>
            </w:r>
            <w:r w:rsidRPr="003E4CF8">
              <w:rPr>
                <w:rFonts w:ascii="Nunito" w:hAnsi="Nunito"/>
                <w:spacing w:val="-5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resilient,</w:t>
            </w:r>
            <w:r w:rsidRPr="003E4CF8">
              <w:rPr>
                <w:rFonts w:ascii="Nunito" w:hAnsi="Nunito"/>
                <w:spacing w:val="-5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hardworking</w:t>
            </w:r>
            <w:r w:rsidRPr="003E4CF8">
              <w:rPr>
                <w:rFonts w:ascii="Nunito" w:hAnsi="Nunito"/>
                <w:spacing w:val="-5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 xml:space="preserve">and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adaptable</w:t>
            </w:r>
          </w:p>
        </w:tc>
        <w:tc>
          <w:tcPr>
            <w:tcW w:w="303" w:type="pct"/>
          </w:tcPr>
          <w:p w14:paraId="197DBFE9" w14:textId="61761AF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08381B46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10A84F00" w14:textId="5B4886A0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05BB7056" w14:textId="77777777" w:rsidTr="005C697B">
        <w:trPr>
          <w:trHeight w:val="702"/>
        </w:trPr>
        <w:tc>
          <w:tcPr>
            <w:tcW w:w="253" w:type="pct"/>
          </w:tcPr>
          <w:p w14:paraId="1A0639A4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4</w:t>
            </w:r>
          </w:p>
        </w:tc>
        <w:tc>
          <w:tcPr>
            <w:tcW w:w="3078" w:type="pct"/>
          </w:tcPr>
          <w:p w14:paraId="7BDDFE86" w14:textId="77777777" w:rsidR="00035D5D" w:rsidRPr="003E4CF8" w:rsidRDefault="00035D5D" w:rsidP="00035D5D">
            <w:pPr>
              <w:pStyle w:val="TableParagraph"/>
              <w:spacing w:line="270" w:lineRule="atLeast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>Demonstrate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excellent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interpersonal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skills;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listen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to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and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consider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the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views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 xml:space="preserve">of others, communicate effectively and develop positive relationships with all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stakeholders</w:t>
            </w:r>
          </w:p>
        </w:tc>
        <w:tc>
          <w:tcPr>
            <w:tcW w:w="303" w:type="pct"/>
          </w:tcPr>
          <w:p w14:paraId="69C0AD0E" w14:textId="0AF56B99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1FBBD020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0E7A527E" w14:textId="0861A0FD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5C697B" w:rsidRPr="003E4CF8" w14:paraId="6AEB8DE6" w14:textId="77777777" w:rsidTr="005C697B">
        <w:trPr>
          <w:trHeight w:val="414"/>
        </w:trPr>
        <w:tc>
          <w:tcPr>
            <w:tcW w:w="253" w:type="pct"/>
          </w:tcPr>
          <w:p w14:paraId="22BCFB21" w14:textId="5A171EDD" w:rsidR="005C697B" w:rsidRPr="003E4CF8" w:rsidRDefault="005C697B" w:rsidP="00035D5D">
            <w:pPr>
              <w:pStyle w:val="TableParagraph"/>
              <w:ind w:left="114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5</w:t>
            </w:r>
          </w:p>
        </w:tc>
        <w:tc>
          <w:tcPr>
            <w:tcW w:w="3078" w:type="pct"/>
          </w:tcPr>
          <w:p w14:paraId="46FAEFE3" w14:textId="29B452DC" w:rsidR="005C697B" w:rsidRPr="003E4CF8" w:rsidRDefault="005C697B" w:rsidP="005C697B">
            <w:pPr>
              <w:pStyle w:val="TableParagraph"/>
              <w:spacing w:line="270" w:lineRule="atLeast"/>
              <w:rPr>
                <w:rFonts w:ascii="Nunito" w:hAnsi="Nunito"/>
                <w:sz w:val="24"/>
                <w:szCs w:val="24"/>
              </w:rPr>
            </w:pPr>
            <w:r w:rsidRPr="005C697B">
              <w:rPr>
                <w:rFonts w:ascii="Nunito" w:hAnsi="Nunito"/>
                <w:sz w:val="24"/>
                <w:szCs w:val="24"/>
              </w:rPr>
              <w:t>Can maintain trust and confidentiality</w:t>
            </w:r>
            <w:r>
              <w:rPr>
                <w:rFonts w:ascii="Nunito" w:hAnsi="Nunito"/>
                <w:sz w:val="24"/>
                <w:szCs w:val="24"/>
              </w:rPr>
              <w:t xml:space="preserve"> </w:t>
            </w:r>
            <w:r w:rsidRPr="005C697B">
              <w:rPr>
                <w:rFonts w:ascii="Nunito" w:hAnsi="Nunito"/>
                <w:sz w:val="24"/>
                <w:szCs w:val="24"/>
              </w:rPr>
              <w:t>where appropriate</w:t>
            </w:r>
          </w:p>
        </w:tc>
        <w:tc>
          <w:tcPr>
            <w:tcW w:w="303" w:type="pct"/>
          </w:tcPr>
          <w:p w14:paraId="23D1BB92" w14:textId="3966FC37" w:rsidR="005C697B" w:rsidRPr="003E4CF8" w:rsidRDefault="005C697B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40159D4A" w14:textId="77777777" w:rsidR="005C697B" w:rsidRPr="003E4CF8" w:rsidRDefault="005C697B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18400424" w14:textId="77777777" w:rsidR="005C697B" w:rsidRPr="003E4CF8" w:rsidRDefault="005C697B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</w:tbl>
    <w:p w14:paraId="41CC3238" w14:textId="77777777" w:rsidR="00685191" w:rsidRPr="003E4CF8" w:rsidRDefault="00685191">
      <w:pPr>
        <w:pStyle w:val="BodyText"/>
        <w:spacing w:before="65"/>
        <w:rPr>
          <w:rFonts w:ascii="Nunito" w:hAnsi="Nuni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9462"/>
        <w:gridCol w:w="931"/>
        <w:gridCol w:w="931"/>
        <w:gridCol w:w="3268"/>
      </w:tblGrid>
      <w:tr w:rsidR="003E4CF8" w:rsidRPr="003E4CF8" w14:paraId="241E9BDD" w14:textId="60CF6E27" w:rsidTr="007306D6">
        <w:trPr>
          <w:trHeight w:val="275"/>
        </w:trPr>
        <w:tc>
          <w:tcPr>
            <w:tcW w:w="3331" w:type="pct"/>
            <w:gridSpan w:val="2"/>
            <w:shd w:val="clear" w:color="auto" w:fill="00B050"/>
          </w:tcPr>
          <w:p w14:paraId="51AF7525" w14:textId="77777777" w:rsidR="003E4CF8" w:rsidRPr="003E4CF8" w:rsidRDefault="003E4CF8" w:rsidP="003E4CF8">
            <w:pPr>
              <w:pStyle w:val="TableParagraph"/>
              <w:spacing w:line="256" w:lineRule="exact"/>
              <w:ind w:left="9" w:right="63"/>
              <w:jc w:val="center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 xml:space="preserve">Professional knowledge, skills and </w:t>
            </w:r>
            <w:r w:rsidRPr="003E4CF8">
              <w:rPr>
                <w:rFonts w:ascii="Nunito" w:hAnsi="Nunito"/>
                <w:b/>
                <w:spacing w:val="-2"/>
                <w:sz w:val="24"/>
                <w:szCs w:val="24"/>
              </w:rPr>
              <w:t>understanding</w:t>
            </w:r>
          </w:p>
        </w:tc>
        <w:tc>
          <w:tcPr>
            <w:tcW w:w="303" w:type="pct"/>
            <w:shd w:val="clear" w:color="auto" w:fill="00B050"/>
          </w:tcPr>
          <w:p w14:paraId="532DEE5F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00B050"/>
          </w:tcPr>
          <w:p w14:paraId="10C1BAF8" w14:textId="0F5A4104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>RAG or 1-2-3</w:t>
            </w:r>
          </w:p>
        </w:tc>
        <w:tc>
          <w:tcPr>
            <w:tcW w:w="1063" w:type="pct"/>
            <w:shd w:val="clear" w:color="auto" w:fill="00B050"/>
          </w:tcPr>
          <w:p w14:paraId="732E65AD" w14:textId="147CEE0E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>Notes</w:t>
            </w:r>
          </w:p>
        </w:tc>
      </w:tr>
      <w:tr w:rsidR="003E4CF8" w:rsidRPr="003E4CF8" w14:paraId="794F2354" w14:textId="55FF96C8" w:rsidTr="003E4CF8">
        <w:trPr>
          <w:trHeight w:val="291"/>
        </w:trPr>
        <w:tc>
          <w:tcPr>
            <w:tcW w:w="3331" w:type="pct"/>
            <w:gridSpan w:val="2"/>
          </w:tcPr>
          <w:p w14:paraId="454E2F99" w14:textId="77777777" w:rsidR="003E4CF8" w:rsidRPr="003E4CF8" w:rsidRDefault="003E4CF8" w:rsidP="003E4CF8">
            <w:pPr>
              <w:pStyle w:val="TableParagraph"/>
              <w:spacing w:before="15" w:line="256" w:lineRule="exact"/>
              <w:ind w:left="199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 xml:space="preserve">Candidates </w:t>
            </w:r>
            <w:r w:rsidRPr="003E4CF8">
              <w:rPr>
                <w:rFonts w:ascii="Nunito" w:hAnsi="Nunito"/>
                <w:b/>
                <w:spacing w:val="-2"/>
                <w:sz w:val="24"/>
                <w:szCs w:val="24"/>
              </w:rPr>
              <w:t>should:</w:t>
            </w:r>
          </w:p>
        </w:tc>
        <w:tc>
          <w:tcPr>
            <w:tcW w:w="303" w:type="pct"/>
          </w:tcPr>
          <w:p w14:paraId="6384D0E7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303" w:type="pct"/>
          </w:tcPr>
          <w:p w14:paraId="49485717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1063" w:type="pct"/>
          </w:tcPr>
          <w:p w14:paraId="7741DE6D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62FDFD85" w14:textId="77777777" w:rsidTr="003E4CF8">
        <w:trPr>
          <w:trHeight w:val="551"/>
        </w:trPr>
        <w:tc>
          <w:tcPr>
            <w:tcW w:w="253" w:type="pct"/>
          </w:tcPr>
          <w:p w14:paraId="6C0B3F8E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1</w:t>
            </w:r>
          </w:p>
        </w:tc>
        <w:tc>
          <w:tcPr>
            <w:tcW w:w="3078" w:type="pct"/>
          </w:tcPr>
          <w:p w14:paraId="0692161D" w14:textId="2A499111" w:rsidR="00035D5D" w:rsidRPr="003E4CF8" w:rsidRDefault="00035D5D" w:rsidP="00035D5D">
            <w:pPr>
              <w:pStyle w:val="TableParagraph"/>
              <w:spacing w:line="270" w:lineRule="atLeast"/>
              <w:rPr>
                <w:rFonts w:ascii="Nunito" w:hAnsi="Nunito"/>
                <w:sz w:val="24"/>
                <w:szCs w:val="24"/>
              </w:rPr>
            </w:pPr>
            <w:proofErr w:type="gramStart"/>
            <w:r w:rsidRPr="003E4CF8">
              <w:rPr>
                <w:rFonts w:ascii="Nunito" w:hAnsi="Nunito"/>
                <w:sz w:val="24"/>
                <w:szCs w:val="24"/>
              </w:rPr>
              <w:t>Have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an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understanding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of</w:t>
            </w:r>
            <w:proofErr w:type="gramEnd"/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curriculum</w:t>
            </w:r>
            <w:r w:rsidR="00083D9A">
              <w:rPr>
                <w:rFonts w:ascii="Nunito" w:hAnsi="Nunito"/>
                <w:sz w:val="24"/>
                <w:szCs w:val="24"/>
              </w:rPr>
              <w:t xml:space="preserve">, </w:t>
            </w:r>
            <w:r w:rsidRPr="003E4CF8">
              <w:rPr>
                <w:rFonts w:ascii="Nunito" w:hAnsi="Nunito"/>
                <w:sz w:val="24"/>
                <w:szCs w:val="24"/>
              </w:rPr>
              <w:t>assessment</w:t>
            </w:r>
            <w:r w:rsidR="00083D9A">
              <w:rPr>
                <w:rFonts w:ascii="Nunito" w:hAnsi="Nunito"/>
                <w:sz w:val="24"/>
                <w:szCs w:val="24"/>
              </w:rPr>
              <w:t xml:space="preserve"> and ICT,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and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how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they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support pupils’ learning</w:t>
            </w:r>
          </w:p>
        </w:tc>
        <w:tc>
          <w:tcPr>
            <w:tcW w:w="303" w:type="pct"/>
          </w:tcPr>
          <w:p w14:paraId="32629800" w14:textId="1A8B7AD8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0B6E07BA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2D66FCD3" w14:textId="077F318C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5BD66E3F" w14:textId="77777777" w:rsidTr="003E4CF8">
        <w:trPr>
          <w:trHeight w:val="551"/>
        </w:trPr>
        <w:tc>
          <w:tcPr>
            <w:tcW w:w="253" w:type="pct"/>
          </w:tcPr>
          <w:p w14:paraId="44F3D379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2</w:t>
            </w:r>
          </w:p>
        </w:tc>
        <w:tc>
          <w:tcPr>
            <w:tcW w:w="3078" w:type="pct"/>
          </w:tcPr>
          <w:p w14:paraId="5904A1F8" w14:textId="77777777" w:rsidR="00035D5D" w:rsidRPr="003E4CF8" w:rsidRDefault="00035D5D" w:rsidP="00035D5D">
            <w:pPr>
              <w:pStyle w:val="TableParagraph"/>
              <w:spacing w:line="270" w:lineRule="atLeast"/>
              <w:ind w:right="216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>Have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secure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knowledge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of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what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constitutes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effective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teaching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and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its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impact on the outcomes of all pupils</w:t>
            </w:r>
          </w:p>
        </w:tc>
        <w:tc>
          <w:tcPr>
            <w:tcW w:w="303" w:type="pct"/>
          </w:tcPr>
          <w:p w14:paraId="6DB37271" w14:textId="73F472DA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183A416E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21C69F35" w14:textId="359C715F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7BA46C77" w14:textId="77777777" w:rsidTr="003E4CF8">
        <w:trPr>
          <w:trHeight w:val="551"/>
        </w:trPr>
        <w:tc>
          <w:tcPr>
            <w:tcW w:w="253" w:type="pct"/>
          </w:tcPr>
          <w:p w14:paraId="4C50575B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3</w:t>
            </w:r>
          </w:p>
        </w:tc>
        <w:tc>
          <w:tcPr>
            <w:tcW w:w="3078" w:type="pct"/>
          </w:tcPr>
          <w:p w14:paraId="41340A30" w14:textId="77777777" w:rsidR="00035D5D" w:rsidRPr="003E4CF8" w:rsidRDefault="00035D5D" w:rsidP="00035D5D">
            <w:pPr>
              <w:pStyle w:val="TableParagraph"/>
              <w:spacing w:line="270" w:lineRule="atLeast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>Understand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the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characteristics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of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effective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teaching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and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learning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in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order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to support children with SEND</w:t>
            </w:r>
          </w:p>
        </w:tc>
        <w:tc>
          <w:tcPr>
            <w:tcW w:w="303" w:type="pct"/>
          </w:tcPr>
          <w:p w14:paraId="5093F48C" w14:textId="03E712DB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57198B48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04779BE6" w14:textId="4DB6151D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02462B35" w14:textId="77777777" w:rsidTr="003E4CF8">
        <w:trPr>
          <w:trHeight w:val="275"/>
        </w:trPr>
        <w:tc>
          <w:tcPr>
            <w:tcW w:w="253" w:type="pct"/>
          </w:tcPr>
          <w:p w14:paraId="6DE20DFC" w14:textId="77777777" w:rsidR="00035D5D" w:rsidRPr="003E4CF8" w:rsidRDefault="00035D5D" w:rsidP="00035D5D">
            <w:pPr>
              <w:pStyle w:val="TableParagraph"/>
              <w:spacing w:line="256" w:lineRule="exact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4</w:t>
            </w:r>
          </w:p>
        </w:tc>
        <w:tc>
          <w:tcPr>
            <w:tcW w:w="3078" w:type="pct"/>
          </w:tcPr>
          <w:p w14:paraId="143F6706" w14:textId="77777777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 xml:space="preserve">Maintain high standards of pupil behaviour and attitudes to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learning</w:t>
            </w:r>
          </w:p>
        </w:tc>
        <w:tc>
          <w:tcPr>
            <w:tcW w:w="303" w:type="pct"/>
          </w:tcPr>
          <w:p w14:paraId="67B40D4D" w14:textId="52CB0033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016F2163" w14:textId="77777777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5F600900" w14:textId="5D54DDF0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7368108B" w14:textId="77777777" w:rsidTr="003E4CF8">
        <w:trPr>
          <w:trHeight w:val="275"/>
        </w:trPr>
        <w:tc>
          <w:tcPr>
            <w:tcW w:w="253" w:type="pct"/>
          </w:tcPr>
          <w:p w14:paraId="2A83F767" w14:textId="2BBC7CDA" w:rsidR="00035D5D" w:rsidRPr="003E4CF8" w:rsidRDefault="00035D5D" w:rsidP="00035D5D">
            <w:pPr>
              <w:pStyle w:val="TableParagraph"/>
              <w:spacing w:line="256" w:lineRule="exact"/>
              <w:ind w:left="114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5</w:t>
            </w:r>
          </w:p>
        </w:tc>
        <w:tc>
          <w:tcPr>
            <w:tcW w:w="3078" w:type="pct"/>
          </w:tcPr>
          <w:p w14:paraId="23B6F1FA" w14:textId="512B6D10" w:rsidR="00035D5D" w:rsidRPr="003E4CF8" w:rsidRDefault="00035D5D" w:rsidP="00083D9A">
            <w:pPr>
              <w:pStyle w:val="TableParagraph"/>
              <w:spacing w:line="271" w:lineRule="exact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 xml:space="preserve">Have excellent </w:t>
            </w:r>
            <w:proofErr w:type="spellStart"/>
            <w:r w:rsidRPr="003E4CF8">
              <w:rPr>
                <w:rFonts w:ascii="Nunito" w:hAnsi="Nunito"/>
                <w:sz w:val="24"/>
                <w:szCs w:val="24"/>
              </w:rPr>
              <w:t>organisational</w:t>
            </w:r>
            <w:proofErr w:type="spellEnd"/>
            <w:r w:rsidRPr="003E4CF8">
              <w:rPr>
                <w:rFonts w:ascii="Nunito" w:hAnsi="Nunito"/>
                <w:sz w:val="24"/>
                <w:szCs w:val="24"/>
              </w:rPr>
              <w:t xml:space="preserve"> skills, </w:t>
            </w:r>
            <w:proofErr w:type="spellStart"/>
            <w:r w:rsidRPr="003E4CF8">
              <w:rPr>
                <w:rFonts w:ascii="Nunito" w:hAnsi="Nunito"/>
                <w:sz w:val="24"/>
                <w:szCs w:val="24"/>
              </w:rPr>
              <w:t>prioritising</w:t>
            </w:r>
            <w:proofErr w:type="spellEnd"/>
            <w:r w:rsidRPr="003E4CF8">
              <w:rPr>
                <w:rFonts w:ascii="Nunito" w:hAnsi="Nunito"/>
                <w:sz w:val="24"/>
                <w:szCs w:val="24"/>
              </w:rPr>
              <w:t xml:space="preserve"> and managing time well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under</w:t>
            </w:r>
            <w:r w:rsidR="00083D9A">
              <w:rPr>
                <w:rFonts w:ascii="Nunito" w:hAnsi="Nunito"/>
                <w:spacing w:val="-2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 xml:space="preserve">pressure, to meet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deadlines</w:t>
            </w:r>
          </w:p>
        </w:tc>
        <w:tc>
          <w:tcPr>
            <w:tcW w:w="303" w:type="pct"/>
          </w:tcPr>
          <w:p w14:paraId="3C6DC934" w14:textId="60B501A8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5ACCB15F" w14:textId="77777777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79BD6F69" w14:textId="77777777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  <w:tr w:rsidR="00035D5D" w:rsidRPr="003E4CF8" w14:paraId="78F8A9E7" w14:textId="77777777" w:rsidTr="003E4CF8">
        <w:trPr>
          <w:trHeight w:val="275"/>
        </w:trPr>
        <w:tc>
          <w:tcPr>
            <w:tcW w:w="253" w:type="pct"/>
          </w:tcPr>
          <w:p w14:paraId="215E0DF6" w14:textId="524B5868" w:rsidR="00035D5D" w:rsidRPr="003E4CF8" w:rsidRDefault="00035D5D" w:rsidP="00035D5D">
            <w:pPr>
              <w:pStyle w:val="TableParagraph"/>
              <w:spacing w:line="256" w:lineRule="exact"/>
              <w:ind w:left="114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6</w:t>
            </w:r>
          </w:p>
        </w:tc>
        <w:tc>
          <w:tcPr>
            <w:tcW w:w="3078" w:type="pct"/>
          </w:tcPr>
          <w:p w14:paraId="304A615F" w14:textId="2F8B764F" w:rsidR="00035D5D" w:rsidRPr="003E4CF8" w:rsidRDefault="00035D5D" w:rsidP="00035D5D">
            <w:pPr>
              <w:pStyle w:val="TableParagraph"/>
              <w:spacing w:line="271" w:lineRule="exact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 xml:space="preserve">Excellent communication skills, both verbal and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written</w:t>
            </w:r>
          </w:p>
        </w:tc>
        <w:tc>
          <w:tcPr>
            <w:tcW w:w="303" w:type="pct"/>
          </w:tcPr>
          <w:p w14:paraId="30864C89" w14:textId="14467717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2B32E123" w14:textId="77777777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59F3CC7C" w14:textId="77777777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  <w:tr w:rsidR="00035D5D" w:rsidRPr="003E4CF8" w14:paraId="0CA7B4DD" w14:textId="77777777" w:rsidTr="003E4CF8">
        <w:trPr>
          <w:trHeight w:val="275"/>
        </w:trPr>
        <w:tc>
          <w:tcPr>
            <w:tcW w:w="253" w:type="pct"/>
          </w:tcPr>
          <w:p w14:paraId="436BC481" w14:textId="6142EC73" w:rsidR="00035D5D" w:rsidRPr="003E4CF8" w:rsidRDefault="00035D5D" w:rsidP="00035D5D">
            <w:pPr>
              <w:pStyle w:val="TableParagraph"/>
              <w:spacing w:line="256" w:lineRule="exact"/>
              <w:ind w:left="114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7</w:t>
            </w:r>
          </w:p>
        </w:tc>
        <w:tc>
          <w:tcPr>
            <w:tcW w:w="3078" w:type="pct"/>
          </w:tcPr>
          <w:p w14:paraId="185E5B70" w14:textId="5F75E911" w:rsidR="00035D5D" w:rsidRPr="003E4CF8" w:rsidRDefault="00035D5D" w:rsidP="00035D5D">
            <w:pPr>
              <w:pStyle w:val="TableParagraph"/>
              <w:spacing w:line="271" w:lineRule="exact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>The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ability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to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demonstrate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professional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behaviour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at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all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times,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remaining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calm and in control in challenging circumstances</w:t>
            </w:r>
          </w:p>
        </w:tc>
        <w:tc>
          <w:tcPr>
            <w:tcW w:w="303" w:type="pct"/>
          </w:tcPr>
          <w:p w14:paraId="76E6919B" w14:textId="497B2397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066CD0D0" w14:textId="77777777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17936573" w14:textId="77777777" w:rsidR="00035D5D" w:rsidRPr="003E4CF8" w:rsidRDefault="00035D5D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  <w:tr w:rsidR="00083D9A" w:rsidRPr="003E4CF8" w14:paraId="2FFF5E5A" w14:textId="77777777" w:rsidTr="003E4CF8">
        <w:trPr>
          <w:trHeight w:val="275"/>
        </w:trPr>
        <w:tc>
          <w:tcPr>
            <w:tcW w:w="253" w:type="pct"/>
          </w:tcPr>
          <w:p w14:paraId="17F79F2C" w14:textId="0D21AA33" w:rsidR="00083D9A" w:rsidRPr="003E4CF8" w:rsidRDefault="00083D9A" w:rsidP="00035D5D">
            <w:pPr>
              <w:pStyle w:val="TableParagraph"/>
              <w:spacing w:line="256" w:lineRule="exact"/>
              <w:ind w:left="114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8</w:t>
            </w:r>
          </w:p>
        </w:tc>
        <w:tc>
          <w:tcPr>
            <w:tcW w:w="3078" w:type="pct"/>
          </w:tcPr>
          <w:p w14:paraId="11A20F83" w14:textId="634F1257" w:rsidR="00083D9A" w:rsidRPr="003E4CF8" w:rsidRDefault="00083D9A" w:rsidP="00083D9A">
            <w:pPr>
              <w:pStyle w:val="TableParagraph"/>
              <w:spacing w:line="271" w:lineRule="exact"/>
              <w:rPr>
                <w:rFonts w:ascii="Nunito" w:hAnsi="Nunito"/>
                <w:sz w:val="24"/>
                <w:szCs w:val="24"/>
              </w:rPr>
            </w:pPr>
            <w:r w:rsidRPr="00083D9A">
              <w:rPr>
                <w:rFonts w:ascii="Nunito" w:hAnsi="Nunito"/>
                <w:sz w:val="24"/>
                <w:szCs w:val="24"/>
              </w:rPr>
              <w:t>Work constructively as part of a team,</w:t>
            </w:r>
            <w:r>
              <w:rPr>
                <w:rFonts w:ascii="Nunito" w:hAnsi="Nunito"/>
                <w:sz w:val="24"/>
                <w:szCs w:val="24"/>
              </w:rPr>
              <w:t xml:space="preserve"> </w:t>
            </w:r>
            <w:r w:rsidRPr="00083D9A">
              <w:rPr>
                <w:rFonts w:ascii="Nunito" w:hAnsi="Nunito"/>
                <w:sz w:val="24"/>
                <w:szCs w:val="24"/>
              </w:rPr>
              <w:t>understanding classroom roles and</w:t>
            </w:r>
            <w:r>
              <w:rPr>
                <w:rFonts w:ascii="Nunito" w:hAnsi="Nunito"/>
                <w:sz w:val="24"/>
                <w:szCs w:val="24"/>
              </w:rPr>
              <w:t xml:space="preserve"> </w:t>
            </w:r>
            <w:r w:rsidRPr="00083D9A">
              <w:rPr>
                <w:rFonts w:ascii="Nunito" w:hAnsi="Nunito"/>
                <w:sz w:val="24"/>
                <w:szCs w:val="24"/>
              </w:rPr>
              <w:t>responsibilities and your own position</w:t>
            </w:r>
            <w:r>
              <w:rPr>
                <w:rFonts w:ascii="Nunito" w:hAnsi="Nunito"/>
                <w:sz w:val="24"/>
                <w:szCs w:val="24"/>
              </w:rPr>
              <w:t xml:space="preserve"> </w:t>
            </w:r>
            <w:r w:rsidRPr="00083D9A">
              <w:rPr>
                <w:rFonts w:ascii="Nunito" w:hAnsi="Nunito"/>
                <w:sz w:val="24"/>
                <w:szCs w:val="24"/>
              </w:rPr>
              <w:t>within these</w:t>
            </w:r>
          </w:p>
        </w:tc>
        <w:tc>
          <w:tcPr>
            <w:tcW w:w="303" w:type="pct"/>
          </w:tcPr>
          <w:p w14:paraId="1139D4BB" w14:textId="663FD0E8" w:rsidR="00083D9A" w:rsidRPr="003E4CF8" w:rsidRDefault="00083D9A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72A2CFFD" w14:textId="77777777" w:rsidR="00083D9A" w:rsidRPr="003E4CF8" w:rsidRDefault="00083D9A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6B1216BE" w14:textId="77777777" w:rsidR="00083D9A" w:rsidRPr="003E4CF8" w:rsidRDefault="00083D9A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  <w:tr w:rsidR="00083D9A" w:rsidRPr="003E4CF8" w14:paraId="58424FAE" w14:textId="77777777" w:rsidTr="003E4CF8">
        <w:trPr>
          <w:trHeight w:val="275"/>
        </w:trPr>
        <w:tc>
          <w:tcPr>
            <w:tcW w:w="253" w:type="pct"/>
          </w:tcPr>
          <w:p w14:paraId="5D0DFA2B" w14:textId="55101D45" w:rsidR="00083D9A" w:rsidRPr="003E4CF8" w:rsidRDefault="00083D9A" w:rsidP="00035D5D">
            <w:pPr>
              <w:pStyle w:val="TableParagraph"/>
              <w:spacing w:line="256" w:lineRule="exact"/>
              <w:ind w:left="114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9</w:t>
            </w:r>
          </w:p>
        </w:tc>
        <w:tc>
          <w:tcPr>
            <w:tcW w:w="3078" w:type="pct"/>
          </w:tcPr>
          <w:p w14:paraId="7C431883" w14:textId="6E211207" w:rsidR="00083D9A" w:rsidRPr="003E4CF8" w:rsidRDefault="00083D9A" w:rsidP="00083D9A">
            <w:pPr>
              <w:pStyle w:val="TableParagraph"/>
              <w:spacing w:line="271" w:lineRule="exact"/>
              <w:rPr>
                <w:rFonts w:ascii="Nunito" w:hAnsi="Nunito"/>
                <w:sz w:val="24"/>
                <w:szCs w:val="24"/>
              </w:rPr>
            </w:pPr>
            <w:r w:rsidRPr="00083D9A">
              <w:rPr>
                <w:rFonts w:ascii="Nunito" w:hAnsi="Nunito"/>
                <w:sz w:val="24"/>
                <w:szCs w:val="24"/>
              </w:rPr>
              <w:t>Understanding of relevant policies/codes</w:t>
            </w:r>
            <w:r>
              <w:rPr>
                <w:rFonts w:ascii="Nunito" w:hAnsi="Nunito"/>
                <w:sz w:val="24"/>
                <w:szCs w:val="24"/>
              </w:rPr>
              <w:t xml:space="preserve"> </w:t>
            </w:r>
            <w:r w:rsidRPr="00083D9A">
              <w:rPr>
                <w:rFonts w:ascii="Nunito" w:hAnsi="Nunito"/>
                <w:sz w:val="24"/>
                <w:szCs w:val="24"/>
              </w:rPr>
              <w:t>of practice and awareness of relevant</w:t>
            </w:r>
            <w:r>
              <w:rPr>
                <w:rFonts w:ascii="Nunito" w:hAnsi="Nunito"/>
                <w:sz w:val="24"/>
                <w:szCs w:val="24"/>
              </w:rPr>
              <w:t xml:space="preserve"> </w:t>
            </w:r>
            <w:r w:rsidRPr="00083D9A">
              <w:rPr>
                <w:rFonts w:ascii="Nunito" w:hAnsi="Nunito"/>
                <w:sz w:val="24"/>
                <w:szCs w:val="24"/>
              </w:rPr>
              <w:t>legislation</w:t>
            </w:r>
          </w:p>
        </w:tc>
        <w:tc>
          <w:tcPr>
            <w:tcW w:w="303" w:type="pct"/>
          </w:tcPr>
          <w:p w14:paraId="35105213" w14:textId="05BD8F42" w:rsidR="00083D9A" w:rsidRPr="003E4CF8" w:rsidRDefault="00083D9A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4E297FBD" w14:textId="77777777" w:rsidR="00083D9A" w:rsidRPr="003E4CF8" w:rsidRDefault="00083D9A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29165186" w14:textId="77777777" w:rsidR="00083D9A" w:rsidRPr="003E4CF8" w:rsidRDefault="00083D9A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  <w:tr w:rsidR="00083D9A" w:rsidRPr="003E4CF8" w14:paraId="541F8313" w14:textId="77777777" w:rsidTr="003E4CF8">
        <w:trPr>
          <w:trHeight w:val="275"/>
        </w:trPr>
        <w:tc>
          <w:tcPr>
            <w:tcW w:w="253" w:type="pct"/>
          </w:tcPr>
          <w:p w14:paraId="5B58623F" w14:textId="1EFDF293" w:rsidR="00083D9A" w:rsidRDefault="00083D9A" w:rsidP="00035D5D">
            <w:pPr>
              <w:pStyle w:val="TableParagraph"/>
              <w:spacing w:line="256" w:lineRule="exact"/>
              <w:ind w:left="114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10</w:t>
            </w:r>
          </w:p>
        </w:tc>
        <w:tc>
          <w:tcPr>
            <w:tcW w:w="3078" w:type="pct"/>
          </w:tcPr>
          <w:p w14:paraId="68BDE46D" w14:textId="7EF92BF3" w:rsidR="00083D9A" w:rsidRPr="00083D9A" w:rsidRDefault="00083D9A" w:rsidP="00083D9A">
            <w:pPr>
              <w:pStyle w:val="TableParagraph"/>
              <w:spacing w:line="271" w:lineRule="exact"/>
              <w:rPr>
                <w:rFonts w:ascii="Nunito" w:hAnsi="Nunito"/>
                <w:sz w:val="24"/>
                <w:szCs w:val="24"/>
              </w:rPr>
            </w:pPr>
            <w:r w:rsidRPr="00083D9A">
              <w:rPr>
                <w:rFonts w:ascii="Nunito" w:hAnsi="Nunito"/>
                <w:sz w:val="24"/>
                <w:szCs w:val="24"/>
              </w:rPr>
              <w:t>Use of other equipment technology –</w:t>
            </w:r>
            <w:r>
              <w:rPr>
                <w:rFonts w:ascii="Nunito" w:hAnsi="Nunito"/>
                <w:sz w:val="24"/>
                <w:szCs w:val="24"/>
              </w:rPr>
              <w:t xml:space="preserve"> </w:t>
            </w:r>
            <w:r w:rsidRPr="00083D9A">
              <w:rPr>
                <w:rFonts w:ascii="Nunito" w:hAnsi="Nunito"/>
                <w:sz w:val="24"/>
                <w:szCs w:val="24"/>
              </w:rPr>
              <w:t>video, photocopier</w:t>
            </w:r>
          </w:p>
        </w:tc>
        <w:tc>
          <w:tcPr>
            <w:tcW w:w="303" w:type="pct"/>
          </w:tcPr>
          <w:p w14:paraId="57F105C2" w14:textId="0F4FAEFF" w:rsidR="00083D9A" w:rsidRDefault="00083D9A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303" w:type="pct"/>
          </w:tcPr>
          <w:p w14:paraId="5476CD59" w14:textId="77777777" w:rsidR="00083D9A" w:rsidRPr="003E4CF8" w:rsidRDefault="00083D9A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063" w:type="pct"/>
          </w:tcPr>
          <w:p w14:paraId="6CB0C26B" w14:textId="77777777" w:rsidR="00083D9A" w:rsidRPr="003E4CF8" w:rsidRDefault="00083D9A" w:rsidP="00035D5D">
            <w:pPr>
              <w:pStyle w:val="TableParagraph"/>
              <w:spacing w:line="256" w:lineRule="exact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</w:tr>
    </w:tbl>
    <w:p w14:paraId="58F43A70" w14:textId="77777777" w:rsidR="00685191" w:rsidRPr="003E4CF8" w:rsidRDefault="00685191">
      <w:pPr>
        <w:spacing w:line="256" w:lineRule="exact"/>
        <w:rPr>
          <w:rFonts w:ascii="Nunito" w:hAnsi="Nunito"/>
          <w:sz w:val="24"/>
          <w:szCs w:val="24"/>
        </w:rPr>
        <w:sectPr w:rsidR="00685191" w:rsidRPr="003E4CF8" w:rsidSect="00C8722B">
          <w:footerReference w:type="default" r:id="rId8"/>
          <w:pgSz w:w="16820" w:h="11900" w:orient="landscape"/>
          <w:pgMar w:top="720" w:right="720" w:bottom="720" w:left="720" w:header="0" w:footer="979" w:gutter="0"/>
          <w:cols w:space="720"/>
          <w:docGrid w:linePitch="299"/>
        </w:sectPr>
      </w:pPr>
    </w:p>
    <w:p w14:paraId="5DBB979F" w14:textId="77777777" w:rsidR="00685191" w:rsidRPr="003E4CF8" w:rsidRDefault="00685191">
      <w:pPr>
        <w:pStyle w:val="BodyText"/>
        <w:spacing w:before="85"/>
        <w:rPr>
          <w:rFonts w:ascii="Nunito" w:hAnsi="Nuni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8715"/>
        <w:gridCol w:w="851"/>
        <w:gridCol w:w="848"/>
        <w:gridCol w:w="4039"/>
      </w:tblGrid>
      <w:tr w:rsidR="003E4CF8" w:rsidRPr="003E4CF8" w14:paraId="49D8AE3E" w14:textId="60FEDE3A" w:rsidTr="007306D6">
        <w:trPr>
          <w:trHeight w:val="332"/>
        </w:trPr>
        <w:tc>
          <w:tcPr>
            <w:tcW w:w="3133" w:type="pct"/>
            <w:gridSpan w:val="2"/>
            <w:shd w:val="clear" w:color="auto" w:fill="00B050"/>
          </w:tcPr>
          <w:p w14:paraId="00B4A514" w14:textId="77777777" w:rsidR="003E4CF8" w:rsidRPr="003E4CF8" w:rsidRDefault="003E4CF8" w:rsidP="003E4CF8">
            <w:pPr>
              <w:pStyle w:val="TableParagraph"/>
              <w:ind w:left="9" w:right="63"/>
              <w:jc w:val="center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pacing w:val="-2"/>
                <w:sz w:val="24"/>
                <w:szCs w:val="24"/>
              </w:rPr>
              <w:t>Safeguarding</w:t>
            </w:r>
          </w:p>
        </w:tc>
        <w:tc>
          <w:tcPr>
            <w:tcW w:w="277" w:type="pct"/>
            <w:shd w:val="clear" w:color="auto" w:fill="00B050"/>
          </w:tcPr>
          <w:p w14:paraId="2D2D9C7A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00B050"/>
          </w:tcPr>
          <w:p w14:paraId="2CA052B4" w14:textId="5C8C8D65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>RAG or 1-2-3</w:t>
            </w:r>
          </w:p>
        </w:tc>
        <w:tc>
          <w:tcPr>
            <w:tcW w:w="1314" w:type="pct"/>
            <w:shd w:val="clear" w:color="auto" w:fill="00B050"/>
          </w:tcPr>
          <w:p w14:paraId="1D9191FE" w14:textId="17194784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>Notes</w:t>
            </w:r>
          </w:p>
        </w:tc>
      </w:tr>
      <w:tr w:rsidR="003E4CF8" w:rsidRPr="003E4CF8" w14:paraId="227DE24E" w14:textId="749A8580" w:rsidTr="00035D5D">
        <w:trPr>
          <w:trHeight w:val="332"/>
        </w:trPr>
        <w:tc>
          <w:tcPr>
            <w:tcW w:w="3133" w:type="pct"/>
            <w:gridSpan w:val="2"/>
          </w:tcPr>
          <w:p w14:paraId="18A14F2A" w14:textId="77777777" w:rsidR="003E4CF8" w:rsidRPr="003E4CF8" w:rsidRDefault="003E4CF8" w:rsidP="003E4CF8">
            <w:pPr>
              <w:pStyle w:val="TableParagraph"/>
              <w:ind w:left="181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 xml:space="preserve">Candidates should </w:t>
            </w:r>
            <w:r w:rsidRPr="003E4CF8">
              <w:rPr>
                <w:rFonts w:ascii="Nunito" w:hAnsi="Nunito"/>
                <w:b/>
                <w:spacing w:val="-2"/>
                <w:sz w:val="24"/>
                <w:szCs w:val="24"/>
              </w:rPr>
              <w:t>have:</w:t>
            </w:r>
          </w:p>
        </w:tc>
        <w:tc>
          <w:tcPr>
            <w:tcW w:w="277" w:type="pct"/>
          </w:tcPr>
          <w:p w14:paraId="7F66B6C0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276" w:type="pct"/>
          </w:tcPr>
          <w:p w14:paraId="67008399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1314" w:type="pct"/>
          </w:tcPr>
          <w:p w14:paraId="19C5676A" w14:textId="77777777" w:rsidR="003E4CF8" w:rsidRPr="003E4CF8" w:rsidRDefault="003E4CF8" w:rsidP="003E4CF8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39CC62FD" w14:textId="77777777" w:rsidTr="00035D5D">
        <w:trPr>
          <w:trHeight w:val="399"/>
        </w:trPr>
        <w:tc>
          <w:tcPr>
            <w:tcW w:w="298" w:type="pct"/>
          </w:tcPr>
          <w:p w14:paraId="525F9C3B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pct"/>
          </w:tcPr>
          <w:p w14:paraId="38F971BB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 xml:space="preserve">Knowledge of national and local safeguarding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guidance</w:t>
            </w:r>
          </w:p>
        </w:tc>
        <w:tc>
          <w:tcPr>
            <w:tcW w:w="277" w:type="pct"/>
          </w:tcPr>
          <w:p w14:paraId="08170E8E" w14:textId="6330378E" w:rsidR="00035D5D" w:rsidRPr="003E4CF8" w:rsidRDefault="00F318F7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D</w:t>
            </w:r>
          </w:p>
        </w:tc>
        <w:tc>
          <w:tcPr>
            <w:tcW w:w="276" w:type="pct"/>
          </w:tcPr>
          <w:p w14:paraId="77960C0A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548CD4CB" w14:textId="269B40A4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5674EE3F" w14:textId="77777777" w:rsidTr="005C697B">
        <w:trPr>
          <w:trHeight w:val="390"/>
        </w:trPr>
        <w:tc>
          <w:tcPr>
            <w:tcW w:w="298" w:type="pct"/>
          </w:tcPr>
          <w:p w14:paraId="70FE4552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pct"/>
          </w:tcPr>
          <w:p w14:paraId="65B64A95" w14:textId="77777777" w:rsidR="00035D5D" w:rsidRPr="003E4CF8" w:rsidRDefault="00035D5D" w:rsidP="00035D5D">
            <w:pPr>
              <w:pStyle w:val="TableParagraph"/>
              <w:spacing w:line="270" w:lineRule="atLeast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>Experience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of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safeguarding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and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promoting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the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welfare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of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children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and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 xml:space="preserve">young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people</w:t>
            </w:r>
          </w:p>
        </w:tc>
        <w:tc>
          <w:tcPr>
            <w:tcW w:w="277" w:type="pct"/>
          </w:tcPr>
          <w:p w14:paraId="33C30BD7" w14:textId="0CB0D2D0" w:rsidR="00035D5D" w:rsidRPr="003E4CF8" w:rsidRDefault="00F318F7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D</w:t>
            </w:r>
          </w:p>
        </w:tc>
        <w:tc>
          <w:tcPr>
            <w:tcW w:w="276" w:type="pct"/>
          </w:tcPr>
          <w:p w14:paraId="5CA9F332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1D581045" w14:textId="2D0B8F13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27C5E93A" w14:textId="77777777" w:rsidTr="005C697B">
        <w:trPr>
          <w:trHeight w:val="424"/>
        </w:trPr>
        <w:tc>
          <w:tcPr>
            <w:tcW w:w="298" w:type="pct"/>
          </w:tcPr>
          <w:p w14:paraId="5EE4D627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pct"/>
          </w:tcPr>
          <w:p w14:paraId="0BF88C42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 xml:space="preserve">A commitment to work with relevant staff to protect children and young </w:t>
            </w:r>
            <w:r w:rsidRPr="003E4CF8">
              <w:rPr>
                <w:rFonts w:ascii="Nunito" w:hAnsi="Nunito"/>
                <w:spacing w:val="-2"/>
                <w:sz w:val="24"/>
                <w:szCs w:val="24"/>
              </w:rPr>
              <w:t>people</w:t>
            </w:r>
          </w:p>
        </w:tc>
        <w:tc>
          <w:tcPr>
            <w:tcW w:w="277" w:type="pct"/>
          </w:tcPr>
          <w:p w14:paraId="013A4E4B" w14:textId="2853822D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276" w:type="pct"/>
          </w:tcPr>
          <w:p w14:paraId="34DA3FD4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59297DA4" w14:textId="2F7C87EC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035D5D" w:rsidRPr="003E4CF8" w14:paraId="3CB092AC" w14:textId="77777777" w:rsidTr="00035D5D">
        <w:trPr>
          <w:trHeight w:val="551"/>
        </w:trPr>
        <w:tc>
          <w:tcPr>
            <w:tcW w:w="298" w:type="pct"/>
          </w:tcPr>
          <w:p w14:paraId="6E911814" w14:textId="77777777" w:rsidR="00035D5D" w:rsidRPr="003E4CF8" w:rsidRDefault="00035D5D" w:rsidP="00035D5D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4</w:t>
            </w:r>
          </w:p>
        </w:tc>
        <w:tc>
          <w:tcPr>
            <w:tcW w:w="2835" w:type="pct"/>
          </w:tcPr>
          <w:p w14:paraId="4F55B871" w14:textId="77777777" w:rsidR="00035D5D" w:rsidRPr="003E4CF8" w:rsidRDefault="00035D5D" w:rsidP="00035D5D">
            <w:pPr>
              <w:pStyle w:val="TableParagraph"/>
              <w:spacing w:line="270" w:lineRule="atLeast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z w:val="24"/>
                <w:szCs w:val="24"/>
              </w:rPr>
              <w:t>Knowledge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of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best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practice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and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procedures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in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school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for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safeguarding</w:t>
            </w:r>
            <w:r w:rsidRPr="003E4CF8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3E4CF8">
              <w:rPr>
                <w:rFonts w:ascii="Nunito" w:hAnsi="Nunito"/>
                <w:sz w:val="24"/>
                <w:szCs w:val="24"/>
              </w:rPr>
              <w:t>children and young people</w:t>
            </w:r>
          </w:p>
        </w:tc>
        <w:tc>
          <w:tcPr>
            <w:tcW w:w="277" w:type="pct"/>
          </w:tcPr>
          <w:p w14:paraId="3B25A6B0" w14:textId="26B5C6E0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276" w:type="pct"/>
          </w:tcPr>
          <w:p w14:paraId="2E788EB5" w14:textId="77777777" w:rsidR="00035D5D" w:rsidRPr="003E4CF8" w:rsidRDefault="00035D5D" w:rsidP="00035D5D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2691A696" w14:textId="57772F2A" w:rsidR="00035D5D" w:rsidRPr="003E4CF8" w:rsidRDefault="00035D5D" w:rsidP="00035D5D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</w:tbl>
    <w:p w14:paraId="7B387390" w14:textId="77777777" w:rsidR="005C697B" w:rsidRDefault="005C697B">
      <w:pPr>
        <w:pStyle w:val="BodyText"/>
        <w:rPr>
          <w:rFonts w:ascii="Nunito" w:hAnsi="Nuni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8715"/>
        <w:gridCol w:w="851"/>
        <w:gridCol w:w="848"/>
        <w:gridCol w:w="4039"/>
      </w:tblGrid>
      <w:tr w:rsidR="005C697B" w:rsidRPr="003E4CF8" w14:paraId="7BDD23D3" w14:textId="77777777" w:rsidTr="007306D6">
        <w:trPr>
          <w:trHeight w:val="332"/>
        </w:trPr>
        <w:tc>
          <w:tcPr>
            <w:tcW w:w="3133" w:type="pct"/>
            <w:gridSpan w:val="2"/>
            <w:shd w:val="clear" w:color="auto" w:fill="00B050"/>
          </w:tcPr>
          <w:p w14:paraId="3FB663D5" w14:textId="30577D76" w:rsidR="005C697B" w:rsidRPr="003E4CF8" w:rsidRDefault="005C697B" w:rsidP="0044087E">
            <w:pPr>
              <w:pStyle w:val="TableParagraph"/>
              <w:ind w:left="9" w:right="63"/>
              <w:jc w:val="center"/>
              <w:rPr>
                <w:rFonts w:ascii="Nunito" w:hAnsi="Nunito"/>
                <w:b/>
                <w:sz w:val="24"/>
                <w:szCs w:val="24"/>
              </w:rPr>
            </w:pPr>
            <w:r>
              <w:rPr>
                <w:rFonts w:ascii="Nunito" w:hAnsi="Nunito"/>
                <w:b/>
                <w:spacing w:val="-2"/>
                <w:sz w:val="24"/>
                <w:szCs w:val="24"/>
              </w:rPr>
              <w:t>Work Related Circumstances</w:t>
            </w:r>
          </w:p>
        </w:tc>
        <w:tc>
          <w:tcPr>
            <w:tcW w:w="277" w:type="pct"/>
            <w:shd w:val="clear" w:color="auto" w:fill="00B050"/>
          </w:tcPr>
          <w:p w14:paraId="5320BA6B" w14:textId="77777777" w:rsidR="005C697B" w:rsidRPr="003E4CF8" w:rsidRDefault="005C697B" w:rsidP="0044087E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00B050"/>
          </w:tcPr>
          <w:p w14:paraId="299C851F" w14:textId="77777777" w:rsidR="005C697B" w:rsidRPr="003E4CF8" w:rsidRDefault="005C697B" w:rsidP="0044087E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>RAG or 1-2-3</w:t>
            </w:r>
          </w:p>
        </w:tc>
        <w:tc>
          <w:tcPr>
            <w:tcW w:w="1314" w:type="pct"/>
            <w:shd w:val="clear" w:color="auto" w:fill="00B050"/>
          </w:tcPr>
          <w:p w14:paraId="74ABBF77" w14:textId="77777777" w:rsidR="005C697B" w:rsidRPr="003E4CF8" w:rsidRDefault="005C697B" w:rsidP="0044087E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>Notes</w:t>
            </w:r>
          </w:p>
        </w:tc>
      </w:tr>
      <w:tr w:rsidR="005C697B" w:rsidRPr="003E4CF8" w14:paraId="34C59297" w14:textId="77777777" w:rsidTr="0044087E">
        <w:trPr>
          <w:trHeight w:val="332"/>
        </w:trPr>
        <w:tc>
          <w:tcPr>
            <w:tcW w:w="3133" w:type="pct"/>
            <w:gridSpan w:val="2"/>
          </w:tcPr>
          <w:p w14:paraId="6DB44F8F" w14:textId="77777777" w:rsidR="005C697B" w:rsidRPr="003E4CF8" w:rsidRDefault="005C697B" w:rsidP="0044087E">
            <w:pPr>
              <w:pStyle w:val="TableParagraph"/>
              <w:ind w:left="181"/>
              <w:rPr>
                <w:rFonts w:ascii="Nunito" w:hAnsi="Nunito"/>
                <w:b/>
                <w:sz w:val="24"/>
                <w:szCs w:val="24"/>
              </w:rPr>
            </w:pPr>
            <w:r w:rsidRPr="003E4CF8">
              <w:rPr>
                <w:rFonts w:ascii="Nunito" w:hAnsi="Nunito"/>
                <w:b/>
                <w:sz w:val="24"/>
                <w:szCs w:val="24"/>
              </w:rPr>
              <w:t xml:space="preserve">Candidates should </w:t>
            </w:r>
            <w:r w:rsidRPr="003E4CF8">
              <w:rPr>
                <w:rFonts w:ascii="Nunito" w:hAnsi="Nunito"/>
                <w:b/>
                <w:spacing w:val="-2"/>
                <w:sz w:val="24"/>
                <w:szCs w:val="24"/>
              </w:rPr>
              <w:t>have:</w:t>
            </w:r>
          </w:p>
        </w:tc>
        <w:tc>
          <w:tcPr>
            <w:tcW w:w="277" w:type="pct"/>
          </w:tcPr>
          <w:p w14:paraId="395D0F2B" w14:textId="77777777" w:rsidR="005C697B" w:rsidRPr="003E4CF8" w:rsidRDefault="005C697B" w:rsidP="0044087E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276" w:type="pct"/>
          </w:tcPr>
          <w:p w14:paraId="421BC5F4" w14:textId="77777777" w:rsidR="005C697B" w:rsidRPr="003E4CF8" w:rsidRDefault="005C697B" w:rsidP="0044087E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  <w:tc>
          <w:tcPr>
            <w:tcW w:w="1314" w:type="pct"/>
          </w:tcPr>
          <w:p w14:paraId="3E85F99B" w14:textId="77777777" w:rsidR="005C697B" w:rsidRPr="003E4CF8" w:rsidRDefault="005C697B" w:rsidP="0044087E">
            <w:pPr>
              <w:pStyle w:val="TableParagraph"/>
              <w:ind w:left="0"/>
              <w:rPr>
                <w:rFonts w:ascii="Nunito" w:hAnsi="Nunito"/>
                <w:sz w:val="24"/>
                <w:szCs w:val="24"/>
              </w:rPr>
            </w:pPr>
          </w:p>
        </w:tc>
      </w:tr>
      <w:tr w:rsidR="005C697B" w:rsidRPr="003E4CF8" w14:paraId="4C0DB433" w14:textId="77777777" w:rsidTr="0044087E">
        <w:trPr>
          <w:trHeight w:val="399"/>
        </w:trPr>
        <w:tc>
          <w:tcPr>
            <w:tcW w:w="298" w:type="pct"/>
          </w:tcPr>
          <w:p w14:paraId="1A95782F" w14:textId="77777777" w:rsidR="005C697B" w:rsidRPr="003E4CF8" w:rsidRDefault="005C697B" w:rsidP="0044087E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pct"/>
          </w:tcPr>
          <w:p w14:paraId="733067EE" w14:textId="377995E7" w:rsidR="005C697B" w:rsidRPr="005C697B" w:rsidRDefault="005C697B" w:rsidP="005C697B">
            <w:pPr>
              <w:pStyle w:val="TableParagraph"/>
              <w:spacing w:line="270" w:lineRule="atLeast"/>
              <w:rPr>
                <w:rFonts w:ascii="Nunito" w:hAnsi="Nunito"/>
                <w:spacing w:val="-4"/>
                <w:sz w:val="24"/>
                <w:szCs w:val="24"/>
              </w:rPr>
            </w:pP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Can allocate some contractual time to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after school staff meetings when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appropriate</w:t>
            </w:r>
          </w:p>
        </w:tc>
        <w:tc>
          <w:tcPr>
            <w:tcW w:w="277" w:type="pct"/>
          </w:tcPr>
          <w:p w14:paraId="231012E5" w14:textId="443A2233" w:rsidR="005C697B" w:rsidRPr="003E4CF8" w:rsidRDefault="005C697B" w:rsidP="0044087E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276" w:type="pct"/>
          </w:tcPr>
          <w:p w14:paraId="3AB1915D" w14:textId="77777777" w:rsidR="005C697B" w:rsidRPr="003E4CF8" w:rsidRDefault="005C697B" w:rsidP="0044087E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49228323" w14:textId="77777777" w:rsidR="005C697B" w:rsidRPr="003E4CF8" w:rsidRDefault="005C697B" w:rsidP="0044087E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5C697B" w:rsidRPr="003E4CF8" w14:paraId="639916B0" w14:textId="77777777" w:rsidTr="0044087E">
        <w:trPr>
          <w:trHeight w:val="551"/>
        </w:trPr>
        <w:tc>
          <w:tcPr>
            <w:tcW w:w="298" w:type="pct"/>
          </w:tcPr>
          <w:p w14:paraId="44C6E43D" w14:textId="77777777" w:rsidR="005C697B" w:rsidRPr="003E4CF8" w:rsidRDefault="005C697B" w:rsidP="0044087E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pct"/>
          </w:tcPr>
          <w:p w14:paraId="1D2EDE97" w14:textId="0AF65CFE" w:rsidR="005C697B" w:rsidRPr="005C697B" w:rsidRDefault="005C697B" w:rsidP="005C697B">
            <w:pPr>
              <w:pStyle w:val="TableParagraph"/>
              <w:spacing w:line="270" w:lineRule="atLeast"/>
              <w:rPr>
                <w:rFonts w:ascii="Nunito" w:hAnsi="Nunito"/>
                <w:spacing w:val="-4"/>
                <w:sz w:val="24"/>
                <w:szCs w:val="24"/>
              </w:rPr>
            </w:pP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Can allocate some contractual time to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the whole of, or part of, staff training days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when appropriate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</w:tcPr>
          <w:p w14:paraId="2A1E05F2" w14:textId="58471113" w:rsidR="005C697B" w:rsidRPr="003E4CF8" w:rsidRDefault="005C697B" w:rsidP="0044087E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276" w:type="pct"/>
          </w:tcPr>
          <w:p w14:paraId="5CD6EC81" w14:textId="77777777" w:rsidR="005C697B" w:rsidRPr="003E4CF8" w:rsidRDefault="005C697B" w:rsidP="0044087E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3C3BF7AA" w14:textId="77777777" w:rsidR="005C697B" w:rsidRPr="003E4CF8" w:rsidRDefault="005C697B" w:rsidP="0044087E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5C697B" w:rsidRPr="003E4CF8" w14:paraId="5C9A1C10" w14:textId="77777777" w:rsidTr="0044087E">
        <w:trPr>
          <w:trHeight w:val="469"/>
        </w:trPr>
        <w:tc>
          <w:tcPr>
            <w:tcW w:w="298" w:type="pct"/>
          </w:tcPr>
          <w:p w14:paraId="0308474A" w14:textId="77777777" w:rsidR="005C697B" w:rsidRPr="003E4CF8" w:rsidRDefault="005C697B" w:rsidP="0044087E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pct"/>
          </w:tcPr>
          <w:p w14:paraId="6FA3A431" w14:textId="005B8376" w:rsidR="005C697B" w:rsidRPr="005C697B" w:rsidRDefault="005C697B" w:rsidP="005C697B">
            <w:pPr>
              <w:pStyle w:val="TableParagraph"/>
              <w:spacing w:line="270" w:lineRule="atLeast"/>
              <w:rPr>
                <w:rFonts w:ascii="Nunito" w:hAnsi="Nunito"/>
                <w:spacing w:val="-4"/>
                <w:sz w:val="24"/>
                <w:szCs w:val="24"/>
              </w:rPr>
            </w:pP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Can maintain personal presentation that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sets high standards for the pupils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</w:tcPr>
          <w:p w14:paraId="73DEE27D" w14:textId="77777777" w:rsidR="005C697B" w:rsidRPr="003E4CF8" w:rsidRDefault="005C697B" w:rsidP="0044087E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276" w:type="pct"/>
          </w:tcPr>
          <w:p w14:paraId="48A3BB8A" w14:textId="77777777" w:rsidR="005C697B" w:rsidRPr="003E4CF8" w:rsidRDefault="005C697B" w:rsidP="0044087E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4C5E66C9" w14:textId="77777777" w:rsidR="005C697B" w:rsidRPr="003E4CF8" w:rsidRDefault="005C697B" w:rsidP="0044087E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  <w:tr w:rsidR="005C697B" w:rsidRPr="003E4CF8" w14:paraId="4CACDF84" w14:textId="77777777" w:rsidTr="0044087E">
        <w:trPr>
          <w:trHeight w:val="551"/>
        </w:trPr>
        <w:tc>
          <w:tcPr>
            <w:tcW w:w="298" w:type="pct"/>
          </w:tcPr>
          <w:p w14:paraId="1F3372FF" w14:textId="77777777" w:rsidR="005C697B" w:rsidRPr="003E4CF8" w:rsidRDefault="005C697B" w:rsidP="0044087E">
            <w:pPr>
              <w:pStyle w:val="TableParagraph"/>
              <w:ind w:left="114"/>
              <w:rPr>
                <w:rFonts w:ascii="Nunito" w:hAnsi="Nunito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4</w:t>
            </w:r>
          </w:p>
        </w:tc>
        <w:tc>
          <w:tcPr>
            <w:tcW w:w="2835" w:type="pct"/>
          </w:tcPr>
          <w:p w14:paraId="13CF6AAB" w14:textId="0DD7DB5B" w:rsidR="005C697B" w:rsidRPr="005C697B" w:rsidRDefault="005C697B" w:rsidP="005C697B">
            <w:pPr>
              <w:pStyle w:val="TableParagraph"/>
              <w:spacing w:line="270" w:lineRule="atLeast"/>
              <w:rPr>
                <w:rFonts w:ascii="Nunito" w:hAnsi="Nunito"/>
                <w:spacing w:val="-4"/>
                <w:sz w:val="24"/>
                <w:szCs w:val="24"/>
              </w:rPr>
            </w:pP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Can work within the spirit of City Council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and School Policies to do with Equal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opportunities, Child Protection, Health &amp;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>Safety, Finance, Smoking etc</w:t>
            </w:r>
            <w:r w:rsidRPr="005C697B">
              <w:rPr>
                <w:rFonts w:ascii="Nunito" w:hAnsi="Nunito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</w:tcPr>
          <w:p w14:paraId="173BE748" w14:textId="77777777" w:rsidR="005C697B" w:rsidRPr="003E4CF8" w:rsidRDefault="005C697B" w:rsidP="0044087E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  <w:r w:rsidRPr="003E4CF8">
              <w:rPr>
                <w:rFonts w:ascii="Nunito" w:hAnsi="Nunito"/>
                <w:spacing w:val="-10"/>
                <w:sz w:val="24"/>
                <w:szCs w:val="24"/>
              </w:rPr>
              <w:t>E</w:t>
            </w:r>
          </w:p>
        </w:tc>
        <w:tc>
          <w:tcPr>
            <w:tcW w:w="276" w:type="pct"/>
          </w:tcPr>
          <w:p w14:paraId="702481BB" w14:textId="77777777" w:rsidR="005C697B" w:rsidRPr="003E4CF8" w:rsidRDefault="005C697B" w:rsidP="0044087E">
            <w:pPr>
              <w:pStyle w:val="TableParagraph"/>
              <w:rPr>
                <w:rFonts w:ascii="Nunito" w:hAnsi="Nunito"/>
                <w:spacing w:val="-1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4391D533" w14:textId="77777777" w:rsidR="005C697B" w:rsidRPr="003E4CF8" w:rsidRDefault="005C697B" w:rsidP="0044087E">
            <w:pPr>
              <w:pStyle w:val="TableParagraph"/>
              <w:rPr>
                <w:rFonts w:ascii="Nunito" w:hAnsi="Nunito"/>
                <w:sz w:val="24"/>
                <w:szCs w:val="24"/>
              </w:rPr>
            </w:pPr>
          </w:p>
        </w:tc>
      </w:tr>
    </w:tbl>
    <w:p w14:paraId="5CF7A394" w14:textId="4FF4BE61" w:rsidR="00685191" w:rsidRPr="003E4CF8" w:rsidRDefault="00035D5D">
      <w:pPr>
        <w:pStyle w:val="BodyText"/>
        <w:rPr>
          <w:rFonts w:ascii="Nunito" w:hAnsi="Nunito"/>
        </w:rPr>
      </w:pPr>
      <w:r w:rsidRPr="003E4CF8">
        <w:rPr>
          <w:rFonts w:ascii="Nunito" w:hAnsi="Nunito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0B520D2" wp14:editId="3FC5DD7B">
                <wp:simplePos x="0" y="0"/>
                <wp:positionH relativeFrom="page">
                  <wp:posOffset>466725</wp:posOffset>
                </wp:positionH>
                <wp:positionV relativeFrom="paragraph">
                  <wp:posOffset>417830</wp:posOffset>
                </wp:positionV>
                <wp:extent cx="9763125" cy="707390"/>
                <wp:effectExtent l="0" t="0" r="28575" b="1651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3125" cy="7073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ED5C2A" w14:textId="77777777" w:rsidR="00685191" w:rsidRDefault="00685191" w:rsidP="00035D5D">
                            <w:pPr>
                              <w:pStyle w:val="BodyText"/>
                              <w:jc w:val="center"/>
                            </w:pPr>
                          </w:p>
                          <w:p w14:paraId="61F584F5" w14:textId="77777777" w:rsidR="00685191" w:rsidRDefault="00C8722B">
                            <w:pPr>
                              <w:pStyle w:val="BodyText"/>
                              <w:ind w:left="109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successful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candidate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Disclosure and Barring Service (DBS).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B520D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6.75pt;margin-top:32.9pt;width:768.75pt;height:55.7pt;z-index:-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" filled="f" strokeweight=".5pt">
                <v:path arrowok="t"/>
                <v:textbox inset="0,0,0,0">
                  <w:txbxContent>
                    <w:p w14:paraId="39ED5C2A" w14:textId="77777777" w:rsidR="00685191" w:rsidRDefault="00685191" w:rsidP="00035D5D">
                      <w:pPr>
                        <w:pStyle w:val="BodyText"/>
                        <w:jc w:val="center"/>
                      </w:pPr>
                    </w:p>
                    <w:p w14:paraId="61F584F5" w14:textId="77777777" w:rsidR="00685191" w:rsidRDefault="00C8722B">
                      <w:pPr>
                        <w:pStyle w:val="BodyText"/>
                        <w:ind w:left="109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successful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candidate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Disclosure and Barring Service (DBS).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B4F77" w14:textId="4FAC5538" w:rsidR="00685191" w:rsidRDefault="00685191">
      <w:pPr>
        <w:pStyle w:val="BodyText"/>
        <w:spacing w:before="69"/>
        <w:rPr>
          <w:rFonts w:ascii="Nunito" w:hAnsi="Nunito"/>
        </w:rPr>
      </w:pPr>
    </w:p>
    <w:p w14:paraId="214E3284" w14:textId="77777777" w:rsidR="005C697B" w:rsidRPr="003E4CF8" w:rsidRDefault="005C697B">
      <w:pPr>
        <w:pStyle w:val="BodyText"/>
        <w:spacing w:before="69"/>
        <w:rPr>
          <w:rFonts w:ascii="Nunito" w:hAnsi="Nunito"/>
        </w:rPr>
      </w:pPr>
      <w:bookmarkStart w:id="0" w:name="_GoBack"/>
      <w:bookmarkEnd w:id="0"/>
    </w:p>
    <w:sectPr w:rsidR="005C697B" w:rsidRPr="003E4CF8" w:rsidSect="00035D5D">
      <w:pgSz w:w="16820" w:h="11900" w:orient="landscape"/>
      <w:pgMar w:top="720" w:right="720" w:bottom="720" w:left="720" w:header="0" w:footer="9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544BA" w14:textId="77777777" w:rsidR="00E50CCA" w:rsidRDefault="00E50CCA">
      <w:r>
        <w:separator/>
      </w:r>
    </w:p>
  </w:endnote>
  <w:endnote w:type="continuationSeparator" w:id="0">
    <w:p w14:paraId="77193443" w14:textId="77777777" w:rsidR="00E50CCA" w:rsidRDefault="00E5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1896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n-GB"/>
      </w:rPr>
    </w:sdtEndPr>
    <w:sdtContent>
      <w:p w14:paraId="21F43ACD" w14:textId="77777777" w:rsidR="00F318F7" w:rsidRDefault="00F318F7" w:rsidP="00F318F7">
        <w:pPr>
          <w:pStyle w:val="Footer"/>
          <w:jc w:val="center"/>
          <w:rPr>
            <w:rFonts w:ascii="Book Antiqua" w:hAnsi="Book Antiqua"/>
            <w:color w:val="008000"/>
            <w:sz w:val="20"/>
            <w:szCs w:val="20"/>
          </w:rPr>
        </w:pPr>
        <w:r>
          <w:rPr>
            <w:rFonts w:ascii="Book Antiqua" w:hAnsi="Book Antiqua"/>
            <w:color w:val="008000"/>
            <w:sz w:val="20"/>
            <w:szCs w:val="20"/>
          </w:rPr>
          <w:t xml:space="preserve">St Patrick's Catholic Voluntary Academy, </w:t>
        </w:r>
        <w:proofErr w:type="spellStart"/>
        <w:r>
          <w:rPr>
            <w:rFonts w:ascii="Book Antiqua" w:hAnsi="Book Antiqua"/>
            <w:color w:val="008000"/>
            <w:sz w:val="20"/>
            <w:szCs w:val="20"/>
          </w:rPr>
          <w:t>Barnsley</w:t>
        </w:r>
        <w:proofErr w:type="spellEnd"/>
        <w:r>
          <w:rPr>
            <w:rFonts w:ascii="Book Antiqua" w:hAnsi="Book Antiqua"/>
            <w:color w:val="008000"/>
            <w:sz w:val="20"/>
            <w:szCs w:val="20"/>
          </w:rPr>
          <w:t xml:space="preserve"> Road, Sheffield, S5 0QF</w:t>
        </w:r>
      </w:p>
      <w:p w14:paraId="31809148" w14:textId="77777777" w:rsidR="00F318F7" w:rsidRPr="00FE1053" w:rsidRDefault="00F318F7" w:rsidP="00F318F7">
        <w:pPr>
          <w:pStyle w:val="Footer"/>
          <w:jc w:val="center"/>
          <w:rPr>
            <w:rFonts w:ascii="Book Antiqua" w:hAnsi="Book Antiqua"/>
            <w:color w:val="76923C"/>
            <w:sz w:val="20"/>
            <w:szCs w:val="20"/>
          </w:rPr>
        </w:pPr>
        <w:r>
          <w:rPr>
            <w:rFonts w:ascii="Book Antiqua" w:hAnsi="Book Antiqua"/>
            <w:color w:val="008000"/>
            <w:sz w:val="20"/>
            <w:szCs w:val="20"/>
          </w:rPr>
          <w:t>Registered in England No 08379733</w:t>
        </w:r>
      </w:p>
      <w:p w14:paraId="2C524396" w14:textId="77777777" w:rsidR="00F318F7" w:rsidRPr="002C0CD4" w:rsidRDefault="00F318F7" w:rsidP="00F318F7">
        <w:pPr>
          <w:pStyle w:val="Footer"/>
          <w:jc w:val="center"/>
          <w:rPr>
            <w:rFonts w:ascii="Book Antiqua" w:hAnsi="Book Antiqua"/>
            <w:color w:val="008000"/>
            <w:sz w:val="20"/>
            <w:szCs w:val="20"/>
          </w:rPr>
        </w:pPr>
        <w:r>
          <w:rPr>
            <w:rFonts w:ascii="Book Antiqua" w:hAnsi="Book Antiqua"/>
            <w:color w:val="008000"/>
            <w:sz w:val="20"/>
            <w:szCs w:val="20"/>
          </w:rPr>
          <w:t>Telephone 0114 2456183 | enquiries@st-patricks.sheffield.sch.uk</w:t>
        </w:r>
      </w:p>
      <w:p w14:paraId="7663CC87" w14:textId="38BCD643" w:rsidR="00C8722B" w:rsidRDefault="00C8722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>
          <w:rPr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0617C845" w14:textId="66DAE3D8" w:rsidR="00685191" w:rsidRDefault="0068519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70970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n-GB"/>
      </w:rPr>
    </w:sdtEndPr>
    <w:sdtContent>
      <w:p w14:paraId="77E190F5" w14:textId="2506CBAE" w:rsidR="00083D9A" w:rsidRDefault="00083D9A" w:rsidP="00083D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>
          <w:rPr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238307E2" w14:textId="77777777" w:rsidR="00083D9A" w:rsidRDefault="00083D9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4D306" w14:textId="77777777" w:rsidR="00E50CCA" w:rsidRDefault="00E50CCA">
      <w:r>
        <w:separator/>
      </w:r>
    </w:p>
  </w:footnote>
  <w:footnote w:type="continuationSeparator" w:id="0">
    <w:p w14:paraId="3BA97F22" w14:textId="77777777" w:rsidR="00E50CCA" w:rsidRDefault="00E5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91"/>
    <w:rsid w:val="00035D5D"/>
    <w:rsid w:val="00083D9A"/>
    <w:rsid w:val="000E4CDA"/>
    <w:rsid w:val="002F554D"/>
    <w:rsid w:val="003E4CF8"/>
    <w:rsid w:val="00523B11"/>
    <w:rsid w:val="005C697B"/>
    <w:rsid w:val="00685191"/>
    <w:rsid w:val="007306D6"/>
    <w:rsid w:val="00B07F6E"/>
    <w:rsid w:val="00C8722B"/>
    <w:rsid w:val="00E50CCA"/>
    <w:rsid w:val="00F3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5A58"/>
  <w15:docId w15:val="{C1254DA7-25F3-43F2-A42C-B65D06B5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535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Header">
    <w:name w:val="header"/>
    <w:basedOn w:val="Normal"/>
    <w:link w:val="HeaderChar"/>
    <w:uiPriority w:val="99"/>
    <w:unhideWhenUsed/>
    <w:rsid w:val="00C872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22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72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22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6E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3D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Graham</dc:creator>
  <cp:lastModifiedBy>Lindsay Graham</cp:lastModifiedBy>
  <cp:revision>3</cp:revision>
  <cp:lastPrinted>2026-04-15T14:11:00Z</cp:lastPrinted>
  <dcterms:created xsi:type="dcterms:W3CDTF">2026-04-15T14:40:00Z</dcterms:created>
  <dcterms:modified xsi:type="dcterms:W3CDTF">2026-04-15T14:40:00Z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2023-11-15T00:00:00Z</vt:filetime>
  </property>
</Properties>
</file>