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00F8" w14:textId="35835179" w:rsidR="00BB5B11" w:rsidRPr="009E2425" w:rsidRDefault="00BB5B11" w:rsidP="00BB5B11">
      <w:pPr>
        <w:spacing w:after="120" w:line="240" w:lineRule="auto"/>
        <w:rPr>
          <w:rFonts w:cs="Arial"/>
          <w:b/>
          <w:bCs/>
          <w:color w:val="00B0F0"/>
          <w:sz w:val="40"/>
          <w:szCs w:val="40"/>
          <w:lang w:val="en-GB"/>
        </w:rPr>
      </w:pPr>
      <w:r w:rsidRPr="009E2425">
        <w:rPr>
          <w:rFonts w:cs="Arial"/>
          <w:b/>
          <w:bCs/>
          <w:color w:val="00B0F0"/>
          <w:sz w:val="40"/>
          <w:szCs w:val="40"/>
          <w:lang w:val="en-GB"/>
        </w:rPr>
        <w:t xml:space="preserve">Job </w:t>
      </w:r>
      <w:r w:rsidR="009E2425">
        <w:rPr>
          <w:rFonts w:cs="Arial"/>
          <w:b/>
          <w:bCs/>
          <w:color w:val="00B0F0"/>
          <w:sz w:val="40"/>
          <w:szCs w:val="40"/>
          <w:lang w:val="en-GB"/>
        </w:rPr>
        <w:t>D</w:t>
      </w:r>
      <w:r w:rsidRPr="009E2425">
        <w:rPr>
          <w:rFonts w:cs="Arial"/>
          <w:b/>
          <w:bCs/>
          <w:color w:val="00B0F0"/>
          <w:sz w:val="40"/>
          <w:szCs w:val="40"/>
          <w:lang w:val="en-GB"/>
        </w:rPr>
        <w:t xml:space="preserve">escription: </w:t>
      </w:r>
      <w:r w:rsidR="005A4ADD" w:rsidRPr="009E2425">
        <w:rPr>
          <w:rFonts w:cs="Arial"/>
          <w:b/>
          <w:bCs/>
          <w:color w:val="00B0F0"/>
          <w:sz w:val="40"/>
          <w:szCs w:val="40"/>
          <w:lang w:val="en-GB"/>
        </w:rPr>
        <w:t>Strategy</w:t>
      </w:r>
      <w:r w:rsidR="00982935" w:rsidRPr="009E2425">
        <w:rPr>
          <w:rFonts w:cs="Arial"/>
          <w:b/>
          <w:bCs/>
          <w:color w:val="00B0F0"/>
          <w:sz w:val="40"/>
          <w:szCs w:val="40"/>
          <w:lang w:val="en-GB"/>
        </w:rPr>
        <w:t xml:space="preserve"> </w:t>
      </w:r>
      <w:r w:rsidR="00E31ABD" w:rsidRPr="009E2425">
        <w:rPr>
          <w:rFonts w:cs="Arial"/>
          <w:b/>
          <w:bCs/>
          <w:color w:val="00B0F0"/>
          <w:sz w:val="40"/>
          <w:szCs w:val="40"/>
          <w:lang w:val="en-GB"/>
        </w:rPr>
        <w:t>Manager</w:t>
      </w:r>
    </w:p>
    <w:tbl>
      <w:tblPr>
        <w:tblStyle w:val="TableGrid"/>
        <w:tblW w:w="0" w:type="auto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shd w:val="clear" w:color="auto" w:fill="CCECFF"/>
        <w:tblCellMar>
          <w:top w:w="113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6461"/>
        <w:gridCol w:w="3051"/>
      </w:tblGrid>
      <w:tr w:rsidR="00BB5B11" w:rsidRPr="009E2425" w14:paraId="0A841791" w14:textId="77777777" w:rsidTr="6F79954D">
        <w:tc>
          <w:tcPr>
            <w:tcW w:w="6461" w:type="dxa"/>
            <w:shd w:val="clear" w:color="auto" w:fill="CCECFF"/>
          </w:tcPr>
          <w:p w14:paraId="17BFCF17" w14:textId="261B8A9F" w:rsidR="00BB5B11" w:rsidRPr="009E2425" w:rsidRDefault="00AC17FC" w:rsidP="00481187">
            <w:pPr>
              <w:rPr>
                <w:rFonts w:cs="Arial"/>
                <w:lang w:val="en-GB"/>
              </w:rPr>
            </w:pPr>
            <w:r w:rsidRPr="009E2425">
              <w:rPr>
                <w:rFonts w:cs="Arial"/>
                <w:lang w:val="en-GB"/>
              </w:rPr>
              <w:t xml:space="preserve">Our Strategy Manager role sits at the heart of delivering our 2025-30 Trust strategy, leading strategic projects </w:t>
            </w:r>
            <w:r w:rsidR="00AC46C1" w:rsidRPr="009E2425">
              <w:rPr>
                <w:rFonts w:cs="Arial"/>
                <w:lang w:val="en-GB"/>
              </w:rPr>
              <w:t>across our central team and schools.</w:t>
            </w:r>
            <w:r w:rsidRPr="009E2425">
              <w:rPr>
                <w:rFonts w:cs="Arial"/>
                <w:lang w:val="en-GB"/>
              </w:rPr>
              <w:t xml:space="preserve"> </w:t>
            </w:r>
            <w:r w:rsidR="00694A39" w:rsidRPr="009E2425">
              <w:rPr>
                <w:rFonts w:cs="Arial"/>
                <w:lang w:val="en-GB"/>
              </w:rPr>
              <w:t>You'll act as a trusted partner to senior leaders, supporting decision-making and project delivery, and bringing fresh thinking to recurring challenges to drive improvement across the organisation.</w:t>
            </w:r>
          </w:p>
        </w:tc>
        <w:tc>
          <w:tcPr>
            <w:tcW w:w="3051" w:type="dxa"/>
            <w:shd w:val="clear" w:color="auto" w:fill="CCECFF"/>
          </w:tcPr>
          <w:p w14:paraId="232D087A" w14:textId="473BEAF1" w:rsidR="00BB5B11" w:rsidRPr="009E2425" w:rsidRDefault="00BB5B11" w:rsidP="00BB5B11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9E2425">
              <w:rPr>
                <w:rFonts w:ascii="Aptos" w:hAnsi="Aptos" w:cs="Arial"/>
                <w:b/>
                <w:sz w:val="20"/>
                <w:szCs w:val="20"/>
              </w:rPr>
              <w:t>Department:</w:t>
            </w:r>
            <w:r w:rsidRPr="009E242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72F54" w:rsidRPr="009E2425">
              <w:rPr>
                <w:rFonts w:ascii="Aptos" w:hAnsi="Aptos" w:cs="Arial"/>
                <w:sz w:val="20"/>
                <w:szCs w:val="20"/>
              </w:rPr>
              <w:t>Transformation</w:t>
            </w:r>
          </w:p>
          <w:p w14:paraId="11AAF568" w14:textId="77777777" w:rsidR="00BB5B11" w:rsidRPr="009E2425" w:rsidRDefault="00BB5B11" w:rsidP="00BB5B11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66955C63" w14:textId="109F5919" w:rsidR="00BB5B11" w:rsidRPr="009E2425" w:rsidRDefault="00BB5B11" w:rsidP="00BB5B11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9E2425">
              <w:rPr>
                <w:rFonts w:ascii="Aptos" w:hAnsi="Aptos" w:cs="Arial"/>
                <w:b/>
                <w:bCs/>
                <w:sz w:val="20"/>
                <w:szCs w:val="20"/>
              </w:rPr>
              <w:t>Manager:</w:t>
            </w:r>
            <w:r w:rsidRPr="009E242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3F641A1C" w:rsidRPr="009E2425">
              <w:rPr>
                <w:rFonts w:ascii="Aptos" w:hAnsi="Aptos" w:cs="Arial"/>
                <w:sz w:val="20"/>
                <w:szCs w:val="20"/>
              </w:rPr>
              <w:t>Associate Director for Transformation</w:t>
            </w:r>
          </w:p>
          <w:p w14:paraId="0B06385B" w14:textId="77777777" w:rsidR="00BB5B11" w:rsidRPr="009E2425" w:rsidRDefault="00BB5B11" w:rsidP="00BB5B11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08ACAE3D" w14:textId="5A7340E8" w:rsidR="00BB5B11" w:rsidRPr="009E2425" w:rsidRDefault="00BB5B11" w:rsidP="6F79954D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9E2425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Location:</w:t>
            </w:r>
            <w:r w:rsidRPr="009E2425">
              <w:rPr>
                <w:rFonts w:ascii="Aptos" w:hAnsi="Aptos" w:cs="Arial"/>
                <w:sz w:val="20"/>
                <w:szCs w:val="20"/>
                <w:lang w:val="en-US"/>
              </w:rPr>
              <w:t xml:space="preserve"> Home based. National role with travel as required to the Birmingham office and </w:t>
            </w:r>
            <w:r w:rsidR="00D211C6" w:rsidRPr="009E2425">
              <w:rPr>
                <w:rFonts w:ascii="Aptos" w:hAnsi="Aptos" w:cs="Arial"/>
                <w:sz w:val="20"/>
                <w:szCs w:val="20"/>
                <w:lang w:val="en-US"/>
              </w:rPr>
              <w:t>schools</w:t>
            </w:r>
            <w:r w:rsidRPr="009E2425">
              <w:rPr>
                <w:rFonts w:ascii="Aptos" w:hAnsi="Aptos" w:cs="Arial"/>
                <w:sz w:val="20"/>
                <w:szCs w:val="20"/>
                <w:lang w:val="en-US"/>
              </w:rPr>
              <w:t xml:space="preserve"> as necessary.</w:t>
            </w:r>
          </w:p>
          <w:p w14:paraId="63A50FF5" w14:textId="77777777" w:rsidR="00BB5B11" w:rsidRPr="009E2425" w:rsidRDefault="00BB5B11" w:rsidP="00BB5B11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47869EA" w14:textId="08D8FAE6" w:rsidR="00BB5B11" w:rsidRPr="009E2425" w:rsidRDefault="00BB5B11" w:rsidP="00BB5B11">
            <w:pPr>
              <w:spacing w:after="0" w:line="240" w:lineRule="auto"/>
              <w:rPr>
                <w:rFonts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9E2425">
              <w:rPr>
                <w:rFonts w:cs="Arial"/>
                <w:b/>
                <w:sz w:val="20"/>
                <w:szCs w:val="20"/>
              </w:rPr>
              <w:t>Salary:</w:t>
            </w:r>
            <w:r w:rsidRPr="009E2425">
              <w:rPr>
                <w:rFonts w:cs="Arial"/>
                <w:sz w:val="20"/>
                <w:szCs w:val="20"/>
              </w:rPr>
              <w:t xml:space="preserve"> </w:t>
            </w:r>
            <w:r w:rsidR="004544AE" w:rsidRPr="009E2425">
              <w:rPr>
                <w:rFonts w:cs="Arial"/>
                <w:sz w:val="20"/>
                <w:szCs w:val="20"/>
              </w:rPr>
              <w:t>£</w:t>
            </w:r>
            <w:r w:rsidR="00AD25D1" w:rsidRPr="009E2425">
              <w:rPr>
                <w:rFonts w:cs="Arial"/>
                <w:sz w:val="20"/>
                <w:szCs w:val="20"/>
              </w:rPr>
              <w:t>5</w:t>
            </w:r>
            <w:r w:rsidR="000875F8" w:rsidRPr="009E2425">
              <w:rPr>
                <w:rFonts w:cs="Arial"/>
                <w:sz w:val="20"/>
                <w:szCs w:val="20"/>
              </w:rPr>
              <w:t>5</w:t>
            </w:r>
            <w:r w:rsidR="00AD25D1" w:rsidRPr="009E2425">
              <w:rPr>
                <w:rFonts w:cs="Arial"/>
                <w:sz w:val="20"/>
                <w:szCs w:val="20"/>
              </w:rPr>
              <w:t>,000 - £6</w:t>
            </w:r>
            <w:r w:rsidR="000875F8" w:rsidRPr="009E2425">
              <w:rPr>
                <w:rFonts w:cs="Arial"/>
                <w:sz w:val="20"/>
                <w:szCs w:val="20"/>
              </w:rPr>
              <w:t>5</w:t>
            </w:r>
            <w:r w:rsidR="00AD25D1" w:rsidRPr="009E2425">
              <w:rPr>
                <w:rFonts w:cs="Arial"/>
                <w:sz w:val="20"/>
                <w:szCs w:val="20"/>
              </w:rPr>
              <w:t>,000</w:t>
            </w:r>
          </w:p>
        </w:tc>
      </w:tr>
    </w:tbl>
    <w:p w14:paraId="6FD89D29" w14:textId="77777777" w:rsidR="004F3845" w:rsidRPr="009E2425" w:rsidRDefault="004F3845" w:rsidP="00BB5B11">
      <w:pPr>
        <w:spacing w:after="0" w:line="240" w:lineRule="auto"/>
        <w:rPr>
          <w:rFonts w:cs="Arial"/>
          <w:b/>
          <w:bCs/>
          <w:color w:val="00B0F0"/>
          <w:sz w:val="24"/>
          <w:szCs w:val="24"/>
          <w:lang w:val="en-GB"/>
        </w:rPr>
      </w:pPr>
    </w:p>
    <w:p w14:paraId="43782DCE" w14:textId="241AE901" w:rsidR="00BB5B11" w:rsidRPr="009E2425" w:rsidRDefault="009E2425" w:rsidP="00BB5B11">
      <w:pPr>
        <w:spacing w:after="0" w:line="240" w:lineRule="auto"/>
        <w:rPr>
          <w:rFonts w:cs="Arial"/>
          <w:b/>
          <w:bCs/>
          <w:color w:val="00B0F0"/>
          <w:sz w:val="24"/>
          <w:szCs w:val="24"/>
          <w:lang w:val="en-GB"/>
        </w:rPr>
      </w:pPr>
      <w:r>
        <w:rPr>
          <w:rFonts w:cs="Arial"/>
          <w:b/>
          <w:bCs/>
          <w:color w:val="00B0F0"/>
          <w:sz w:val="24"/>
          <w:szCs w:val="24"/>
          <w:lang w:val="en-GB"/>
        </w:rPr>
        <w:t>Key</w:t>
      </w:r>
      <w:r w:rsidR="00BB5B11" w:rsidRPr="009E2425">
        <w:rPr>
          <w:rFonts w:cs="Arial"/>
          <w:b/>
          <w:bCs/>
          <w:color w:val="00B0F0"/>
          <w:sz w:val="24"/>
          <w:szCs w:val="24"/>
          <w:lang w:val="en-GB"/>
        </w:rPr>
        <w:t xml:space="preserve"> responsibilities</w:t>
      </w:r>
    </w:p>
    <w:p w14:paraId="1DA5BF05" w14:textId="77777777" w:rsidR="00AC0A47" w:rsidRPr="009E2425" w:rsidRDefault="00AC0A47" w:rsidP="00AC0A47">
      <w:pPr>
        <w:tabs>
          <w:tab w:val="clear" w:pos="284"/>
        </w:tabs>
        <w:spacing w:after="0" w:line="276" w:lineRule="auto"/>
        <w:rPr>
          <w:rFonts w:cs="Arial"/>
          <w:highlight w:val="yellow"/>
        </w:rPr>
      </w:pPr>
    </w:p>
    <w:p w14:paraId="693A059F" w14:textId="7335E171" w:rsidR="006C65DF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Strateg</w:t>
      </w:r>
      <w:r w:rsidR="00766D9D" w:rsidRPr="009E2425">
        <w:rPr>
          <w:rFonts w:cs="Arial"/>
          <w:b/>
          <w:bCs/>
          <w:sz w:val="22"/>
          <w:szCs w:val="22"/>
        </w:rPr>
        <w:t>ic projects</w:t>
      </w:r>
    </w:p>
    <w:p w14:paraId="52F64204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Support the delivery of our 2025-30 Trust strategy</w:t>
      </w:r>
      <w:r w:rsidRPr="009E2425">
        <w:rPr>
          <w:rFonts w:cs="Arial"/>
          <w:sz w:val="22"/>
          <w:szCs w:val="22"/>
        </w:rPr>
        <w:t xml:space="preserve">, leading strategic projects across our Trust and education priorities. </w:t>
      </w:r>
    </w:p>
    <w:p w14:paraId="4C4F62CD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Scope and deliver new strategic projects across teams,</w:t>
      </w:r>
      <w:r w:rsidRPr="009E2425">
        <w:rPr>
          <w:rFonts w:cs="Arial"/>
          <w:sz w:val="22"/>
          <w:szCs w:val="22"/>
        </w:rPr>
        <w:t xml:space="preserve"> identifying the right questions, undertaking analysis, and supporting senior stakeholders to reach decisions and shape actionable plans.</w:t>
      </w:r>
    </w:p>
    <w:p w14:paraId="1C8E3A07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Lead the development of impactful papers and business cases on strategic questions</w:t>
      </w:r>
      <w:r w:rsidRPr="009E2425">
        <w:rPr>
          <w:rFonts w:cs="Arial"/>
          <w:sz w:val="22"/>
          <w:szCs w:val="22"/>
        </w:rPr>
        <w:t>, building robust arguments that support senior stakeholders in making informed decisions.</w:t>
      </w:r>
    </w:p>
    <w:p w14:paraId="1754D312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Prepare clear, well-evidenced papers for the National Leadership Group and Trustees</w:t>
      </w:r>
      <w:r w:rsidRPr="009E2425">
        <w:rPr>
          <w:rFonts w:cs="Arial"/>
          <w:sz w:val="22"/>
          <w:szCs w:val="22"/>
        </w:rPr>
        <w:t>, ensuring complex issues are presented in an accessible way to support productive discussion and effective decision-making.</w:t>
      </w:r>
    </w:p>
    <w:p w14:paraId="2C3219AE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Lead parts of our strategic planning</w:t>
      </w:r>
      <w:r w:rsidRPr="009E2425">
        <w:rPr>
          <w:rFonts w:cs="Arial"/>
          <w:sz w:val="22"/>
          <w:szCs w:val="22"/>
        </w:rPr>
        <w:t>, for example our annual planning process or KPI development and monitoring.</w:t>
      </w:r>
    </w:p>
    <w:p w14:paraId="188A95CB" w14:textId="77777777" w:rsidR="00423480" w:rsidRPr="009E2425" w:rsidRDefault="00423480" w:rsidP="00A725D0">
      <w:p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</w:p>
    <w:p w14:paraId="2C7F45A8" w14:textId="4B008FBA" w:rsidR="00C777E2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Data and insights</w:t>
      </w:r>
    </w:p>
    <w:p w14:paraId="1334A08A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Manage and carry out qualitative and quantitative analysis</w:t>
      </w:r>
      <w:r w:rsidRPr="009E2425">
        <w:rPr>
          <w:rFonts w:cs="Arial"/>
          <w:sz w:val="22"/>
          <w:szCs w:val="22"/>
        </w:rPr>
        <w:t xml:space="preserve"> for strategic projects.</w:t>
      </w:r>
    </w:p>
    <w:p w14:paraId="64FF8EF2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Bring together internal and external data sources to create coherent, reliable datasets</w:t>
      </w:r>
      <w:r w:rsidRPr="009E2425">
        <w:rPr>
          <w:rFonts w:cs="Arial"/>
          <w:sz w:val="22"/>
          <w:szCs w:val="22"/>
        </w:rPr>
        <w:t xml:space="preserve"> for in-depth analysis.</w:t>
      </w:r>
    </w:p>
    <w:p w14:paraId="3B1BB853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Analyse complex datasets to identify key insights</w:t>
      </w:r>
      <w:r w:rsidRPr="009E2425">
        <w:rPr>
          <w:rFonts w:cs="Arial"/>
          <w:sz w:val="22"/>
          <w:szCs w:val="22"/>
        </w:rPr>
        <w:t xml:space="preserve"> and shape actionable, evidence-based recommendations.</w:t>
      </w:r>
    </w:p>
    <w:p w14:paraId="317B1CE6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Translate complex datasets into clear, visual formats</w:t>
      </w:r>
      <w:r w:rsidRPr="009E2425">
        <w:rPr>
          <w:rFonts w:cs="Arial"/>
          <w:sz w:val="22"/>
          <w:szCs w:val="22"/>
        </w:rPr>
        <w:t xml:space="preserve"> to help senior stakeholders engage with and act on findings and recommendations.</w:t>
      </w:r>
    </w:p>
    <w:p w14:paraId="5B1067BD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Benchmark Ormiston's operational and performance data against sector data</w:t>
      </w:r>
      <w:r w:rsidRPr="009E2425">
        <w:rPr>
          <w:rFonts w:cs="Arial"/>
          <w:sz w:val="22"/>
          <w:szCs w:val="22"/>
        </w:rPr>
        <w:t xml:space="preserve"> to identify insights that inform strategic priorities.</w:t>
      </w:r>
    </w:p>
    <w:p w14:paraId="5A9DCFFB" w14:textId="77777777" w:rsidR="00423480" w:rsidRPr="009E2425" w:rsidRDefault="00423480" w:rsidP="00423480">
      <w:pPr>
        <w:tabs>
          <w:tab w:val="clear" w:pos="284"/>
        </w:tabs>
        <w:spacing w:after="0" w:line="276" w:lineRule="auto"/>
        <w:ind w:left="720"/>
        <w:rPr>
          <w:rFonts w:cs="Arial"/>
          <w:sz w:val="22"/>
          <w:szCs w:val="22"/>
        </w:rPr>
      </w:pPr>
    </w:p>
    <w:p w14:paraId="026C894E" w14:textId="77777777" w:rsidR="00C777E2" w:rsidRPr="009E2425" w:rsidRDefault="00C777E2">
      <w:pPr>
        <w:tabs>
          <w:tab w:val="clear" w:pos="284"/>
        </w:tabs>
        <w:spacing w:after="0" w:line="240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br w:type="page"/>
      </w:r>
    </w:p>
    <w:p w14:paraId="65C776A2" w14:textId="6F96ACB5" w:rsidR="006C65DF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lastRenderedPageBreak/>
        <w:t>Project delivery</w:t>
      </w:r>
    </w:p>
    <w:p w14:paraId="0C3807C7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Lead projects across our central team and priority schools from initiation through to completion</w:t>
      </w:r>
      <w:r w:rsidRPr="009E2425">
        <w:rPr>
          <w:rFonts w:cs="Arial"/>
          <w:sz w:val="22"/>
          <w:szCs w:val="22"/>
        </w:rPr>
        <w:t>, ensuring projects stay on track and deliver the intended outcomes.</w:t>
      </w:r>
    </w:p>
    <w:p w14:paraId="5C8F0BF9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Manage project risks and dependencies</w:t>
      </w:r>
      <w:r w:rsidRPr="009E2425">
        <w:rPr>
          <w:rFonts w:cs="Arial"/>
          <w:sz w:val="22"/>
          <w:szCs w:val="22"/>
        </w:rPr>
        <w:t>, proactively identifying issues and putting mitigating actions in place to keep delivery on track.</w:t>
      </w:r>
    </w:p>
    <w:p w14:paraId="76CB2F83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Proactively identify opportunities to build approaches, processes, tools, and structured methodologies</w:t>
      </w:r>
      <w:r w:rsidRPr="009E2425">
        <w:rPr>
          <w:rFonts w:cs="Arial"/>
          <w:sz w:val="22"/>
          <w:szCs w:val="22"/>
        </w:rPr>
        <w:t xml:space="preserve"> to enable project delivery and organisation process improvement.</w:t>
      </w:r>
    </w:p>
    <w:p w14:paraId="6BEAAF8B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Facilitate effective meetings and workshops</w:t>
      </w:r>
      <w:r w:rsidRPr="009E2425">
        <w:rPr>
          <w:rFonts w:cs="Arial"/>
          <w:sz w:val="22"/>
          <w:szCs w:val="22"/>
        </w:rPr>
        <w:t>, building strong relationships and collaborating widely across the organisation.</w:t>
      </w:r>
    </w:p>
    <w:p w14:paraId="3DB2FFAE" w14:textId="77777777" w:rsidR="00423480" w:rsidRPr="009E2425" w:rsidRDefault="00423480" w:rsidP="00423480">
      <w:pPr>
        <w:tabs>
          <w:tab w:val="clear" w:pos="284"/>
        </w:tabs>
        <w:spacing w:after="0" w:line="276" w:lineRule="auto"/>
        <w:ind w:left="720"/>
        <w:rPr>
          <w:rFonts w:cs="Arial"/>
          <w:sz w:val="22"/>
          <w:szCs w:val="22"/>
        </w:rPr>
      </w:pPr>
    </w:p>
    <w:p w14:paraId="33DDB2C7" w14:textId="781546CD" w:rsidR="006C65DF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 xml:space="preserve">Business </w:t>
      </w:r>
      <w:r w:rsidR="00766D9D" w:rsidRPr="009E2425">
        <w:rPr>
          <w:rFonts w:cs="Arial"/>
          <w:b/>
          <w:bCs/>
          <w:sz w:val="22"/>
          <w:szCs w:val="22"/>
        </w:rPr>
        <w:t>p</w:t>
      </w:r>
      <w:r w:rsidRPr="009E2425">
        <w:rPr>
          <w:rFonts w:cs="Arial"/>
          <w:b/>
          <w:bCs/>
          <w:sz w:val="22"/>
          <w:szCs w:val="22"/>
        </w:rPr>
        <w:t>artnering</w:t>
      </w:r>
    </w:p>
    <w:p w14:paraId="0BCD4ADD" w14:textId="63C5F772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 xml:space="preserve">Provide thought partnership </w:t>
      </w:r>
      <w:r w:rsidR="000875F8" w:rsidRPr="009E2425">
        <w:rPr>
          <w:rFonts w:cs="Arial"/>
          <w:b/>
          <w:bCs/>
          <w:sz w:val="22"/>
          <w:szCs w:val="22"/>
        </w:rPr>
        <w:t>with</w:t>
      </w:r>
      <w:r w:rsidRPr="009E2425">
        <w:rPr>
          <w:rFonts w:cs="Arial"/>
          <w:b/>
          <w:bCs/>
          <w:sz w:val="22"/>
          <w:szCs w:val="22"/>
        </w:rPr>
        <w:t xml:space="preserve"> senior leaders across the organisation</w:t>
      </w:r>
      <w:r w:rsidRPr="009E2425">
        <w:rPr>
          <w:rFonts w:cs="Arial"/>
          <w:sz w:val="22"/>
          <w:szCs w:val="22"/>
        </w:rPr>
        <w:t xml:space="preserve">, working with leaders to help find new approaches to recurring problems. </w:t>
      </w:r>
    </w:p>
    <w:p w14:paraId="5DBDB722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Manage process improvement across different functions</w:t>
      </w:r>
      <w:r w:rsidRPr="009E2425">
        <w:rPr>
          <w:rFonts w:cs="Arial"/>
          <w:sz w:val="22"/>
          <w:szCs w:val="22"/>
        </w:rPr>
        <w:t>, improving existing processes and creating new processes to enable effective and efficient working.</w:t>
      </w:r>
    </w:p>
    <w:p w14:paraId="52276BB1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Contribute to bid development as required</w:t>
      </w:r>
      <w:r w:rsidRPr="009E2425">
        <w:rPr>
          <w:rFonts w:cs="Arial"/>
          <w:sz w:val="22"/>
          <w:szCs w:val="22"/>
        </w:rPr>
        <w:t>, including bid writing and delivery/financial modelling.</w:t>
      </w:r>
    </w:p>
    <w:p w14:paraId="02E6ADEE" w14:textId="5439BBC4" w:rsidR="000D20C6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Facilitate discrete strategic exercises across projects</w:t>
      </w:r>
      <w:r w:rsidRPr="009E2425">
        <w:rPr>
          <w:rFonts w:cs="Arial"/>
          <w:sz w:val="22"/>
          <w:szCs w:val="22"/>
        </w:rPr>
        <w:t>, e.g., a change impact assessment or process mapping.</w:t>
      </w:r>
    </w:p>
    <w:p w14:paraId="233576AD" w14:textId="77777777" w:rsidR="00423480" w:rsidRPr="009E2425" w:rsidRDefault="00423480" w:rsidP="00423480">
      <w:pPr>
        <w:tabs>
          <w:tab w:val="clear" w:pos="284"/>
        </w:tabs>
        <w:spacing w:after="0" w:line="276" w:lineRule="auto"/>
        <w:ind w:left="720"/>
        <w:rPr>
          <w:rFonts w:cs="Arial"/>
        </w:rPr>
      </w:pPr>
    </w:p>
    <w:p w14:paraId="6EB4BEFF" w14:textId="2600AC82" w:rsidR="00E44993" w:rsidRPr="009E2425" w:rsidRDefault="00E44993" w:rsidP="000D20C6">
      <w:pPr>
        <w:tabs>
          <w:tab w:val="clear" w:pos="284"/>
        </w:tabs>
        <w:spacing w:after="0" w:line="276" w:lineRule="auto"/>
        <w:rPr>
          <w:rFonts w:cs="Arial"/>
          <w:b/>
          <w:bCs/>
          <w:color w:val="00B0F0"/>
          <w:sz w:val="24"/>
          <w:szCs w:val="24"/>
          <w:lang w:val="en-GB"/>
        </w:rPr>
      </w:pPr>
      <w:r w:rsidRPr="009E2425">
        <w:rPr>
          <w:rFonts w:cs="Arial"/>
          <w:b/>
          <w:bCs/>
          <w:color w:val="00B0F0"/>
          <w:sz w:val="24"/>
          <w:szCs w:val="24"/>
          <w:lang w:val="en-GB"/>
        </w:rPr>
        <w:t>Your skills and experience</w:t>
      </w:r>
    </w:p>
    <w:p w14:paraId="72CC184F" w14:textId="77777777" w:rsidR="00E44993" w:rsidRPr="009E2425" w:rsidRDefault="00E44993" w:rsidP="00E44993">
      <w:pPr>
        <w:spacing w:after="0" w:line="276" w:lineRule="auto"/>
        <w:ind w:left="284" w:hanging="284"/>
        <w:rPr>
          <w:rFonts w:cs="Arial"/>
          <w:b/>
          <w:bCs/>
        </w:rPr>
      </w:pPr>
    </w:p>
    <w:p w14:paraId="650A35B0" w14:textId="027BF563" w:rsidR="005A05DF" w:rsidRPr="009E2425" w:rsidRDefault="00E44993" w:rsidP="005A05DF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Essential</w:t>
      </w:r>
    </w:p>
    <w:p w14:paraId="033620C9" w14:textId="77777777" w:rsidR="006C65DF" w:rsidRPr="009E2425" w:rsidRDefault="006C65DF" w:rsidP="005A05DF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2F54C92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Structured problem solver:</w:t>
      </w:r>
      <w:r w:rsidRPr="009E2425">
        <w:rPr>
          <w:rFonts w:cs="Arial"/>
          <w:sz w:val="22"/>
          <w:szCs w:val="22"/>
        </w:rPr>
        <w:t xml:space="preserve"> able to approach problems in a structured way, leveraging data analysis, business and financial acumen, and logical reasoning to support your conclusions.</w:t>
      </w:r>
    </w:p>
    <w:p w14:paraId="372F917F" w14:textId="77632E54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Strong quantitative thinker</w:t>
      </w:r>
      <w:r w:rsidRPr="009E2425">
        <w:rPr>
          <w:rFonts w:cs="Arial"/>
          <w:sz w:val="22"/>
          <w:szCs w:val="22"/>
        </w:rPr>
        <w:t>: a ‘numbers’ person who has experience with carrying out data modelling and data analysis to support strategic decision-making.</w:t>
      </w:r>
    </w:p>
    <w:p w14:paraId="01B24CC8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Strong communication and interpersonal skills</w:t>
      </w:r>
      <w:r w:rsidRPr="009E2425">
        <w:rPr>
          <w:rFonts w:cs="Arial"/>
          <w:sz w:val="22"/>
          <w:szCs w:val="22"/>
        </w:rPr>
        <w:t>: demonstrates strong verbal and written communication across a diverse set of stakeholders, including senior leaders.</w:t>
      </w:r>
    </w:p>
    <w:p w14:paraId="3F530119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Strong relationship builder and stakeholder manager</w:t>
      </w:r>
      <w:r w:rsidRPr="009E2425">
        <w:rPr>
          <w:rFonts w:cs="Arial"/>
          <w:sz w:val="22"/>
          <w:szCs w:val="22"/>
        </w:rPr>
        <w:t>: experience of developing positive relationships across different teams; can 'manage up' as needed to manage senior stakeholders’ expectations.</w:t>
      </w:r>
    </w:p>
    <w:p w14:paraId="53CB2D03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Experience of initiating and delivering projects</w:t>
      </w:r>
      <w:r w:rsidRPr="009E2425">
        <w:rPr>
          <w:rFonts w:cs="Arial"/>
          <w:sz w:val="22"/>
          <w:szCs w:val="22"/>
        </w:rPr>
        <w:t>: able to design a path to implement a project (e.g., by constructing a workplan with sensible sequencing, milestones, and KPIs) and to lead the end-to-end project with outstanding attention to detail to ensure work is completed to a high standard and to the deadline.</w:t>
      </w:r>
    </w:p>
    <w:p w14:paraId="6F9BE98A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Experience of managing multiple projects at a time</w:t>
      </w:r>
      <w:r w:rsidRPr="009E2425">
        <w:rPr>
          <w:rFonts w:cs="Arial"/>
          <w:sz w:val="22"/>
          <w:szCs w:val="22"/>
        </w:rPr>
        <w:t>: comfortable responding to uncertainty or change to achieve positive outcomes.</w:t>
      </w:r>
    </w:p>
    <w:p w14:paraId="6895F1A9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Managing up</w:t>
      </w:r>
      <w:r w:rsidRPr="009E2425">
        <w:rPr>
          <w:rFonts w:cs="Arial"/>
          <w:sz w:val="22"/>
          <w:szCs w:val="22"/>
        </w:rPr>
        <w:t>: the credibility and confidence to advise, challenge and hold to account senior stakeholders.</w:t>
      </w:r>
    </w:p>
    <w:p w14:paraId="65BA2DD5" w14:textId="102B4F82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Proficiency in MS PowerPoint and MS Excel.</w:t>
      </w:r>
    </w:p>
    <w:p w14:paraId="01EC178F" w14:textId="77777777" w:rsidR="00E44993" w:rsidRPr="009E2425" w:rsidRDefault="00E44993" w:rsidP="00BB5B11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9F0E978" w14:textId="77777777" w:rsidR="00E44993" w:rsidRPr="009E2425" w:rsidRDefault="00E44993" w:rsidP="00BB5B11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Desirable</w:t>
      </w:r>
    </w:p>
    <w:p w14:paraId="2FD1059F" w14:textId="77777777" w:rsidR="006C65DF" w:rsidRPr="009E2425" w:rsidRDefault="006C65DF" w:rsidP="00BB5B11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189BEE10" w14:textId="77777777" w:rsidR="006C65DF" w:rsidRPr="009E2425" w:rsidRDefault="006C65DF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Successful track record of strategy work at a consulting firm or in-house strategy work.</w:t>
      </w:r>
    </w:p>
    <w:p w14:paraId="7994AAA8" w14:textId="28A35E02" w:rsidR="006C65DF" w:rsidRPr="009E2425" w:rsidRDefault="006C65DF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lastRenderedPageBreak/>
        <w:t xml:space="preserve">Advanced </w:t>
      </w:r>
      <w:r w:rsidR="009F1774" w:rsidRPr="009E2425">
        <w:rPr>
          <w:rFonts w:cs="Arial"/>
          <w:sz w:val="22"/>
          <w:szCs w:val="22"/>
        </w:rPr>
        <w:t>analytical p</w:t>
      </w:r>
      <w:r w:rsidR="00F6656A" w:rsidRPr="009E2425">
        <w:rPr>
          <w:rFonts w:cs="Arial"/>
          <w:sz w:val="22"/>
          <w:szCs w:val="22"/>
        </w:rPr>
        <w:t>ractices</w:t>
      </w:r>
      <w:r w:rsidRPr="009E2425">
        <w:rPr>
          <w:rFonts w:cs="Arial"/>
          <w:sz w:val="22"/>
          <w:szCs w:val="22"/>
        </w:rPr>
        <w:t xml:space="preserve"> in </w:t>
      </w:r>
      <w:r w:rsidR="00F6656A" w:rsidRPr="009E2425">
        <w:rPr>
          <w:rFonts w:cs="Arial"/>
          <w:sz w:val="22"/>
          <w:szCs w:val="22"/>
        </w:rPr>
        <w:t xml:space="preserve">MS </w:t>
      </w:r>
      <w:r w:rsidRPr="009E2425">
        <w:rPr>
          <w:rFonts w:cs="Arial"/>
          <w:sz w:val="22"/>
          <w:szCs w:val="22"/>
        </w:rPr>
        <w:t>Excel and/or Power BI.</w:t>
      </w:r>
    </w:p>
    <w:p w14:paraId="3592A37B" w14:textId="5763D768" w:rsidR="005A460B" w:rsidRPr="009E2425" w:rsidRDefault="006C65DF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Experience in the education sector.</w:t>
      </w:r>
    </w:p>
    <w:p w14:paraId="04D8F4E1" w14:textId="18F30532" w:rsidR="009F1774" w:rsidRPr="009E2425" w:rsidRDefault="009F1774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Experience of predictive analysis and statistics.</w:t>
      </w:r>
    </w:p>
    <w:sectPr w:rsidR="009F1774" w:rsidRPr="009E2425" w:rsidSect="00031072">
      <w:headerReference w:type="first" r:id="rId10"/>
      <w:pgSz w:w="11900" w:h="16840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3464" w14:textId="77777777" w:rsidR="00DF0EB3" w:rsidRDefault="00DF0EB3" w:rsidP="00DC2F79">
      <w:r>
        <w:separator/>
      </w:r>
    </w:p>
  </w:endnote>
  <w:endnote w:type="continuationSeparator" w:id="0">
    <w:p w14:paraId="7D280C27" w14:textId="77777777" w:rsidR="00DF0EB3" w:rsidRDefault="00DF0EB3" w:rsidP="00DC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B9B9" w14:textId="77777777" w:rsidR="00DF0EB3" w:rsidRDefault="00DF0EB3" w:rsidP="00DC2F79">
      <w:r>
        <w:separator/>
      </w:r>
    </w:p>
  </w:footnote>
  <w:footnote w:type="continuationSeparator" w:id="0">
    <w:p w14:paraId="0088A44C" w14:textId="77777777" w:rsidR="00DF0EB3" w:rsidRDefault="00DF0EB3" w:rsidP="00DC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E02F" w14:textId="77777777" w:rsidR="00337969" w:rsidRPr="00C90746" w:rsidRDefault="00D01606" w:rsidP="00DC2F7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945858" wp14:editId="260DE8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0" b="0"/>
          <wp:wrapTopAndBottom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642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247B54"/>
    <w:multiLevelType w:val="hybridMultilevel"/>
    <w:tmpl w:val="48A8D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621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F26E3D"/>
    <w:multiLevelType w:val="multilevel"/>
    <w:tmpl w:val="3D7E7B42"/>
    <w:styleLink w:val="OATbulletlist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color w:val="A6A6A6"/>
      </w:rPr>
    </w:lvl>
    <w:lvl w:ilvl="2">
      <w:start w:val="1"/>
      <w:numFmt w:val="bullet"/>
      <w:lvlText w:val=""/>
      <w:lvlJc w:val="left"/>
      <w:rPr>
        <w:rFonts w:ascii="Wingdings" w:hAnsi="Wingdings" w:hint="default"/>
        <w:color w:val="D9D9D9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9B767B"/>
    <w:multiLevelType w:val="hybridMultilevel"/>
    <w:tmpl w:val="4A563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61EB"/>
    <w:multiLevelType w:val="hybridMultilevel"/>
    <w:tmpl w:val="ACB2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7183A"/>
    <w:multiLevelType w:val="multilevel"/>
    <w:tmpl w:val="C0725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239F5"/>
    <w:multiLevelType w:val="hybridMultilevel"/>
    <w:tmpl w:val="5298F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1245D"/>
    <w:multiLevelType w:val="multilevel"/>
    <w:tmpl w:val="3D7E7B42"/>
    <w:lvl w:ilvl="0">
      <w:start w:val="1"/>
      <w:numFmt w:val="bullet"/>
      <w:pStyle w:val="ListParagraph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color w:val="A6A6A6"/>
      </w:rPr>
    </w:lvl>
    <w:lvl w:ilvl="2">
      <w:start w:val="1"/>
      <w:numFmt w:val="bullet"/>
      <w:lvlText w:val=""/>
      <w:lvlJc w:val="left"/>
      <w:rPr>
        <w:rFonts w:ascii="Wingdings" w:hAnsi="Wingdings" w:hint="default"/>
        <w:color w:val="D9D9D9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AA455C"/>
    <w:multiLevelType w:val="multilevel"/>
    <w:tmpl w:val="4468D538"/>
    <w:styleLink w:val="OATnumbered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1F3BBE"/>
    <w:multiLevelType w:val="hybridMultilevel"/>
    <w:tmpl w:val="4CB67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47A9D"/>
    <w:multiLevelType w:val="multilevel"/>
    <w:tmpl w:val="910A9094"/>
    <w:styleLink w:val="Style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085C"/>
    <w:multiLevelType w:val="multilevel"/>
    <w:tmpl w:val="81BECECA"/>
    <w:styleLink w:val="OATmultilevel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D4C1F64"/>
    <w:multiLevelType w:val="multilevel"/>
    <w:tmpl w:val="0004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04FEB"/>
    <w:multiLevelType w:val="multilevel"/>
    <w:tmpl w:val="C18CC72C"/>
    <w:lvl w:ilvl="0">
      <w:start w:val="1"/>
      <w:numFmt w:val="decimal"/>
      <w:pStyle w:val="OATnum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ATnum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ATnum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ATnum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9E60C50"/>
    <w:multiLevelType w:val="hybridMultilevel"/>
    <w:tmpl w:val="3FE0C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C5060"/>
    <w:multiLevelType w:val="multilevel"/>
    <w:tmpl w:val="0004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57554B"/>
    <w:multiLevelType w:val="multilevel"/>
    <w:tmpl w:val="5ECE8CA8"/>
    <w:lvl w:ilvl="0">
      <w:start w:val="1"/>
      <w:numFmt w:val="bullet"/>
      <w:pStyle w:val="OATbullets"/>
      <w:lvlText w:val=""/>
      <w:lvlJc w:val="left"/>
      <w:pPr>
        <w:ind w:left="360" w:hanging="360"/>
      </w:pPr>
      <w:rPr>
        <w:rFonts w:ascii="Symbol" w:hAnsi="Symbol" w:hint="default"/>
        <w:color w:val="00AFF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808080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8080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4142414">
    <w:abstractNumId w:val="12"/>
  </w:num>
  <w:num w:numId="2" w16cid:durableId="991179424">
    <w:abstractNumId w:val="8"/>
  </w:num>
  <w:num w:numId="3" w16cid:durableId="56587997">
    <w:abstractNumId w:val="11"/>
  </w:num>
  <w:num w:numId="4" w16cid:durableId="1179003263">
    <w:abstractNumId w:val="3"/>
  </w:num>
  <w:num w:numId="5" w16cid:durableId="567425068">
    <w:abstractNumId w:val="9"/>
  </w:num>
  <w:num w:numId="6" w16cid:durableId="1545825285">
    <w:abstractNumId w:val="14"/>
  </w:num>
  <w:num w:numId="7" w16cid:durableId="1007244690">
    <w:abstractNumId w:val="17"/>
  </w:num>
  <w:num w:numId="8" w16cid:durableId="416438451">
    <w:abstractNumId w:val="0"/>
  </w:num>
  <w:num w:numId="9" w16cid:durableId="46489857">
    <w:abstractNumId w:val="2"/>
  </w:num>
  <w:num w:numId="10" w16cid:durableId="942300913">
    <w:abstractNumId w:val="13"/>
  </w:num>
  <w:num w:numId="11" w16cid:durableId="1176455726">
    <w:abstractNumId w:val="16"/>
  </w:num>
  <w:num w:numId="12" w16cid:durableId="736242532">
    <w:abstractNumId w:val="6"/>
  </w:num>
  <w:num w:numId="13" w16cid:durableId="716778071">
    <w:abstractNumId w:val="1"/>
  </w:num>
  <w:num w:numId="14" w16cid:durableId="501088311">
    <w:abstractNumId w:val="15"/>
  </w:num>
  <w:num w:numId="15" w16cid:durableId="2062900371">
    <w:abstractNumId w:val="10"/>
  </w:num>
  <w:num w:numId="16" w16cid:durableId="1155030800">
    <w:abstractNumId w:val="5"/>
  </w:num>
  <w:num w:numId="17" w16cid:durableId="223612295">
    <w:abstractNumId w:val="7"/>
  </w:num>
  <w:num w:numId="18" w16cid:durableId="173168719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86"/>
    <w:rsid w:val="000035EB"/>
    <w:rsid w:val="000059E5"/>
    <w:rsid w:val="00013F3A"/>
    <w:rsid w:val="00015471"/>
    <w:rsid w:val="000248B6"/>
    <w:rsid w:val="000301C8"/>
    <w:rsid w:val="00031072"/>
    <w:rsid w:val="00045FED"/>
    <w:rsid w:val="00050F80"/>
    <w:rsid w:val="00067A3E"/>
    <w:rsid w:val="00067DD4"/>
    <w:rsid w:val="00076330"/>
    <w:rsid w:val="000875F8"/>
    <w:rsid w:val="00093102"/>
    <w:rsid w:val="00095AB7"/>
    <w:rsid w:val="000D20C6"/>
    <w:rsid w:val="000D32D1"/>
    <w:rsid w:val="000E5007"/>
    <w:rsid w:val="000F055A"/>
    <w:rsid w:val="000F44F5"/>
    <w:rsid w:val="00100611"/>
    <w:rsid w:val="001120C6"/>
    <w:rsid w:val="0013126E"/>
    <w:rsid w:val="00141670"/>
    <w:rsid w:val="0015227D"/>
    <w:rsid w:val="001525EB"/>
    <w:rsid w:val="0015693A"/>
    <w:rsid w:val="00162C7A"/>
    <w:rsid w:val="001812AB"/>
    <w:rsid w:val="00184F33"/>
    <w:rsid w:val="001915B4"/>
    <w:rsid w:val="001A00E3"/>
    <w:rsid w:val="001C22AF"/>
    <w:rsid w:val="001E3A03"/>
    <w:rsid w:val="00202D88"/>
    <w:rsid w:val="0021516B"/>
    <w:rsid w:val="00234737"/>
    <w:rsid w:val="00237532"/>
    <w:rsid w:val="0023787B"/>
    <w:rsid w:val="0026140D"/>
    <w:rsid w:val="00286F03"/>
    <w:rsid w:val="0028789F"/>
    <w:rsid w:val="00296F07"/>
    <w:rsid w:val="002B3C47"/>
    <w:rsid w:val="002B7B8E"/>
    <w:rsid w:val="002C2D2C"/>
    <w:rsid w:val="002D6F0C"/>
    <w:rsid w:val="002E208A"/>
    <w:rsid w:val="002F276A"/>
    <w:rsid w:val="00301E15"/>
    <w:rsid w:val="0031594C"/>
    <w:rsid w:val="00316E74"/>
    <w:rsid w:val="003248F3"/>
    <w:rsid w:val="00336995"/>
    <w:rsid w:val="00337969"/>
    <w:rsid w:val="00346009"/>
    <w:rsid w:val="00375D57"/>
    <w:rsid w:val="00380AB1"/>
    <w:rsid w:val="003A2F4D"/>
    <w:rsid w:val="003C52FD"/>
    <w:rsid w:val="003D3043"/>
    <w:rsid w:val="003D3B44"/>
    <w:rsid w:val="003E01D9"/>
    <w:rsid w:val="003E4671"/>
    <w:rsid w:val="003F0B05"/>
    <w:rsid w:val="00410C4A"/>
    <w:rsid w:val="004162E0"/>
    <w:rsid w:val="00423480"/>
    <w:rsid w:val="00427B6A"/>
    <w:rsid w:val="00452C11"/>
    <w:rsid w:val="004544AE"/>
    <w:rsid w:val="0046204C"/>
    <w:rsid w:val="00463DEC"/>
    <w:rsid w:val="00475EF7"/>
    <w:rsid w:val="0047691C"/>
    <w:rsid w:val="00476F98"/>
    <w:rsid w:val="00481187"/>
    <w:rsid w:val="00494870"/>
    <w:rsid w:val="004A3E13"/>
    <w:rsid w:val="004A74E3"/>
    <w:rsid w:val="004D0098"/>
    <w:rsid w:val="004F3845"/>
    <w:rsid w:val="004F3D80"/>
    <w:rsid w:val="00516D1C"/>
    <w:rsid w:val="005200A9"/>
    <w:rsid w:val="00524209"/>
    <w:rsid w:val="005258A1"/>
    <w:rsid w:val="00527006"/>
    <w:rsid w:val="00530A5A"/>
    <w:rsid w:val="005332A0"/>
    <w:rsid w:val="00541B34"/>
    <w:rsid w:val="0057051B"/>
    <w:rsid w:val="00571135"/>
    <w:rsid w:val="00572EF5"/>
    <w:rsid w:val="00585686"/>
    <w:rsid w:val="005973FC"/>
    <w:rsid w:val="005A05DF"/>
    <w:rsid w:val="005A460B"/>
    <w:rsid w:val="005A4ADD"/>
    <w:rsid w:val="005D4160"/>
    <w:rsid w:val="005F1404"/>
    <w:rsid w:val="0061208D"/>
    <w:rsid w:val="0061279B"/>
    <w:rsid w:val="00613199"/>
    <w:rsid w:val="00624CA9"/>
    <w:rsid w:val="00641172"/>
    <w:rsid w:val="00655A75"/>
    <w:rsid w:val="00655C84"/>
    <w:rsid w:val="00672F54"/>
    <w:rsid w:val="00694A39"/>
    <w:rsid w:val="006B17C9"/>
    <w:rsid w:val="006B71B9"/>
    <w:rsid w:val="006C000B"/>
    <w:rsid w:val="006C65B0"/>
    <w:rsid w:val="006C65DF"/>
    <w:rsid w:val="006C6C8A"/>
    <w:rsid w:val="006E4927"/>
    <w:rsid w:val="0070430C"/>
    <w:rsid w:val="00720039"/>
    <w:rsid w:val="007443CD"/>
    <w:rsid w:val="00744492"/>
    <w:rsid w:val="007618D6"/>
    <w:rsid w:val="00765808"/>
    <w:rsid w:val="00766D9D"/>
    <w:rsid w:val="00771F7A"/>
    <w:rsid w:val="007732D3"/>
    <w:rsid w:val="00783CD4"/>
    <w:rsid w:val="00791BF8"/>
    <w:rsid w:val="007A1D5F"/>
    <w:rsid w:val="007A40A2"/>
    <w:rsid w:val="007B29FD"/>
    <w:rsid w:val="007B65BD"/>
    <w:rsid w:val="007D524D"/>
    <w:rsid w:val="007E6375"/>
    <w:rsid w:val="007F0A69"/>
    <w:rsid w:val="007F66A7"/>
    <w:rsid w:val="00802C8B"/>
    <w:rsid w:val="008260B5"/>
    <w:rsid w:val="0083770C"/>
    <w:rsid w:val="008510BC"/>
    <w:rsid w:val="00880615"/>
    <w:rsid w:val="00894A2A"/>
    <w:rsid w:val="008C3112"/>
    <w:rsid w:val="008D5C37"/>
    <w:rsid w:val="008E234B"/>
    <w:rsid w:val="008F0E25"/>
    <w:rsid w:val="00903117"/>
    <w:rsid w:val="00911530"/>
    <w:rsid w:val="00945C8E"/>
    <w:rsid w:val="009528BE"/>
    <w:rsid w:val="00973192"/>
    <w:rsid w:val="00982935"/>
    <w:rsid w:val="00983C80"/>
    <w:rsid w:val="00985C81"/>
    <w:rsid w:val="00990337"/>
    <w:rsid w:val="00991DFE"/>
    <w:rsid w:val="009B336E"/>
    <w:rsid w:val="009C3D6D"/>
    <w:rsid w:val="009D16AD"/>
    <w:rsid w:val="009E2425"/>
    <w:rsid w:val="009E3760"/>
    <w:rsid w:val="009E6B73"/>
    <w:rsid w:val="009F1774"/>
    <w:rsid w:val="009F6DF5"/>
    <w:rsid w:val="00A42194"/>
    <w:rsid w:val="00A725D0"/>
    <w:rsid w:val="00A81E6B"/>
    <w:rsid w:val="00AA226C"/>
    <w:rsid w:val="00AA4262"/>
    <w:rsid w:val="00AC0A47"/>
    <w:rsid w:val="00AC17FC"/>
    <w:rsid w:val="00AC46C1"/>
    <w:rsid w:val="00AD25D1"/>
    <w:rsid w:val="00B30ECB"/>
    <w:rsid w:val="00B55FE3"/>
    <w:rsid w:val="00B715B1"/>
    <w:rsid w:val="00BB5B11"/>
    <w:rsid w:val="00BC1B26"/>
    <w:rsid w:val="00BF30BF"/>
    <w:rsid w:val="00BF41A9"/>
    <w:rsid w:val="00BF7029"/>
    <w:rsid w:val="00BF7A16"/>
    <w:rsid w:val="00C20CDF"/>
    <w:rsid w:val="00C226DF"/>
    <w:rsid w:val="00C23DC4"/>
    <w:rsid w:val="00C37F3F"/>
    <w:rsid w:val="00C511E5"/>
    <w:rsid w:val="00C55B56"/>
    <w:rsid w:val="00C56CE4"/>
    <w:rsid w:val="00C6369B"/>
    <w:rsid w:val="00C777E2"/>
    <w:rsid w:val="00C90746"/>
    <w:rsid w:val="00C9589C"/>
    <w:rsid w:val="00CA239A"/>
    <w:rsid w:val="00CD6C1C"/>
    <w:rsid w:val="00CE1E4C"/>
    <w:rsid w:val="00CE44B8"/>
    <w:rsid w:val="00CF6C0D"/>
    <w:rsid w:val="00D01606"/>
    <w:rsid w:val="00D07BBF"/>
    <w:rsid w:val="00D211C6"/>
    <w:rsid w:val="00D25F2C"/>
    <w:rsid w:val="00D331F6"/>
    <w:rsid w:val="00D336B0"/>
    <w:rsid w:val="00D33DCE"/>
    <w:rsid w:val="00D374AA"/>
    <w:rsid w:val="00D606D8"/>
    <w:rsid w:val="00D715DF"/>
    <w:rsid w:val="00D74BF9"/>
    <w:rsid w:val="00DC2513"/>
    <w:rsid w:val="00DC2F79"/>
    <w:rsid w:val="00DC793A"/>
    <w:rsid w:val="00DD223D"/>
    <w:rsid w:val="00DD549C"/>
    <w:rsid w:val="00DE543D"/>
    <w:rsid w:val="00DF0C7E"/>
    <w:rsid w:val="00DF0EB3"/>
    <w:rsid w:val="00E06EEB"/>
    <w:rsid w:val="00E104FA"/>
    <w:rsid w:val="00E20971"/>
    <w:rsid w:val="00E20F31"/>
    <w:rsid w:val="00E21309"/>
    <w:rsid w:val="00E31ABD"/>
    <w:rsid w:val="00E36244"/>
    <w:rsid w:val="00E44993"/>
    <w:rsid w:val="00E56B5D"/>
    <w:rsid w:val="00E676AC"/>
    <w:rsid w:val="00E86348"/>
    <w:rsid w:val="00E87E8F"/>
    <w:rsid w:val="00E926AA"/>
    <w:rsid w:val="00EB1F98"/>
    <w:rsid w:val="00EB430E"/>
    <w:rsid w:val="00EE2409"/>
    <w:rsid w:val="00EE3C7B"/>
    <w:rsid w:val="00EF1020"/>
    <w:rsid w:val="00F36DED"/>
    <w:rsid w:val="00F564D2"/>
    <w:rsid w:val="00F6656A"/>
    <w:rsid w:val="00F85AE4"/>
    <w:rsid w:val="00F85AFD"/>
    <w:rsid w:val="00FA1694"/>
    <w:rsid w:val="00FE0F38"/>
    <w:rsid w:val="1307AC3A"/>
    <w:rsid w:val="364DD7B2"/>
    <w:rsid w:val="3F641A1C"/>
    <w:rsid w:val="408FB115"/>
    <w:rsid w:val="66915D76"/>
    <w:rsid w:val="6F79954D"/>
    <w:rsid w:val="7134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53C05F"/>
  <w14:defaultImageDpi w14:val="330"/>
  <w15:docId w15:val="{58D091C9-4191-49CB-843A-B697928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374AA"/>
    <w:pPr>
      <w:tabs>
        <w:tab w:val="left" w:pos="284"/>
      </w:tabs>
      <w:spacing w:after="250" w:line="250" w:lineRule="exact"/>
    </w:pPr>
    <w:rPr>
      <w:rFonts w:ascii="Aptos" w:hAnsi="Aptos"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4AA"/>
    <w:pPr>
      <w:widowControl w:val="0"/>
      <w:spacing w:before="480" w:after="120" w:line="240" w:lineRule="auto"/>
      <w:outlineLvl w:val="0"/>
    </w:pPr>
    <w:rPr>
      <w:color w:val="00AFF0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4AA"/>
    <w:pPr>
      <w:tabs>
        <w:tab w:val="left" w:pos="2800"/>
      </w:tabs>
      <w:spacing w:after="60" w:line="270" w:lineRule="atLeast"/>
      <w:outlineLvl w:val="1"/>
    </w:pPr>
    <w:rPr>
      <w:rFonts w:cs="Gill Sans"/>
      <w:color w:val="00AFF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4AA"/>
    <w:pPr>
      <w:tabs>
        <w:tab w:val="left" w:pos="2800"/>
      </w:tabs>
      <w:spacing w:after="60" w:line="270" w:lineRule="atLeast"/>
      <w:outlineLvl w:val="2"/>
    </w:pPr>
    <w:rPr>
      <w:rFonts w:cs="Gill Sans"/>
      <w:i/>
      <w:color w:val="00AFF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74AA"/>
    <w:pPr>
      <w:spacing w:after="0"/>
      <w:outlineLvl w:val="3"/>
    </w:pPr>
    <w:rPr>
      <w:color w:val="00B0F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43D"/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ullets">
    <w:name w:val="OAT bullets"/>
    <w:basedOn w:val="Normal"/>
    <w:qFormat/>
    <w:rsid w:val="0026140D"/>
    <w:pPr>
      <w:numPr>
        <w:numId w:val="7"/>
      </w:numPr>
      <w:spacing w:line="280" w:lineRule="atLeast"/>
      <w:contextualSpacing/>
    </w:pPr>
    <w:rPr>
      <w:lang w:val="en-GB"/>
    </w:rPr>
  </w:style>
  <w:style w:type="numbering" w:customStyle="1" w:styleId="OATmultilevellist">
    <w:name w:val="OAT multilevel list"/>
    <w:uiPriority w:val="99"/>
    <w:rsid w:val="005F1404"/>
    <w:pPr>
      <w:numPr>
        <w:numId w:val="1"/>
      </w:numPr>
    </w:pPr>
  </w:style>
  <w:style w:type="character" w:customStyle="1" w:styleId="Heading1Char">
    <w:name w:val="Heading 1 Char"/>
    <w:link w:val="Heading1"/>
    <w:uiPriority w:val="9"/>
    <w:rsid w:val="00D374AA"/>
    <w:rPr>
      <w:rFonts w:ascii="Aptos" w:hAnsi="Aptos" w:cs="Calibri"/>
      <w:color w:val="00AFF0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9"/>
    <w:rsid w:val="00D374AA"/>
    <w:rPr>
      <w:rFonts w:ascii="Aptos" w:hAnsi="Aptos" w:cs="Gill Sans"/>
      <w:color w:val="00AFF0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D374AA"/>
    <w:rPr>
      <w:rFonts w:ascii="Aptos" w:hAnsi="Aptos" w:cs="Gill Sans"/>
      <w:i/>
      <w:color w:val="00AFF0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D374AA"/>
    <w:rPr>
      <w:rFonts w:ascii="Aptos" w:hAnsi="Aptos" w:cs="Calibri"/>
      <w:color w:val="00B0F0"/>
      <w:lang w:val="en-US" w:eastAsia="en-US"/>
    </w:rPr>
  </w:style>
  <w:style w:type="paragraph" w:styleId="ListParagraph">
    <w:name w:val="List Paragraph"/>
    <w:aliases w:val="Indent"/>
    <w:basedOn w:val="Normal"/>
    <w:link w:val="ListParagraphChar"/>
    <w:uiPriority w:val="34"/>
    <w:qFormat/>
    <w:rsid w:val="0015693A"/>
    <w:pPr>
      <w:numPr>
        <w:numId w:val="2"/>
      </w:numPr>
      <w:contextualSpacing/>
    </w:pPr>
  </w:style>
  <w:style w:type="numbering" w:customStyle="1" w:styleId="Style1">
    <w:name w:val="Style1"/>
    <w:uiPriority w:val="99"/>
    <w:rsid w:val="00624CA9"/>
    <w:pPr>
      <w:numPr>
        <w:numId w:val="3"/>
      </w:numPr>
    </w:pPr>
  </w:style>
  <w:style w:type="numbering" w:customStyle="1" w:styleId="OATbulletlist">
    <w:name w:val="OAT bullet list"/>
    <w:uiPriority w:val="99"/>
    <w:rsid w:val="008E234B"/>
    <w:pPr>
      <w:numPr>
        <w:numId w:val="4"/>
      </w:numPr>
    </w:pPr>
  </w:style>
  <w:style w:type="paragraph" w:customStyle="1" w:styleId="OATnumlevel1">
    <w:name w:val="OAT num level 1"/>
    <w:basedOn w:val="Normal"/>
    <w:link w:val="OATnumlevel1Char"/>
    <w:qFormat/>
    <w:rsid w:val="00D374AA"/>
    <w:pPr>
      <w:numPr>
        <w:numId w:val="6"/>
      </w:numPr>
      <w:spacing w:after="160" w:line="270" w:lineRule="atLeast"/>
    </w:pPr>
    <w:rPr>
      <w:color w:val="00B0F0"/>
      <w:sz w:val="26"/>
      <w:szCs w:val="26"/>
    </w:rPr>
  </w:style>
  <w:style w:type="paragraph" w:customStyle="1" w:styleId="OATnumlevel2">
    <w:name w:val="OAT num level 2"/>
    <w:basedOn w:val="Normal"/>
    <w:link w:val="OATnumlevel2Char"/>
    <w:qFormat/>
    <w:rsid w:val="00D374AA"/>
    <w:pPr>
      <w:numPr>
        <w:ilvl w:val="1"/>
        <w:numId w:val="6"/>
      </w:numPr>
      <w:spacing w:after="160"/>
    </w:pPr>
  </w:style>
  <w:style w:type="character" w:customStyle="1" w:styleId="OATnumlevel1Char">
    <w:name w:val="OAT num level 1 Char"/>
    <w:link w:val="OATnumlevel1"/>
    <w:rsid w:val="00D374AA"/>
    <w:rPr>
      <w:rFonts w:ascii="Aptos" w:hAnsi="Aptos" w:cs="Calibri"/>
      <w:color w:val="00B0F0"/>
      <w:sz w:val="26"/>
      <w:szCs w:val="26"/>
      <w:lang w:val="en-US" w:eastAsia="en-US"/>
    </w:rPr>
  </w:style>
  <w:style w:type="paragraph" w:customStyle="1" w:styleId="OATnumlevel3">
    <w:name w:val="OAT num level 3"/>
    <w:basedOn w:val="Normal"/>
    <w:link w:val="OATnumlevel3Char"/>
    <w:qFormat/>
    <w:rsid w:val="00D374AA"/>
    <w:pPr>
      <w:numPr>
        <w:ilvl w:val="2"/>
        <w:numId w:val="6"/>
      </w:numPr>
      <w:spacing w:after="160"/>
    </w:pPr>
  </w:style>
  <w:style w:type="character" w:customStyle="1" w:styleId="OATnumlevel2Char">
    <w:name w:val="OAT num level 2 Char"/>
    <w:link w:val="OATnumlevel2"/>
    <w:rsid w:val="00D374AA"/>
    <w:rPr>
      <w:rFonts w:ascii="Aptos" w:hAnsi="Aptos" w:cs="Calibri"/>
      <w:lang w:val="en-US" w:eastAsia="en-US"/>
    </w:rPr>
  </w:style>
  <w:style w:type="paragraph" w:customStyle="1" w:styleId="OATnumlevel4">
    <w:name w:val="OAT num level 4"/>
    <w:basedOn w:val="Normal"/>
    <w:link w:val="OATnumlevel4Char"/>
    <w:qFormat/>
    <w:rsid w:val="00D374AA"/>
    <w:pPr>
      <w:numPr>
        <w:ilvl w:val="3"/>
        <w:numId w:val="6"/>
      </w:numPr>
      <w:spacing w:after="160"/>
    </w:pPr>
  </w:style>
  <w:style w:type="character" w:customStyle="1" w:styleId="OATnumlevel3Char">
    <w:name w:val="OAT num level 3 Char"/>
    <w:link w:val="OATnumlevel3"/>
    <w:rsid w:val="00D374AA"/>
    <w:rPr>
      <w:rFonts w:ascii="Aptos" w:hAnsi="Aptos" w:cs="Calibri"/>
      <w:lang w:val="en-US" w:eastAsia="en-US"/>
    </w:rPr>
  </w:style>
  <w:style w:type="numbering" w:customStyle="1" w:styleId="OATnumberedlist">
    <w:name w:val="OAT numbered list"/>
    <w:uiPriority w:val="99"/>
    <w:rsid w:val="00F36DED"/>
    <w:pPr>
      <w:numPr>
        <w:numId w:val="5"/>
      </w:numPr>
    </w:pPr>
  </w:style>
  <w:style w:type="character" w:customStyle="1" w:styleId="OATnumlevel4Char">
    <w:name w:val="OAT num level 4 Char"/>
    <w:link w:val="OATnumlevel4"/>
    <w:rsid w:val="00D374AA"/>
    <w:rPr>
      <w:rFonts w:ascii="Aptos" w:hAnsi="Aptos" w:cs="Calibr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91B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1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BF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91BF8"/>
    <w:rPr>
      <w:rFonts w:ascii="Calibri" w:hAnsi="Calibri" w:cs="Calibri"/>
      <w:lang w:val="en-US" w:eastAsia="en-US"/>
    </w:rPr>
  </w:style>
  <w:style w:type="numbering" w:customStyle="1" w:styleId="CurrentList1">
    <w:name w:val="Current List1"/>
    <w:uiPriority w:val="99"/>
    <w:rsid w:val="0026140D"/>
    <w:pPr>
      <w:numPr>
        <w:numId w:val="8"/>
      </w:numPr>
    </w:pPr>
  </w:style>
  <w:style w:type="paragraph" w:styleId="NoSpacing">
    <w:name w:val="No Spacing"/>
    <w:uiPriority w:val="1"/>
    <w:qFormat/>
    <w:rsid w:val="00BB5B11"/>
    <w:pPr>
      <w:tabs>
        <w:tab w:val="left" w:pos="284"/>
      </w:tabs>
    </w:pPr>
    <w:rPr>
      <w:rFonts w:ascii="Arial" w:hAnsi="Arial"/>
      <w:lang w:eastAsia="en-US"/>
    </w:rPr>
  </w:style>
  <w:style w:type="table" w:styleId="TableGrid">
    <w:name w:val="Table Grid"/>
    <w:basedOn w:val="TableNormal"/>
    <w:uiPriority w:val="39"/>
    <w:rsid w:val="00BB5B1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ndent Char"/>
    <w:link w:val="ListParagraph"/>
    <w:uiPriority w:val="34"/>
    <w:rsid w:val="00AC0A47"/>
    <w:rPr>
      <w:rFonts w:ascii="Aptos" w:hAnsi="Aptos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2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rmistonacademiestrust.sharepoint.com/sites/OATTemplates/OAT%20Assets/OAT%20documen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1B0858F4CEF499E36482A7D47E696" ma:contentTypeVersion="13" ma:contentTypeDescription="Create a new document." ma:contentTypeScope="" ma:versionID="e975f0c430cb3acd4dbed468caf1d0b0">
  <xsd:schema xmlns:xsd="http://www.w3.org/2001/XMLSchema" xmlns:xs="http://www.w3.org/2001/XMLSchema" xmlns:p="http://schemas.microsoft.com/office/2006/metadata/properties" xmlns:ns2="806d74e9-7eed-4d7a-80d4-08a88dac70e1" xmlns:ns3="71d80c7a-d7eb-4625-b7cc-7a1f844931c4" targetNamespace="http://schemas.microsoft.com/office/2006/metadata/properties" ma:root="true" ma:fieldsID="e56c69149477319a196b185dd4f554e9" ns2:_="" ns3:_="">
    <xsd:import namespace="806d74e9-7eed-4d7a-80d4-08a88dac70e1"/>
    <xsd:import namespace="71d80c7a-d7eb-4625-b7cc-7a1f84493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d74e9-7eed-4d7a-80d4-08a88dac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80c7a-d7eb-4625-b7cc-7a1f84493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1e5481-ab7f-493e-bed2-860feea3e80d}" ma:internalName="TaxCatchAll" ma:showField="CatchAllData" ma:web="71d80c7a-d7eb-4625-b7cc-7a1f84493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d74e9-7eed-4d7a-80d4-08a88dac70e1">
      <Terms xmlns="http://schemas.microsoft.com/office/infopath/2007/PartnerControls"/>
    </lcf76f155ced4ddcb4097134ff3c332f>
    <TaxCatchAll xmlns="71d80c7a-d7eb-4625-b7cc-7a1f844931c4" xsi:nil="true"/>
  </documentManagement>
</p:properties>
</file>

<file path=customXml/itemProps1.xml><?xml version="1.0" encoding="utf-8"?>
<ds:datastoreItem xmlns:ds="http://schemas.openxmlformats.org/officeDocument/2006/customXml" ds:itemID="{CA80C2C1-2A39-4D36-899D-631CEA055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d74e9-7eed-4d7a-80d4-08a88dac70e1"/>
    <ds:schemaRef ds:uri="71d80c7a-d7eb-4625-b7cc-7a1f84493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E9D1E-B751-40A0-8BA0-FF92E86D2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0E4BF-C92E-4C4A-A7B0-B0F32939A98A}">
  <ds:schemaRefs>
    <ds:schemaRef ds:uri="http://schemas.microsoft.com/office/2006/metadata/properties"/>
    <ds:schemaRef ds:uri="http://schemas.microsoft.com/office/infopath/2007/PartnerControls"/>
    <ds:schemaRef ds:uri="806d74e9-7eed-4d7a-80d4-08a88dac70e1"/>
    <ds:schemaRef ds:uri="71d80c7a-d7eb-4625-b7cc-7a1f844931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OAT%20document%202025</Template>
  <TotalTime>33</TotalTime>
  <Pages>3</Pages>
  <Words>709</Words>
  <Characters>4045</Characters>
  <Application>Microsoft Office Word</Application>
  <DocSecurity>0</DocSecurity>
  <Lines>33</Lines>
  <Paragraphs>9</Paragraphs>
  <ScaleCrop>false</ScaleCrop>
  <Company>Ormiston Academies Trust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Kyriacou</dc:creator>
  <cp:keywords/>
  <dc:description/>
  <cp:lastModifiedBy>Amy Branford</cp:lastModifiedBy>
  <cp:revision>57</cp:revision>
  <cp:lastPrinted>2020-01-16T19:38:00Z</cp:lastPrinted>
  <dcterms:created xsi:type="dcterms:W3CDTF">2026-04-01T22:13:00Z</dcterms:created>
  <dcterms:modified xsi:type="dcterms:W3CDTF">2026-07-24T14:39:00Z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0x0101009621B0858F4CEF499E36482A7D47E696</vt:lpwstr>
  </property>
  <property fmtid="{D5CDD505-2E9C-101B-9397-08002B2CF9AE}" pid="3" name="MediaServiceImageTags">
    <vt:lpwstr/>
  </property>
</Properties>
</file>