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AA83E" w14:textId="77777777" w:rsidR="0064065E" w:rsidRDefault="0064065E" w:rsidP="0064065E">
      <w:pPr>
        <w:pStyle w:val="Heading1"/>
      </w:pPr>
      <w:r>
        <w:rPr>
          <w:rFonts w:eastAsia="Arial Nova"/>
        </w:rPr>
        <w:t>Operations Manager – secondary and special</w:t>
      </w:r>
    </w:p>
    <w:p w14:paraId="0A6248BB" w14:textId="77777777" w:rsidR="0064065E" w:rsidRDefault="0064065E" w:rsidP="008B5F83">
      <w:pPr>
        <w:pStyle w:val="Heading2"/>
      </w:pPr>
      <w:r>
        <w:t>Grade 8, SCP 30 to 34</w:t>
      </w:r>
    </w:p>
    <w:p w14:paraId="3D69CB8A" w14:textId="77777777" w:rsidR="00E4431D" w:rsidRDefault="00E4431D" w:rsidP="008B5F83">
      <w:pPr>
        <w:pStyle w:val="Heading3"/>
        <w:rPr>
          <w:rFonts w:eastAsia="Arial Nova"/>
        </w:rPr>
      </w:pPr>
    </w:p>
    <w:p w14:paraId="744E3831" w14:textId="07615E42" w:rsidR="0064065E" w:rsidRDefault="0064065E" w:rsidP="008B5F83">
      <w:pPr>
        <w:pStyle w:val="Heading3"/>
      </w:pPr>
      <w:r>
        <w:rPr>
          <w:rFonts w:eastAsia="Arial Nova"/>
        </w:rPr>
        <w:t>Purpose</w:t>
      </w:r>
    </w:p>
    <w:p w14:paraId="77CE9DB8" w14:textId="77777777" w:rsidR="0064065E" w:rsidRDefault="0064065E" w:rsidP="0064065E">
      <w:pPr>
        <w:jc w:val="both"/>
      </w:pPr>
      <w:r>
        <w:rPr>
          <w:rFonts w:eastAsia="Arial Nova" w:cs="Arial Nova"/>
          <w:szCs w:val="24"/>
        </w:rPr>
        <w:t>To provide effective school-based operational leadership and administrative management that supports the smooth running of Trust schools, ensures professional front of house and stakeholder services, strengthens the school’s reputation in the local community, and provides an effective interface between school-based operations and Maiden Erlegh Trust shared services.</w:t>
      </w:r>
    </w:p>
    <w:p w14:paraId="4C8587AA" w14:textId="77777777" w:rsidR="0064065E" w:rsidRDefault="0064065E" w:rsidP="0064065E">
      <w:pPr>
        <w:jc w:val="both"/>
      </w:pPr>
    </w:p>
    <w:p w14:paraId="39B26D49" w14:textId="77777777" w:rsidR="0064065E" w:rsidRDefault="0064065E" w:rsidP="008B5F83">
      <w:pPr>
        <w:pStyle w:val="Heading3"/>
      </w:pPr>
      <w:r>
        <w:rPr>
          <w:rFonts w:eastAsia="Arial Nova"/>
        </w:rPr>
        <w:t>Staff Responsibilities</w:t>
      </w:r>
    </w:p>
    <w:p w14:paraId="0D174BE9" w14:textId="77777777" w:rsidR="0064065E" w:rsidRDefault="0064065E" w:rsidP="0064065E">
      <w:pPr>
        <w:jc w:val="both"/>
      </w:pPr>
      <w:r>
        <w:rPr>
          <w:rFonts w:eastAsia="Arial Nova" w:cs="Arial Nova"/>
          <w:szCs w:val="24"/>
        </w:rPr>
        <w:t>Line management responsibility for the administration team, with some delegation to the Senior Administrator where applicable, and others as directed by the Headteacher.</w:t>
      </w:r>
    </w:p>
    <w:p w14:paraId="51C7DA92" w14:textId="77777777" w:rsidR="0064065E" w:rsidRDefault="0064065E" w:rsidP="0064065E">
      <w:pPr>
        <w:jc w:val="both"/>
      </w:pPr>
    </w:p>
    <w:p w14:paraId="7B190454" w14:textId="77777777" w:rsidR="0064065E" w:rsidRDefault="0064065E" w:rsidP="008B5F83">
      <w:pPr>
        <w:pStyle w:val="Heading3"/>
      </w:pPr>
      <w:r>
        <w:rPr>
          <w:rFonts w:eastAsia="Arial Nova"/>
        </w:rPr>
        <w:t>Deployment</w:t>
      </w:r>
    </w:p>
    <w:p w14:paraId="09C7FCEF" w14:textId="77777777" w:rsidR="0064065E" w:rsidRDefault="0064065E" w:rsidP="0064065E">
      <w:pPr>
        <w:jc w:val="both"/>
      </w:pPr>
      <w:r>
        <w:rPr>
          <w:rFonts w:eastAsia="Arial Nova" w:cs="Arial Nova"/>
          <w:szCs w:val="24"/>
        </w:rPr>
        <w:t>Deployment expectations: cross-school.</w:t>
      </w:r>
    </w:p>
    <w:p w14:paraId="583F1E63" w14:textId="77777777" w:rsidR="0064065E" w:rsidRDefault="0064065E" w:rsidP="0064065E">
      <w:pPr>
        <w:jc w:val="both"/>
      </w:pPr>
    </w:p>
    <w:p w14:paraId="087D9356" w14:textId="77777777" w:rsidR="0064065E" w:rsidRDefault="0064065E" w:rsidP="008B5F83">
      <w:pPr>
        <w:pStyle w:val="Heading3"/>
      </w:pPr>
      <w:r>
        <w:rPr>
          <w:rFonts w:eastAsia="Arial Nova"/>
        </w:rPr>
        <w:t>Financial Accountability</w:t>
      </w:r>
    </w:p>
    <w:p w14:paraId="5489F5C6" w14:textId="77777777" w:rsidR="0064065E" w:rsidRDefault="0064065E" w:rsidP="0064065E">
      <w:pPr>
        <w:jc w:val="both"/>
      </w:pPr>
      <w:r>
        <w:rPr>
          <w:rFonts w:eastAsia="Arial Nova" w:cs="Arial Nova"/>
          <w:szCs w:val="24"/>
        </w:rPr>
        <w:t>Responsible for the administration budget, working with the Finance Business Partner to review and monitor budgets, and approving purchase orders in line with the scheme of delegation.</w:t>
      </w:r>
    </w:p>
    <w:p w14:paraId="4BA69B39" w14:textId="77777777" w:rsidR="0064065E" w:rsidRDefault="0064065E" w:rsidP="0064065E">
      <w:pPr>
        <w:jc w:val="both"/>
      </w:pPr>
    </w:p>
    <w:p w14:paraId="519DC1EE" w14:textId="77777777" w:rsidR="0064065E" w:rsidRDefault="0064065E" w:rsidP="008B5F83">
      <w:pPr>
        <w:pStyle w:val="Heading3"/>
      </w:pPr>
      <w:r>
        <w:rPr>
          <w:rFonts w:eastAsia="Arial Nova"/>
        </w:rPr>
        <w:t>Key accountabilities</w:t>
      </w:r>
    </w:p>
    <w:p w14:paraId="2C25BAB4" w14:textId="77777777" w:rsidR="0064065E" w:rsidRDefault="0064065E" w:rsidP="0064065E">
      <w:pPr>
        <w:jc w:val="both"/>
      </w:pPr>
      <w:r>
        <w:rPr>
          <w:rFonts w:eastAsia="Arial Nova" w:cs="Arial Nova"/>
          <w:szCs w:val="24"/>
        </w:rPr>
        <w:t xml:space="preserve">Teaching and Learning: provide effective operational, administrative and compliance support that enables school leaders and colleagues to focus on high-quality education and student outcomes; Assessment: ensure the accurate preparation, oversight and submission of student, attendance, census, admissions, transition and statutory reporting data; Behaviour Management and Student Wellbeing: support safe, efficient and well-managed school operations, including first aid </w:t>
      </w:r>
      <w:r>
        <w:rPr>
          <w:rFonts w:eastAsia="Arial Nova" w:cs="Arial Nova"/>
          <w:szCs w:val="24"/>
        </w:rPr>
        <w:lastRenderedPageBreak/>
        <w:t>provision, incident reporting, attendance oversight and local workload and wellbeing initiatives; Pastoral and Inclusion: ensure professional, responsive communication with students, parents, carers, visitors and external partners, supporting admissions, transition, complaints, safeguarding and access to school services; Trust Culture: act as the school-level interface with Maiden Erlegh Trust shared services, supporting collaboration, consistency, Trust initiatives and effective practice across settings; Other: manage administration, PA support where applicable, finance processes, HR operations, marketing and communications, compliance activity, professional development, meetings and any other duties that reasonably fall within the purview of the post.</w:t>
      </w:r>
    </w:p>
    <w:p w14:paraId="3E784CCE" w14:textId="77777777" w:rsidR="0064065E" w:rsidRDefault="0064065E" w:rsidP="0064065E">
      <w:pPr>
        <w:jc w:val="both"/>
      </w:pPr>
    </w:p>
    <w:p w14:paraId="28274444" w14:textId="77777777" w:rsidR="0064065E" w:rsidRDefault="0064065E" w:rsidP="008B5F83">
      <w:pPr>
        <w:pStyle w:val="Heading3"/>
      </w:pPr>
      <w:r>
        <w:rPr>
          <w:rFonts w:eastAsia="Arial Nova"/>
        </w:rPr>
        <w:t>Relationships</w:t>
      </w:r>
    </w:p>
    <w:p w14:paraId="0572BED9" w14:textId="77777777" w:rsidR="0064065E" w:rsidRDefault="0064065E" w:rsidP="0064065E">
      <w:pPr>
        <w:jc w:val="both"/>
      </w:pPr>
      <w:r>
        <w:rPr>
          <w:rFonts w:eastAsia="Arial Nova" w:cs="Arial Nova"/>
          <w:szCs w:val="24"/>
        </w:rPr>
        <w:t>The postholder will build positive, professional relationships with a wide range of stakeholders, including Trust and school leaders, colleagues across Maiden Erlegh Trust, students, parents and carers, plus external partners. These relationships are central to creating a collaborative, supportive environment that enables shared success and strong outcomes for all. The postholder will also maintain effective relationships with school leaders and colleagues in other Trust schools, school colleagues, students, parents and carers, and external agencies as required.</w:t>
      </w:r>
    </w:p>
    <w:p w14:paraId="1E102BA7" w14:textId="77777777" w:rsidR="0064065E" w:rsidRDefault="0064065E" w:rsidP="0064065E">
      <w:pPr>
        <w:jc w:val="both"/>
      </w:pPr>
    </w:p>
    <w:p w14:paraId="6D676E92" w14:textId="77777777" w:rsidR="0064065E" w:rsidRDefault="0064065E" w:rsidP="008B5F83">
      <w:pPr>
        <w:pStyle w:val="Heading3"/>
      </w:pPr>
      <w:r>
        <w:rPr>
          <w:rFonts w:eastAsia="Arial Nova"/>
        </w:rPr>
        <w:t>Supporting Maiden Erlegh Trust</w:t>
      </w:r>
    </w:p>
    <w:p w14:paraId="3409CD21" w14:textId="77777777" w:rsidR="0064065E" w:rsidRDefault="0064065E" w:rsidP="0064065E">
      <w:pPr>
        <w:jc w:val="both"/>
      </w:pPr>
      <w:r>
        <w:rPr>
          <w:rFonts w:eastAsia="Arial Nova" w:cs="Arial Nova"/>
          <w:szCs w:val="24"/>
        </w:rPr>
        <w:t>The postholder may occasionally support other Maiden Erlegh Trust schools, promoting collaboration, professional growth, and the sharing of effective practice. This cross-Trust work provides opportunities to learn from colleagues, contribute to improvement initiatives, and strengthen our community. The postholder may also support other schools within Maiden Erlegh Trust or take ownership of a Trust-wide system or policy area, following consultation where appropriate.</w:t>
      </w:r>
    </w:p>
    <w:p w14:paraId="770F28A7" w14:textId="77777777" w:rsidR="0064065E" w:rsidRDefault="0064065E" w:rsidP="0064065E">
      <w:pPr>
        <w:jc w:val="both"/>
      </w:pPr>
    </w:p>
    <w:p w14:paraId="37FAB466" w14:textId="77777777" w:rsidR="00E4431D" w:rsidRDefault="00E4431D" w:rsidP="008B5F83">
      <w:pPr>
        <w:pStyle w:val="Heading2"/>
      </w:pPr>
    </w:p>
    <w:p w14:paraId="757FCFC5" w14:textId="77777777" w:rsidR="00E4431D" w:rsidRDefault="00E4431D" w:rsidP="008B5F83">
      <w:pPr>
        <w:pStyle w:val="Heading2"/>
      </w:pPr>
    </w:p>
    <w:p w14:paraId="5595E5C3" w14:textId="77777777" w:rsidR="00E4431D" w:rsidRDefault="00E4431D" w:rsidP="008B5F83">
      <w:pPr>
        <w:pStyle w:val="Heading2"/>
      </w:pPr>
    </w:p>
    <w:p w14:paraId="1B977B51" w14:textId="4352ABCE" w:rsidR="0064065E" w:rsidRDefault="0064065E" w:rsidP="008B5F83">
      <w:pPr>
        <w:pStyle w:val="Heading2"/>
      </w:pPr>
      <w:r>
        <w:t>Main duties and accountabilities</w:t>
      </w:r>
    </w:p>
    <w:p w14:paraId="1D629497" w14:textId="77777777" w:rsidR="0064065E" w:rsidRDefault="0064065E" w:rsidP="0064065E">
      <w:pPr>
        <w:jc w:val="both"/>
      </w:pPr>
    </w:p>
    <w:p w14:paraId="69EB273D" w14:textId="77777777" w:rsidR="0064065E" w:rsidRDefault="0064065E" w:rsidP="008B5F83">
      <w:pPr>
        <w:pStyle w:val="Heading3"/>
      </w:pPr>
      <w:r>
        <w:rPr>
          <w:rFonts w:eastAsia="Arial Nova"/>
        </w:rPr>
        <w:t>Teaching and Learning</w:t>
      </w:r>
    </w:p>
    <w:p w14:paraId="7D4D4CD0" w14:textId="77777777" w:rsidR="0064065E" w:rsidRDefault="0064065E" w:rsidP="008B5F83">
      <w:pPr>
        <w:pStyle w:val="ListBullet"/>
        <w:numPr>
          <w:ilvl w:val="0"/>
          <w:numId w:val="9"/>
        </w:numPr>
        <w:jc w:val="both"/>
      </w:pPr>
      <w:r>
        <w:rPr>
          <w:rFonts w:eastAsia="Arial Nova" w:cs="Arial Nova"/>
          <w:szCs w:val="24"/>
        </w:rPr>
        <w:t>Provide school-based operational support to ensure the smooth running of the school and to support school leaders and colleagues in delivering effective education.</w:t>
      </w:r>
    </w:p>
    <w:p w14:paraId="1988B8DB" w14:textId="77777777" w:rsidR="0064065E" w:rsidRDefault="0064065E" w:rsidP="008B5F83">
      <w:pPr>
        <w:pStyle w:val="ListBullet"/>
        <w:numPr>
          <w:ilvl w:val="0"/>
          <w:numId w:val="9"/>
        </w:numPr>
        <w:jc w:val="both"/>
      </w:pPr>
      <w:r>
        <w:rPr>
          <w:rFonts w:eastAsia="Arial Nova" w:cs="Arial Nova"/>
          <w:szCs w:val="24"/>
        </w:rPr>
        <w:t>Ensure that all resources are used effectively and efficiently to support the needs of the school.</w:t>
      </w:r>
    </w:p>
    <w:p w14:paraId="2D28759D" w14:textId="77777777" w:rsidR="0064065E" w:rsidRDefault="0064065E" w:rsidP="008B5F83">
      <w:pPr>
        <w:pStyle w:val="ListBullet"/>
        <w:numPr>
          <w:ilvl w:val="0"/>
          <w:numId w:val="9"/>
        </w:numPr>
        <w:jc w:val="both"/>
      </w:pPr>
      <w:r>
        <w:rPr>
          <w:rFonts w:eastAsia="Arial Nova" w:cs="Arial Nova"/>
          <w:szCs w:val="24"/>
        </w:rPr>
        <w:t>Ensure effective communication between the school and Maiden Erlegh Trust, acting as the main interface with Maiden Erlegh Trust in respect of IT, catering and site services at the setting.</w:t>
      </w:r>
    </w:p>
    <w:p w14:paraId="0434C987" w14:textId="77777777" w:rsidR="0064065E" w:rsidRDefault="0064065E" w:rsidP="008B5F83">
      <w:pPr>
        <w:pStyle w:val="ListBullet"/>
        <w:numPr>
          <w:ilvl w:val="0"/>
          <w:numId w:val="9"/>
        </w:numPr>
        <w:jc w:val="both"/>
      </w:pPr>
      <w:r>
        <w:rPr>
          <w:rFonts w:eastAsia="Arial Nova" w:cs="Arial Nova"/>
          <w:szCs w:val="24"/>
        </w:rPr>
        <w:t>Support the school-level aspects of wider Trust initiatives.</w:t>
      </w:r>
    </w:p>
    <w:p w14:paraId="7823EA13" w14:textId="77777777" w:rsidR="0064065E" w:rsidRDefault="0064065E" w:rsidP="008B5F83">
      <w:pPr>
        <w:pStyle w:val="ListBullet"/>
        <w:numPr>
          <w:ilvl w:val="0"/>
          <w:numId w:val="9"/>
        </w:numPr>
        <w:jc w:val="both"/>
      </w:pPr>
      <w:r>
        <w:rPr>
          <w:rFonts w:eastAsia="Arial Nova" w:cs="Arial Nova"/>
          <w:szCs w:val="24"/>
        </w:rPr>
        <w:t>Manage the school calendars, including whole-school and senior leadership team calendars, ensuring that the operational aspects of events are identified and addressed in advance.</w:t>
      </w:r>
    </w:p>
    <w:p w14:paraId="14D7D749" w14:textId="77777777" w:rsidR="0064065E" w:rsidRDefault="0064065E" w:rsidP="008B5F83">
      <w:pPr>
        <w:pStyle w:val="ListBullet"/>
        <w:numPr>
          <w:ilvl w:val="0"/>
          <w:numId w:val="9"/>
        </w:numPr>
        <w:jc w:val="both"/>
      </w:pPr>
      <w:r>
        <w:rPr>
          <w:rFonts w:eastAsia="Arial Nova" w:cs="Arial Nova"/>
          <w:szCs w:val="24"/>
        </w:rPr>
        <w:t>Work with the Site Manager to ensure that all operational aspects of the school are regularly discussed and communicated.</w:t>
      </w:r>
    </w:p>
    <w:p w14:paraId="376AD314" w14:textId="77777777" w:rsidR="0064065E" w:rsidRDefault="0064065E" w:rsidP="008B5F83">
      <w:pPr>
        <w:pStyle w:val="ListBullet"/>
        <w:numPr>
          <w:ilvl w:val="0"/>
          <w:numId w:val="9"/>
        </w:numPr>
        <w:jc w:val="both"/>
      </w:pPr>
      <w:r>
        <w:rPr>
          <w:rFonts w:eastAsia="Arial Nova" w:cs="Arial Nova"/>
          <w:szCs w:val="24"/>
        </w:rPr>
        <w:t>Attend senior leadership team meetings as agreed with the Headteacher.</w:t>
      </w:r>
    </w:p>
    <w:p w14:paraId="18306BA7" w14:textId="77777777" w:rsidR="0064065E" w:rsidRDefault="0064065E" w:rsidP="008B5F83">
      <w:pPr>
        <w:pStyle w:val="ListBullet"/>
        <w:numPr>
          <w:ilvl w:val="0"/>
          <w:numId w:val="9"/>
        </w:numPr>
        <w:jc w:val="both"/>
      </w:pPr>
      <w:r>
        <w:rPr>
          <w:rFonts w:eastAsia="Arial Nova" w:cs="Arial Nova"/>
          <w:szCs w:val="24"/>
        </w:rPr>
        <w:t xml:space="preserve">Attend regular meetings with shared services colleagues, including the People Business Partner, Finance Business Partner and Operations colleagues, to ensure that services </w:t>
      </w:r>
      <w:proofErr w:type="gramStart"/>
      <w:r>
        <w:rPr>
          <w:rFonts w:eastAsia="Arial Nova" w:cs="Arial Nova"/>
          <w:szCs w:val="24"/>
        </w:rPr>
        <w:t>are meeting</w:t>
      </w:r>
      <w:proofErr w:type="gramEnd"/>
      <w:r>
        <w:rPr>
          <w:rFonts w:eastAsia="Arial Nova" w:cs="Arial Nova"/>
          <w:szCs w:val="24"/>
        </w:rPr>
        <w:t xml:space="preserve"> the needs of the school.</w:t>
      </w:r>
    </w:p>
    <w:p w14:paraId="149EA0CA" w14:textId="77777777" w:rsidR="0064065E" w:rsidRDefault="0064065E" w:rsidP="008B5F83">
      <w:pPr>
        <w:pStyle w:val="ListBullet"/>
        <w:numPr>
          <w:ilvl w:val="0"/>
          <w:numId w:val="9"/>
        </w:numPr>
        <w:jc w:val="both"/>
      </w:pPr>
      <w:r>
        <w:rPr>
          <w:rFonts w:eastAsia="Arial Nova" w:cs="Arial Nova"/>
          <w:szCs w:val="24"/>
        </w:rPr>
        <w:t>Attend training, updates and network meetings as appropriate.</w:t>
      </w:r>
    </w:p>
    <w:p w14:paraId="248B24ED" w14:textId="77777777" w:rsidR="0064065E" w:rsidRDefault="0064065E" w:rsidP="0064065E">
      <w:pPr>
        <w:jc w:val="both"/>
      </w:pPr>
    </w:p>
    <w:p w14:paraId="09144CC7" w14:textId="77777777" w:rsidR="0064065E" w:rsidRDefault="0064065E" w:rsidP="008B5F83">
      <w:pPr>
        <w:pStyle w:val="Heading3"/>
      </w:pPr>
      <w:r>
        <w:rPr>
          <w:rFonts w:eastAsia="Arial Nova"/>
        </w:rPr>
        <w:lastRenderedPageBreak/>
        <w:t>Assessment</w:t>
      </w:r>
    </w:p>
    <w:p w14:paraId="6AD21601" w14:textId="77777777" w:rsidR="0064065E" w:rsidRDefault="0064065E" w:rsidP="008B5F83">
      <w:pPr>
        <w:pStyle w:val="ListBullet"/>
        <w:numPr>
          <w:ilvl w:val="0"/>
          <w:numId w:val="10"/>
        </w:numPr>
        <w:jc w:val="both"/>
      </w:pPr>
      <w:r>
        <w:rPr>
          <w:rFonts w:eastAsia="Arial Nova" w:cs="Arial Nova"/>
          <w:szCs w:val="24"/>
        </w:rPr>
        <w:t>Maintain the MIS student database in respect of student data, including ensuring accurate recording and oversight of student attendance.</w:t>
      </w:r>
    </w:p>
    <w:p w14:paraId="18A3088C" w14:textId="77777777" w:rsidR="0064065E" w:rsidRDefault="0064065E" w:rsidP="008B5F83">
      <w:pPr>
        <w:pStyle w:val="ListBullet"/>
        <w:numPr>
          <w:ilvl w:val="0"/>
          <w:numId w:val="10"/>
        </w:numPr>
        <w:jc w:val="both"/>
      </w:pPr>
      <w:r>
        <w:rPr>
          <w:rFonts w:eastAsia="Arial Nova" w:cs="Arial Nova"/>
          <w:szCs w:val="24"/>
        </w:rPr>
        <w:t>Ensure that the school census is accurately prepared, reviewed and submitted within the required timescales.</w:t>
      </w:r>
    </w:p>
    <w:p w14:paraId="418B90CA" w14:textId="77777777" w:rsidR="0064065E" w:rsidRDefault="0064065E" w:rsidP="008B5F83">
      <w:pPr>
        <w:pStyle w:val="ListBullet"/>
        <w:numPr>
          <w:ilvl w:val="0"/>
          <w:numId w:val="10"/>
        </w:numPr>
        <w:jc w:val="both"/>
      </w:pPr>
      <w:r>
        <w:rPr>
          <w:rFonts w:eastAsia="Arial Nova" w:cs="Arial Nova"/>
          <w:szCs w:val="24"/>
        </w:rPr>
        <w:t>Ensure that all other statutory and reporting requirements are submitted within the required timescales.</w:t>
      </w:r>
    </w:p>
    <w:p w14:paraId="223E7C7C" w14:textId="77777777" w:rsidR="0064065E" w:rsidRDefault="0064065E" w:rsidP="008B5F83">
      <w:pPr>
        <w:pStyle w:val="ListBullet"/>
        <w:numPr>
          <w:ilvl w:val="0"/>
          <w:numId w:val="10"/>
        </w:numPr>
        <w:jc w:val="both"/>
      </w:pPr>
      <w:r>
        <w:rPr>
          <w:rFonts w:eastAsia="Arial Nova" w:cs="Arial Nova"/>
          <w:szCs w:val="24"/>
        </w:rPr>
        <w:t>Be responsible for student admissions and transition administration, working with local authority admissions teams, local secondary schools and feeder schools.</w:t>
      </w:r>
    </w:p>
    <w:p w14:paraId="523A787D" w14:textId="77777777" w:rsidR="0064065E" w:rsidRDefault="0064065E" w:rsidP="008B5F83">
      <w:pPr>
        <w:pStyle w:val="ListBullet"/>
        <w:numPr>
          <w:ilvl w:val="0"/>
          <w:numId w:val="10"/>
        </w:numPr>
        <w:jc w:val="both"/>
      </w:pPr>
      <w:r>
        <w:rPr>
          <w:rFonts w:eastAsia="Arial Nova" w:cs="Arial Nova"/>
          <w:szCs w:val="24"/>
        </w:rPr>
        <w:t>Review and approve the financial aspects of trips through the Evolve system.</w:t>
      </w:r>
    </w:p>
    <w:p w14:paraId="282D2C47" w14:textId="77777777" w:rsidR="0064065E" w:rsidRDefault="0064065E" w:rsidP="0064065E">
      <w:pPr>
        <w:jc w:val="both"/>
      </w:pPr>
    </w:p>
    <w:p w14:paraId="6808639A" w14:textId="77777777" w:rsidR="0064065E" w:rsidRDefault="0064065E" w:rsidP="008B5F83">
      <w:pPr>
        <w:pStyle w:val="Heading3"/>
      </w:pPr>
      <w:r>
        <w:rPr>
          <w:rFonts w:eastAsia="Arial Nova"/>
        </w:rPr>
        <w:t>Behaviour Management and Student Wellbeing</w:t>
      </w:r>
    </w:p>
    <w:p w14:paraId="24E1F38C" w14:textId="77777777" w:rsidR="0064065E" w:rsidRDefault="0064065E" w:rsidP="008B5F83">
      <w:pPr>
        <w:pStyle w:val="ListBullet"/>
        <w:numPr>
          <w:ilvl w:val="0"/>
          <w:numId w:val="11"/>
        </w:numPr>
        <w:jc w:val="both"/>
      </w:pPr>
      <w:r>
        <w:rPr>
          <w:rFonts w:eastAsia="Arial Nova" w:cs="Arial Nova"/>
          <w:szCs w:val="24"/>
        </w:rPr>
        <w:t>Work with the Site Manager to ensure that the school site runs safely and efficiently each day.</w:t>
      </w:r>
    </w:p>
    <w:p w14:paraId="0B490B38" w14:textId="0DE4A088" w:rsidR="0064065E" w:rsidRDefault="0064065E" w:rsidP="008B5F83">
      <w:pPr>
        <w:pStyle w:val="ListBullet"/>
        <w:numPr>
          <w:ilvl w:val="0"/>
          <w:numId w:val="11"/>
        </w:numPr>
        <w:jc w:val="both"/>
      </w:pPr>
      <w:r>
        <w:rPr>
          <w:rFonts w:eastAsia="Arial Nova" w:cs="Arial Nova"/>
          <w:szCs w:val="24"/>
        </w:rPr>
        <w:t>Work with the Site Manager as applicable, ensuring that incidents involving colleagues and/or students are logged in</w:t>
      </w:r>
      <w:r w:rsidR="00E4431D">
        <w:rPr>
          <w:rFonts w:eastAsia="Arial Nova" w:cs="Arial Nova"/>
          <w:szCs w:val="24"/>
        </w:rPr>
        <w:t>to</w:t>
      </w:r>
      <w:r>
        <w:rPr>
          <w:rFonts w:eastAsia="Arial Nova" w:cs="Arial Nova"/>
          <w:szCs w:val="24"/>
        </w:rPr>
        <w:t xml:space="preserve"> </w:t>
      </w:r>
      <w:proofErr w:type="spellStart"/>
      <w:r>
        <w:rPr>
          <w:rFonts w:eastAsia="Arial Nova" w:cs="Arial Nova"/>
          <w:szCs w:val="24"/>
        </w:rPr>
        <w:t>Handsam</w:t>
      </w:r>
      <w:proofErr w:type="spellEnd"/>
      <w:r>
        <w:rPr>
          <w:rFonts w:eastAsia="Arial Nova" w:cs="Arial Nova"/>
          <w:szCs w:val="24"/>
        </w:rPr>
        <w:t>, that incident levels are monitored, and that follow-up action is taken as appropriate.</w:t>
      </w:r>
    </w:p>
    <w:p w14:paraId="0C401028" w14:textId="77777777" w:rsidR="0064065E" w:rsidRDefault="0064065E" w:rsidP="008B5F83">
      <w:pPr>
        <w:pStyle w:val="ListBullet"/>
        <w:numPr>
          <w:ilvl w:val="0"/>
          <w:numId w:val="11"/>
        </w:numPr>
        <w:jc w:val="both"/>
      </w:pPr>
      <w:r>
        <w:rPr>
          <w:rFonts w:eastAsia="Arial Nova" w:cs="Arial Nova"/>
          <w:szCs w:val="24"/>
        </w:rPr>
        <w:t>Be responsible for the provision of first aid within the setting.</w:t>
      </w:r>
    </w:p>
    <w:p w14:paraId="10B87379" w14:textId="77777777" w:rsidR="0064065E" w:rsidRDefault="0064065E" w:rsidP="008B5F83">
      <w:pPr>
        <w:pStyle w:val="ListBullet"/>
        <w:numPr>
          <w:ilvl w:val="0"/>
          <w:numId w:val="11"/>
        </w:numPr>
        <w:jc w:val="both"/>
      </w:pPr>
      <w:r>
        <w:rPr>
          <w:rFonts w:eastAsia="Arial Nova" w:cs="Arial Nova"/>
          <w:szCs w:val="24"/>
        </w:rPr>
        <w:t>Support the operational aspects of workload and wellbeing initiatives across the setting.</w:t>
      </w:r>
    </w:p>
    <w:p w14:paraId="0F32B17E" w14:textId="77777777" w:rsidR="0064065E" w:rsidRDefault="0064065E" w:rsidP="008B5F83">
      <w:pPr>
        <w:pStyle w:val="ListBullet"/>
        <w:numPr>
          <w:ilvl w:val="0"/>
          <w:numId w:val="11"/>
        </w:numPr>
        <w:jc w:val="both"/>
      </w:pPr>
      <w:r>
        <w:rPr>
          <w:rFonts w:eastAsia="Arial Nova" w:cs="Arial Nova"/>
          <w:szCs w:val="24"/>
        </w:rPr>
        <w:t xml:space="preserve">Ensure that the Trust’s complaints policy is </w:t>
      </w:r>
      <w:proofErr w:type="gramStart"/>
      <w:r>
        <w:rPr>
          <w:rFonts w:eastAsia="Arial Nova" w:cs="Arial Nova"/>
          <w:szCs w:val="24"/>
        </w:rPr>
        <w:t>adhered to at all times</w:t>
      </w:r>
      <w:proofErr w:type="gramEnd"/>
      <w:r>
        <w:rPr>
          <w:rFonts w:eastAsia="Arial Nova" w:cs="Arial Nova"/>
          <w:szCs w:val="24"/>
        </w:rPr>
        <w:t>.</w:t>
      </w:r>
    </w:p>
    <w:p w14:paraId="26CFDBA8" w14:textId="77777777" w:rsidR="0064065E" w:rsidRDefault="0064065E" w:rsidP="0064065E">
      <w:pPr>
        <w:jc w:val="both"/>
      </w:pPr>
    </w:p>
    <w:p w14:paraId="0F2A8E4E" w14:textId="77777777" w:rsidR="0064065E" w:rsidRDefault="0064065E" w:rsidP="008B5F83">
      <w:pPr>
        <w:pStyle w:val="Heading3"/>
      </w:pPr>
      <w:r>
        <w:rPr>
          <w:rFonts w:eastAsia="Arial Nova"/>
        </w:rPr>
        <w:t>Pastoral and Inclusion</w:t>
      </w:r>
    </w:p>
    <w:p w14:paraId="6EA20ABE" w14:textId="77777777" w:rsidR="0064065E" w:rsidRDefault="0064065E" w:rsidP="008B5F83">
      <w:pPr>
        <w:pStyle w:val="ListBullet"/>
        <w:numPr>
          <w:ilvl w:val="0"/>
          <w:numId w:val="12"/>
        </w:numPr>
        <w:jc w:val="both"/>
      </w:pPr>
      <w:r>
        <w:rPr>
          <w:rFonts w:eastAsia="Arial Nova" w:cs="Arial Nova"/>
          <w:szCs w:val="24"/>
        </w:rPr>
        <w:t>Establish and manage systems for day-to-day administration duties within the school office, including correspondence, telephone calls, letters, reports, reception cover and confidential correspondence.</w:t>
      </w:r>
    </w:p>
    <w:p w14:paraId="59831501" w14:textId="77777777" w:rsidR="0064065E" w:rsidRDefault="0064065E" w:rsidP="008B5F83">
      <w:pPr>
        <w:pStyle w:val="ListBullet"/>
        <w:numPr>
          <w:ilvl w:val="0"/>
          <w:numId w:val="12"/>
        </w:numPr>
        <w:jc w:val="both"/>
      </w:pPr>
      <w:r>
        <w:rPr>
          <w:rFonts w:eastAsia="Arial Nova" w:cs="Arial Nova"/>
          <w:szCs w:val="24"/>
        </w:rPr>
        <w:t xml:space="preserve">Ensure that a professional image of the school is </w:t>
      </w:r>
      <w:proofErr w:type="gramStart"/>
      <w:r>
        <w:rPr>
          <w:rFonts w:eastAsia="Arial Nova" w:cs="Arial Nova"/>
          <w:szCs w:val="24"/>
        </w:rPr>
        <w:t>portrayed at all times</w:t>
      </w:r>
      <w:proofErr w:type="gramEnd"/>
      <w:r>
        <w:rPr>
          <w:rFonts w:eastAsia="Arial Nova" w:cs="Arial Nova"/>
          <w:szCs w:val="24"/>
        </w:rPr>
        <w:t xml:space="preserve"> through its dealings with all stakeholders.</w:t>
      </w:r>
    </w:p>
    <w:p w14:paraId="14C9BC7B" w14:textId="77777777" w:rsidR="0064065E" w:rsidRDefault="0064065E" w:rsidP="008B5F83">
      <w:pPr>
        <w:pStyle w:val="ListBullet"/>
        <w:numPr>
          <w:ilvl w:val="0"/>
          <w:numId w:val="12"/>
        </w:numPr>
        <w:jc w:val="both"/>
      </w:pPr>
      <w:r>
        <w:rPr>
          <w:rFonts w:eastAsia="Arial Nova" w:cs="Arial Nova"/>
          <w:szCs w:val="24"/>
        </w:rPr>
        <w:lastRenderedPageBreak/>
        <w:t xml:space="preserve">Build the reputation and standing of the school in the local community through </w:t>
      </w:r>
      <w:proofErr w:type="gramStart"/>
      <w:r>
        <w:rPr>
          <w:rFonts w:eastAsia="Arial Nova" w:cs="Arial Nova"/>
          <w:szCs w:val="24"/>
        </w:rPr>
        <w:t>front of house</w:t>
      </w:r>
      <w:proofErr w:type="gramEnd"/>
      <w:r>
        <w:rPr>
          <w:rFonts w:eastAsia="Arial Nova" w:cs="Arial Nova"/>
          <w:szCs w:val="24"/>
        </w:rPr>
        <w:t xml:space="preserve"> services, marketing, admissions and social media activity.</w:t>
      </w:r>
    </w:p>
    <w:p w14:paraId="1A506A7E" w14:textId="77777777" w:rsidR="0064065E" w:rsidRDefault="0064065E" w:rsidP="008B5F83">
      <w:pPr>
        <w:pStyle w:val="ListBullet"/>
        <w:numPr>
          <w:ilvl w:val="0"/>
          <w:numId w:val="12"/>
        </w:numPr>
        <w:jc w:val="both"/>
      </w:pPr>
      <w:r>
        <w:rPr>
          <w:rFonts w:eastAsia="Arial Nova" w:cs="Arial Nova"/>
          <w:szCs w:val="24"/>
        </w:rPr>
        <w:t>Work with the Head of Marketing to ensure that the setting has an effective marketing and communications plan that results in student numbers being at or near capacity.</w:t>
      </w:r>
    </w:p>
    <w:p w14:paraId="1A1212E8" w14:textId="77777777" w:rsidR="0064065E" w:rsidRDefault="0064065E" w:rsidP="008B5F83">
      <w:pPr>
        <w:pStyle w:val="ListBullet"/>
        <w:numPr>
          <w:ilvl w:val="0"/>
          <w:numId w:val="12"/>
        </w:numPr>
        <w:jc w:val="both"/>
      </w:pPr>
      <w:r>
        <w:rPr>
          <w:rFonts w:eastAsia="Arial Nova" w:cs="Arial Nova"/>
          <w:szCs w:val="24"/>
        </w:rPr>
        <w:t>Maintain an active social media presence for the school to build its reputation in the local community.</w:t>
      </w:r>
    </w:p>
    <w:p w14:paraId="426C0B6C" w14:textId="77777777" w:rsidR="0064065E" w:rsidRDefault="0064065E" w:rsidP="008B5F83">
      <w:pPr>
        <w:pStyle w:val="ListBullet"/>
        <w:numPr>
          <w:ilvl w:val="0"/>
          <w:numId w:val="12"/>
        </w:numPr>
        <w:jc w:val="both"/>
      </w:pPr>
      <w:r>
        <w:rPr>
          <w:rFonts w:eastAsia="Arial Nova" w:cs="Arial Nova"/>
          <w:szCs w:val="24"/>
        </w:rPr>
        <w:t>Manage the weekly newsletter and communication with stakeholders.</w:t>
      </w:r>
    </w:p>
    <w:p w14:paraId="45FF1077" w14:textId="77777777" w:rsidR="0064065E" w:rsidRDefault="0064065E" w:rsidP="008B5F83">
      <w:pPr>
        <w:pStyle w:val="ListBullet"/>
        <w:numPr>
          <w:ilvl w:val="0"/>
          <w:numId w:val="12"/>
        </w:numPr>
        <w:jc w:val="both"/>
      </w:pPr>
      <w:r>
        <w:rPr>
          <w:rFonts w:eastAsia="Arial Nova" w:cs="Arial Nova"/>
          <w:szCs w:val="24"/>
        </w:rPr>
        <w:t>Maintain oversight of website compliance.</w:t>
      </w:r>
    </w:p>
    <w:p w14:paraId="65278416" w14:textId="77777777" w:rsidR="0064065E" w:rsidRDefault="0064065E" w:rsidP="008B5F83">
      <w:pPr>
        <w:pStyle w:val="ListBullet"/>
        <w:numPr>
          <w:ilvl w:val="0"/>
          <w:numId w:val="12"/>
        </w:numPr>
        <w:jc w:val="both"/>
      </w:pPr>
      <w:r>
        <w:rPr>
          <w:rFonts w:eastAsia="Arial Nova" w:cs="Arial Nova"/>
          <w:szCs w:val="24"/>
        </w:rPr>
        <w:t>Work with the Headteacher to deliver the school’s local marketing objectives.</w:t>
      </w:r>
    </w:p>
    <w:p w14:paraId="38033E8C" w14:textId="77777777" w:rsidR="0064065E" w:rsidRDefault="0064065E" w:rsidP="008B5F83">
      <w:pPr>
        <w:pStyle w:val="ListBullet"/>
        <w:numPr>
          <w:ilvl w:val="0"/>
          <w:numId w:val="12"/>
        </w:numPr>
        <w:jc w:val="both"/>
      </w:pPr>
      <w:r>
        <w:rPr>
          <w:rFonts w:eastAsia="Arial Nova" w:cs="Arial Nova"/>
          <w:szCs w:val="24"/>
        </w:rPr>
        <w:t xml:space="preserve">Act as the local GDPR contact, including ensuring that colleagues are aware of data breach reporting requirements and local practices, reporting any breaches to shared services and via </w:t>
      </w:r>
      <w:proofErr w:type="gramStart"/>
      <w:r>
        <w:rPr>
          <w:rFonts w:eastAsia="Arial Nova" w:cs="Arial Nova"/>
          <w:szCs w:val="24"/>
        </w:rPr>
        <w:t xml:space="preserve">the </w:t>
      </w:r>
      <w:proofErr w:type="spellStart"/>
      <w:r>
        <w:rPr>
          <w:rFonts w:eastAsia="Arial Nova" w:cs="Arial Nova"/>
          <w:szCs w:val="24"/>
        </w:rPr>
        <w:t>Jedu</w:t>
      </w:r>
      <w:proofErr w:type="spellEnd"/>
      <w:proofErr w:type="gramEnd"/>
      <w:r>
        <w:rPr>
          <w:rFonts w:eastAsia="Arial Nova" w:cs="Arial Nova"/>
          <w:szCs w:val="24"/>
        </w:rPr>
        <w:t xml:space="preserve"> portal.</w:t>
      </w:r>
    </w:p>
    <w:p w14:paraId="6F8352AE" w14:textId="77777777" w:rsidR="0064065E" w:rsidRDefault="0064065E" w:rsidP="008B5F83">
      <w:pPr>
        <w:pStyle w:val="ListBullet"/>
        <w:numPr>
          <w:ilvl w:val="0"/>
          <w:numId w:val="12"/>
        </w:numPr>
        <w:jc w:val="both"/>
      </w:pPr>
      <w:r>
        <w:rPr>
          <w:rFonts w:eastAsia="Arial Nova" w:cs="Arial Nova"/>
          <w:szCs w:val="24"/>
        </w:rPr>
        <w:t>Deal with FOIs and SARs relating to the setting, in communication with Maiden Erlegh Trust’s Head of Data and Insights.</w:t>
      </w:r>
    </w:p>
    <w:p w14:paraId="1C07C48A" w14:textId="77777777" w:rsidR="0064065E" w:rsidRDefault="0064065E" w:rsidP="008B5F83">
      <w:pPr>
        <w:jc w:val="both"/>
      </w:pPr>
    </w:p>
    <w:p w14:paraId="710BA830" w14:textId="77777777" w:rsidR="0064065E" w:rsidRDefault="0064065E" w:rsidP="008B5F83">
      <w:pPr>
        <w:pStyle w:val="Heading3"/>
      </w:pPr>
      <w:r>
        <w:rPr>
          <w:rFonts w:eastAsia="Arial Nova"/>
        </w:rPr>
        <w:t>Trust Culture</w:t>
      </w:r>
    </w:p>
    <w:p w14:paraId="67403345" w14:textId="77777777" w:rsidR="0064065E" w:rsidRDefault="0064065E" w:rsidP="008B5F83">
      <w:pPr>
        <w:pStyle w:val="ListBullet"/>
        <w:numPr>
          <w:ilvl w:val="0"/>
          <w:numId w:val="13"/>
        </w:numPr>
        <w:jc w:val="both"/>
      </w:pPr>
      <w:r>
        <w:rPr>
          <w:rFonts w:eastAsia="Arial Nova" w:cs="Arial Nova"/>
          <w:szCs w:val="24"/>
        </w:rPr>
        <w:t xml:space="preserve">Act as the interface between local and shared services functions to </w:t>
      </w:r>
      <w:proofErr w:type="spellStart"/>
      <w:r>
        <w:rPr>
          <w:rFonts w:eastAsia="Arial Nova" w:cs="Arial Nova"/>
          <w:szCs w:val="24"/>
        </w:rPr>
        <w:t>maximise</w:t>
      </w:r>
      <w:proofErr w:type="spellEnd"/>
      <w:r>
        <w:rPr>
          <w:rFonts w:eastAsia="Arial Nova" w:cs="Arial Nova"/>
          <w:szCs w:val="24"/>
        </w:rPr>
        <w:t xml:space="preserve"> the efficiency and impact of services provided.</w:t>
      </w:r>
    </w:p>
    <w:p w14:paraId="24FBC565" w14:textId="77777777" w:rsidR="0064065E" w:rsidRDefault="0064065E" w:rsidP="008B5F83">
      <w:pPr>
        <w:pStyle w:val="ListBullet"/>
        <w:numPr>
          <w:ilvl w:val="0"/>
          <w:numId w:val="13"/>
        </w:numPr>
        <w:jc w:val="both"/>
      </w:pPr>
      <w:r>
        <w:rPr>
          <w:rFonts w:eastAsia="Arial Nova" w:cs="Arial Nova"/>
          <w:szCs w:val="24"/>
        </w:rPr>
        <w:t>Provide a full range of administrative support to the Headteacher and other members of the senior leadership team as required.</w:t>
      </w:r>
    </w:p>
    <w:p w14:paraId="69D079AC" w14:textId="77777777" w:rsidR="0064065E" w:rsidRDefault="0064065E" w:rsidP="008B5F83">
      <w:pPr>
        <w:pStyle w:val="ListBullet"/>
        <w:numPr>
          <w:ilvl w:val="0"/>
          <w:numId w:val="13"/>
        </w:numPr>
        <w:jc w:val="both"/>
      </w:pPr>
      <w:r>
        <w:rPr>
          <w:rFonts w:eastAsia="Arial Nova" w:cs="Arial Nova"/>
          <w:szCs w:val="24"/>
        </w:rPr>
        <w:t xml:space="preserve">Act as PA to the Headteacher, as applicable, where a separate PA is not in the </w:t>
      </w:r>
      <w:proofErr w:type="spellStart"/>
      <w:r>
        <w:rPr>
          <w:rFonts w:eastAsia="Arial Nova" w:cs="Arial Nova"/>
          <w:szCs w:val="24"/>
        </w:rPr>
        <w:t>organisational</w:t>
      </w:r>
      <w:proofErr w:type="spellEnd"/>
      <w:r>
        <w:rPr>
          <w:rFonts w:eastAsia="Arial Nova" w:cs="Arial Nova"/>
          <w:szCs w:val="24"/>
        </w:rPr>
        <w:t xml:space="preserve"> structure.</w:t>
      </w:r>
    </w:p>
    <w:p w14:paraId="7DD8AE59" w14:textId="77777777" w:rsidR="0064065E" w:rsidRDefault="0064065E" w:rsidP="008B5F83">
      <w:pPr>
        <w:pStyle w:val="ListBullet"/>
        <w:numPr>
          <w:ilvl w:val="0"/>
          <w:numId w:val="13"/>
        </w:numPr>
        <w:jc w:val="both"/>
      </w:pPr>
      <w:r>
        <w:rPr>
          <w:rFonts w:eastAsia="Arial Nova" w:cs="Arial Nova"/>
          <w:szCs w:val="24"/>
        </w:rPr>
        <w:t xml:space="preserve">Signpost school employees to </w:t>
      </w:r>
      <w:proofErr w:type="spellStart"/>
      <w:r>
        <w:rPr>
          <w:rFonts w:eastAsia="Arial Nova" w:cs="Arial Nova"/>
          <w:szCs w:val="24"/>
        </w:rPr>
        <w:t>IntraMET</w:t>
      </w:r>
      <w:proofErr w:type="spellEnd"/>
      <w:r>
        <w:rPr>
          <w:rFonts w:eastAsia="Arial Nova" w:cs="Arial Nova"/>
          <w:szCs w:val="24"/>
        </w:rPr>
        <w:t xml:space="preserve"> for HR guidance and policies, or to the HR inboxes where appropriate.</w:t>
      </w:r>
    </w:p>
    <w:p w14:paraId="7CA577A0" w14:textId="77777777" w:rsidR="0064065E" w:rsidRDefault="0064065E" w:rsidP="008B5F83">
      <w:pPr>
        <w:pStyle w:val="ListBullet"/>
        <w:numPr>
          <w:ilvl w:val="0"/>
          <w:numId w:val="13"/>
        </w:numPr>
        <w:jc w:val="both"/>
      </w:pPr>
      <w:r>
        <w:rPr>
          <w:rFonts w:eastAsia="Arial Nova" w:cs="Arial Nova"/>
          <w:szCs w:val="24"/>
        </w:rPr>
        <w:t>Ensure that induction plans and meetings are implemented at a local level, working with line managers.</w:t>
      </w:r>
    </w:p>
    <w:p w14:paraId="72EB3985" w14:textId="77777777" w:rsidR="0064065E" w:rsidRDefault="0064065E" w:rsidP="008B5F83">
      <w:pPr>
        <w:pStyle w:val="ListBullet"/>
        <w:numPr>
          <w:ilvl w:val="0"/>
          <w:numId w:val="13"/>
        </w:numPr>
        <w:jc w:val="both"/>
      </w:pPr>
      <w:r>
        <w:rPr>
          <w:rFonts w:eastAsia="Arial Nova" w:cs="Arial Nova"/>
          <w:szCs w:val="24"/>
        </w:rPr>
        <w:t>Manage the administration team, with support from the Senior Administrator where applicable, providing mentoring support and identifying key training needs as applicable.</w:t>
      </w:r>
    </w:p>
    <w:p w14:paraId="450AA205" w14:textId="77777777" w:rsidR="0064065E" w:rsidRDefault="0064065E" w:rsidP="008B5F83">
      <w:pPr>
        <w:pStyle w:val="ListBullet"/>
        <w:numPr>
          <w:ilvl w:val="0"/>
          <w:numId w:val="13"/>
        </w:numPr>
        <w:jc w:val="both"/>
      </w:pPr>
      <w:r>
        <w:rPr>
          <w:rFonts w:eastAsia="Arial Nova" w:cs="Arial Nova"/>
          <w:szCs w:val="24"/>
        </w:rPr>
        <w:lastRenderedPageBreak/>
        <w:t>Work with the Shared Services HR team to complete the annual School Workforce Census.</w:t>
      </w:r>
    </w:p>
    <w:p w14:paraId="43F679A6" w14:textId="77777777" w:rsidR="0064065E" w:rsidRDefault="0064065E" w:rsidP="008B5F83">
      <w:pPr>
        <w:pStyle w:val="ListBullet"/>
        <w:numPr>
          <w:ilvl w:val="0"/>
          <w:numId w:val="13"/>
        </w:numPr>
        <w:jc w:val="both"/>
      </w:pPr>
      <w:r>
        <w:rPr>
          <w:rFonts w:eastAsia="Arial Nova" w:cs="Arial Nova"/>
          <w:szCs w:val="24"/>
        </w:rPr>
        <w:t>Check the monthly payroll for the setting, including overtime and expenses.</w:t>
      </w:r>
    </w:p>
    <w:p w14:paraId="61A5BB5B" w14:textId="77777777" w:rsidR="0064065E" w:rsidRDefault="0064065E" w:rsidP="008B5F83">
      <w:pPr>
        <w:pStyle w:val="ListBullet"/>
        <w:numPr>
          <w:ilvl w:val="0"/>
          <w:numId w:val="13"/>
        </w:numPr>
        <w:jc w:val="both"/>
      </w:pPr>
      <w:r>
        <w:rPr>
          <w:rFonts w:eastAsia="Arial Nova" w:cs="Arial Nova"/>
          <w:szCs w:val="24"/>
        </w:rPr>
        <w:t>Support the operational aspects of recruitment across the setting, including reviewing job descriptions, conducting safer recruitment checks for candidates, arranging interviews and completing Power Automate forms for new appointments and contract variations.</w:t>
      </w:r>
    </w:p>
    <w:p w14:paraId="2E117B09" w14:textId="77777777" w:rsidR="0064065E" w:rsidRDefault="0064065E" w:rsidP="008B5F83">
      <w:pPr>
        <w:pStyle w:val="ListBullet"/>
        <w:numPr>
          <w:ilvl w:val="0"/>
          <w:numId w:val="13"/>
        </w:numPr>
        <w:jc w:val="both"/>
      </w:pPr>
      <w:r>
        <w:rPr>
          <w:rFonts w:eastAsia="Arial Nova" w:cs="Arial Nova"/>
          <w:szCs w:val="24"/>
        </w:rPr>
        <w:t>Work with the People Business Partner to progress HR-related processes, including absence and capability.</w:t>
      </w:r>
    </w:p>
    <w:p w14:paraId="6FA9CE1A" w14:textId="77777777" w:rsidR="0064065E" w:rsidRDefault="0064065E" w:rsidP="008B5F83">
      <w:pPr>
        <w:pStyle w:val="ListBullet"/>
        <w:numPr>
          <w:ilvl w:val="0"/>
          <w:numId w:val="13"/>
        </w:numPr>
        <w:jc w:val="both"/>
      </w:pPr>
      <w:r>
        <w:rPr>
          <w:rFonts w:eastAsia="Arial Nova" w:cs="Arial Nova"/>
          <w:szCs w:val="24"/>
        </w:rPr>
        <w:t xml:space="preserve">Work with the Cover Manager where applicable </w:t>
      </w:r>
      <w:proofErr w:type="gramStart"/>
      <w:r>
        <w:rPr>
          <w:rFonts w:eastAsia="Arial Nova" w:cs="Arial Nova"/>
          <w:szCs w:val="24"/>
        </w:rPr>
        <w:t>to</w:t>
      </w:r>
      <w:proofErr w:type="gramEnd"/>
      <w:r>
        <w:rPr>
          <w:rFonts w:eastAsia="Arial Nova" w:cs="Arial Nova"/>
          <w:szCs w:val="24"/>
        </w:rPr>
        <w:t xml:space="preserve"> post adverts, </w:t>
      </w:r>
      <w:proofErr w:type="spellStart"/>
      <w:r>
        <w:rPr>
          <w:rFonts w:eastAsia="Arial Nova" w:cs="Arial Nova"/>
          <w:szCs w:val="24"/>
        </w:rPr>
        <w:t>organise</w:t>
      </w:r>
      <w:proofErr w:type="spellEnd"/>
      <w:r>
        <w:rPr>
          <w:rFonts w:eastAsia="Arial Nova" w:cs="Arial Nova"/>
          <w:szCs w:val="24"/>
        </w:rPr>
        <w:t xml:space="preserve"> interviews through My New Term and deal with any local operational matters arising.</w:t>
      </w:r>
    </w:p>
    <w:p w14:paraId="6054A05F" w14:textId="77777777" w:rsidR="0064065E" w:rsidRDefault="0064065E" w:rsidP="008B5F83">
      <w:pPr>
        <w:pStyle w:val="ListBullet"/>
        <w:numPr>
          <w:ilvl w:val="0"/>
          <w:numId w:val="13"/>
        </w:numPr>
        <w:jc w:val="both"/>
      </w:pPr>
      <w:r>
        <w:rPr>
          <w:rFonts w:eastAsia="Arial Nova" w:cs="Arial Nova"/>
          <w:szCs w:val="24"/>
        </w:rPr>
        <w:t>Work with the Cover Manager where applicable to ensure that all recruitment is conducted in line with safer recruitment practices.</w:t>
      </w:r>
    </w:p>
    <w:p w14:paraId="29995021" w14:textId="77777777" w:rsidR="0064065E" w:rsidRDefault="0064065E" w:rsidP="008B5F83">
      <w:pPr>
        <w:pStyle w:val="ListBullet"/>
        <w:numPr>
          <w:ilvl w:val="0"/>
          <w:numId w:val="13"/>
        </w:numPr>
        <w:jc w:val="both"/>
      </w:pPr>
      <w:r>
        <w:rPr>
          <w:rFonts w:eastAsia="Arial Nova" w:cs="Arial Nova"/>
          <w:szCs w:val="24"/>
        </w:rPr>
        <w:t xml:space="preserve">Work with the Cover Manager where applicable to ensure that all vacancies are filled and that starters, leavers and contract variations are correctly notified </w:t>
      </w:r>
      <w:proofErr w:type="gramStart"/>
      <w:r>
        <w:rPr>
          <w:rFonts w:eastAsia="Arial Nova" w:cs="Arial Nova"/>
          <w:szCs w:val="24"/>
        </w:rPr>
        <w:t>to</w:t>
      </w:r>
      <w:proofErr w:type="gramEnd"/>
      <w:r>
        <w:rPr>
          <w:rFonts w:eastAsia="Arial Nova" w:cs="Arial Nova"/>
          <w:szCs w:val="24"/>
        </w:rPr>
        <w:t xml:space="preserve"> the HR team for processing.</w:t>
      </w:r>
    </w:p>
    <w:p w14:paraId="79A3BFE0" w14:textId="77777777" w:rsidR="0064065E" w:rsidRDefault="0064065E" w:rsidP="008B5F83">
      <w:pPr>
        <w:pStyle w:val="ListBullet"/>
        <w:numPr>
          <w:ilvl w:val="0"/>
          <w:numId w:val="13"/>
        </w:numPr>
        <w:jc w:val="both"/>
      </w:pPr>
      <w:r>
        <w:rPr>
          <w:rFonts w:eastAsia="Arial Nova" w:cs="Arial Nova"/>
          <w:szCs w:val="24"/>
        </w:rPr>
        <w:t>Monitor completion of professional development reviews across the setting.</w:t>
      </w:r>
    </w:p>
    <w:p w14:paraId="1A04F5EE" w14:textId="77777777" w:rsidR="0064065E" w:rsidRDefault="0064065E" w:rsidP="008B5F83">
      <w:pPr>
        <w:pStyle w:val="ListBullet"/>
        <w:numPr>
          <w:ilvl w:val="0"/>
          <w:numId w:val="13"/>
        </w:numPr>
        <w:jc w:val="both"/>
      </w:pPr>
      <w:r>
        <w:rPr>
          <w:rFonts w:eastAsia="Arial Nova" w:cs="Arial Nova"/>
          <w:szCs w:val="24"/>
        </w:rPr>
        <w:t>Source and order goods and services at best value and in line with delegated authority.</w:t>
      </w:r>
    </w:p>
    <w:p w14:paraId="4B5B612F" w14:textId="77777777" w:rsidR="0064065E" w:rsidRDefault="0064065E" w:rsidP="008B5F83">
      <w:pPr>
        <w:pStyle w:val="ListBullet"/>
        <w:numPr>
          <w:ilvl w:val="0"/>
          <w:numId w:val="13"/>
        </w:numPr>
        <w:jc w:val="both"/>
      </w:pPr>
      <w:r>
        <w:rPr>
          <w:rFonts w:eastAsia="Arial Nova" w:cs="Arial Nova"/>
          <w:szCs w:val="24"/>
        </w:rPr>
        <w:t>Where applicable, work with the Site Manager and Finance Business Partner to oversee any lettings activities at the setting.</w:t>
      </w:r>
    </w:p>
    <w:p w14:paraId="0BAC2AFC" w14:textId="77777777" w:rsidR="0064065E" w:rsidRDefault="0064065E" w:rsidP="008B5F83">
      <w:pPr>
        <w:pStyle w:val="ListBullet"/>
        <w:numPr>
          <w:ilvl w:val="0"/>
          <w:numId w:val="13"/>
        </w:numPr>
        <w:jc w:val="both"/>
      </w:pPr>
      <w:r>
        <w:rPr>
          <w:rFonts w:eastAsia="Arial Nova" w:cs="Arial Nova"/>
          <w:szCs w:val="24"/>
        </w:rPr>
        <w:t>Ensure that the budget implications of any decisions made locally are discussed with the Finance Business Partner.</w:t>
      </w:r>
    </w:p>
    <w:p w14:paraId="66F9B007" w14:textId="77777777" w:rsidR="0064065E" w:rsidRDefault="0064065E" w:rsidP="0064065E">
      <w:pPr>
        <w:jc w:val="both"/>
      </w:pPr>
    </w:p>
    <w:p w14:paraId="13E2FC60" w14:textId="77777777" w:rsidR="0064065E" w:rsidRDefault="0064065E" w:rsidP="008B5F83">
      <w:pPr>
        <w:pStyle w:val="Heading3"/>
      </w:pPr>
      <w:r>
        <w:rPr>
          <w:rFonts w:eastAsia="Arial Nova"/>
        </w:rPr>
        <w:t>Other</w:t>
      </w:r>
    </w:p>
    <w:p w14:paraId="05F89DB6" w14:textId="77777777" w:rsidR="0064065E" w:rsidRDefault="0064065E" w:rsidP="008B5F83">
      <w:pPr>
        <w:pStyle w:val="ListBullet"/>
        <w:numPr>
          <w:ilvl w:val="0"/>
          <w:numId w:val="14"/>
        </w:numPr>
        <w:jc w:val="both"/>
      </w:pPr>
      <w:r>
        <w:rPr>
          <w:rFonts w:eastAsia="Arial Nova" w:cs="Arial Nova"/>
          <w:szCs w:val="24"/>
        </w:rPr>
        <w:t>Be aware of and comply with policies and procedures relating to safeguarding, health and safety, confidentiality and data protection, and report all concerns to an appropriate person.</w:t>
      </w:r>
    </w:p>
    <w:p w14:paraId="2DC6F063" w14:textId="77777777" w:rsidR="0064065E" w:rsidRDefault="0064065E" w:rsidP="008B5F83">
      <w:pPr>
        <w:pStyle w:val="ListBullet"/>
        <w:numPr>
          <w:ilvl w:val="0"/>
          <w:numId w:val="14"/>
        </w:numPr>
        <w:jc w:val="both"/>
      </w:pPr>
      <w:r>
        <w:rPr>
          <w:rFonts w:eastAsia="Arial Nova" w:cs="Arial Nova"/>
          <w:szCs w:val="24"/>
        </w:rPr>
        <w:t xml:space="preserve">Maintain an accurate Single Central Record, ensuring local processes for dealing with visitors, contractors and others are </w:t>
      </w:r>
      <w:proofErr w:type="gramStart"/>
      <w:r>
        <w:rPr>
          <w:rFonts w:eastAsia="Arial Nova" w:cs="Arial Nova"/>
          <w:szCs w:val="24"/>
        </w:rPr>
        <w:t>adhered to at all times</w:t>
      </w:r>
      <w:proofErr w:type="gramEnd"/>
      <w:r>
        <w:rPr>
          <w:rFonts w:eastAsia="Arial Nova" w:cs="Arial Nova"/>
          <w:szCs w:val="24"/>
        </w:rPr>
        <w:t>.</w:t>
      </w:r>
    </w:p>
    <w:p w14:paraId="4400D251" w14:textId="77777777" w:rsidR="0064065E" w:rsidRDefault="0064065E" w:rsidP="008B5F83">
      <w:pPr>
        <w:pStyle w:val="ListBullet"/>
        <w:numPr>
          <w:ilvl w:val="0"/>
          <w:numId w:val="14"/>
        </w:numPr>
        <w:jc w:val="both"/>
      </w:pPr>
      <w:r>
        <w:rPr>
          <w:rFonts w:eastAsia="Arial Nova" w:cs="Arial Nova"/>
          <w:szCs w:val="24"/>
        </w:rPr>
        <w:t>Maintain oversight of expiring right to work checks through the Single Central Record and liaise with the People Business Partner as applicable.</w:t>
      </w:r>
    </w:p>
    <w:p w14:paraId="6E914AC9" w14:textId="77777777" w:rsidR="0064065E" w:rsidRDefault="0064065E" w:rsidP="008B5F83">
      <w:pPr>
        <w:pStyle w:val="ListBullet"/>
        <w:numPr>
          <w:ilvl w:val="0"/>
          <w:numId w:val="14"/>
        </w:numPr>
        <w:jc w:val="both"/>
      </w:pPr>
      <w:r>
        <w:rPr>
          <w:rFonts w:eastAsia="Arial Nova" w:cs="Arial Nova"/>
          <w:szCs w:val="24"/>
        </w:rPr>
        <w:lastRenderedPageBreak/>
        <w:t>Work with the Site Manager to complete termly compliance self-assessments and deal with any compliance audits at the setting.</w:t>
      </w:r>
    </w:p>
    <w:p w14:paraId="56EEE74C" w14:textId="77777777" w:rsidR="0064065E" w:rsidRDefault="0064065E" w:rsidP="008B5F83">
      <w:pPr>
        <w:pStyle w:val="ListBullet"/>
        <w:numPr>
          <w:ilvl w:val="0"/>
          <w:numId w:val="14"/>
        </w:numPr>
        <w:jc w:val="both"/>
      </w:pPr>
      <w:r>
        <w:rPr>
          <w:rFonts w:eastAsia="Arial Nova" w:cs="Arial Nova"/>
          <w:szCs w:val="24"/>
        </w:rPr>
        <w:t>Undertake any other duties that reasonably fall within the purview of the post, which may be allocated after consultation with the postholder. This may include supporting other schools within Maiden Erlegh Trust or taking ownership of a Trust-wide system or policy area.</w:t>
      </w:r>
    </w:p>
    <w:p w14:paraId="262C2634" w14:textId="77777777" w:rsidR="0064065E" w:rsidRDefault="0064065E" w:rsidP="0064065E">
      <w:pPr>
        <w:jc w:val="both"/>
      </w:pPr>
    </w:p>
    <w:p w14:paraId="06C25955" w14:textId="77777777" w:rsidR="0064065E" w:rsidRDefault="0064065E" w:rsidP="0032510A">
      <w:pPr>
        <w:pStyle w:val="Heading3"/>
      </w:pPr>
      <w:r>
        <w:rPr>
          <w:rFonts w:eastAsia="Arial Nova"/>
        </w:rPr>
        <w:t>Other requirements and responsibilities</w:t>
      </w:r>
    </w:p>
    <w:p w14:paraId="68E9CD72" w14:textId="77777777" w:rsidR="0064065E" w:rsidRDefault="0064065E" w:rsidP="0064065E">
      <w:pPr>
        <w:jc w:val="both"/>
      </w:pPr>
      <w:r>
        <w:rPr>
          <w:rFonts w:eastAsia="Arial Nova" w:cs="Arial Nova"/>
          <w:szCs w:val="24"/>
        </w:rPr>
        <w:t>Level of DBS required: Enhanced with Children’s Barring List.</w:t>
      </w:r>
    </w:p>
    <w:p w14:paraId="6C7B77C3" w14:textId="77777777" w:rsidR="0064065E" w:rsidRDefault="0064065E" w:rsidP="0064065E">
      <w:pPr>
        <w:jc w:val="both"/>
      </w:pPr>
    </w:p>
    <w:p w14:paraId="57AE5C83" w14:textId="77777777" w:rsidR="0064065E" w:rsidRDefault="0064065E" w:rsidP="0064065E">
      <w:pPr>
        <w:jc w:val="both"/>
      </w:pPr>
      <w:r>
        <w:rPr>
          <w:rFonts w:eastAsia="Arial Nova" w:cs="Arial Nova"/>
          <w:szCs w:val="24"/>
        </w:rPr>
        <w:t>Maiden Erlegh Trust retains the right to implement changes in job descriptions and person specifications to reflect changes in the demands of the post. Where this is necessary this will be done in consultation with you.</w:t>
      </w:r>
    </w:p>
    <w:p w14:paraId="5720045A" w14:textId="77777777" w:rsidR="0064065E" w:rsidRDefault="0064065E" w:rsidP="0064065E">
      <w:pPr>
        <w:jc w:val="both"/>
      </w:pPr>
    </w:p>
    <w:p w14:paraId="0253C6B8" w14:textId="77777777" w:rsidR="0064065E" w:rsidRDefault="0064065E" w:rsidP="0064065E">
      <w:pPr>
        <w:jc w:val="both"/>
      </w:pPr>
      <w:r>
        <w:rPr>
          <w:rFonts w:eastAsia="Arial Nova" w:cs="Arial Nova"/>
          <w:szCs w:val="24"/>
        </w:rPr>
        <w:t xml:space="preserve">Maiden Erlegh Trust is an Ethical Leadership Pathfinder </w:t>
      </w:r>
      <w:proofErr w:type="gramStart"/>
      <w:r>
        <w:rPr>
          <w:rFonts w:eastAsia="Arial Nova" w:cs="Arial Nova"/>
          <w:szCs w:val="24"/>
        </w:rPr>
        <w:t>organisation</w:t>
      </w:r>
      <w:proofErr w:type="gramEnd"/>
      <w:r>
        <w:rPr>
          <w:rFonts w:eastAsia="Arial Nova" w:cs="Arial Nova"/>
          <w:szCs w:val="24"/>
        </w:rPr>
        <w:t xml:space="preserve"> and we are committed to safeguarding, equality and promoting the welfare of children and young people. We are also committed to having the highest expectations of pupils/students and </w:t>
      </w:r>
      <w:proofErr w:type="gramStart"/>
      <w:r>
        <w:rPr>
          <w:rFonts w:eastAsia="Arial Nova" w:cs="Arial Nova"/>
          <w:szCs w:val="24"/>
        </w:rPr>
        <w:t>colleagues, and</w:t>
      </w:r>
      <w:proofErr w:type="gramEnd"/>
      <w:r>
        <w:rPr>
          <w:rFonts w:eastAsia="Arial Nova" w:cs="Arial Nova"/>
          <w:szCs w:val="24"/>
        </w:rPr>
        <w:t xml:space="preserve"> supporting everyone to reach their full potential. All employees of the school and Maiden Erlegh Trust are expected to share these commitments. All posts require satisfactory employment checks and references and a satisfactory enhanced Disclosure and Barring Service check. All Leadership roles will require a Section 128 check.</w:t>
      </w:r>
    </w:p>
    <w:p w14:paraId="4215EE18" w14:textId="4B0C88DA" w:rsidR="005F025E" w:rsidRPr="005F025E" w:rsidRDefault="005F025E" w:rsidP="005F025E">
      <w:pPr>
        <w:spacing w:after="200" w:line="20" w:lineRule="atLeast"/>
        <w:contextualSpacing/>
        <w:jc w:val="both"/>
        <w:rPr>
          <w:rFonts w:eastAsia="MS Mincho" w:cs="Times New Roman"/>
          <w:lang w:val="en-US"/>
        </w:rPr>
      </w:pPr>
      <w:r w:rsidRPr="005F025E">
        <w:rPr>
          <w:rFonts w:eastAsia="MS Mincho" w:cs="Times New Roman"/>
          <w:lang w:val="en-US"/>
        </w:rPr>
        <w:t>provides opportunities to learn from colleagues, contribute to improvement initiatives, and strengthen our community.</w:t>
      </w:r>
      <w:r w:rsidR="00AC0CC1">
        <w:rPr>
          <w:rFonts w:eastAsia="MS Mincho" w:cs="Times New Roman"/>
          <w:lang w:val="en-US"/>
        </w:rPr>
        <w:t xml:space="preserve"> </w:t>
      </w:r>
      <w:r w:rsidRPr="005F025E">
        <w:rPr>
          <w:rFonts w:eastAsia="MS Mincho" w:cs="Times New Roman"/>
          <w:lang w:val="en-US"/>
        </w:rPr>
        <w:t>The postholder will be required to contribute to wider strategic decisions relating to the subject provision across the secondary Hub and the wider Trust.</w:t>
      </w:r>
    </w:p>
    <w:p w14:paraId="6435A7CF" w14:textId="77777777" w:rsidR="0039474A" w:rsidRDefault="0039474A" w:rsidP="0039474A">
      <w:pPr>
        <w:jc w:val="both"/>
      </w:pPr>
      <w:r>
        <w:rPr>
          <w:rFonts w:eastAsia="Arial Nova" w:cs="Arial Nova"/>
          <w:szCs w:val="24"/>
        </w:rPr>
        <w:t>The postholder may occasionally support other Maiden Erlegh Trust schools, promoting collaboration, professional growth, and the sharing of effective practice. This cross-Trust work provides opportunities to learn from colleagues, contribute to improvement initiatives, and strengthen our community. The postholder may also support other schools within Maiden Erlegh Trust or take ownership of a Trust-wide system or policy area, following consultation where appropriate.</w:t>
      </w:r>
    </w:p>
    <w:p w14:paraId="7973A888" w14:textId="77777777" w:rsidR="0039474A" w:rsidRDefault="0039474A" w:rsidP="0039474A">
      <w:pPr>
        <w:jc w:val="both"/>
      </w:pPr>
    </w:p>
    <w:p w14:paraId="6E9BB0D9" w14:textId="77777777" w:rsidR="0039474A" w:rsidRDefault="0039474A" w:rsidP="0039474A">
      <w:pPr>
        <w:jc w:val="both"/>
      </w:pPr>
    </w:p>
    <w:sectPr w:rsidR="0039474A" w:rsidSect="00B31C1B">
      <w:headerReference w:type="even" r:id="rId11"/>
      <w:headerReference w:type="default" r:id="rId12"/>
      <w:footerReference w:type="even" r:id="rId13"/>
      <w:footerReference w:type="default" r:id="rId14"/>
      <w:headerReference w:type="first" r:id="rId15"/>
      <w:footerReference w:type="first" r:id="rId16"/>
      <w:pgSz w:w="11906" w:h="16838"/>
      <w:pgMar w:top="4678" w:right="851" w:bottom="2269" w:left="851" w:header="709"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68C2E" w14:textId="77777777" w:rsidR="00C5189F" w:rsidRDefault="00C5189F" w:rsidP="00405DC4">
      <w:pPr>
        <w:spacing w:after="0"/>
      </w:pPr>
      <w:r>
        <w:separator/>
      </w:r>
    </w:p>
  </w:endnote>
  <w:endnote w:type="continuationSeparator" w:id="0">
    <w:p w14:paraId="4CD7F141" w14:textId="77777777" w:rsidR="00C5189F" w:rsidRDefault="00C5189F" w:rsidP="00405D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AE99A" w14:textId="77777777" w:rsidR="003E33BE" w:rsidRDefault="003E33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B16A" w14:textId="137BAB0A" w:rsidR="009117C3" w:rsidRDefault="009117C3">
    <w:pPr>
      <w:pStyle w:val="Footer"/>
    </w:pPr>
    <w:r>
      <w:rPr>
        <w:noProof/>
      </w:rPr>
      <mc:AlternateContent>
        <mc:Choice Requires="wps">
          <w:drawing>
            <wp:anchor distT="45720" distB="45720" distL="114300" distR="114300" simplePos="0" relativeHeight="251677184" behindDoc="0" locked="0" layoutInCell="1" allowOverlap="1" wp14:anchorId="467EECC0" wp14:editId="5A8A2BF4">
              <wp:simplePos x="0" y="0"/>
              <wp:positionH relativeFrom="margin">
                <wp:align>right</wp:align>
              </wp:positionH>
              <wp:positionV relativeFrom="paragraph">
                <wp:posOffset>91248</wp:posOffset>
              </wp:positionV>
              <wp:extent cx="6463990" cy="1404620"/>
              <wp:effectExtent l="0" t="0" r="0" b="0"/>
              <wp:wrapNone/>
              <wp:docPr id="194568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990" cy="1404620"/>
                      </a:xfrm>
                      <a:prstGeom prst="rect">
                        <a:avLst/>
                      </a:prstGeom>
                      <a:noFill/>
                      <a:ln w="9525">
                        <a:noFill/>
                        <a:miter lim="800000"/>
                        <a:headEnd/>
                        <a:tailEnd/>
                      </a:ln>
                    </wps:spPr>
                    <wps:txbx>
                      <w:txbxContent>
                        <w:p w14:paraId="6E10C8B7" w14:textId="6FB4A883" w:rsidR="009117C3" w:rsidRPr="009255D5" w:rsidRDefault="009255D5" w:rsidP="00EE4C05">
                          <w:pPr>
                            <w:spacing w:after="0"/>
                            <w:jc w:val="both"/>
                            <w:rPr>
                              <w:color w:val="FFFFFF" w:themeColor="background1"/>
                              <w:sz w:val="16"/>
                              <w:szCs w:val="16"/>
                            </w:rPr>
                          </w:pPr>
                          <w:r w:rsidRPr="009255D5">
                            <w:rPr>
                              <w:color w:val="FFFFFF" w:themeColor="background1"/>
                              <w:sz w:val="16"/>
                              <w:szCs w:val="16"/>
                            </w:rPr>
                            <w:t xml:space="preserve">Maiden Erlegh Trust is an Ethical Leadership Pathfinder </w:t>
                          </w:r>
                          <w:proofErr w:type="gramStart"/>
                          <w:r w:rsidRPr="009255D5">
                            <w:rPr>
                              <w:color w:val="FFFFFF" w:themeColor="background1"/>
                              <w:sz w:val="16"/>
                              <w:szCs w:val="16"/>
                            </w:rPr>
                            <w:t>organisation</w:t>
                          </w:r>
                          <w:proofErr w:type="gramEnd"/>
                          <w:r w:rsidRPr="009255D5">
                            <w:rPr>
                              <w:color w:val="FFFFFF" w:themeColor="background1"/>
                              <w:sz w:val="16"/>
                              <w:szCs w:val="16"/>
                            </w:rPr>
                            <w:t xml:space="preserve">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w:t>
                          </w:r>
                          <w:r w:rsidR="003E33BE">
                            <w:rPr>
                              <w:color w:val="FFFFFF" w:themeColor="background1"/>
                              <w:sz w:val="16"/>
                              <w:szCs w:val="16"/>
                            </w:rPr>
                            <w:t>Employment with the Trust constitutes regulated activity, a</w:t>
                          </w:r>
                          <w:r w:rsidRPr="009255D5">
                            <w:rPr>
                              <w:color w:val="FFFFFF" w:themeColor="background1"/>
                              <w:sz w:val="16"/>
                              <w:szCs w:val="16"/>
                            </w:rPr>
                            <w:t>ll posts require satisfactory employment checks and references and a satisfactory enhanced Disclosure and Barring Service check. All Leadership roles will require a Section 128 check.</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467EECC0" id="_x0000_t202" coordsize="21600,21600" o:spt="202" path="m,l,21600r21600,l21600,xe">
              <v:stroke joinstyle="miter"/>
              <v:path gradientshapeok="t" o:connecttype="rect"/>
            </v:shapetype>
            <v:shape id="_x0000_s1027" type="#_x0000_t202" style="position:absolute;margin-left:457.8pt;margin-top:7.2pt;width:509pt;height:110.6pt;z-index:2516771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" filled="f" stroked="f">
              <v:textbox style="mso-fit-shape-to-text:t">
                <w:txbxContent>
                  <w:p w14:paraId="6E10C8B7" w14:textId="6FB4A883" w:rsidR="009117C3" w:rsidRPr="009255D5" w:rsidRDefault="009255D5" w:rsidP="00EE4C05">
                    <w:pPr>
                      <w:spacing w:after="0"/>
                      <w:jc w:val="both"/>
                      <w:rPr>
                        <w:color w:val="FFFFFF" w:themeColor="background1"/>
                        <w:sz w:val="16"/>
                        <w:szCs w:val="16"/>
                      </w:rPr>
                    </w:pPr>
                    <w:r w:rsidRPr="009255D5">
                      <w:rPr>
                        <w:color w:val="FFFFFF" w:themeColor="background1"/>
                        <w:sz w:val="16"/>
                        <w:szCs w:val="16"/>
                      </w:rPr>
                      <w:t xml:space="preserve">Maiden Erlegh Trust is an Ethical Leadership Pathfinder </w:t>
                    </w:r>
                    <w:proofErr w:type="gramStart"/>
                    <w:r w:rsidRPr="009255D5">
                      <w:rPr>
                        <w:color w:val="FFFFFF" w:themeColor="background1"/>
                        <w:sz w:val="16"/>
                        <w:szCs w:val="16"/>
                      </w:rPr>
                      <w:t>organisation</w:t>
                    </w:r>
                    <w:proofErr w:type="gramEnd"/>
                    <w:r w:rsidRPr="009255D5">
                      <w:rPr>
                        <w:color w:val="FFFFFF" w:themeColor="background1"/>
                        <w:sz w:val="16"/>
                        <w:szCs w:val="16"/>
                      </w:rPr>
                      <w:t xml:space="preserve">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w:t>
                    </w:r>
                    <w:r w:rsidR="003E33BE">
                      <w:rPr>
                        <w:color w:val="FFFFFF" w:themeColor="background1"/>
                        <w:sz w:val="16"/>
                        <w:szCs w:val="16"/>
                      </w:rPr>
                      <w:t>Employment with the Trust constitutes regulated activity, a</w:t>
                    </w:r>
                    <w:r w:rsidRPr="009255D5">
                      <w:rPr>
                        <w:color w:val="FFFFFF" w:themeColor="background1"/>
                        <w:sz w:val="16"/>
                        <w:szCs w:val="16"/>
                      </w:rPr>
                      <w:t>ll posts require satisfactory employment checks and references and a satisfactory enhanced Disclosure and Barring Service check. All Leadership roles will require a Section 128 check.</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FB41E" w14:textId="77777777" w:rsidR="003E33BE" w:rsidRDefault="003E33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2A97D" w14:textId="77777777" w:rsidR="00C5189F" w:rsidRDefault="00C5189F" w:rsidP="00405DC4">
      <w:pPr>
        <w:spacing w:after="0"/>
      </w:pPr>
      <w:r>
        <w:separator/>
      </w:r>
    </w:p>
  </w:footnote>
  <w:footnote w:type="continuationSeparator" w:id="0">
    <w:p w14:paraId="037DB10A" w14:textId="77777777" w:rsidR="00C5189F" w:rsidRDefault="00C5189F" w:rsidP="00405D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566A" w14:textId="42A3468D" w:rsidR="00405DC4" w:rsidRDefault="00C5189F">
    <w:pPr>
      <w:pStyle w:val="Header"/>
    </w:pPr>
    <w:r>
      <w:rPr>
        <w:noProof/>
      </w:rPr>
      <w:pict w14:anchorId="0CD67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4" o:spid="_x0000_s1029" type="#_x0000_t75" style="position:absolute;margin-left:0;margin-top:0;width:595.4pt;height:842.15pt;z-index:-251655680;mso-position-horizontal:center;mso-position-horizontal-relative:margin;mso-position-vertical:center;mso-position-vertical-relative:margin" o:allowincell="f">
          <v:imagedata r:id="rId1" o:title="JD Template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DA99F" w14:textId="039798F2" w:rsidR="00AD2273" w:rsidRDefault="00CC19F8" w:rsidP="00AF2CB7">
    <w:pPr>
      <w:pStyle w:val="Header"/>
      <w:tabs>
        <w:tab w:val="clear" w:pos="4513"/>
        <w:tab w:val="clear" w:pos="9026"/>
        <w:tab w:val="left" w:pos="8288"/>
      </w:tabs>
    </w:pPr>
    <w:r>
      <w:rPr>
        <w:noProof/>
      </w:rPr>
      <w:drawing>
        <wp:anchor distT="0" distB="0" distL="114300" distR="114300" simplePos="0" relativeHeight="251679232" behindDoc="1" locked="0" layoutInCell="1" allowOverlap="1" wp14:anchorId="6B0FA845" wp14:editId="1E614EBA">
          <wp:simplePos x="0" y="0"/>
          <wp:positionH relativeFrom="page">
            <wp:posOffset>3057</wp:posOffset>
          </wp:positionH>
          <wp:positionV relativeFrom="paragraph">
            <wp:posOffset>-453122</wp:posOffset>
          </wp:positionV>
          <wp:extent cx="7547212" cy="10674981"/>
          <wp:effectExtent l="0" t="0" r="0" b="0"/>
          <wp:wrapNone/>
          <wp:docPr id="2096604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4737"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7212" cy="10674981"/>
                  </a:xfrm>
                  <a:prstGeom prst="rect">
                    <a:avLst/>
                  </a:prstGeom>
                </pic:spPr>
              </pic:pic>
            </a:graphicData>
          </a:graphic>
          <wp14:sizeRelH relativeFrom="page">
            <wp14:pctWidth>0</wp14:pctWidth>
          </wp14:sizeRelH>
          <wp14:sizeRelV relativeFrom="page">
            <wp14:pctHeight>0</wp14:pctHeight>
          </wp14:sizeRelV>
        </wp:anchor>
      </w:drawing>
    </w:r>
    <w:r w:rsidR="00AF2CB7">
      <w:tab/>
    </w:r>
  </w:p>
  <w:p w14:paraId="5C292151" w14:textId="69D31DB4" w:rsidR="00405DC4" w:rsidRDefault="00CC19F8" w:rsidP="0095088A">
    <w:pPr>
      <w:pStyle w:val="Header"/>
      <w:tabs>
        <w:tab w:val="clear" w:pos="4513"/>
        <w:tab w:val="clear" w:pos="9026"/>
        <w:tab w:val="right" w:pos="10204"/>
      </w:tabs>
    </w:pPr>
    <w:r>
      <w:rPr>
        <w:noProof/>
      </w:rPr>
      <w:drawing>
        <wp:anchor distT="0" distB="0" distL="114300" distR="114300" simplePos="0" relativeHeight="251680256" behindDoc="0" locked="0" layoutInCell="1" allowOverlap="1" wp14:anchorId="5E30BE6F" wp14:editId="646322F5">
          <wp:simplePos x="0" y="0"/>
          <wp:positionH relativeFrom="margin">
            <wp:posOffset>-87748</wp:posOffset>
          </wp:positionH>
          <wp:positionV relativeFrom="paragraph">
            <wp:posOffset>44083</wp:posOffset>
          </wp:positionV>
          <wp:extent cx="2898775" cy="792480"/>
          <wp:effectExtent l="0" t="0" r="0" b="7620"/>
          <wp:wrapNone/>
          <wp:docPr id="1076180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0022"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2898775" cy="792480"/>
                  </a:xfrm>
                  <a:prstGeom prst="rect">
                    <a:avLst/>
                  </a:prstGeom>
                </pic:spPr>
              </pic:pic>
            </a:graphicData>
          </a:graphic>
          <wp14:sizeRelH relativeFrom="page">
            <wp14:pctWidth>0</wp14:pctWidth>
          </wp14:sizeRelH>
          <wp14:sizeRelV relativeFrom="page">
            <wp14:pctHeight>0</wp14:pctHeight>
          </wp14:sizeRelV>
        </wp:anchor>
      </w:drawing>
    </w:r>
    <w:r w:rsidR="00B10AFE">
      <w:rPr>
        <w:noProof/>
      </w:rPr>
      <mc:AlternateContent>
        <mc:Choice Requires="wps">
          <w:drawing>
            <wp:anchor distT="45720" distB="45720" distL="114300" distR="114300" simplePos="0" relativeHeight="251656704" behindDoc="0" locked="0" layoutInCell="1" allowOverlap="1" wp14:anchorId="37BFB3EF" wp14:editId="77310419">
              <wp:simplePos x="0" y="0"/>
              <wp:positionH relativeFrom="margin">
                <wp:posOffset>-119380</wp:posOffset>
              </wp:positionH>
              <wp:positionV relativeFrom="paragraph">
                <wp:posOffset>1383030</wp:posOffset>
              </wp:positionV>
              <wp:extent cx="2360930" cy="428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noFill/>
                      <a:ln w="9525">
                        <a:noFill/>
                        <a:miter lim="800000"/>
                        <a:headEnd/>
                        <a:tailEnd/>
                      </a:ln>
                    </wps:spPr>
                    <wps:txbx>
                      <w:txbxContent>
                        <w:p w14:paraId="6B07BE03" w14:textId="2512E148" w:rsidR="009A256B" w:rsidRPr="008A098F" w:rsidRDefault="009A256B">
                          <w:pPr>
                            <w:rPr>
                              <w:color w:val="FFFFFF" w:themeColor="background1"/>
                              <w:sz w:val="36"/>
                              <w:szCs w:val="36"/>
                              <w:lang w:val="en-US"/>
                            </w:rPr>
                          </w:pPr>
                          <w:r w:rsidRPr="008A098F">
                            <w:rPr>
                              <w:color w:val="FFFFFF" w:themeColor="background1"/>
                              <w:sz w:val="36"/>
                              <w:szCs w:val="36"/>
                              <w:lang w:val="en-US"/>
                            </w:rPr>
                            <w:t xml:space="preserve">JOB DESCRIPTION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7BFB3EF" id="_x0000_t202" coordsize="21600,21600" o:spt="202" path="m,l,21600r21600,l21600,xe">
              <v:stroke joinstyle="miter"/>
              <v:path gradientshapeok="t" o:connecttype="rect"/>
            </v:shapetype>
            <v:shape id="Text Box 2" o:spid="_x0000_s1026" type="#_x0000_t202" style="position:absolute;margin-left:-9.4pt;margin-top:108.9pt;width:185.9pt;height:33.75pt;z-index:2516567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" filled="f" stroked="f">
              <v:textbox>
                <w:txbxContent>
                  <w:p w14:paraId="6B07BE03" w14:textId="2512E148" w:rsidR="009A256B" w:rsidRPr="008A098F" w:rsidRDefault="009A256B">
                    <w:pPr>
                      <w:rPr>
                        <w:color w:val="FFFFFF" w:themeColor="background1"/>
                        <w:sz w:val="36"/>
                        <w:szCs w:val="36"/>
                        <w:lang w:val="en-US"/>
                      </w:rPr>
                    </w:pPr>
                    <w:r w:rsidRPr="008A098F">
                      <w:rPr>
                        <w:color w:val="FFFFFF" w:themeColor="background1"/>
                        <w:sz w:val="36"/>
                        <w:szCs w:val="36"/>
                        <w:lang w:val="en-US"/>
                      </w:rPr>
                      <w:t xml:space="preserve">JOB DESCRIPTION </w:t>
                    </w:r>
                  </w:p>
                </w:txbxContent>
              </v:textbox>
              <w10:wrap type="square" anchorx="margin"/>
            </v:shape>
          </w:pict>
        </mc:Fallback>
      </mc:AlternateContent>
    </w:r>
    <w:r w:rsidR="009A256B">
      <w:rPr>
        <w:noProof/>
      </w:rPr>
      <mc:AlternateContent>
        <mc:Choice Requires="wps">
          <w:drawing>
            <wp:anchor distT="0" distB="0" distL="114300" distR="114300" simplePos="0" relativeHeight="251638272" behindDoc="0" locked="0" layoutInCell="1" allowOverlap="1" wp14:anchorId="092787D9" wp14:editId="74351CC4">
              <wp:simplePos x="0" y="0"/>
              <wp:positionH relativeFrom="page">
                <wp:posOffset>-66675</wp:posOffset>
              </wp:positionH>
              <wp:positionV relativeFrom="paragraph">
                <wp:posOffset>1364615</wp:posOffset>
              </wp:positionV>
              <wp:extent cx="3048000" cy="447675"/>
              <wp:effectExtent l="0" t="0" r="0" b="9525"/>
              <wp:wrapNone/>
              <wp:docPr id="2031363634" name="Rectangle 1"/>
              <wp:cNvGraphicFramePr/>
              <a:graphic xmlns:a="http://schemas.openxmlformats.org/drawingml/2006/main">
                <a:graphicData uri="http://schemas.microsoft.com/office/word/2010/wordprocessingShape">
                  <wps:wsp>
                    <wps:cNvSpPr/>
                    <wps:spPr>
                      <a:xfrm>
                        <a:off x="0" y="0"/>
                        <a:ext cx="3048000" cy="447675"/>
                      </a:xfrm>
                      <a:prstGeom prst="snip1Rect">
                        <a:avLst>
                          <a:gd name="adj" fmla="val 50000"/>
                        </a:avLst>
                      </a:prstGeom>
                      <a:solidFill>
                        <a:srgbClr val="81AC2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B80926" id="Rectangle 1" o:spid="_x0000_s1026" style="position:absolute;margin-left:-5.25pt;margin-top:107.45pt;width:240pt;height:35.25pt;z-index:251638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30480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" path="m,l2824163,r223837,223838l3048000,447675,,447675,,xe" fillcolor="#81ac20" stroked="f" strokeweight="1pt">
              <v:stroke joinstyle="miter"/>
              <v:path arrowok="t" o:connecttype="custom" o:connectlocs="0,0;2824163,0;3048000,223838;3048000,447675;0,447675;0,0" o:connectangles="0,0,0,0,0,0"/>
              <w10:wrap anchorx="page"/>
            </v:shape>
          </w:pict>
        </mc:Fallback>
      </mc:AlternateContent>
    </w:r>
    <w:r w:rsidR="0095088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AD529" w14:textId="0A6434C9" w:rsidR="00405DC4" w:rsidRDefault="00C5189F">
    <w:pPr>
      <w:pStyle w:val="Header"/>
    </w:pPr>
    <w:r>
      <w:rPr>
        <w:noProof/>
      </w:rPr>
      <w:pict w14:anchorId="4149A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3" o:spid="_x0000_s1028" type="#_x0000_t75" style="position:absolute;margin-left:0;margin-top:0;width:595.4pt;height:842.15pt;z-index:-251656704;mso-position-horizontal:center;mso-position-horizontal-relative:margin;mso-position-vertical:center;mso-position-vertical-relative:margin" o:allowincell="f">
          <v:imagedata r:id="rId1" o:title="JD Template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0B248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C6DEA"/>
    <w:multiLevelType w:val="hybridMultilevel"/>
    <w:tmpl w:val="FAE2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7071C"/>
    <w:multiLevelType w:val="hybridMultilevel"/>
    <w:tmpl w:val="DBAE5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5387C"/>
    <w:multiLevelType w:val="hybridMultilevel"/>
    <w:tmpl w:val="7242E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B577E5"/>
    <w:multiLevelType w:val="hybridMultilevel"/>
    <w:tmpl w:val="E0DAC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481A4C"/>
    <w:multiLevelType w:val="hybridMultilevel"/>
    <w:tmpl w:val="10C8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294AFC"/>
    <w:multiLevelType w:val="hybridMultilevel"/>
    <w:tmpl w:val="E18A1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973E8E"/>
    <w:multiLevelType w:val="hybridMultilevel"/>
    <w:tmpl w:val="24C4B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064DF4"/>
    <w:multiLevelType w:val="hybridMultilevel"/>
    <w:tmpl w:val="9642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0D32DD"/>
    <w:multiLevelType w:val="hybridMultilevel"/>
    <w:tmpl w:val="296C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DB4D8B"/>
    <w:multiLevelType w:val="hybridMultilevel"/>
    <w:tmpl w:val="39586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40068F"/>
    <w:multiLevelType w:val="hybridMultilevel"/>
    <w:tmpl w:val="9E047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8D7FB5"/>
    <w:multiLevelType w:val="hybridMultilevel"/>
    <w:tmpl w:val="2E1C4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B80D95"/>
    <w:multiLevelType w:val="hybridMultilevel"/>
    <w:tmpl w:val="9962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2069082">
    <w:abstractNumId w:val="0"/>
  </w:num>
  <w:num w:numId="2" w16cid:durableId="1886868671">
    <w:abstractNumId w:val="8"/>
  </w:num>
  <w:num w:numId="3" w16cid:durableId="578518434">
    <w:abstractNumId w:val="1"/>
  </w:num>
  <w:num w:numId="4" w16cid:durableId="1233197224">
    <w:abstractNumId w:val="5"/>
  </w:num>
  <w:num w:numId="5" w16cid:durableId="156116960">
    <w:abstractNumId w:val="2"/>
  </w:num>
  <w:num w:numId="6" w16cid:durableId="1868176157">
    <w:abstractNumId w:val="11"/>
  </w:num>
  <w:num w:numId="7" w16cid:durableId="833377214">
    <w:abstractNumId w:val="9"/>
  </w:num>
  <w:num w:numId="8" w16cid:durableId="1662733725">
    <w:abstractNumId w:val="6"/>
  </w:num>
  <w:num w:numId="9" w16cid:durableId="2098095054">
    <w:abstractNumId w:val="4"/>
  </w:num>
  <w:num w:numId="10" w16cid:durableId="1561134059">
    <w:abstractNumId w:val="12"/>
  </w:num>
  <w:num w:numId="11" w16cid:durableId="1447237749">
    <w:abstractNumId w:val="13"/>
  </w:num>
  <w:num w:numId="12" w16cid:durableId="474883331">
    <w:abstractNumId w:val="3"/>
  </w:num>
  <w:num w:numId="13" w16cid:durableId="1646618252">
    <w:abstractNumId w:val="7"/>
  </w:num>
  <w:num w:numId="14" w16cid:durableId="1797915023">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DC4"/>
    <w:rsid w:val="00031CFC"/>
    <w:rsid w:val="00070940"/>
    <w:rsid w:val="000903CD"/>
    <w:rsid w:val="000E0E63"/>
    <w:rsid w:val="000E48D4"/>
    <w:rsid w:val="0010137F"/>
    <w:rsid w:val="00131223"/>
    <w:rsid w:val="00132C6E"/>
    <w:rsid w:val="0017207F"/>
    <w:rsid w:val="00177D27"/>
    <w:rsid w:val="00181275"/>
    <w:rsid w:val="00185B3F"/>
    <w:rsid w:val="001A6D6C"/>
    <w:rsid w:val="001E12FE"/>
    <w:rsid w:val="001F264F"/>
    <w:rsid w:val="0021137F"/>
    <w:rsid w:val="002179F0"/>
    <w:rsid w:val="0022208F"/>
    <w:rsid w:val="00234267"/>
    <w:rsid w:val="00241229"/>
    <w:rsid w:val="002469B3"/>
    <w:rsid w:val="00247C35"/>
    <w:rsid w:val="00250A85"/>
    <w:rsid w:val="00275388"/>
    <w:rsid w:val="00321273"/>
    <w:rsid w:val="0032510A"/>
    <w:rsid w:val="00353799"/>
    <w:rsid w:val="00370080"/>
    <w:rsid w:val="00371B83"/>
    <w:rsid w:val="00377774"/>
    <w:rsid w:val="0039474A"/>
    <w:rsid w:val="003A0EA9"/>
    <w:rsid w:val="003C4AEF"/>
    <w:rsid w:val="003D66EF"/>
    <w:rsid w:val="003E33BE"/>
    <w:rsid w:val="003E466B"/>
    <w:rsid w:val="003F46A3"/>
    <w:rsid w:val="00405DC4"/>
    <w:rsid w:val="00413AA8"/>
    <w:rsid w:val="004C5AE0"/>
    <w:rsid w:val="004C6ADC"/>
    <w:rsid w:val="004D17B6"/>
    <w:rsid w:val="004D25D7"/>
    <w:rsid w:val="004F5359"/>
    <w:rsid w:val="00513193"/>
    <w:rsid w:val="00531D18"/>
    <w:rsid w:val="005F025E"/>
    <w:rsid w:val="006147D2"/>
    <w:rsid w:val="0064065E"/>
    <w:rsid w:val="006B4214"/>
    <w:rsid w:val="006D6C6A"/>
    <w:rsid w:val="006E4169"/>
    <w:rsid w:val="00713F3F"/>
    <w:rsid w:val="0073315F"/>
    <w:rsid w:val="00734074"/>
    <w:rsid w:val="0073748B"/>
    <w:rsid w:val="007721F0"/>
    <w:rsid w:val="007724E7"/>
    <w:rsid w:val="007C4A2A"/>
    <w:rsid w:val="007C564B"/>
    <w:rsid w:val="007C5D2B"/>
    <w:rsid w:val="007E0190"/>
    <w:rsid w:val="007F0A9E"/>
    <w:rsid w:val="00817B04"/>
    <w:rsid w:val="008243AB"/>
    <w:rsid w:val="008641B7"/>
    <w:rsid w:val="008746D1"/>
    <w:rsid w:val="008771F9"/>
    <w:rsid w:val="008A098F"/>
    <w:rsid w:val="008B3DE0"/>
    <w:rsid w:val="008B5F83"/>
    <w:rsid w:val="008E1034"/>
    <w:rsid w:val="008E7454"/>
    <w:rsid w:val="00903B7F"/>
    <w:rsid w:val="009117C3"/>
    <w:rsid w:val="009164AF"/>
    <w:rsid w:val="009255D5"/>
    <w:rsid w:val="0095088A"/>
    <w:rsid w:val="00952CBA"/>
    <w:rsid w:val="009577D2"/>
    <w:rsid w:val="00965555"/>
    <w:rsid w:val="0097769E"/>
    <w:rsid w:val="0098088F"/>
    <w:rsid w:val="009A256B"/>
    <w:rsid w:val="009A5DCD"/>
    <w:rsid w:val="009A7863"/>
    <w:rsid w:val="009C21D0"/>
    <w:rsid w:val="009C5C28"/>
    <w:rsid w:val="009C74E3"/>
    <w:rsid w:val="009E32C5"/>
    <w:rsid w:val="00A111ED"/>
    <w:rsid w:val="00A2504B"/>
    <w:rsid w:val="00A3139A"/>
    <w:rsid w:val="00A35424"/>
    <w:rsid w:val="00A77A03"/>
    <w:rsid w:val="00A8250C"/>
    <w:rsid w:val="00A85F04"/>
    <w:rsid w:val="00AA0C6A"/>
    <w:rsid w:val="00AA343B"/>
    <w:rsid w:val="00AB40E9"/>
    <w:rsid w:val="00AB4AC4"/>
    <w:rsid w:val="00AC0CC1"/>
    <w:rsid w:val="00AC119E"/>
    <w:rsid w:val="00AD2273"/>
    <w:rsid w:val="00AF2CB7"/>
    <w:rsid w:val="00AF34B4"/>
    <w:rsid w:val="00B10AFE"/>
    <w:rsid w:val="00B20501"/>
    <w:rsid w:val="00B224EB"/>
    <w:rsid w:val="00B25A5E"/>
    <w:rsid w:val="00B31C1B"/>
    <w:rsid w:val="00B35A2B"/>
    <w:rsid w:val="00B424A4"/>
    <w:rsid w:val="00B54C99"/>
    <w:rsid w:val="00B85276"/>
    <w:rsid w:val="00BA32A8"/>
    <w:rsid w:val="00BC25CA"/>
    <w:rsid w:val="00BC7305"/>
    <w:rsid w:val="00BD6063"/>
    <w:rsid w:val="00BE0145"/>
    <w:rsid w:val="00BE1A63"/>
    <w:rsid w:val="00C4294D"/>
    <w:rsid w:val="00C479B4"/>
    <w:rsid w:val="00C5189F"/>
    <w:rsid w:val="00CA2138"/>
    <w:rsid w:val="00CA2CEC"/>
    <w:rsid w:val="00CB35CA"/>
    <w:rsid w:val="00CC19F8"/>
    <w:rsid w:val="00CF3BF7"/>
    <w:rsid w:val="00DB5680"/>
    <w:rsid w:val="00DD0121"/>
    <w:rsid w:val="00E043D7"/>
    <w:rsid w:val="00E12430"/>
    <w:rsid w:val="00E4431D"/>
    <w:rsid w:val="00E52E24"/>
    <w:rsid w:val="00E75883"/>
    <w:rsid w:val="00E915EB"/>
    <w:rsid w:val="00EA388D"/>
    <w:rsid w:val="00EB15ED"/>
    <w:rsid w:val="00EB215E"/>
    <w:rsid w:val="00EB4961"/>
    <w:rsid w:val="00EB724F"/>
    <w:rsid w:val="00EC50C5"/>
    <w:rsid w:val="00ED2C83"/>
    <w:rsid w:val="00ED7BF9"/>
    <w:rsid w:val="00EE4C05"/>
    <w:rsid w:val="00F3343F"/>
    <w:rsid w:val="00F8394A"/>
    <w:rsid w:val="00FA378E"/>
    <w:rsid w:val="00FA66E1"/>
    <w:rsid w:val="00FA7BFC"/>
    <w:rsid w:val="00FB0B50"/>
    <w:rsid w:val="00FB331B"/>
    <w:rsid w:val="00FB736B"/>
    <w:rsid w:val="00FE2B8B"/>
    <w:rsid w:val="00FE44BF"/>
    <w:rsid w:val="00FF1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2AD19"/>
  <w15:chartTrackingRefBased/>
  <w15:docId w15:val="{21F92C6D-4120-45F3-BF14-D2ACF0B56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94A"/>
    <w:pPr>
      <w:spacing w:after="80" w:line="240" w:lineRule="auto"/>
    </w:pPr>
    <w:rPr>
      <w:rFonts w:ascii="Arial Nova" w:hAnsi="Arial Nova"/>
      <w:kern w:val="0"/>
      <w:szCs w:val="22"/>
      <w14:ligatures w14:val="none"/>
    </w:rPr>
  </w:style>
  <w:style w:type="paragraph" w:styleId="Heading1">
    <w:name w:val="heading 1"/>
    <w:basedOn w:val="Normal"/>
    <w:next w:val="Normal"/>
    <w:link w:val="Heading1Char"/>
    <w:autoRedefine/>
    <w:uiPriority w:val="9"/>
    <w:qFormat/>
    <w:rsid w:val="00275388"/>
    <w:pPr>
      <w:keepNext/>
      <w:keepLines/>
      <w:spacing w:before="80" w:after="240"/>
      <w:jc w:val="both"/>
      <w:outlineLvl w:val="0"/>
    </w:pPr>
    <w:rPr>
      <w:rFonts w:eastAsiaTheme="majorEastAsia" w:cstheme="majorBidi"/>
      <w:b/>
      <w:color w:val="81AC20"/>
      <w:kern w:val="2"/>
      <w:sz w:val="36"/>
      <w:szCs w:val="36"/>
      <w14:ligatures w14:val="standardContextual"/>
    </w:rPr>
  </w:style>
  <w:style w:type="paragraph" w:styleId="Heading2">
    <w:name w:val="heading 2"/>
    <w:basedOn w:val="Normal"/>
    <w:next w:val="Normal"/>
    <w:link w:val="Heading2Char"/>
    <w:autoRedefine/>
    <w:uiPriority w:val="9"/>
    <w:unhideWhenUsed/>
    <w:qFormat/>
    <w:rsid w:val="00275388"/>
    <w:pPr>
      <w:keepNext/>
      <w:keepLines/>
      <w:spacing w:before="240" w:after="120"/>
      <w:contextualSpacing/>
      <w:outlineLvl w:val="1"/>
    </w:pPr>
    <w:rPr>
      <w:rFonts w:eastAsia="MS Mincho" w:cstheme="majorBidi"/>
      <w:b/>
      <w:color w:val="81AC20"/>
      <w:kern w:val="2"/>
      <w:sz w:val="28"/>
      <w:szCs w:val="32"/>
      <w:lang w:val="en-US"/>
      <w14:ligatures w14:val="standardContextual"/>
    </w:rPr>
  </w:style>
  <w:style w:type="paragraph" w:styleId="Heading3">
    <w:name w:val="heading 3"/>
    <w:basedOn w:val="Normal"/>
    <w:next w:val="Normal"/>
    <w:link w:val="Heading3Char"/>
    <w:autoRedefine/>
    <w:uiPriority w:val="9"/>
    <w:unhideWhenUsed/>
    <w:qFormat/>
    <w:rsid w:val="00275388"/>
    <w:pPr>
      <w:keepNext/>
      <w:keepLines/>
      <w:spacing w:before="120"/>
      <w:outlineLvl w:val="2"/>
    </w:pPr>
    <w:rPr>
      <w:rFonts w:eastAsiaTheme="majorEastAsia" w:cstheme="majorBidi"/>
      <w:color w:val="81AC20"/>
      <w:kern w:val="2"/>
      <w:sz w:val="28"/>
      <w:szCs w:val="28"/>
      <w14:ligatures w14:val="standardContextual"/>
    </w:rPr>
  </w:style>
  <w:style w:type="paragraph" w:styleId="Heading4">
    <w:name w:val="heading 4"/>
    <w:basedOn w:val="Normal"/>
    <w:next w:val="Normal"/>
    <w:link w:val="Heading4Char"/>
    <w:uiPriority w:val="9"/>
    <w:semiHidden/>
    <w:unhideWhenUsed/>
    <w:qFormat/>
    <w:rsid w:val="00405DC4"/>
    <w:pPr>
      <w:keepNext/>
      <w:keepLines/>
      <w:spacing w:before="80" w:after="40" w:line="278" w:lineRule="auto"/>
      <w:outlineLvl w:val="3"/>
    </w:pPr>
    <w:rPr>
      <w:rFonts w:eastAsiaTheme="majorEastAsia"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405DC4"/>
    <w:pPr>
      <w:keepNext/>
      <w:keepLines/>
      <w:spacing w:before="80" w:after="40" w:line="278" w:lineRule="auto"/>
      <w:outlineLvl w:val="4"/>
    </w:pPr>
    <w:rPr>
      <w:rFonts w:eastAsiaTheme="majorEastAsia"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405DC4"/>
    <w:pPr>
      <w:keepNext/>
      <w:keepLines/>
      <w:spacing w:before="40" w:after="0" w:line="278" w:lineRule="auto"/>
      <w:outlineLvl w:val="5"/>
    </w:pPr>
    <w:rPr>
      <w:rFonts w:eastAsiaTheme="majorEastAsia"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405DC4"/>
    <w:pPr>
      <w:keepNext/>
      <w:keepLines/>
      <w:spacing w:before="40" w:after="0" w:line="278" w:lineRule="auto"/>
      <w:outlineLvl w:val="6"/>
    </w:pPr>
    <w:rPr>
      <w:rFonts w:eastAsiaTheme="majorEastAsia"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405DC4"/>
    <w:pPr>
      <w:keepNext/>
      <w:keepLines/>
      <w:spacing w:after="0" w:line="278" w:lineRule="auto"/>
      <w:outlineLvl w:val="7"/>
    </w:pPr>
    <w:rPr>
      <w:rFonts w:eastAsiaTheme="majorEastAsia"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405DC4"/>
    <w:pPr>
      <w:keepNext/>
      <w:keepLines/>
      <w:spacing w:after="0" w:line="278" w:lineRule="auto"/>
      <w:outlineLvl w:val="8"/>
    </w:pPr>
    <w:rPr>
      <w:rFonts w:eastAsiaTheme="majorEastAsia"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388"/>
    <w:rPr>
      <w:rFonts w:ascii="Arial Nova" w:eastAsiaTheme="majorEastAsia" w:hAnsi="Arial Nova" w:cstheme="majorBidi"/>
      <w:b/>
      <w:color w:val="81AC20"/>
      <w:sz w:val="36"/>
      <w:szCs w:val="36"/>
    </w:rPr>
  </w:style>
  <w:style w:type="character" w:customStyle="1" w:styleId="Heading2Char">
    <w:name w:val="Heading 2 Char"/>
    <w:basedOn w:val="DefaultParagraphFont"/>
    <w:link w:val="Heading2"/>
    <w:uiPriority w:val="9"/>
    <w:rsid w:val="00275388"/>
    <w:rPr>
      <w:rFonts w:ascii="Arial Nova" w:eastAsia="MS Mincho" w:hAnsi="Arial Nova" w:cstheme="majorBidi"/>
      <w:b/>
      <w:color w:val="81AC20"/>
      <w:sz w:val="28"/>
      <w:szCs w:val="32"/>
      <w:lang w:val="en-US"/>
    </w:rPr>
  </w:style>
  <w:style w:type="character" w:customStyle="1" w:styleId="Heading3Char">
    <w:name w:val="Heading 3 Char"/>
    <w:basedOn w:val="DefaultParagraphFont"/>
    <w:link w:val="Heading3"/>
    <w:uiPriority w:val="9"/>
    <w:rsid w:val="00275388"/>
    <w:rPr>
      <w:rFonts w:ascii="Arial Nova" w:eastAsiaTheme="majorEastAsia" w:hAnsi="Arial Nova" w:cstheme="majorBidi"/>
      <w:color w:val="81AC20"/>
      <w:sz w:val="28"/>
      <w:szCs w:val="28"/>
    </w:rPr>
  </w:style>
  <w:style w:type="character" w:customStyle="1" w:styleId="Heading4Char">
    <w:name w:val="Heading 4 Char"/>
    <w:basedOn w:val="DefaultParagraphFont"/>
    <w:link w:val="Heading4"/>
    <w:uiPriority w:val="9"/>
    <w:semiHidden/>
    <w:rsid w:val="00405D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5D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5D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5D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5D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5DC4"/>
    <w:rPr>
      <w:rFonts w:eastAsiaTheme="majorEastAsia" w:cstheme="majorBidi"/>
      <w:color w:val="272727" w:themeColor="text1" w:themeTint="D8"/>
    </w:rPr>
  </w:style>
  <w:style w:type="paragraph" w:styleId="Title">
    <w:name w:val="Title"/>
    <w:basedOn w:val="Normal"/>
    <w:next w:val="Normal"/>
    <w:link w:val="TitleChar"/>
    <w:uiPriority w:val="10"/>
    <w:qFormat/>
    <w:rsid w:val="00405DC4"/>
    <w:pPr>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05D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5DC4"/>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05D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5DC4"/>
    <w:pPr>
      <w:spacing w:before="160" w:line="278" w:lineRule="auto"/>
      <w:jc w:val="center"/>
    </w:pPr>
    <w:rPr>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405DC4"/>
    <w:rPr>
      <w:i/>
      <w:iCs/>
      <w:color w:val="404040" w:themeColor="text1" w:themeTint="BF"/>
    </w:rPr>
  </w:style>
  <w:style w:type="paragraph" w:styleId="ListParagraph">
    <w:name w:val="List Paragraph"/>
    <w:basedOn w:val="Normal"/>
    <w:uiPriority w:val="34"/>
    <w:qFormat/>
    <w:rsid w:val="00405DC4"/>
    <w:pPr>
      <w:spacing w:line="278" w:lineRule="auto"/>
      <w:ind w:left="720"/>
      <w:contextualSpacing/>
    </w:pPr>
    <w:rPr>
      <w:kern w:val="2"/>
      <w:szCs w:val="24"/>
      <w14:ligatures w14:val="standardContextual"/>
    </w:rPr>
  </w:style>
  <w:style w:type="character" w:styleId="IntenseEmphasis">
    <w:name w:val="Intense Emphasis"/>
    <w:basedOn w:val="DefaultParagraphFont"/>
    <w:uiPriority w:val="21"/>
    <w:qFormat/>
    <w:rsid w:val="00405DC4"/>
    <w:rPr>
      <w:i/>
      <w:iCs/>
      <w:color w:val="0F4761" w:themeColor="accent1" w:themeShade="BF"/>
    </w:rPr>
  </w:style>
  <w:style w:type="paragraph" w:styleId="IntenseQuote">
    <w:name w:val="Intense Quote"/>
    <w:basedOn w:val="Normal"/>
    <w:next w:val="Normal"/>
    <w:link w:val="IntenseQuoteChar"/>
    <w:uiPriority w:val="30"/>
    <w:qFormat/>
    <w:rsid w:val="00405DC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405DC4"/>
    <w:rPr>
      <w:i/>
      <w:iCs/>
      <w:color w:val="0F4761" w:themeColor="accent1" w:themeShade="BF"/>
    </w:rPr>
  </w:style>
  <w:style w:type="character" w:styleId="IntenseReference">
    <w:name w:val="Intense Reference"/>
    <w:basedOn w:val="DefaultParagraphFont"/>
    <w:uiPriority w:val="32"/>
    <w:qFormat/>
    <w:rsid w:val="00405DC4"/>
    <w:rPr>
      <w:b/>
      <w:bCs/>
      <w:smallCaps/>
      <w:color w:val="0F4761" w:themeColor="accent1" w:themeShade="BF"/>
      <w:spacing w:val="5"/>
    </w:rPr>
  </w:style>
  <w:style w:type="paragraph" w:styleId="Header">
    <w:name w:val="header"/>
    <w:basedOn w:val="Normal"/>
    <w:link w:val="HeaderChar"/>
    <w:uiPriority w:val="99"/>
    <w:unhideWhenUsed/>
    <w:rsid w:val="00405DC4"/>
    <w:pPr>
      <w:tabs>
        <w:tab w:val="center" w:pos="4513"/>
        <w:tab w:val="right" w:pos="9026"/>
      </w:tabs>
      <w:spacing w:after="0"/>
    </w:pPr>
    <w:rPr>
      <w:kern w:val="2"/>
      <w:szCs w:val="24"/>
      <w14:ligatures w14:val="standardContextual"/>
    </w:rPr>
  </w:style>
  <w:style w:type="character" w:customStyle="1" w:styleId="HeaderChar">
    <w:name w:val="Header Char"/>
    <w:basedOn w:val="DefaultParagraphFont"/>
    <w:link w:val="Header"/>
    <w:uiPriority w:val="99"/>
    <w:rsid w:val="00405DC4"/>
  </w:style>
  <w:style w:type="paragraph" w:styleId="Footer">
    <w:name w:val="footer"/>
    <w:basedOn w:val="Normal"/>
    <w:link w:val="FooterChar"/>
    <w:uiPriority w:val="99"/>
    <w:unhideWhenUsed/>
    <w:rsid w:val="00405DC4"/>
    <w:pPr>
      <w:tabs>
        <w:tab w:val="center" w:pos="4513"/>
        <w:tab w:val="right" w:pos="9026"/>
      </w:tabs>
      <w:spacing w:after="0"/>
    </w:pPr>
    <w:rPr>
      <w:kern w:val="2"/>
      <w:szCs w:val="24"/>
      <w14:ligatures w14:val="standardContextual"/>
    </w:rPr>
  </w:style>
  <w:style w:type="character" w:customStyle="1" w:styleId="FooterChar">
    <w:name w:val="Footer Char"/>
    <w:basedOn w:val="DefaultParagraphFont"/>
    <w:link w:val="Footer"/>
    <w:uiPriority w:val="99"/>
    <w:rsid w:val="00405DC4"/>
  </w:style>
  <w:style w:type="character" w:customStyle="1" w:styleId="normaltextrun">
    <w:name w:val="normaltextrun"/>
    <w:basedOn w:val="DefaultParagraphFont"/>
    <w:rsid w:val="003E466B"/>
  </w:style>
  <w:style w:type="table" w:styleId="TableGrid">
    <w:name w:val="Table Grid"/>
    <w:basedOn w:val="TableNormal"/>
    <w:uiPriority w:val="39"/>
    <w:rsid w:val="00E52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378E"/>
    <w:pPr>
      <w:spacing w:after="0" w:line="240" w:lineRule="auto"/>
    </w:pPr>
    <w:rPr>
      <w:kern w:val="0"/>
      <w:sz w:val="22"/>
      <w:szCs w:val="22"/>
      <w14:ligatures w14:val="none"/>
    </w:rPr>
  </w:style>
  <w:style w:type="paragraph" w:styleId="ListBullet">
    <w:name w:val="List Bullet"/>
    <w:basedOn w:val="Normal"/>
    <w:uiPriority w:val="99"/>
    <w:unhideWhenUsed/>
    <w:rsid w:val="00F8394A"/>
    <w:pPr>
      <w:numPr>
        <w:numId w:val="1"/>
      </w:numPr>
      <w:tabs>
        <w:tab w:val="clear" w:pos="360"/>
      </w:tabs>
      <w:spacing w:after="200" w:line="276" w:lineRule="auto"/>
      <w:ind w:left="0" w:firstLine="0"/>
      <w:contextualSpacing/>
    </w:pPr>
    <w:rPr>
      <w:rFonts w:eastAsiaTheme="minorEastAsia"/>
      <w:lang w:val="en-US"/>
    </w:rPr>
  </w:style>
  <w:style w:type="paragraph" w:styleId="NormalWeb">
    <w:name w:val="Normal (Web)"/>
    <w:basedOn w:val="Normal"/>
    <w:uiPriority w:val="99"/>
    <w:unhideWhenUsed/>
    <w:rsid w:val="008243AB"/>
    <w:pPr>
      <w:spacing w:before="100" w:beforeAutospacing="1" w:after="100" w:afterAutospacing="1"/>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131bef6-f221-492a-b76c-0296039aea28" xsi:nil="true"/>
    <lcf76f155ced4ddcb4097134ff3c332f xmlns="91df240d-6e2f-4d1e-a40f-c94f9ec49f1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292CA1B3AEF44694E7699F7BBF44F2" ma:contentTypeVersion="18" ma:contentTypeDescription="Create a new document." ma:contentTypeScope="" ma:versionID="6b054a71103a3794afad8bf686d5576e">
  <xsd:schema xmlns:xsd="http://www.w3.org/2001/XMLSchema" xmlns:xs="http://www.w3.org/2001/XMLSchema" xmlns:p="http://schemas.microsoft.com/office/2006/metadata/properties" xmlns:ns2="91df240d-6e2f-4d1e-a40f-c94f9ec49f1b" xmlns:ns3="0131bef6-f221-492a-b76c-0296039aea28" targetNamespace="http://schemas.microsoft.com/office/2006/metadata/properties" ma:root="true" ma:fieldsID="3542096bf47e80b73c1c4463eaf56252" ns2:_="" ns3:_="">
    <xsd:import namespace="91df240d-6e2f-4d1e-a40f-c94f9ec49f1b"/>
    <xsd:import namespace="0131bef6-f221-492a-b76c-0296039aea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df240d-6e2f-4d1e-a40f-c94f9ec49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c1d713-f519-464f-a927-aa0d181828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31bef6-f221-492a-b76c-0296039aea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098869-9079-457b-8e68-12050101bafa}" ma:internalName="TaxCatchAll" ma:showField="CatchAllData" ma:web="0131bef6-f221-492a-b76c-0296039aea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50B9F4-7EEF-46BC-8928-74FFF39488E6}">
  <ds:schemaRefs>
    <ds:schemaRef ds:uri="http://schemas.openxmlformats.org/officeDocument/2006/bibliography"/>
  </ds:schemaRefs>
</ds:datastoreItem>
</file>

<file path=customXml/itemProps2.xml><?xml version="1.0" encoding="utf-8"?>
<ds:datastoreItem xmlns:ds="http://schemas.openxmlformats.org/officeDocument/2006/customXml" ds:itemID="{555F5059-F7EE-48A4-BD26-A747E61A0275}">
  <ds:schemaRefs>
    <ds:schemaRef ds:uri="http://schemas.microsoft.com/sharepoint/v3/contenttype/forms"/>
  </ds:schemaRefs>
</ds:datastoreItem>
</file>

<file path=customXml/itemProps3.xml><?xml version="1.0" encoding="utf-8"?>
<ds:datastoreItem xmlns:ds="http://schemas.openxmlformats.org/officeDocument/2006/customXml" ds:itemID="{DB1E7EE2-5DD1-4C1E-BFC8-CDA9EEB1BA70}">
  <ds:schemaRefs>
    <ds:schemaRef ds:uri="http://schemas.microsoft.com/office/2006/metadata/properties"/>
    <ds:schemaRef ds:uri="http://schemas.microsoft.com/office/infopath/2007/PartnerControls"/>
    <ds:schemaRef ds:uri="0131bef6-f221-492a-b76c-0296039aea28"/>
    <ds:schemaRef ds:uri="91df240d-6e2f-4d1e-a40f-c94f9ec49f1b"/>
  </ds:schemaRefs>
</ds:datastoreItem>
</file>

<file path=customXml/itemProps4.xml><?xml version="1.0" encoding="utf-8"?>
<ds:datastoreItem xmlns:ds="http://schemas.openxmlformats.org/officeDocument/2006/customXml" ds:itemID="{13F10A88-A28C-46DF-B1ED-6306850AF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df240d-6e2f-4d1e-a40f-c94f9ec49f1b"/>
    <ds:schemaRef ds:uri="0131bef6-f221-492a-b76c-0296039aea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1735</Words>
  <Characters>9895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Miller</dc:creator>
  <cp:keywords/>
  <dc:description/>
  <cp:lastModifiedBy>C Tea</cp:lastModifiedBy>
  <cp:revision>7</cp:revision>
  <cp:lastPrinted>2026-04-15T11:37:00Z</cp:lastPrinted>
  <dcterms:created xsi:type="dcterms:W3CDTF">2026-06-04T12:08:00Z</dcterms:created>
  <dcterms:modified xsi:type="dcterms:W3CDTF">2026-06-04T12:29:00Z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0x010100C2292CA1B3AEF44694E7699F7BBF44F2</vt:lpwstr>
  </property>
  <property fmtid="{D5CDD505-2E9C-101B-9397-08002B2CF9AE}" pid="3" name="_dlc_DocIdItemGuid">
    <vt:lpwstr>9d44e0a9-1ca6-4f82-9f67-3abdbee1c2f3</vt:lpwstr>
  </property>
  <property fmtid="{D5CDD505-2E9C-101B-9397-08002B2CF9AE}" pid="4" name="MediaServiceImageTags">
    <vt:lpwstr/>
  </property>
</Properties>
</file>