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BA99" w14:textId="77777777" w:rsidR="00955BEF" w:rsidRPr="00DD3861" w:rsidRDefault="008C412C" w:rsidP="00955BEF">
      <w:pPr>
        <w:spacing w:after="240" w:line="240" w:lineRule="auto"/>
        <w:jc w:val="center"/>
        <w:rPr>
          <w:rFonts w:ascii="Roboto Slab" w:hAnsi="Roboto Slab"/>
          <w:b/>
          <w:color w:val="92D050"/>
          <w:sz w:val="32"/>
          <w:szCs w:val="40"/>
        </w:rPr>
      </w:pPr>
      <w:r w:rsidRPr="00DD3861">
        <w:rPr>
          <w:rFonts w:ascii="Roboto Slab" w:hAnsi="Roboto Slab"/>
          <w:b/>
          <w:color w:val="92D050"/>
          <w:sz w:val="32"/>
          <w:szCs w:val="40"/>
        </w:rPr>
        <w:t>Person Specification</w:t>
      </w:r>
    </w:p>
    <w:p w14:paraId="73C13AD9" w14:textId="77777777" w:rsidR="009325D8" w:rsidRDefault="009325D8" w:rsidP="009325D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93"/>
        <w:tblW w:w="10314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079"/>
      </w:tblGrid>
      <w:tr w:rsidR="00955BEF" w:rsidRPr="00C77E2A" w14:paraId="293A47B9" w14:textId="77777777" w:rsidTr="758B4A03">
        <w:trPr>
          <w:trHeight w:val="454"/>
        </w:trPr>
        <w:tc>
          <w:tcPr>
            <w:tcW w:w="2235" w:type="dxa"/>
            <w:vAlign w:val="center"/>
          </w:tcPr>
          <w:p w14:paraId="56FB8AAC" w14:textId="77777777" w:rsidR="00955BEF" w:rsidRPr="00955BEF" w:rsidRDefault="00955BEF" w:rsidP="00947D8E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955BEF">
              <w:rPr>
                <w:rFonts w:ascii="Roboto Light" w:hAnsi="Roboto Light"/>
                <w:b/>
                <w:color w:val="131A28" w:themeColor="accent1"/>
                <w:sz w:val="20"/>
              </w:rPr>
              <w:t>Job Title:</w:t>
            </w:r>
          </w:p>
        </w:tc>
        <w:tc>
          <w:tcPr>
            <w:tcW w:w="8079" w:type="dxa"/>
            <w:vAlign w:val="center"/>
          </w:tcPr>
          <w:p w14:paraId="0B03BB6F" w14:textId="2E4A3407" w:rsidR="00955BEF" w:rsidRPr="00CB4738" w:rsidRDefault="238402F2" w:rsidP="758B4A03">
            <w:pPr>
              <w:spacing w:line="276" w:lineRule="auto"/>
              <w:rPr>
                <w:rFonts w:ascii="Arial" w:hAnsi="Arial" w:cs="Arial"/>
                <w:color w:val="131A27"/>
              </w:rPr>
            </w:pPr>
            <w:r w:rsidRPr="758B4A03">
              <w:rPr>
                <w:rFonts w:ascii="Arial" w:hAnsi="Arial" w:cs="Arial"/>
                <w:color w:val="131A27"/>
              </w:rPr>
              <w:t>Teacher</w:t>
            </w:r>
            <w:r w:rsidR="607B712A" w:rsidRPr="758B4A03">
              <w:rPr>
                <w:rFonts w:ascii="Arial" w:hAnsi="Arial" w:cs="Arial"/>
                <w:color w:val="131A27"/>
              </w:rPr>
              <w:t xml:space="preserve"> – Fixed Term Contract</w:t>
            </w:r>
          </w:p>
        </w:tc>
      </w:tr>
      <w:tr w:rsidR="00CB116C" w:rsidRPr="00C77E2A" w14:paraId="7BA7F382" w14:textId="77777777" w:rsidTr="758B4A03">
        <w:trPr>
          <w:trHeight w:val="454"/>
        </w:trPr>
        <w:tc>
          <w:tcPr>
            <w:tcW w:w="2235" w:type="dxa"/>
            <w:vAlign w:val="center"/>
          </w:tcPr>
          <w:p w14:paraId="3BDE591A" w14:textId="77777777" w:rsidR="00CB116C" w:rsidRPr="00955BEF" w:rsidRDefault="00CB116C" w:rsidP="00CB116C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955BEF">
              <w:rPr>
                <w:rFonts w:ascii="Roboto Light" w:hAnsi="Roboto Light"/>
                <w:b/>
                <w:color w:val="131A28" w:themeColor="accent1"/>
                <w:sz w:val="20"/>
              </w:rPr>
              <w:t>Salary/Grade:</w:t>
            </w:r>
          </w:p>
        </w:tc>
        <w:tc>
          <w:tcPr>
            <w:tcW w:w="8079" w:type="dxa"/>
            <w:vAlign w:val="center"/>
          </w:tcPr>
          <w:p w14:paraId="5C0D0C91" w14:textId="7B1FC9BC" w:rsidR="00CB116C" w:rsidRPr="00CB4738" w:rsidRDefault="0085231D" w:rsidP="0C5AD0AD">
            <w:pPr>
              <w:spacing w:after="200" w:line="276" w:lineRule="auto"/>
              <w:rPr>
                <w:rFonts w:ascii="Arial" w:hAnsi="Arial" w:cs="Arial"/>
              </w:rPr>
            </w:pPr>
            <w:r w:rsidRPr="758B4A03">
              <w:rPr>
                <w:rFonts w:ascii="Arial" w:hAnsi="Arial" w:cs="Arial"/>
              </w:rPr>
              <w:t xml:space="preserve">Main Pay Scale (M1 – </w:t>
            </w:r>
            <w:r w:rsidR="2FE7A699" w:rsidRPr="758B4A03">
              <w:rPr>
                <w:rFonts w:ascii="Arial" w:hAnsi="Arial" w:cs="Arial"/>
              </w:rPr>
              <w:t>M6</w:t>
            </w:r>
            <w:r w:rsidRPr="758B4A03">
              <w:rPr>
                <w:rFonts w:ascii="Arial" w:hAnsi="Arial" w:cs="Arial"/>
              </w:rPr>
              <w:t>)</w:t>
            </w:r>
          </w:p>
        </w:tc>
      </w:tr>
      <w:tr w:rsidR="00955BEF" w:rsidRPr="00C77E2A" w14:paraId="651A561A" w14:textId="77777777" w:rsidTr="758B4A03">
        <w:trPr>
          <w:trHeight w:val="454"/>
        </w:trPr>
        <w:tc>
          <w:tcPr>
            <w:tcW w:w="2235" w:type="dxa"/>
            <w:vAlign w:val="center"/>
          </w:tcPr>
          <w:p w14:paraId="7535C473" w14:textId="77777777" w:rsidR="00955BEF" w:rsidRPr="00955BEF" w:rsidRDefault="00955BEF" w:rsidP="00947D8E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955BEF">
              <w:rPr>
                <w:rFonts w:ascii="Roboto Light" w:hAnsi="Roboto Light"/>
                <w:b/>
                <w:color w:val="131A28" w:themeColor="accent1"/>
                <w:sz w:val="20"/>
              </w:rPr>
              <w:t>Academy Name:</w:t>
            </w:r>
          </w:p>
        </w:tc>
        <w:tc>
          <w:tcPr>
            <w:tcW w:w="8079" w:type="dxa"/>
            <w:vAlign w:val="center"/>
          </w:tcPr>
          <w:p w14:paraId="2ABE644B" w14:textId="5982065F" w:rsidR="00955BEF" w:rsidRPr="00CB4738" w:rsidRDefault="009E2073" w:rsidP="00947D8E">
            <w:pPr>
              <w:spacing w:line="276" w:lineRule="auto"/>
              <w:rPr>
                <w:rFonts w:ascii="Arial" w:hAnsi="Arial" w:cs="Arial"/>
                <w:color w:val="131A28" w:themeColor="accent1"/>
              </w:rPr>
            </w:pPr>
            <w:r>
              <w:rPr>
                <w:rFonts w:ascii="Arial" w:hAnsi="Arial" w:cs="Arial"/>
                <w:color w:val="131A28" w:themeColor="accent1"/>
              </w:rPr>
              <w:t>Reaside</w:t>
            </w:r>
            <w:r w:rsidR="00437DE7" w:rsidRPr="00CB4738">
              <w:rPr>
                <w:rFonts w:ascii="Arial" w:hAnsi="Arial" w:cs="Arial"/>
                <w:color w:val="131A28" w:themeColor="accent1"/>
              </w:rPr>
              <w:t xml:space="preserve"> Primary Academy</w:t>
            </w:r>
          </w:p>
        </w:tc>
      </w:tr>
      <w:tr w:rsidR="005669FA" w:rsidRPr="00C77E2A" w14:paraId="2304CA42" w14:textId="77777777" w:rsidTr="758B4A03">
        <w:trPr>
          <w:trHeight w:val="454"/>
        </w:trPr>
        <w:tc>
          <w:tcPr>
            <w:tcW w:w="2235" w:type="dxa"/>
            <w:vAlign w:val="center"/>
          </w:tcPr>
          <w:p w14:paraId="3E6620E0" w14:textId="77777777" w:rsidR="005669FA" w:rsidRPr="00955BEF" w:rsidRDefault="005669FA" w:rsidP="005669FA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955BEF">
              <w:rPr>
                <w:rFonts w:ascii="Roboto Light" w:hAnsi="Roboto Light"/>
                <w:b/>
                <w:color w:val="131A28" w:themeColor="accent1"/>
                <w:sz w:val="20"/>
              </w:rPr>
              <w:t>Location/Address:</w:t>
            </w:r>
          </w:p>
        </w:tc>
        <w:tc>
          <w:tcPr>
            <w:tcW w:w="8079" w:type="dxa"/>
            <w:vAlign w:val="center"/>
          </w:tcPr>
          <w:p w14:paraId="6F080DC2" w14:textId="5D9B8402" w:rsidR="005669FA" w:rsidRPr="00CB4738" w:rsidRDefault="009E2073" w:rsidP="005669FA">
            <w:pPr>
              <w:spacing w:line="276" w:lineRule="auto"/>
              <w:rPr>
                <w:rFonts w:ascii="Arial" w:hAnsi="Arial" w:cs="Arial"/>
                <w:color w:val="131A28" w:themeColor="accent1"/>
              </w:rPr>
            </w:pPr>
            <w:proofErr w:type="spellStart"/>
            <w:r>
              <w:rPr>
                <w:rFonts w:ascii="Arial" w:hAnsi="Arial" w:cs="Arial"/>
                <w:color w:val="131A28" w:themeColor="accent1"/>
              </w:rPr>
              <w:t>Tresco</w:t>
            </w:r>
            <w:proofErr w:type="spellEnd"/>
            <w:r>
              <w:rPr>
                <w:rFonts w:ascii="Arial" w:hAnsi="Arial" w:cs="Arial"/>
                <w:color w:val="131A28" w:themeColor="accent1"/>
              </w:rPr>
              <w:t xml:space="preserve"> Close, Frankley, Birmingham, B</w:t>
            </w:r>
            <w:r w:rsidR="008749BA">
              <w:rPr>
                <w:rFonts w:ascii="Arial" w:hAnsi="Arial" w:cs="Arial"/>
                <w:color w:val="131A28" w:themeColor="accent1"/>
              </w:rPr>
              <w:t>45 0HY</w:t>
            </w:r>
          </w:p>
        </w:tc>
      </w:tr>
    </w:tbl>
    <w:p w14:paraId="06533183" w14:textId="79AEE0AD" w:rsidR="004A481D" w:rsidRPr="006F6BCC" w:rsidRDefault="0007500A" w:rsidP="004A481D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  <w:r>
        <w:rPr>
          <w:rFonts w:ascii="Roboto Light" w:hAnsi="Roboto Light" w:cstheme="minorHAnsi"/>
          <w:color w:val="000000"/>
          <w:sz w:val="20"/>
          <w:szCs w:val="24"/>
        </w:rPr>
        <w:t>Greenheart</w:t>
      </w:r>
      <w:r w:rsidR="004A481D">
        <w:rPr>
          <w:rFonts w:ascii="Roboto Light" w:hAnsi="Roboto Light" w:cstheme="minorHAnsi"/>
          <w:color w:val="000000"/>
          <w:sz w:val="20"/>
          <w:szCs w:val="24"/>
        </w:rPr>
        <w:t xml:space="preserve"> </w:t>
      </w:r>
      <w:r w:rsidR="004A481D" w:rsidRPr="006F6BCC">
        <w:rPr>
          <w:rFonts w:ascii="Roboto Light" w:hAnsi="Roboto Light" w:cstheme="minorHAnsi"/>
          <w:color w:val="000000"/>
          <w:sz w:val="20"/>
          <w:szCs w:val="24"/>
        </w:rPr>
        <w:t>is committed to safeguarding and promoting the welfare of children and youn</w:t>
      </w:r>
      <w:r w:rsidR="004A481D">
        <w:rPr>
          <w:rFonts w:ascii="Roboto Light" w:hAnsi="Roboto Light" w:cstheme="minorHAnsi"/>
          <w:color w:val="000000"/>
          <w:sz w:val="20"/>
          <w:szCs w:val="24"/>
        </w:rPr>
        <w:t xml:space="preserve">g people and expects all staff </w:t>
      </w:r>
      <w:r w:rsidR="004A481D" w:rsidRPr="006F6BCC">
        <w:rPr>
          <w:rFonts w:ascii="Roboto Light" w:hAnsi="Roboto Light" w:cstheme="minorHAnsi"/>
          <w:color w:val="000000"/>
          <w:sz w:val="20"/>
          <w:szCs w:val="24"/>
        </w:rPr>
        <w:t>and volunteers to share this commitment.</w:t>
      </w:r>
      <w:r w:rsidR="004A481D">
        <w:rPr>
          <w:rFonts w:ascii="Roboto Light" w:hAnsi="Roboto Light" w:cstheme="minorHAnsi"/>
          <w:color w:val="000000"/>
          <w:sz w:val="20"/>
          <w:szCs w:val="24"/>
        </w:rPr>
        <w:t xml:space="preserve"> We therefore expect all staff and volunteers to work to and within school policies and procedures, including safeguarding, child protection and health and safety. </w:t>
      </w:r>
    </w:p>
    <w:p w14:paraId="409F19E6" w14:textId="77777777" w:rsidR="004A481D" w:rsidRPr="006F6BCC" w:rsidRDefault="004A481D" w:rsidP="004A481D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</w:p>
    <w:p w14:paraId="0E253226" w14:textId="7918425A" w:rsidR="00C447B1" w:rsidRPr="004A481D" w:rsidRDefault="004A481D" w:rsidP="00C447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Roboto Light" w:hAnsi="Roboto Light" w:cs="Segoe Print"/>
          <w:sz w:val="20"/>
          <w:szCs w:val="24"/>
        </w:rPr>
      </w:pPr>
      <w:r w:rsidRPr="006F6BCC">
        <w:rPr>
          <w:rFonts w:ascii="Roboto Light" w:hAnsi="Roboto Light" w:cs="Segoe Print"/>
          <w:sz w:val="20"/>
          <w:szCs w:val="24"/>
        </w:rPr>
        <w:t xml:space="preserve">This post is subject to satisfactory references which will be requested prior to the interview, an </w:t>
      </w:r>
      <w:r w:rsidRPr="00A56AD2">
        <w:rPr>
          <w:rFonts w:ascii="Roboto Light" w:hAnsi="Roboto Light" w:cs="Segoe Print"/>
          <w:sz w:val="20"/>
          <w:szCs w:val="24"/>
        </w:rPr>
        <w:t>enhanced Disclosure and Barring Service (DBS) check, medical check, evidence of qualifications, plus verification of the right to work in the UK.</w:t>
      </w:r>
    </w:p>
    <w:p w14:paraId="44019DBE" w14:textId="77777777" w:rsidR="009325D8" w:rsidRPr="00A56AD2" w:rsidRDefault="00A56AD2" w:rsidP="00EA0906">
      <w:pPr>
        <w:tabs>
          <w:tab w:val="left" w:pos="2880"/>
        </w:tabs>
        <w:spacing w:after="0" w:line="240" w:lineRule="auto"/>
        <w:rPr>
          <w:rFonts w:ascii="Roboto Slab" w:hAnsi="Roboto Slab" w:cstheme="minorHAnsi"/>
          <w:b/>
          <w:color w:val="000000"/>
          <w:sz w:val="20"/>
          <w:szCs w:val="24"/>
        </w:rPr>
      </w:pPr>
      <w:r>
        <w:rPr>
          <w:rFonts w:ascii="Roboto Slab" w:hAnsi="Roboto Slab" w:cstheme="minorHAnsi"/>
          <w:b/>
          <w:color w:val="000000"/>
          <w:sz w:val="20"/>
          <w:szCs w:val="24"/>
        </w:rPr>
        <w:tab/>
      </w:r>
    </w:p>
    <w:tbl>
      <w:tblPr>
        <w:tblStyle w:val="TableGrid"/>
        <w:tblW w:w="963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0"/>
        <w:gridCol w:w="172"/>
        <w:gridCol w:w="1107"/>
        <w:gridCol w:w="1120"/>
      </w:tblGrid>
      <w:tr w:rsidR="0012145C" w14:paraId="12829EB3" w14:textId="77777777" w:rsidTr="42F8A29A">
        <w:trPr>
          <w:trHeight w:val="20"/>
          <w:tblHeader/>
        </w:trPr>
        <w:tc>
          <w:tcPr>
            <w:tcW w:w="7240" w:type="dxa"/>
            <w:vAlign w:val="center"/>
          </w:tcPr>
          <w:p w14:paraId="0D0D55DF" w14:textId="77777777" w:rsidR="0012145C" w:rsidRPr="00EA0906" w:rsidRDefault="0012145C" w:rsidP="00EA0906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3A4094D" w14:textId="77777777" w:rsidR="0012145C" w:rsidRPr="00B214C9" w:rsidRDefault="0012145C" w:rsidP="00EA0906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B214C9">
              <w:rPr>
                <w:rFonts w:ascii="Roboto Light" w:hAnsi="Roboto Light"/>
                <w:b/>
                <w:sz w:val="20"/>
                <w:szCs w:val="20"/>
              </w:rPr>
              <w:t>Essential</w:t>
            </w:r>
          </w:p>
        </w:tc>
        <w:tc>
          <w:tcPr>
            <w:tcW w:w="1120" w:type="dxa"/>
            <w:vAlign w:val="center"/>
          </w:tcPr>
          <w:p w14:paraId="5705BF24" w14:textId="77777777" w:rsidR="0012145C" w:rsidRPr="00B214C9" w:rsidRDefault="0012145C" w:rsidP="00EA0906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B214C9">
              <w:rPr>
                <w:rFonts w:ascii="Roboto Light" w:hAnsi="Roboto Light"/>
                <w:b/>
                <w:sz w:val="20"/>
                <w:szCs w:val="20"/>
              </w:rPr>
              <w:t>Desirable</w:t>
            </w:r>
          </w:p>
        </w:tc>
      </w:tr>
      <w:tr w:rsidR="0012145C" w:rsidRPr="000F154E" w14:paraId="2F716417" w14:textId="77777777" w:rsidTr="42F8A29A">
        <w:trPr>
          <w:trHeight w:hRule="exact" w:val="454"/>
        </w:trPr>
        <w:tc>
          <w:tcPr>
            <w:tcW w:w="9639" w:type="dxa"/>
            <w:gridSpan w:val="4"/>
            <w:vAlign w:val="center"/>
          </w:tcPr>
          <w:p w14:paraId="7A6C3305" w14:textId="77777777" w:rsidR="0012145C" w:rsidRPr="009A0898" w:rsidRDefault="0012145C" w:rsidP="009661D8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9A0898">
              <w:rPr>
                <w:rFonts w:ascii="Roboto Light" w:hAnsi="Roboto Light"/>
                <w:b/>
                <w:sz w:val="20"/>
                <w:szCs w:val="20"/>
              </w:rPr>
              <w:t xml:space="preserve">Education &amp; Qualifications </w:t>
            </w:r>
          </w:p>
          <w:p w14:paraId="380EEB9B" w14:textId="668AEB27" w:rsidR="00B00014" w:rsidRPr="009A0898" w:rsidRDefault="00B00014" w:rsidP="009661D8">
            <w:pPr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C4E52" w:rsidRPr="000F154E" w14:paraId="41232EE0" w14:textId="77777777" w:rsidTr="42F8A29A">
        <w:trPr>
          <w:trHeight w:hRule="exact" w:val="284"/>
        </w:trPr>
        <w:tc>
          <w:tcPr>
            <w:tcW w:w="7240" w:type="dxa"/>
            <w:vAlign w:val="center"/>
          </w:tcPr>
          <w:p w14:paraId="1F177105" w14:textId="394EAED2" w:rsidR="008C4E52" w:rsidRPr="009A0898" w:rsidRDefault="008C4E52" w:rsidP="000D74FB">
            <w:pPr>
              <w:spacing w:after="240"/>
              <w:rPr>
                <w:rFonts w:ascii="Roboto Light" w:hAnsi="Roboto Light" w:cs="Arial"/>
                <w:sz w:val="20"/>
                <w:szCs w:val="20"/>
              </w:rPr>
            </w:pPr>
            <w:r w:rsidRPr="009A0898">
              <w:rPr>
                <w:rFonts w:ascii="Roboto Light" w:hAnsi="Roboto Light" w:cs="Arial"/>
                <w:sz w:val="20"/>
                <w:szCs w:val="20"/>
              </w:rPr>
              <w:t xml:space="preserve">Degree </w:t>
            </w:r>
          </w:p>
        </w:tc>
        <w:tc>
          <w:tcPr>
            <w:tcW w:w="1279" w:type="dxa"/>
            <w:gridSpan w:val="2"/>
            <w:vAlign w:val="center"/>
          </w:tcPr>
          <w:p w14:paraId="615789CE" w14:textId="74803813" w:rsidR="008C4E52" w:rsidRPr="00B00014" w:rsidRDefault="00A44598" w:rsidP="000D74FB">
            <w:pPr>
              <w:pStyle w:val="ListParagraph"/>
              <w:spacing w:after="240"/>
              <w:ind w:left="360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vAlign w:val="center"/>
          </w:tcPr>
          <w:p w14:paraId="764E9E7E" w14:textId="77777777" w:rsidR="008C4E52" w:rsidRPr="00B00014" w:rsidRDefault="008C4E52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12145C" w:rsidRPr="000F154E" w14:paraId="54BE818D" w14:textId="77777777" w:rsidTr="42F8A29A">
        <w:trPr>
          <w:trHeight w:hRule="exact" w:val="284"/>
        </w:trPr>
        <w:tc>
          <w:tcPr>
            <w:tcW w:w="7240" w:type="dxa"/>
            <w:vAlign w:val="center"/>
          </w:tcPr>
          <w:p w14:paraId="2C198479" w14:textId="77777777" w:rsidR="0012145C" w:rsidRPr="009A0898" w:rsidRDefault="0012145C" w:rsidP="000D74FB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  <w:r w:rsidRPr="009A0898">
              <w:rPr>
                <w:rFonts w:ascii="Roboto Light" w:hAnsi="Roboto Light" w:cs="Arial"/>
                <w:sz w:val="20"/>
                <w:szCs w:val="20"/>
              </w:rPr>
              <w:t>Qualified Teacher Status</w:t>
            </w:r>
          </w:p>
        </w:tc>
        <w:tc>
          <w:tcPr>
            <w:tcW w:w="1279" w:type="dxa"/>
            <w:gridSpan w:val="2"/>
            <w:vAlign w:val="center"/>
          </w:tcPr>
          <w:p w14:paraId="69FBDFAF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  <w:vAlign w:val="center"/>
          </w:tcPr>
          <w:p w14:paraId="7EC13295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12145C" w:rsidRPr="000F154E" w14:paraId="056A7272" w14:textId="77777777" w:rsidTr="42F8A29A">
        <w:trPr>
          <w:trHeight w:hRule="exact" w:val="284"/>
        </w:trPr>
        <w:tc>
          <w:tcPr>
            <w:tcW w:w="7240" w:type="dxa"/>
            <w:vAlign w:val="center"/>
          </w:tcPr>
          <w:p w14:paraId="2B7CEF24" w14:textId="748DB850" w:rsidR="0012145C" w:rsidRPr="00B00014" w:rsidRDefault="008C4E52" w:rsidP="000D74FB">
            <w:pPr>
              <w:spacing w:after="240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First Aid Qualification</w:t>
            </w:r>
          </w:p>
        </w:tc>
        <w:tc>
          <w:tcPr>
            <w:tcW w:w="1279" w:type="dxa"/>
            <w:gridSpan w:val="2"/>
            <w:vAlign w:val="center"/>
          </w:tcPr>
          <w:p w14:paraId="72EF07A6" w14:textId="00DC0668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14:paraId="570567C2" w14:textId="13EE79F5" w:rsidR="0012145C" w:rsidRPr="00B00014" w:rsidRDefault="008C4E52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</w:tr>
      <w:tr w:rsidR="0012145C" w:rsidRPr="000F154E" w14:paraId="7AD04A3B" w14:textId="77777777" w:rsidTr="42F8A29A">
        <w:trPr>
          <w:trHeight w:hRule="exact" w:val="454"/>
        </w:trPr>
        <w:tc>
          <w:tcPr>
            <w:tcW w:w="9639" w:type="dxa"/>
            <w:gridSpan w:val="4"/>
            <w:vAlign w:val="center"/>
          </w:tcPr>
          <w:p w14:paraId="561B9281" w14:textId="77777777" w:rsidR="0012145C" w:rsidRPr="00B00014" w:rsidRDefault="0012145C" w:rsidP="009661D8">
            <w:pPr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t xml:space="preserve">Relevant Experience </w:t>
            </w:r>
          </w:p>
        </w:tc>
      </w:tr>
      <w:tr w:rsidR="0012145C" w:rsidRPr="000F154E" w14:paraId="0AA7E200" w14:textId="77777777" w:rsidTr="42F8A29A">
        <w:trPr>
          <w:trHeight w:hRule="exact" w:val="306"/>
        </w:trPr>
        <w:tc>
          <w:tcPr>
            <w:tcW w:w="7240" w:type="dxa"/>
          </w:tcPr>
          <w:p w14:paraId="23BCC4CD" w14:textId="31591778" w:rsidR="0012145C" w:rsidRPr="009A0898" w:rsidRDefault="34A613B1" w:rsidP="004A481D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 xml:space="preserve">Experience of teaching in </w:t>
            </w:r>
            <w:r w:rsidR="51C958FD" w:rsidRPr="009A0898">
              <w:rPr>
                <w:rFonts w:ascii="Roboto Light" w:hAnsi="Roboto Light"/>
                <w:sz w:val="20"/>
                <w:szCs w:val="20"/>
              </w:rPr>
              <w:t>a range of year groups</w:t>
            </w:r>
          </w:p>
        </w:tc>
        <w:tc>
          <w:tcPr>
            <w:tcW w:w="1279" w:type="dxa"/>
            <w:gridSpan w:val="2"/>
            <w:vAlign w:val="center"/>
          </w:tcPr>
          <w:p w14:paraId="1BD6C09F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18A84691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12145C" w:rsidRPr="000F154E" w14:paraId="22545A52" w14:textId="77777777" w:rsidTr="42F8A29A">
        <w:trPr>
          <w:trHeight w:hRule="exact" w:val="284"/>
        </w:trPr>
        <w:tc>
          <w:tcPr>
            <w:tcW w:w="7240" w:type="dxa"/>
          </w:tcPr>
          <w:p w14:paraId="6595CBC0" w14:textId="6358EC82" w:rsidR="0012145C" w:rsidRPr="009A0898" w:rsidRDefault="00A44598" w:rsidP="000D74FB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Good/outstanding classroom practitioner with high expectations.</w:t>
            </w:r>
          </w:p>
        </w:tc>
        <w:tc>
          <w:tcPr>
            <w:tcW w:w="1279" w:type="dxa"/>
            <w:gridSpan w:val="2"/>
            <w:vAlign w:val="center"/>
          </w:tcPr>
          <w:p w14:paraId="3EB675F8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78D8702D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12145C" w:rsidRPr="000F154E" w14:paraId="75867562" w14:textId="77777777" w:rsidTr="42F8A29A">
        <w:trPr>
          <w:trHeight w:hRule="exact" w:val="583"/>
        </w:trPr>
        <w:tc>
          <w:tcPr>
            <w:tcW w:w="7240" w:type="dxa"/>
          </w:tcPr>
          <w:p w14:paraId="1919CBE4" w14:textId="0F5D2F68" w:rsidR="0012145C" w:rsidRPr="009A0898" w:rsidRDefault="00A44598" w:rsidP="000D74FB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Inclusive teaching and learning practice with ability to provide tasks that are adapted to cater for the entire ability range in a class.</w:t>
            </w:r>
          </w:p>
        </w:tc>
        <w:tc>
          <w:tcPr>
            <w:tcW w:w="1279" w:type="dxa"/>
            <w:gridSpan w:val="2"/>
            <w:vAlign w:val="center"/>
          </w:tcPr>
          <w:p w14:paraId="0DAFA3FA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26325F80" w14:textId="77777777" w:rsidR="0012145C" w:rsidRPr="00B00014" w:rsidRDefault="0012145C" w:rsidP="000D74FB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11552323" w14:textId="77777777" w:rsidTr="42F8A29A">
        <w:trPr>
          <w:trHeight w:hRule="exact" w:val="284"/>
        </w:trPr>
        <w:tc>
          <w:tcPr>
            <w:tcW w:w="7240" w:type="dxa"/>
          </w:tcPr>
          <w:p w14:paraId="673B3FDB" w14:textId="68ABED9C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Positive behaviour management skills that focus on building relationships.</w:t>
            </w:r>
          </w:p>
        </w:tc>
        <w:tc>
          <w:tcPr>
            <w:tcW w:w="1279" w:type="dxa"/>
            <w:gridSpan w:val="2"/>
            <w:vAlign w:val="center"/>
          </w:tcPr>
          <w:p w14:paraId="670D9105" w14:textId="48E75B62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0E814C34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1438611F" w14:textId="77777777" w:rsidTr="42F8A29A">
        <w:trPr>
          <w:trHeight w:hRule="exact" w:val="284"/>
        </w:trPr>
        <w:tc>
          <w:tcPr>
            <w:tcW w:w="7240" w:type="dxa"/>
          </w:tcPr>
          <w:p w14:paraId="56AD159D" w14:textId="4CE598DB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Ability to work closely with and deploy support staff and resources effectively</w:t>
            </w:r>
          </w:p>
        </w:tc>
        <w:tc>
          <w:tcPr>
            <w:tcW w:w="1279" w:type="dxa"/>
            <w:gridSpan w:val="2"/>
            <w:vAlign w:val="center"/>
          </w:tcPr>
          <w:p w14:paraId="4922FA15" w14:textId="6EA99ECF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5DE0CD7F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703D6B66" w14:textId="77777777" w:rsidTr="42F8A29A">
        <w:trPr>
          <w:trHeight w:hRule="exact" w:val="284"/>
        </w:trPr>
        <w:tc>
          <w:tcPr>
            <w:tcW w:w="7240" w:type="dxa"/>
          </w:tcPr>
          <w:p w14:paraId="6BA29529" w14:textId="2BF9F750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Up to date knowledge of the National Curriculum.</w:t>
            </w:r>
          </w:p>
        </w:tc>
        <w:tc>
          <w:tcPr>
            <w:tcW w:w="1279" w:type="dxa"/>
            <w:gridSpan w:val="2"/>
            <w:vAlign w:val="center"/>
          </w:tcPr>
          <w:p w14:paraId="57413DDB" w14:textId="66430CF6" w:rsidR="009E626F" w:rsidRPr="00B00014" w:rsidRDefault="00B214C9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7CEECD0D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64E92C70" w14:textId="77777777" w:rsidTr="42F8A29A">
        <w:trPr>
          <w:trHeight w:hRule="exact" w:val="284"/>
        </w:trPr>
        <w:tc>
          <w:tcPr>
            <w:tcW w:w="7240" w:type="dxa"/>
          </w:tcPr>
          <w:p w14:paraId="7F4E15AC" w14:textId="708D9018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Use of data to inform planning and target setting.</w:t>
            </w:r>
          </w:p>
        </w:tc>
        <w:tc>
          <w:tcPr>
            <w:tcW w:w="1279" w:type="dxa"/>
            <w:gridSpan w:val="2"/>
            <w:vAlign w:val="center"/>
          </w:tcPr>
          <w:p w14:paraId="71A25DCB" w14:textId="35553992" w:rsidR="009E626F" w:rsidRPr="00B00014" w:rsidRDefault="00B214C9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7CF52DC0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9E626F" w:rsidRPr="000F154E" w14:paraId="32FE7E86" w14:textId="77777777" w:rsidTr="42F8A29A">
        <w:trPr>
          <w:trHeight w:hRule="exact" w:val="284"/>
        </w:trPr>
        <w:tc>
          <w:tcPr>
            <w:tcW w:w="7240" w:type="dxa"/>
          </w:tcPr>
          <w:p w14:paraId="605AB11B" w14:textId="03AAFC5B" w:rsidR="009E626F" w:rsidRPr="009A0898" w:rsidRDefault="00A44598" w:rsidP="009E626F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Experience of teaching Early Reading.</w:t>
            </w:r>
          </w:p>
        </w:tc>
        <w:tc>
          <w:tcPr>
            <w:tcW w:w="1279" w:type="dxa"/>
            <w:gridSpan w:val="2"/>
            <w:vAlign w:val="center"/>
          </w:tcPr>
          <w:p w14:paraId="124952A5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21F444C2" w14:textId="77777777" w:rsidR="009E626F" w:rsidRPr="00B00014" w:rsidRDefault="009E626F" w:rsidP="009E626F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A44598" w:rsidRPr="000F154E" w14:paraId="51FA5C69" w14:textId="77777777" w:rsidTr="42F8A29A">
        <w:trPr>
          <w:trHeight w:hRule="exact" w:val="272"/>
        </w:trPr>
        <w:tc>
          <w:tcPr>
            <w:tcW w:w="7240" w:type="dxa"/>
          </w:tcPr>
          <w:p w14:paraId="6848AF6C" w14:textId="6DA72BA6" w:rsidR="00A44598" w:rsidRPr="009A0898" w:rsidRDefault="00A44598" w:rsidP="00A44598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 xml:space="preserve">Experience of teaching in several year groups across the primary age-range </w:t>
            </w:r>
          </w:p>
        </w:tc>
        <w:tc>
          <w:tcPr>
            <w:tcW w:w="1279" w:type="dxa"/>
            <w:gridSpan w:val="2"/>
            <w:vAlign w:val="center"/>
          </w:tcPr>
          <w:p w14:paraId="477EACC8" w14:textId="560362C9" w:rsidR="00A44598" w:rsidRPr="00B00014" w:rsidRDefault="00A44598" w:rsidP="00A44598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120" w:type="dxa"/>
          </w:tcPr>
          <w:p w14:paraId="61B759BC" w14:textId="68C05D48" w:rsidR="00A44598" w:rsidRPr="00B00014" w:rsidRDefault="00A44598" w:rsidP="00A44598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FD73C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</w:tr>
      <w:tr w:rsidR="00A44598" w:rsidRPr="000F154E" w14:paraId="085BFD0F" w14:textId="77777777" w:rsidTr="42F8A29A">
        <w:trPr>
          <w:trHeight w:hRule="exact" w:val="284"/>
        </w:trPr>
        <w:tc>
          <w:tcPr>
            <w:tcW w:w="7240" w:type="dxa"/>
          </w:tcPr>
          <w:p w14:paraId="40A479D1" w14:textId="1A0A0003" w:rsidR="00A44598" w:rsidRPr="009A0898" w:rsidRDefault="00A44598" w:rsidP="00A44598">
            <w:pPr>
              <w:rPr>
                <w:rFonts w:ascii="Roboto Light" w:hAnsi="Roboto Light"/>
                <w:sz w:val="20"/>
                <w:szCs w:val="20"/>
              </w:rPr>
            </w:pPr>
            <w:r w:rsidRPr="009A0898">
              <w:rPr>
                <w:rFonts w:ascii="Roboto Light" w:hAnsi="Roboto Light"/>
                <w:sz w:val="20"/>
                <w:szCs w:val="20"/>
              </w:rPr>
              <w:t>Experience/training of Read Write Inc</w:t>
            </w:r>
          </w:p>
        </w:tc>
        <w:tc>
          <w:tcPr>
            <w:tcW w:w="1279" w:type="dxa"/>
            <w:gridSpan w:val="2"/>
            <w:vAlign w:val="center"/>
          </w:tcPr>
          <w:p w14:paraId="00E22CE8" w14:textId="5AF18D8A" w:rsidR="00A44598" w:rsidRPr="00B00014" w:rsidRDefault="00A44598" w:rsidP="00A44598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FE17BEC" w14:textId="36C78054" w:rsidR="00A44598" w:rsidRPr="00B00014" w:rsidRDefault="00A44598" w:rsidP="00A44598">
            <w:pPr>
              <w:spacing w:after="240"/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FD73C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</w:tr>
      <w:tr w:rsidR="009E626F" w:rsidRPr="000F154E" w14:paraId="78AF3395" w14:textId="77777777" w:rsidTr="42F8A29A">
        <w:trPr>
          <w:trHeight w:hRule="exact" w:val="454"/>
        </w:trPr>
        <w:tc>
          <w:tcPr>
            <w:tcW w:w="9639" w:type="dxa"/>
            <w:gridSpan w:val="4"/>
            <w:vAlign w:val="center"/>
          </w:tcPr>
          <w:p w14:paraId="660F6C00" w14:textId="4F3B5ECB" w:rsidR="009E626F" w:rsidRPr="00B00014" w:rsidRDefault="00B214C9" w:rsidP="009E626F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t>S</w:t>
            </w:r>
            <w:r w:rsidR="009E626F" w:rsidRPr="00B00014">
              <w:rPr>
                <w:rFonts w:ascii="Roboto Light" w:hAnsi="Roboto Light"/>
                <w:b/>
                <w:sz w:val="20"/>
                <w:szCs w:val="20"/>
              </w:rPr>
              <w:t>kills &amp; abilities</w:t>
            </w:r>
          </w:p>
        </w:tc>
      </w:tr>
      <w:tr w:rsidR="00B214C9" w:rsidRPr="000F154E" w14:paraId="1D25EB7B" w14:textId="77777777" w:rsidTr="42F8A29A">
        <w:trPr>
          <w:trHeight w:hRule="exact" w:val="284"/>
        </w:trPr>
        <w:tc>
          <w:tcPr>
            <w:tcW w:w="7240" w:type="dxa"/>
            <w:vAlign w:val="center"/>
          </w:tcPr>
          <w:p w14:paraId="745AD76F" w14:textId="49BAB9C5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An organised and solution focused approach to working.</w:t>
            </w:r>
          </w:p>
        </w:tc>
        <w:tc>
          <w:tcPr>
            <w:tcW w:w="1279" w:type="dxa"/>
            <w:gridSpan w:val="2"/>
            <w:vAlign w:val="center"/>
          </w:tcPr>
          <w:p w14:paraId="5C07A459" w14:textId="77777777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2C38E13F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0A06734A" w14:textId="77777777" w:rsidTr="42F8A29A">
        <w:trPr>
          <w:trHeight w:hRule="exact" w:val="536"/>
        </w:trPr>
        <w:tc>
          <w:tcPr>
            <w:tcW w:w="7240" w:type="dxa"/>
            <w:vAlign w:val="center"/>
          </w:tcPr>
          <w:p w14:paraId="123D08EC" w14:textId="056CB687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 xml:space="preserve">A reflective practitioner, committed to </w:t>
            </w:r>
            <w:r w:rsidR="00434EBD" w:rsidRPr="00DD3861">
              <w:rPr>
                <w:rFonts w:ascii="Roboto Light" w:hAnsi="Roboto Light"/>
                <w:sz w:val="20"/>
                <w:szCs w:val="20"/>
              </w:rPr>
              <w:t>self-improvement</w:t>
            </w:r>
            <w:r w:rsidRPr="00DD3861">
              <w:rPr>
                <w:rFonts w:ascii="Roboto Light" w:hAnsi="Roboto Light"/>
                <w:sz w:val="20"/>
                <w:szCs w:val="20"/>
              </w:rPr>
              <w:t xml:space="preserve"> and the improvement of the team.</w:t>
            </w:r>
          </w:p>
        </w:tc>
        <w:tc>
          <w:tcPr>
            <w:tcW w:w="1279" w:type="dxa"/>
            <w:gridSpan w:val="2"/>
            <w:vAlign w:val="center"/>
          </w:tcPr>
          <w:p w14:paraId="4A8C1130" w14:textId="07B27A15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7A7C34E7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609F224C" w14:textId="77777777" w:rsidTr="42F8A29A">
        <w:trPr>
          <w:trHeight w:hRule="exact" w:val="571"/>
        </w:trPr>
        <w:tc>
          <w:tcPr>
            <w:tcW w:w="7240" w:type="dxa"/>
            <w:vAlign w:val="center"/>
          </w:tcPr>
          <w:p w14:paraId="09D8C245" w14:textId="55FA8BE4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 xml:space="preserve">Can articulate what good/outstanding teaching and learning looks like, rooted in theory and pedagogy. </w:t>
            </w:r>
          </w:p>
        </w:tc>
        <w:tc>
          <w:tcPr>
            <w:tcW w:w="1279" w:type="dxa"/>
            <w:gridSpan w:val="2"/>
            <w:vAlign w:val="center"/>
          </w:tcPr>
          <w:p w14:paraId="5BA17495" w14:textId="650219F2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5C0255B7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123E22F8" w14:textId="77777777" w:rsidTr="42F8A29A">
        <w:trPr>
          <w:trHeight w:hRule="exact" w:val="284"/>
        </w:trPr>
        <w:tc>
          <w:tcPr>
            <w:tcW w:w="7240" w:type="dxa"/>
            <w:vAlign w:val="center"/>
          </w:tcPr>
          <w:p w14:paraId="3D5694DF" w14:textId="5BE5E5DC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Good time management.</w:t>
            </w:r>
          </w:p>
        </w:tc>
        <w:tc>
          <w:tcPr>
            <w:tcW w:w="1279" w:type="dxa"/>
            <w:gridSpan w:val="2"/>
            <w:vAlign w:val="center"/>
          </w:tcPr>
          <w:p w14:paraId="3D99F7C4" w14:textId="1CAA3A19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56C3025A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0A91931B" w14:textId="77777777" w:rsidTr="42F8A29A">
        <w:trPr>
          <w:trHeight w:hRule="exact" w:val="284"/>
        </w:trPr>
        <w:tc>
          <w:tcPr>
            <w:tcW w:w="7240" w:type="dxa"/>
            <w:vAlign w:val="center"/>
          </w:tcPr>
          <w:p w14:paraId="43938596" w14:textId="78D8451F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High expectations for self, colleagues and learners.</w:t>
            </w:r>
          </w:p>
        </w:tc>
        <w:tc>
          <w:tcPr>
            <w:tcW w:w="1279" w:type="dxa"/>
            <w:gridSpan w:val="2"/>
            <w:vAlign w:val="center"/>
          </w:tcPr>
          <w:p w14:paraId="0D78B0A6" w14:textId="49839B1C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6A1D8C05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4FEA9B12" w14:textId="77777777" w:rsidTr="42F8A29A">
        <w:trPr>
          <w:trHeight w:hRule="exact" w:val="284"/>
        </w:trPr>
        <w:tc>
          <w:tcPr>
            <w:tcW w:w="7240" w:type="dxa"/>
            <w:vAlign w:val="center"/>
          </w:tcPr>
          <w:p w14:paraId="11436270" w14:textId="5D3ED8E3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Ability to develop and maintain good professional relationships</w:t>
            </w:r>
          </w:p>
        </w:tc>
        <w:tc>
          <w:tcPr>
            <w:tcW w:w="1279" w:type="dxa"/>
            <w:gridSpan w:val="2"/>
            <w:vAlign w:val="center"/>
          </w:tcPr>
          <w:p w14:paraId="61241ACF" w14:textId="58E26CB1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412552E9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39A2F0AD" w14:textId="77777777" w:rsidTr="42F8A29A">
        <w:trPr>
          <w:trHeight w:val="284"/>
        </w:trPr>
        <w:tc>
          <w:tcPr>
            <w:tcW w:w="7240" w:type="dxa"/>
            <w:vAlign w:val="center"/>
          </w:tcPr>
          <w:p w14:paraId="04F8485B" w14:textId="69E397A9" w:rsidR="00B214C9" w:rsidRPr="00DD3861" w:rsidRDefault="00A44598" w:rsidP="00B214C9">
            <w:pPr>
              <w:rPr>
                <w:rFonts w:ascii="Roboto Light" w:hAnsi="Roboto Light"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Committed to raising the levels of achievement for children of all abilities.</w:t>
            </w:r>
          </w:p>
        </w:tc>
        <w:tc>
          <w:tcPr>
            <w:tcW w:w="1279" w:type="dxa"/>
            <w:gridSpan w:val="2"/>
            <w:vAlign w:val="center"/>
          </w:tcPr>
          <w:p w14:paraId="43FC7F0F" w14:textId="0170B53F" w:rsidR="00B214C9" w:rsidRPr="00B00014" w:rsidRDefault="00B214C9" w:rsidP="00B214C9">
            <w:pPr>
              <w:pStyle w:val="ListParagraph"/>
              <w:spacing w:after="240"/>
              <w:ind w:left="360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48A33E89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30929944" w14:textId="77777777" w:rsidTr="42F8A29A">
        <w:trPr>
          <w:trHeight w:hRule="exact" w:val="454"/>
        </w:trPr>
        <w:tc>
          <w:tcPr>
            <w:tcW w:w="9639" w:type="dxa"/>
            <w:gridSpan w:val="4"/>
            <w:vAlign w:val="center"/>
          </w:tcPr>
          <w:p w14:paraId="0E5D6905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lastRenderedPageBreak/>
              <w:t>Attributes/Disposition</w:t>
            </w:r>
          </w:p>
        </w:tc>
      </w:tr>
      <w:tr w:rsidR="00B214C9" w:rsidRPr="000F154E" w14:paraId="5053D7BA" w14:textId="77777777" w:rsidTr="42F8A29A">
        <w:trPr>
          <w:trHeight w:hRule="exact" w:val="281"/>
        </w:trPr>
        <w:tc>
          <w:tcPr>
            <w:tcW w:w="7240" w:type="dxa"/>
          </w:tcPr>
          <w:p w14:paraId="030EA53E" w14:textId="092FCF50" w:rsidR="00B214C9" w:rsidRPr="00B00014" w:rsidRDefault="00A44598" w:rsidP="00B214C9">
            <w:pPr>
              <w:pStyle w:val="BodyTextIndent"/>
              <w:tabs>
                <w:tab w:val="clear" w:pos="720"/>
              </w:tabs>
              <w:jc w:val="left"/>
              <w:rPr>
                <w:rFonts w:ascii="Roboto Light" w:hAnsi="Roboto Light"/>
                <w:b w:val="0"/>
                <w:sz w:val="20"/>
              </w:rPr>
            </w:pPr>
            <w:r w:rsidRPr="00A44598">
              <w:rPr>
                <w:rFonts w:ascii="Roboto Light" w:hAnsi="Roboto Light"/>
                <w:b w:val="0"/>
                <w:sz w:val="20"/>
              </w:rPr>
              <w:t>An enthusiastic, caring and approachable manner.</w:t>
            </w:r>
          </w:p>
        </w:tc>
        <w:tc>
          <w:tcPr>
            <w:tcW w:w="1279" w:type="dxa"/>
            <w:gridSpan w:val="2"/>
            <w:vAlign w:val="center"/>
          </w:tcPr>
          <w:p w14:paraId="63E5DF56" w14:textId="77777777" w:rsidR="00B214C9" w:rsidRPr="00B00014" w:rsidRDefault="00B214C9" w:rsidP="00434EBD">
            <w:pPr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04B5DFB5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1A092B74" w14:textId="77777777" w:rsidTr="42F8A29A">
        <w:trPr>
          <w:trHeight w:hRule="exact" w:val="281"/>
        </w:trPr>
        <w:tc>
          <w:tcPr>
            <w:tcW w:w="7240" w:type="dxa"/>
            <w:vAlign w:val="center"/>
          </w:tcPr>
          <w:p w14:paraId="76038D43" w14:textId="77777777" w:rsidR="00434EBD" w:rsidRPr="00434EBD" w:rsidRDefault="00434EBD" w:rsidP="00434EBD">
            <w:pPr>
              <w:pStyle w:val="BodyTextIndent"/>
              <w:rPr>
                <w:rFonts w:ascii="Roboto Light" w:hAnsi="Roboto Light"/>
                <w:b w:val="0"/>
                <w:sz w:val="20"/>
              </w:rPr>
            </w:pPr>
            <w:r w:rsidRPr="00434EBD">
              <w:rPr>
                <w:rFonts w:ascii="Roboto Light" w:hAnsi="Roboto Light"/>
                <w:b w:val="0"/>
                <w:sz w:val="20"/>
              </w:rPr>
              <w:t xml:space="preserve">Remain calm under pressure and have a </w:t>
            </w:r>
          </w:p>
          <w:p w14:paraId="34B48EA7" w14:textId="014F3A1B" w:rsidR="00B214C9" w:rsidRPr="00B00014" w:rsidRDefault="00434EBD" w:rsidP="00434EBD">
            <w:pPr>
              <w:pStyle w:val="BodyTextIndent"/>
              <w:tabs>
                <w:tab w:val="clear" w:pos="720"/>
              </w:tabs>
              <w:jc w:val="left"/>
              <w:rPr>
                <w:rFonts w:ascii="Roboto Light" w:hAnsi="Roboto Light"/>
                <w:b w:val="0"/>
                <w:sz w:val="20"/>
              </w:rPr>
            </w:pPr>
            <w:r w:rsidRPr="00434EBD">
              <w:rPr>
                <w:rFonts w:ascii="Roboto Light" w:hAnsi="Roboto Light"/>
                <w:b w:val="0"/>
                <w:sz w:val="20"/>
              </w:rPr>
              <w:t>positive outlook</w:t>
            </w:r>
          </w:p>
        </w:tc>
        <w:tc>
          <w:tcPr>
            <w:tcW w:w="1279" w:type="dxa"/>
            <w:gridSpan w:val="2"/>
            <w:vAlign w:val="center"/>
          </w:tcPr>
          <w:p w14:paraId="5BD57EC5" w14:textId="58E26CB1" w:rsidR="0C5AD0AD" w:rsidRDefault="0C5AD0AD" w:rsidP="00434EBD">
            <w:pPr>
              <w:pStyle w:val="ListParagraph"/>
              <w:spacing w:after="240"/>
              <w:ind w:left="360"/>
              <w:jc w:val="both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349A2EFB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214C9" w:rsidRPr="000F154E" w14:paraId="224C8984" w14:textId="77777777" w:rsidTr="42F8A29A">
        <w:trPr>
          <w:trHeight w:hRule="exact" w:val="281"/>
        </w:trPr>
        <w:tc>
          <w:tcPr>
            <w:tcW w:w="7240" w:type="dxa"/>
            <w:vAlign w:val="center"/>
          </w:tcPr>
          <w:p w14:paraId="3B7DCFD9" w14:textId="3C44877E" w:rsidR="00B214C9" w:rsidRPr="00B00014" w:rsidRDefault="00434EBD" w:rsidP="00434EBD">
            <w:pPr>
              <w:pStyle w:val="BodyTextIndent"/>
              <w:rPr>
                <w:rFonts w:ascii="Roboto Light" w:hAnsi="Roboto Light"/>
                <w:b w:val="0"/>
                <w:sz w:val="20"/>
              </w:rPr>
            </w:pPr>
            <w:r w:rsidRPr="00434EBD">
              <w:rPr>
                <w:rFonts w:ascii="Roboto Light" w:hAnsi="Roboto Light"/>
                <w:b w:val="0"/>
                <w:sz w:val="20"/>
              </w:rPr>
              <w:t>Good sense of humour, ability to listen and contribute, and be a team player</w:t>
            </w:r>
          </w:p>
        </w:tc>
        <w:tc>
          <w:tcPr>
            <w:tcW w:w="1279" w:type="dxa"/>
            <w:gridSpan w:val="2"/>
            <w:vAlign w:val="center"/>
          </w:tcPr>
          <w:p w14:paraId="1B52EDF0" w14:textId="0170B53F" w:rsidR="0C5AD0AD" w:rsidRDefault="0C5AD0AD" w:rsidP="00434EBD">
            <w:pPr>
              <w:pStyle w:val="ListParagraph"/>
              <w:spacing w:after="240"/>
              <w:ind w:left="360"/>
              <w:jc w:val="both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</w:tc>
        <w:tc>
          <w:tcPr>
            <w:tcW w:w="1120" w:type="dxa"/>
          </w:tcPr>
          <w:p w14:paraId="3EB78A97" w14:textId="77777777" w:rsidR="00B214C9" w:rsidRPr="00B00014" w:rsidRDefault="00B214C9" w:rsidP="00B214C9">
            <w:pPr>
              <w:spacing w:after="240"/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52410A" w:rsidRPr="000F154E" w14:paraId="7B4F1895" w14:textId="2E13D077" w:rsidTr="42F8A29A">
        <w:trPr>
          <w:trHeight w:hRule="exact" w:val="454"/>
        </w:trPr>
        <w:tc>
          <w:tcPr>
            <w:tcW w:w="9639" w:type="dxa"/>
            <w:gridSpan w:val="4"/>
            <w:vAlign w:val="center"/>
          </w:tcPr>
          <w:p w14:paraId="493127B1" w14:textId="6356F28D" w:rsidR="0052410A" w:rsidRPr="00B00014" w:rsidRDefault="0052410A" w:rsidP="0052410A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t>General &amp; Specific or Legal knowledge</w:t>
            </w:r>
          </w:p>
        </w:tc>
      </w:tr>
      <w:tr w:rsidR="00B00014" w:rsidRPr="000F154E" w14:paraId="7ABF3EBE" w14:textId="03F6FF66" w:rsidTr="42F8A29A">
        <w:trPr>
          <w:trHeight w:val="283"/>
        </w:trPr>
        <w:tc>
          <w:tcPr>
            <w:tcW w:w="7412" w:type="dxa"/>
            <w:gridSpan w:val="2"/>
            <w:tcBorders>
              <w:right w:val="single" w:sz="4" w:space="0" w:color="auto"/>
            </w:tcBorders>
          </w:tcPr>
          <w:p w14:paraId="1D91BAFD" w14:textId="54CC3931" w:rsidR="00B00014" w:rsidRPr="00DD3861" w:rsidRDefault="00434EBD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An understanding of the importance and impact of Quality First Teaching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C11B8" w14:textId="77777777" w:rsidR="00B00014" w:rsidRPr="00B00014" w:rsidRDefault="087E5FF6" w:rsidP="0C5AD0AD">
            <w:pPr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3CA6694C" w14:textId="1B3D417D" w:rsidR="00B00014" w:rsidRPr="00B00014" w:rsidRDefault="00B00014" w:rsidP="0C5AD0AD">
            <w:pPr>
              <w:rPr>
                <w:rFonts w:ascii="Roboto Light" w:hAnsi="Roboto Light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35B0908C" w14:textId="77777777" w:rsidR="00B00014" w:rsidRPr="00B00014" w:rsidRDefault="00B00014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00014" w:rsidRPr="000F154E" w14:paraId="703EC3F8" w14:textId="77777777" w:rsidTr="42F8A29A">
        <w:trPr>
          <w:trHeight w:val="283"/>
        </w:trPr>
        <w:tc>
          <w:tcPr>
            <w:tcW w:w="7412" w:type="dxa"/>
            <w:gridSpan w:val="2"/>
            <w:tcBorders>
              <w:right w:val="single" w:sz="4" w:space="0" w:color="auto"/>
            </w:tcBorders>
          </w:tcPr>
          <w:p w14:paraId="17C3A8EE" w14:textId="715EB743" w:rsidR="00B00014" w:rsidRPr="00DD3861" w:rsidRDefault="00434EBD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Possess a full driving license and have use of vehicle for business purpose and appropriate insurance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6A48" w14:textId="60D973E0" w:rsidR="00B00014" w:rsidRPr="00B00014" w:rsidRDefault="00B00014" w:rsidP="00434EBD">
            <w:pPr>
              <w:jc w:val="center"/>
              <w:rPr>
                <w:rFonts w:ascii="Roboto Light" w:hAnsi="Roboto Light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54BBFB49" w14:textId="77777777" w:rsidR="00434EBD" w:rsidRPr="00B00014" w:rsidRDefault="00434EBD" w:rsidP="00434EBD">
            <w:pPr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1DDE325C" w14:textId="77777777" w:rsidR="00B00014" w:rsidRPr="00B00014" w:rsidRDefault="00B00014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B00014" w:rsidRPr="000F154E" w14:paraId="02237441" w14:textId="77777777" w:rsidTr="42F8A29A">
        <w:trPr>
          <w:trHeight w:val="283"/>
        </w:trPr>
        <w:tc>
          <w:tcPr>
            <w:tcW w:w="7412" w:type="dxa"/>
            <w:gridSpan w:val="2"/>
            <w:tcBorders>
              <w:right w:val="single" w:sz="4" w:space="0" w:color="auto"/>
            </w:tcBorders>
          </w:tcPr>
          <w:p w14:paraId="40B4596C" w14:textId="1B8DC7ED" w:rsidR="00B00014" w:rsidRPr="00DD3861" w:rsidRDefault="00434EBD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  <w:r w:rsidRPr="00DD3861">
              <w:rPr>
                <w:rFonts w:ascii="Roboto Light" w:hAnsi="Roboto Light"/>
                <w:sz w:val="20"/>
                <w:szCs w:val="20"/>
              </w:rPr>
              <w:t>Understanding of metacognition pedagogy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7680A" w14:textId="184D925F" w:rsidR="00B00014" w:rsidRPr="00B00014" w:rsidRDefault="00B00014" w:rsidP="00434EBD">
            <w:pPr>
              <w:jc w:val="center"/>
              <w:rPr>
                <w:rFonts w:ascii="Roboto Light" w:hAnsi="Roboto Light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14:paraId="7FFF235F" w14:textId="77777777" w:rsidR="00434EBD" w:rsidRPr="00B00014" w:rsidRDefault="00434EBD" w:rsidP="00434EBD">
            <w:pPr>
              <w:jc w:val="center"/>
              <w:rPr>
                <w:rFonts w:ascii="Roboto Light" w:hAnsi="Roboto Light"/>
                <w:sz w:val="20"/>
                <w:szCs w:val="20"/>
              </w:rPr>
            </w:pPr>
            <w:r w:rsidRPr="0C5AD0AD">
              <w:rPr>
                <w:rFonts w:ascii="Wingdings" w:eastAsia="Wingdings" w:hAnsi="Wingdings" w:cs="Wingdings"/>
                <w:sz w:val="20"/>
                <w:szCs w:val="20"/>
              </w:rPr>
              <w:t></w:t>
            </w:r>
          </w:p>
          <w:p w14:paraId="1FBF1F60" w14:textId="77777777" w:rsidR="00B00014" w:rsidRPr="00B00014" w:rsidRDefault="00B00014" w:rsidP="00B00014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</w:tr>
      <w:tr w:rsidR="0052410A" w:rsidRPr="000F154E" w14:paraId="77A4DE3E" w14:textId="4F37523B" w:rsidTr="42F8A29A">
        <w:trPr>
          <w:trHeight w:val="454"/>
        </w:trPr>
        <w:tc>
          <w:tcPr>
            <w:tcW w:w="9639" w:type="dxa"/>
            <w:gridSpan w:val="4"/>
            <w:vAlign w:val="center"/>
          </w:tcPr>
          <w:p w14:paraId="185A8E75" w14:textId="3F8629FC" w:rsidR="0052410A" w:rsidRPr="00B00014" w:rsidRDefault="0052410A" w:rsidP="0052410A">
            <w:pPr>
              <w:rPr>
                <w:rFonts w:ascii="Roboto Light" w:hAnsi="Roboto Light"/>
                <w:sz w:val="20"/>
                <w:szCs w:val="20"/>
              </w:rPr>
            </w:pPr>
            <w:r w:rsidRPr="00B00014">
              <w:rPr>
                <w:rFonts w:ascii="Roboto Light" w:hAnsi="Roboto Light"/>
                <w:b/>
                <w:sz w:val="20"/>
                <w:szCs w:val="20"/>
              </w:rPr>
              <w:t xml:space="preserve">Special Requirements </w:t>
            </w:r>
          </w:p>
        </w:tc>
      </w:tr>
      <w:tr w:rsidR="00B214C9" w:rsidRPr="000F154E" w14:paraId="34E36B4B" w14:textId="77777777" w:rsidTr="42F8A29A">
        <w:trPr>
          <w:trHeight w:val="20"/>
        </w:trPr>
        <w:tc>
          <w:tcPr>
            <w:tcW w:w="9639" w:type="dxa"/>
            <w:gridSpan w:val="4"/>
          </w:tcPr>
          <w:p w14:paraId="089A2BCF" w14:textId="77777777" w:rsidR="00B214C9" w:rsidRDefault="00B214C9" w:rsidP="00B214C9">
            <w:pPr>
              <w:pStyle w:val="Default"/>
              <w:rPr>
                <w:rFonts w:ascii="Roboto Light" w:hAnsi="Roboto Light" w:cs="Arial"/>
                <w:sz w:val="20"/>
                <w:szCs w:val="20"/>
              </w:rPr>
            </w:pPr>
            <w:r w:rsidRPr="00B00014">
              <w:rPr>
                <w:rFonts w:ascii="Roboto Light" w:hAnsi="Roboto Light" w:cs="Arial"/>
                <w:sz w:val="20"/>
                <w:szCs w:val="20"/>
              </w:rPr>
              <w:t xml:space="preserve">It is the responsibility of each employee to carry out their duties in line with Greenheart’s ethos and culture of safe working practices for adults working with </w:t>
            </w:r>
            <w:proofErr w:type="gramStart"/>
            <w:r w:rsidRPr="00B00014">
              <w:rPr>
                <w:rFonts w:ascii="Roboto Light" w:hAnsi="Roboto Light" w:cs="Arial"/>
                <w:sz w:val="20"/>
                <w:szCs w:val="20"/>
              </w:rPr>
              <w:t>children, and</w:t>
            </w:r>
            <w:proofErr w:type="gramEnd"/>
            <w:r w:rsidRPr="00B00014">
              <w:rPr>
                <w:rFonts w:ascii="Roboto Light" w:hAnsi="Roboto Light" w:cs="Arial"/>
                <w:sz w:val="20"/>
                <w:szCs w:val="20"/>
              </w:rPr>
              <w:t xml:space="preserve"> be sensitive and caring to the needs of the disadvantaged, promoting a positive approach to a harmonious working environment. Each employee should act as an exemplar on these issues and must, where appropriate, identify and monitor training for themselves and any employees they are responsible for.</w:t>
            </w:r>
          </w:p>
          <w:p w14:paraId="29C63B73" w14:textId="23EE50B0" w:rsidR="00B00014" w:rsidRPr="00B00014" w:rsidRDefault="00B00014" w:rsidP="00B214C9">
            <w:pPr>
              <w:pStyle w:val="Default"/>
              <w:rPr>
                <w:rFonts w:ascii="Roboto Light" w:hAnsi="Roboto Light" w:cs="Arial"/>
                <w:sz w:val="20"/>
                <w:szCs w:val="20"/>
              </w:rPr>
            </w:pPr>
          </w:p>
        </w:tc>
      </w:tr>
    </w:tbl>
    <w:p w14:paraId="1397DEC9" w14:textId="77777777" w:rsidR="001E5F5A" w:rsidRPr="000F154E" w:rsidRDefault="001E5F5A" w:rsidP="000F154E">
      <w:pPr>
        <w:spacing w:after="0" w:line="240" w:lineRule="auto"/>
        <w:rPr>
          <w:rFonts w:ascii="Roboto Light" w:hAnsi="Roboto Light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03"/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5"/>
      </w:tblGrid>
      <w:tr w:rsidR="000866EF" w:rsidRPr="000F154E" w14:paraId="4AD2CAF8" w14:textId="77777777" w:rsidTr="005D670C">
        <w:trPr>
          <w:trHeight w:val="567"/>
        </w:trPr>
        <w:tc>
          <w:tcPr>
            <w:tcW w:w="1559" w:type="dxa"/>
            <w:vAlign w:val="center"/>
          </w:tcPr>
          <w:p w14:paraId="444A83E2" w14:textId="77777777" w:rsidR="000866EF" w:rsidRPr="000F154E" w:rsidRDefault="000F154E" w:rsidP="000F154E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  <w:t>Developed by:</w:t>
            </w:r>
          </w:p>
        </w:tc>
        <w:tc>
          <w:tcPr>
            <w:tcW w:w="8505" w:type="dxa"/>
            <w:vAlign w:val="center"/>
          </w:tcPr>
          <w:p w14:paraId="79B25E26" w14:textId="005CB80B" w:rsidR="000866EF" w:rsidRPr="000F154E" w:rsidRDefault="00995668" w:rsidP="00715ABA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</w:pPr>
            <w:r>
              <w:rPr>
                <w:rFonts w:ascii="Roboto Light" w:hAnsi="Roboto Light"/>
                <w:color w:val="131A28" w:themeColor="accent1"/>
                <w:sz w:val="20"/>
                <w:szCs w:val="20"/>
              </w:rPr>
              <w:t>B Walker</w:t>
            </w:r>
            <w:r w:rsidR="00D43799">
              <w:rPr>
                <w:rFonts w:ascii="Roboto Light" w:hAnsi="Roboto Light"/>
                <w:color w:val="131A28" w:themeColor="accent1"/>
                <w:sz w:val="20"/>
                <w:szCs w:val="20"/>
              </w:rPr>
              <w:t>-Gordon</w:t>
            </w:r>
            <w:r w:rsidR="009E626F">
              <w:rPr>
                <w:rFonts w:ascii="Roboto Light" w:hAnsi="Roboto Light"/>
                <w:color w:val="131A28" w:themeColor="accent1"/>
                <w:sz w:val="20"/>
                <w:szCs w:val="20"/>
              </w:rPr>
              <w:t xml:space="preserve"> (Headteacher)</w:t>
            </w:r>
          </w:p>
        </w:tc>
      </w:tr>
      <w:tr w:rsidR="000866EF" w:rsidRPr="000F154E" w14:paraId="571AEA3F" w14:textId="77777777" w:rsidTr="005D670C">
        <w:trPr>
          <w:trHeight w:val="567"/>
        </w:trPr>
        <w:tc>
          <w:tcPr>
            <w:tcW w:w="1559" w:type="dxa"/>
            <w:vAlign w:val="center"/>
          </w:tcPr>
          <w:p w14:paraId="13C16CFB" w14:textId="77777777" w:rsidR="000866EF" w:rsidRPr="000F154E" w:rsidRDefault="000866EF" w:rsidP="00E64786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</w:pPr>
            <w:r w:rsidRPr="000F154E">
              <w:rPr>
                <w:rFonts w:ascii="Roboto Light" w:hAnsi="Roboto Light"/>
                <w:b/>
                <w:color w:val="131A28" w:themeColor="accent1"/>
                <w:sz w:val="20"/>
                <w:szCs w:val="20"/>
              </w:rPr>
              <w:t>Date of Issue:</w:t>
            </w:r>
          </w:p>
        </w:tc>
        <w:tc>
          <w:tcPr>
            <w:tcW w:w="8505" w:type="dxa"/>
            <w:vAlign w:val="center"/>
          </w:tcPr>
          <w:p w14:paraId="7E7E8756" w14:textId="19466CD9" w:rsidR="00715ABA" w:rsidRPr="000F154E" w:rsidRDefault="008749BA" w:rsidP="00715ABA">
            <w:pPr>
              <w:spacing w:line="276" w:lineRule="auto"/>
              <w:rPr>
                <w:rFonts w:ascii="Roboto Light" w:hAnsi="Roboto Light"/>
                <w:color w:val="131A28" w:themeColor="accent1"/>
                <w:sz w:val="20"/>
                <w:szCs w:val="20"/>
              </w:rPr>
            </w:pPr>
            <w:r>
              <w:rPr>
                <w:rFonts w:ascii="Roboto Light" w:hAnsi="Roboto Light"/>
                <w:color w:val="131A28" w:themeColor="accent1"/>
                <w:sz w:val="20"/>
                <w:szCs w:val="20"/>
              </w:rPr>
              <w:t>April 2026</w:t>
            </w:r>
          </w:p>
        </w:tc>
      </w:tr>
    </w:tbl>
    <w:p w14:paraId="3E996467" w14:textId="77777777" w:rsidR="00F13BD9" w:rsidRDefault="00F13BD9" w:rsidP="000F154E">
      <w:pPr>
        <w:spacing w:after="240" w:line="240" w:lineRule="auto"/>
        <w:rPr>
          <w:b/>
          <w:sz w:val="20"/>
          <w:szCs w:val="20"/>
        </w:rPr>
      </w:pPr>
    </w:p>
    <w:sectPr w:rsidR="00F13BD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CDAE" w14:textId="77777777" w:rsidR="004D1AB6" w:rsidRDefault="004D1AB6" w:rsidP="00B63A9E">
      <w:pPr>
        <w:spacing w:after="0" w:line="240" w:lineRule="auto"/>
      </w:pPr>
      <w:r>
        <w:separator/>
      </w:r>
    </w:p>
  </w:endnote>
  <w:endnote w:type="continuationSeparator" w:id="0">
    <w:p w14:paraId="3CDCA090" w14:textId="77777777" w:rsidR="004D1AB6" w:rsidRDefault="004D1AB6" w:rsidP="00B6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E59D" w14:textId="3DF59B16" w:rsidR="00B3495A" w:rsidRDefault="00B3495A">
    <w:pPr>
      <w:pStyle w:val="Footer"/>
      <w:jc w:val="center"/>
    </w:pPr>
  </w:p>
  <w:p w14:paraId="4116B085" w14:textId="77777777" w:rsidR="00B63A9E" w:rsidRPr="00B3495A" w:rsidRDefault="00B63A9E" w:rsidP="00B34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B25D" w14:textId="77777777" w:rsidR="004D1AB6" w:rsidRDefault="004D1AB6" w:rsidP="00B63A9E">
      <w:pPr>
        <w:spacing w:after="0" w:line="240" w:lineRule="auto"/>
      </w:pPr>
      <w:r>
        <w:separator/>
      </w:r>
    </w:p>
  </w:footnote>
  <w:footnote w:type="continuationSeparator" w:id="0">
    <w:p w14:paraId="264AEA13" w14:textId="77777777" w:rsidR="004D1AB6" w:rsidRDefault="004D1AB6" w:rsidP="00B6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D5D3" w14:textId="68FC9E2B" w:rsidR="00B63A9E" w:rsidRDefault="00621498" w:rsidP="0007500A">
    <w:pPr>
      <w:pStyle w:val="Header"/>
      <w:jc w:val="right"/>
      <w:rPr>
        <w:rFonts w:ascii="Roboto Slab" w:hAnsi="Roboto Slab"/>
        <w:b/>
        <w:color w:val="131A28" w:themeColor="accent1"/>
      </w:rPr>
    </w:pPr>
    <w:r>
      <w:rPr>
        <w:rFonts w:ascii="Roboto Slab" w:hAnsi="Roboto Slab"/>
        <w:b/>
        <w:color w:val="131A28" w:themeColor="accent1"/>
      </w:rPr>
      <w:tab/>
    </w:r>
    <w:r w:rsidR="0007500A">
      <w:rPr>
        <w:rFonts w:ascii="Roboto Slab" w:hAnsi="Roboto Slab"/>
        <w:b/>
        <w:noProof/>
        <w:color w:val="131A28" w:themeColor="accent1"/>
      </w:rPr>
      <w:drawing>
        <wp:inline distT="0" distB="0" distL="0" distR="0" wp14:anchorId="571FCA2C" wp14:editId="5CEF8C0A">
          <wp:extent cx="2249805" cy="463550"/>
          <wp:effectExtent l="0" t="0" r="0" b="0"/>
          <wp:docPr id="433541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4CCC96" w14:textId="77777777" w:rsidR="008C4E52" w:rsidRPr="00D00592" w:rsidRDefault="008C4E52" w:rsidP="0007500A">
    <w:pPr>
      <w:pStyle w:val="Header"/>
      <w:jc w:val="right"/>
      <w:rPr>
        <w:rFonts w:ascii="Roboto Slab" w:hAnsi="Roboto Slab"/>
        <w:b/>
        <w:color w:val="131A28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362"/>
    <w:multiLevelType w:val="hybridMultilevel"/>
    <w:tmpl w:val="17FEB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248C0"/>
    <w:multiLevelType w:val="hybridMultilevel"/>
    <w:tmpl w:val="7E305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1A13"/>
    <w:multiLevelType w:val="hybridMultilevel"/>
    <w:tmpl w:val="27BCA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B2406"/>
    <w:multiLevelType w:val="hybridMultilevel"/>
    <w:tmpl w:val="813E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601D"/>
    <w:multiLevelType w:val="hybridMultilevel"/>
    <w:tmpl w:val="05528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01308"/>
    <w:multiLevelType w:val="hybridMultilevel"/>
    <w:tmpl w:val="AB88F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311CD"/>
    <w:multiLevelType w:val="hybridMultilevel"/>
    <w:tmpl w:val="4DD8F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A0D3F"/>
    <w:multiLevelType w:val="hybridMultilevel"/>
    <w:tmpl w:val="D1EE0E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C2DE4"/>
    <w:multiLevelType w:val="hybridMultilevel"/>
    <w:tmpl w:val="6B5A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22434"/>
    <w:multiLevelType w:val="hybridMultilevel"/>
    <w:tmpl w:val="66BC9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569406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C56A42"/>
    <w:multiLevelType w:val="hybridMultilevel"/>
    <w:tmpl w:val="88407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43361"/>
    <w:multiLevelType w:val="hybridMultilevel"/>
    <w:tmpl w:val="98EC39A6"/>
    <w:lvl w:ilvl="0" w:tplc="FE22E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D34AA6"/>
    <w:multiLevelType w:val="hybridMultilevel"/>
    <w:tmpl w:val="0B9E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F4218"/>
    <w:multiLevelType w:val="hybridMultilevel"/>
    <w:tmpl w:val="BC26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B728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7F319E8"/>
    <w:multiLevelType w:val="hybridMultilevel"/>
    <w:tmpl w:val="F93E4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705DD4"/>
    <w:multiLevelType w:val="hybridMultilevel"/>
    <w:tmpl w:val="8E40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9D2E78"/>
    <w:multiLevelType w:val="hybridMultilevel"/>
    <w:tmpl w:val="F74E1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32341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805EEF"/>
    <w:multiLevelType w:val="hybridMultilevel"/>
    <w:tmpl w:val="D7B61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577460"/>
    <w:multiLevelType w:val="hybridMultilevel"/>
    <w:tmpl w:val="A492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090CF6"/>
    <w:multiLevelType w:val="hybridMultilevel"/>
    <w:tmpl w:val="E90069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54AED"/>
    <w:multiLevelType w:val="hybridMultilevel"/>
    <w:tmpl w:val="4EB29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2C0030"/>
    <w:multiLevelType w:val="hybridMultilevel"/>
    <w:tmpl w:val="C4661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84F2F"/>
    <w:multiLevelType w:val="hybridMultilevel"/>
    <w:tmpl w:val="BD1679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675068"/>
    <w:multiLevelType w:val="hybridMultilevel"/>
    <w:tmpl w:val="BE347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7530462">
    <w:abstractNumId w:val="6"/>
  </w:num>
  <w:num w:numId="2" w16cid:durableId="1806387927">
    <w:abstractNumId w:val="24"/>
  </w:num>
  <w:num w:numId="3" w16cid:durableId="745883725">
    <w:abstractNumId w:val="11"/>
  </w:num>
  <w:num w:numId="4" w16cid:durableId="1330712434">
    <w:abstractNumId w:val="13"/>
  </w:num>
  <w:num w:numId="5" w16cid:durableId="1459176836">
    <w:abstractNumId w:val="19"/>
  </w:num>
  <w:num w:numId="6" w16cid:durableId="749693722">
    <w:abstractNumId w:val="8"/>
  </w:num>
  <w:num w:numId="7" w16cid:durableId="1742681176">
    <w:abstractNumId w:val="22"/>
  </w:num>
  <w:num w:numId="8" w16cid:durableId="1985575038">
    <w:abstractNumId w:val="26"/>
  </w:num>
  <w:num w:numId="9" w16cid:durableId="1834687782">
    <w:abstractNumId w:val="3"/>
  </w:num>
  <w:num w:numId="10" w16cid:durableId="1796755641">
    <w:abstractNumId w:val="4"/>
  </w:num>
  <w:num w:numId="11" w16cid:durableId="1305042481">
    <w:abstractNumId w:val="12"/>
  </w:num>
  <w:num w:numId="12" w16cid:durableId="869993397">
    <w:abstractNumId w:val="16"/>
  </w:num>
  <w:num w:numId="13" w16cid:durableId="534000136">
    <w:abstractNumId w:val="1"/>
  </w:num>
  <w:num w:numId="14" w16cid:durableId="199321269">
    <w:abstractNumId w:val="17"/>
  </w:num>
  <w:num w:numId="15" w16cid:durableId="1855068012">
    <w:abstractNumId w:val="10"/>
  </w:num>
  <w:num w:numId="16" w16cid:durableId="1241211127">
    <w:abstractNumId w:val="2"/>
  </w:num>
  <w:num w:numId="17" w16cid:durableId="1293365331">
    <w:abstractNumId w:val="5"/>
  </w:num>
  <w:num w:numId="18" w16cid:durableId="1798913201">
    <w:abstractNumId w:val="20"/>
  </w:num>
  <w:num w:numId="19" w16cid:durableId="1243373382">
    <w:abstractNumId w:val="21"/>
  </w:num>
  <w:num w:numId="20" w16cid:durableId="1878345425">
    <w:abstractNumId w:val="15"/>
  </w:num>
  <w:num w:numId="21" w16cid:durableId="2004620562">
    <w:abstractNumId w:val="9"/>
  </w:num>
  <w:num w:numId="22" w16cid:durableId="612978927">
    <w:abstractNumId w:val="7"/>
  </w:num>
  <w:num w:numId="23" w16cid:durableId="1648898702">
    <w:abstractNumId w:val="25"/>
  </w:num>
  <w:num w:numId="24" w16cid:durableId="2033145754">
    <w:abstractNumId w:val="0"/>
  </w:num>
  <w:num w:numId="25" w16cid:durableId="2062056071">
    <w:abstractNumId w:val="23"/>
  </w:num>
  <w:num w:numId="26" w16cid:durableId="1936745273">
    <w:abstractNumId w:val="18"/>
  </w:num>
  <w:num w:numId="27" w16cid:durableId="975834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8"/>
    <w:rsid w:val="0001164A"/>
    <w:rsid w:val="00036D44"/>
    <w:rsid w:val="00040232"/>
    <w:rsid w:val="000643F1"/>
    <w:rsid w:val="0007500A"/>
    <w:rsid w:val="000866EF"/>
    <w:rsid w:val="0009260C"/>
    <w:rsid w:val="000D74FB"/>
    <w:rsid w:val="000F154E"/>
    <w:rsid w:val="001077DC"/>
    <w:rsid w:val="0012145C"/>
    <w:rsid w:val="00122247"/>
    <w:rsid w:val="0013549F"/>
    <w:rsid w:val="0016127B"/>
    <w:rsid w:val="00166DF6"/>
    <w:rsid w:val="001864A8"/>
    <w:rsid w:val="001865C0"/>
    <w:rsid w:val="001C072F"/>
    <w:rsid w:val="001C1527"/>
    <w:rsid w:val="001E4F3C"/>
    <w:rsid w:val="001E5F5A"/>
    <w:rsid w:val="00207AEA"/>
    <w:rsid w:val="0023519C"/>
    <w:rsid w:val="002666ED"/>
    <w:rsid w:val="00277E78"/>
    <w:rsid w:val="00325EDF"/>
    <w:rsid w:val="0035409B"/>
    <w:rsid w:val="003623F2"/>
    <w:rsid w:val="00362478"/>
    <w:rsid w:val="00372691"/>
    <w:rsid w:val="003728C3"/>
    <w:rsid w:val="0037357D"/>
    <w:rsid w:val="00381851"/>
    <w:rsid w:val="0038650E"/>
    <w:rsid w:val="003A451A"/>
    <w:rsid w:val="003C669B"/>
    <w:rsid w:val="00420E87"/>
    <w:rsid w:val="00425132"/>
    <w:rsid w:val="00434EBD"/>
    <w:rsid w:val="00437DE7"/>
    <w:rsid w:val="00476038"/>
    <w:rsid w:val="004839B6"/>
    <w:rsid w:val="00490256"/>
    <w:rsid w:val="004A481D"/>
    <w:rsid w:val="004C0DF9"/>
    <w:rsid w:val="004D1AB6"/>
    <w:rsid w:val="004D7E42"/>
    <w:rsid w:val="004E67DD"/>
    <w:rsid w:val="004E6D64"/>
    <w:rsid w:val="005066C0"/>
    <w:rsid w:val="0052410A"/>
    <w:rsid w:val="00557CB0"/>
    <w:rsid w:val="0056185C"/>
    <w:rsid w:val="00566656"/>
    <w:rsid w:val="005669FA"/>
    <w:rsid w:val="005A0ADC"/>
    <w:rsid w:val="005B6ABB"/>
    <w:rsid w:val="005D670C"/>
    <w:rsid w:val="005F1593"/>
    <w:rsid w:val="005F409D"/>
    <w:rsid w:val="00621498"/>
    <w:rsid w:val="0063539D"/>
    <w:rsid w:val="00644EA5"/>
    <w:rsid w:val="006C6B98"/>
    <w:rsid w:val="006E7E03"/>
    <w:rsid w:val="006F0BDE"/>
    <w:rsid w:val="006F6BCC"/>
    <w:rsid w:val="00704AFE"/>
    <w:rsid w:val="00715ABA"/>
    <w:rsid w:val="00742BFC"/>
    <w:rsid w:val="007B530E"/>
    <w:rsid w:val="00847114"/>
    <w:rsid w:val="0085231D"/>
    <w:rsid w:val="008577EF"/>
    <w:rsid w:val="008749BA"/>
    <w:rsid w:val="00887975"/>
    <w:rsid w:val="008932A0"/>
    <w:rsid w:val="008A3E80"/>
    <w:rsid w:val="008C29AE"/>
    <w:rsid w:val="008C412C"/>
    <w:rsid w:val="008C4E52"/>
    <w:rsid w:val="008C6D9D"/>
    <w:rsid w:val="008E4593"/>
    <w:rsid w:val="00915B97"/>
    <w:rsid w:val="009176DB"/>
    <w:rsid w:val="009325D8"/>
    <w:rsid w:val="00953A5D"/>
    <w:rsid w:val="00955BEF"/>
    <w:rsid w:val="009661D8"/>
    <w:rsid w:val="00977737"/>
    <w:rsid w:val="00980B16"/>
    <w:rsid w:val="009908A0"/>
    <w:rsid w:val="00995668"/>
    <w:rsid w:val="009A0898"/>
    <w:rsid w:val="009C7257"/>
    <w:rsid w:val="009E2073"/>
    <w:rsid w:val="009E626F"/>
    <w:rsid w:val="00A00A0D"/>
    <w:rsid w:val="00A22390"/>
    <w:rsid w:val="00A4323A"/>
    <w:rsid w:val="00A44598"/>
    <w:rsid w:val="00A56AD2"/>
    <w:rsid w:val="00A92934"/>
    <w:rsid w:val="00AA2E3F"/>
    <w:rsid w:val="00AD0A75"/>
    <w:rsid w:val="00B00014"/>
    <w:rsid w:val="00B02DFD"/>
    <w:rsid w:val="00B214C9"/>
    <w:rsid w:val="00B3495A"/>
    <w:rsid w:val="00B55D73"/>
    <w:rsid w:val="00B63A9E"/>
    <w:rsid w:val="00C130E7"/>
    <w:rsid w:val="00C447B1"/>
    <w:rsid w:val="00C9685E"/>
    <w:rsid w:val="00CB116C"/>
    <w:rsid w:val="00CB4738"/>
    <w:rsid w:val="00CF157D"/>
    <w:rsid w:val="00CF4ED2"/>
    <w:rsid w:val="00D00592"/>
    <w:rsid w:val="00D05667"/>
    <w:rsid w:val="00D42843"/>
    <w:rsid w:val="00D43799"/>
    <w:rsid w:val="00D70F97"/>
    <w:rsid w:val="00DA2155"/>
    <w:rsid w:val="00DB5086"/>
    <w:rsid w:val="00DD3861"/>
    <w:rsid w:val="00DF3F63"/>
    <w:rsid w:val="00EA0906"/>
    <w:rsid w:val="00F13BD9"/>
    <w:rsid w:val="00F933FD"/>
    <w:rsid w:val="087E5FF6"/>
    <w:rsid w:val="0C5AD0AD"/>
    <w:rsid w:val="192563E7"/>
    <w:rsid w:val="1B8CD9BF"/>
    <w:rsid w:val="219B21EC"/>
    <w:rsid w:val="238402F2"/>
    <w:rsid w:val="28826D5D"/>
    <w:rsid w:val="292C0579"/>
    <w:rsid w:val="2C39D020"/>
    <w:rsid w:val="2FE7A699"/>
    <w:rsid w:val="34A613B1"/>
    <w:rsid w:val="352A855C"/>
    <w:rsid w:val="38FE7316"/>
    <w:rsid w:val="3ACE1C59"/>
    <w:rsid w:val="3DC8BEBC"/>
    <w:rsid w:val="408F3791"/>
    <w:rsid w:val="42F8A29A"/>
    <w:rsid w:val="505BCD2E"/>
    <w:rsid w:val="51C958FD"/>
    <w:rsid w:val="607B712A"/>
    <w:rsid w:val="6DCA9AA8"/>
    <w:rsid w:val="721A333F"/>
    <w:rsid w:val="758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AB02F"/>
  <w15:docId w15:val="{8C9CCA00-2FAC-4F4C-B3BE-F7E9326B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C6B9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9E"/>
  </w:style>
  <w:style w:type="paragraph" w:styleId="Footer">
    <w:name w:val="footer"/>
    <w:basedOn w:val="Normal"/>
    <w:link w:val="Foot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9E"/>
  </w:style>
  <w:style w:type="paragraph" w:customStyle="1" w:styleId="Default">
    <w:name w:val="Default"/>
    <w:rsid w:val="006353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8A3E8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720" w:hanging="720"/>
      <w:jc w:val="both"/>
    </w:pPr>
    <w:rPr>
      <w:rFonts w:ascii="CG Times" w:eastAsia="Times New Roman" w:hAnsi="CG Times" w:cs="Times New Roman"/>
      <w:b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8A3E80"/>
    <w:rPr>
      <w:rFonts w:ascii="CG Times" w:eastAsia="Times New Roman" w:hAnsi="CG Times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6C6B98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7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31A28"/>
      </a:accent1>
      <a:accent2>
        <a:srgbClr val="FAC81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33CE635E0EE4CAF9F065F50D9C94B" ma:contentTypeVersion="14" ma:contentTypeDescription="Create a new document." ma:contentTypeScope="" ma:versionID="b32aaa095b159c0cb14affbf92976439">
  <xsd:schema xmlns:xsd="http://www.w3.org/2001/XMLSchema" xmlns:xs="http://www.w3.org/2001/XMLSchema" xmlns:p="http://schemas.microsoft.com/office/2006/metadata/properties" xmlns:ns2="a8451a5d-8176-47ba-bf35-4fb58ba22dc7" xmlns:ns3="9be0b61f-1103-4234-b376-ddb71e51b00e" targetNamespace="http://schemas.microsoft.com/office/2006/metadata/properties" ma:root="true" ma:fieldsID="d86342df7c63cb249029b6c97fdd4a16" ns2:_="" ns3:_="">
    <xsd:import namespace="a8451a5d-8176-47ba-bf35-4fb58ba22dc7"/>
    <xsd:import namespace="9be0b61f-1103-4234-b376-ddb71e51b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51a5d-8176-47ba-bf35-4fb58ba22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f21d8b-67fa-48fd-91bc-e5df92558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0b61f-1103-4234-b376-ddb71e51b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275406-0793-4fcf-aafc-65169216b07f}" ma:internalName="TaxCatchAll" ma:showField="CatchAllData" ma:web="9be0b61f-1103-4234-b376-ddb71e51b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0b61f-1103-4234-b376-ddb71e51b00e" xsi:nil="true"/>
    <lcf76f155ced4ddcb4097134ff3c332f xmlns="a8451a5d-8176-47ba-bf35-4fb58ba22d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FB2E92-5A22-4A42-976A-B35D57926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51a5d-8176-47ba-bf35-4fb58ba22dc7"/>
    <ds:schemaRef ds:uri="9be0b61f-1103-4234-b376-ddb71e51b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2B71B-1AB5-42A0-AE1D-B1F185654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473D9-4063-4AEA-85BB-429CBA122D66}">
  <ds:schemaRefs>
    <ds:schemaRef ds:uri="http://schemas.microsoft.com/office/2006/metadata/properties"/>
    <ds:schemaRef ds:uri="http://schemas.microsoft.com/office/infopath/2007/PartnerControls"/>
    <ds:schemaRef ds:uri="9be0b61f-1103-4234-b376-ddb71e51b00e"/>
    <ds:schemaRef ds:uri="a8451a5d-8176-47ba-bf35-4fb58ba22dc7"/>
  </ds:schemaRefs>
</ds:datastoreItem>
</file>

<file path=docMetadata/LabelInfo.xml><?xml version="1.0" encoding="utf-8"?>
<clbl:labelList xmlns:clbl="http://schemas.microsoft.com/office/2020/mipLabelMetadata">
  <clbl:label id="{44c37b54-5381-40de-b982-d1608f7e060a}" enabled="0" method="" siteId="{44c37b54-5381-40de-b982-d1608f7e060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>University of Wolverhampton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Forrest, Juli</dc:creator>
  <cp:lastModifiedBy>Aimee  Mason-Lynskey</cp:lastModifiedBy>
  <cp:revision>2</cp:revision>
  <cp:lastPrinted>2019-03-04T14:44:00Z</cp:lastPrinted>
  <dcterms:created xsi:type="dcterms:W3CDTF">2026-05-06T11:29:00Z</dcterms:created>
  <dcterms:modified xsi:type="dcterms:W3CDTF">2026-05-06T11:29:00Z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0x010100FE633CE635E0EE4CAF9F065F50D9C94B</vt:lpwstr>
  </property>
  <property fmtid="{D5CDD505-2E9C-101B-9397-08002B2CF9AE}" pid="3" name="MediaServiceImageTags">
    <vt:lpwstr/>
  </property>
</Properties>
</file>