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67E5" w14:textId="77777777" w:rsidR="007036AC" w:rsidRDefault="007036AC" w:rsidP="00BC7161">
      <w:pPr>
        <w:jc w:val="both"/>
        <w:rPr>
          <w:rFonts w:ascii="Gill Sans MT" w:hAnsi="Gill Sans MT"/>
          <w:b/>
        </w:rPr>
      </w:pPr>
    </w:p>
    <w:tbl>
      <w:tblPr>
        <w:tblStyle w:val="TableGrid"/>
        <w:tblW w:w="0" w:type="auto"/>
        <w:tblLook w:val="04A0" w:firstRow="1" w:lastRow="0" w:firstColumn="1" w:lastColumn="0" w:noHBand="0" w:noVBand="1"/>
      </w:tblPr>
      <w:tblGrid>
        <w:gridCol w:w="1980"/>
        <w:gridCol w:w="6095"/>
      </w:tblGrid>
      <w:tr w:rsidR="00F0097C" w14:paraId="3608C6C7" w14:textId="77777777" w:rsidTr="00154824">
        <w:tc>
          <w:tcPr>
            <w:tcW w:w="1980" w:type="dxa"/>
            <w:shd w:val="clear" w:color="auto" w:fill="B8CCE4" w:themeFill="accent1" w:themeFillTint="66"/>
          </w:tcPr>
          <w:p w14:paraId="026A986B" w14:textId="77777777" w:rsidR="00F0097C" w:rsidRDefault="00F0097C" w:rsidP="0014516E">
            <w:pPr>
              <w:rPr>
                <w:rFonts w:ascii="Gill Sans MT" w:hAnsi="Gill Sans MT"/>
                <w:b/>
                <w:lang w:val="en-GB"/>
              </w:rPr>
            </w:pPr>
            <w:r>
              <w:rPr>
                <w:rFonts w:ascii="Gill Sans MT" w:hAnsi="Gill Sans MT"/>
                <w:b/>
                <w:lang w:val="en-GB"/>
              </w:rPr>
              <w:t>Job Title:</w:t>
            </w:r>
          </w:p>
        </w:tc>
        <w:tc>
          <w:tcPr>
            <w:tcW w:w="6095" w:type="dxa"/>
          </w:tcPr>
          <w:p w14:paraId="4E65E4D6" w14:textId="48257247" w:rsidR="00F0097C" w:rsidRPr="00F0097C" w:rsidRDefault="0015173D" w:rsidP="0014516E">
            <w:pPr>
              <w:rPr>
                <w:rFonts w:ascii="Gill Sans MT" w:hAnsi="Gill Sans MT" w:cs="Arial"/>
                <w:bCs/>
              </w:rPr>
            </w:pPr>
            <w:r>
              <w:rPr>
                <w:rFonts w:ascii="Gill Sans MT" w:hAnsi="Gill Sans MT" w:cs="Arial"/>
                <w:bCs/>
              </w:rPr>
              <w:t xml:space="preserve">Deputy </w:t>
            </w:r>
            <w:r w:rsidR="00483164" w:rsidRPr="00483164">
              <w:rPr>
                <w:rFonts w:ascii="Gill Sans MT" w:hAnsi="Gill Sans MT" w:cs="Arial"/>
                <w:bCs/>
              </w:rPr>
              <w:t>Head</w:t>
            </w:r>
            <w:r>
              <w:rPr>
                <w:rFonts w:ascii="Gill Sans MT" w:hAnsi="Gill Sans MT" w:cs="Arial"/>
                <w:bCs/>
              </w:rPr>
              <w:t xml:space="preserve">teacher </w:t>
            </w:r>
            <w:r w:rsidR="00B23201">
              <w:rPr>
                <w:rFonts w:ascii="Gill Sans MT" w:hAnsi="Gill Sans MT" w:cs="Arial"/>
                <w:bCs/>
              </w:rPr>
              <w:t>(</w:t>
            </w:r>
            <w:r w:rsidR="00483164" w:rsidRPr="00483164">
              <w:rPr>
                <w:rFonts w:ascii="Gill Sans MT" w:hAnsi="Gill Sans MT" w:cs="Arial"/>
                <w:bCs/>
              </w:rPr>
              <w:t>Inclusion, behaviour and attendance</w:t>
            </w:r>
            <w:r w:rsidR="00B23201">
              <w:rPr>
                <w:rFonts w:ascii="Gill Sans MT" w:hAnsi="Gill Sans MT" w:cs="Arial"/>
                <w:bCs/>
              </w:rPr>
              <w:t>)</w:t>
            </w:r>
          </w:p>
        </w:tc>
      </w:tr>
      <w:tr w:rsidR="00F0097C" w14:paraId="18E3716A" w14:textId="77777777" w:rsidTr="00154824">
        <w:tc>
          <w:tcPr>
            <w:tcW w:w="1980" w:type="dxa"/>
            <w:shd w:val="clear" w:color="auto" w:fill="B8CCE4" w:themeFill="accent1" w:themeFillTint="66"/>
          </w:tcPr>
          <w:p w14:paraId="09BE9364" w14:textId="77777777" w:rsidR="00F0097C" w:rsidRDefault="00F0097C" w:rsidP="0014516E">
            <w:pPr>
              <w:rPr>
                <w:rFonts w:ascii="Gill Sans MT" w:hAnsi="Gill Sans MT"/>
                <w:b/>
                <w:lang w:val="en-GB"/>
              </w:rPr>
            </w:pPr>
            <w:r>
              <w:rPr>
                <w:rFonts w:ascii="Gill Sans MT" w:hAnsi="Gill Sans MT"/>
                <w:b/>
                <w:lang w:val="en-GB"/>
              </w:rPr>
              <w:t>Location:</w:t>
            </w:r>
          </w:p>
        </w:tc>
        <w:tc>
          <w:tcPr>
            <w:tcW w:w="6095" w:type="dxa"/>
          </w:tcPr>
          <w:p w14:paraId="6F2927A9" w14:textId="68DB991E" w:rsidR="00F0097C" w:rsidRPr="00F0097C" w:rsidRDefault="00CC4083" w:rsidP="0014516E">
            <w:pPr>
              <w:rPr>
                <w:rFonts w:ascii="Gill Sans MT" w:hAnsi="Gill Sans MT" w:cs="Arial"/>
                <w:bCs/>
              </w:rPr>
            </w:pPr>
            <w:r>
              <w:rPr>
                <w:rFonts w:ascii="Gill Sans MT" w:hAnsi="Gill Sans MT" w:cs="Arial"/>
                <w:bCs/>
              </w:rPr>
              <w:t>Goldington Green Academy</w:t>
            </w:r>
          </w:p>
        </w:tc>
      </w:tr>
      <w:tr w:rsidR="00F0097C" w14:paraId="3B7082CB" w14:textId="77777777" w:rsidTr="00154824">
        <w:tc>
          <w:tcPr>
            <w:tcW w:w="1980" w:type="dxa"/>
            <w:shd w:val="clear" w:color="auto" w:fill="B8CCE4" w:themeFill="accent1" w:themeFillTint="66"/>
          </w:tcPr>
          <w:p w14:paraId="68829C17" w14:textId="77777777" w:rsidR="00F0097C" w:rsidRDefault="00F0097C" w:rsidP="0014516E">
            <w:pPr>
              <w:rPr>
                <w:rFonts w:ascii="Gill Sans MT" w:hAnsi="Gill Sans MT"/>
                <w:b/>
                <w:lang w:val="en-GB"/>
              </w:rPr>
            </w:pPr>
            <w:r>
              <w:rPr>
                <w:rFonts w:ascii="Gill Sans MT" w:hAnsi="Gill Sans MT"/>
                <w:b/>
                <w:lang w:val="en-GB"/>
              </w:rPr>
              <w:t>Reports to:</w:t>
            </w:r>
          </w:p>
        </w:tc>
        <w:tc>
          <w:tcPr>
            <w:tcW w:w="6095" w:type="dxa"/>
          </w:tcPr>
          <w:p w14:paraId="75AAFB1D" w14:textId="2BEF02D8" w:rsidR="00F0097C" w:rsidRPr="00F0097C" w:rsidRDefault="00DA3090" w:rsidP="00F0097C">
            <w:pPr>
              <w:rPr>
                <w:rFonts w:ascii="Gill Sans MT" w:hAnsi="Gill Sans MT" w:cs="Arial"/>
                <w:bCs/>
              </w:rPr>
            </w:pPr>
            <w:r>
              <w:rPr>
                <w:rFonts w:ascii="Gill Sans MT" w:hAnsi="Gill Sans MT" w:cs="Arial"/>
                <w:bCs/>
              </w:rPr>
              <w:t>Headteacher</w:t>
            </w:r>
          </w:p>
        </w:tc>
      </w:tr>
      <w:tr w:rsidR="00F0097C" w14:paraId="3ACC46CD" w14:textId="77777777" w:rsidTr="00154824">
        <w:tc>
          <w:tcPr>
            <w:tcW w:w="1980" w:type="dxa"/>
            <w:shd w:val="clear" w:color="auto" w:fill="B8CCE4" w:themeFill="accent1" w:themeFillTint="66"/>
          </w:tcPr>
          <w:p w14:paraId="665677F1" w14:textId="77777777" w:rsidR="00F0097C" w:rsidRDefault="00F0097C" w:rsidP="0014516E">
            <w:pPr>
              <w:rPr>
                <w:rFonts w:ascii="Gill Sans MT" w:hAnsi="Gill Sans MT"/>
                <w:b/>
                <w:lang w:val="en-GB"/>
              </w:rPr>
            </w:pPr>
            <w:r>
              <w:rPr>
                <w:rFonts w:ascii="Gill Sans MT" w:hAnsi="Gill Sans MT"/>
                <w:b/>
                <w:lang w:val="en-GB"/>
              </w:rPr>
              <w:t>Direct reports:</w:t>
            </w:r>
          </w:p>
        </w:tc>
        <w:tc>
          <w:tcPr>
            <w:tcW w:w="6095" w:type="dxa"/>
          </w:tcPr>
          <w:p w14:paraId="1E443C5C" w14:textId="4235A7C1" w:rsidR="00F0097C" w:rsidRPr="00F0097C" w:rsidRDefault="00CF325A" w:rsidP="0014516E">
            <w:pPr>
              <w:rPr>
                <w:rFonts w:ascii="Gill Sans MT" w:hAnsi="Gill Sans MT" w:cs="Arial"/>
                <w:bCs/>
              </w:rPr>
            </w:pPr>
            <w:r>
              <w:rPr>
                <w:rFonts w:ascii="Gill Sans MT" w:hAnsi="Gill Sans MT" w:cs="Arial"/>
                <w:bCs/>
              </w:rPr>
              <w:t>Inclusion Team</w:t>
            </w:r>
            <w:r w:rsidR="00AE51D0">
              <w:rPr>
                <w:rFonts w:ascii="Gill Sans MT" w:hAnsi="Gill Sans MT" w:cs="Arial"/>
                <w:bCs/>
              </w:rPr>
              <w:t xml:space="preserve"> inclusive of Family Support and Attendance. </w:t>
            </w:r>
          </w:p>
        </w:tc>
      </w:tr>
      <w:tr w:rsidR="00F0097C" w14:paraId="1657926B" w14:textId="77777777" w:rsidTr="00154824">
        <w:tc>
          <w:tcPr>
            <w:tcW w:w="1980" w:type="dxa"/>
            <w:shd w:val="clear" w:color="auto" w:fill="B8CCE4" w:themeFill="accent1" w:themeFillTint="66"/>
          </w:tcPr>
          <w:p w14:paraId="49C4F4D9" w14:textId="77777777" w:rsidR="00F0097C" w:rsidRDefault="00F0097C" w:rsidP="0014516E">
            <w:pPr>
              <w:rPr>
                <w:rFonts w:ascii="Gill Sans MT" w:hAnsi="Gill Sans MT"/>
                <w:b/>
                <w:lang w:val="en-GB"/>
              </w:rPr>
            </w:pPr>
            <w:r>
              <w:rPr>
                <w:rFonts w:ascii="Gill Sans MT" w:hAnsi="Gill Sans MT"/>
                <w:b/>
                <w:lang w:val="en-GB"/>
              </w:rPr>
              <w:t>Full/part time:</w:t>
            </w:r>
          </w:p>
        </w:tc>
        <w:tc>
          <w:tcPr>
            <w:tcW w:w="6095" w:type="dxa"/>
          </w:tcPr>
          <w:p w14:paraId="23F20286" w14:textId="77777777" w:rsidR="00F0097C" w:rsidRPr="00F0097C" w:rsidRDefault="00342F07" w:rsidP="00F87D43">
            <w:pPr>
              <w:rPr>
                <w:rFonts w:ascii="Gill Sans MT" w:hAnsi="Gill Sans MT" w:cs="Arial"/>
                <w:bCs/>
              </w:rPr>
            </w:pPr>
            <w:r>
              <w:rPr>
                <w:rFonts w:ascii="Gill Sans MT" w:hAnsi="Gill Sans MT" w:cs="Arial"/>
                <w:bCs/>
              </w:rPr>
              <w:t>Full Time</w:t>
            </w:r>
          </w:p>
        </w:tc>
      </w:tr>
    </w:tbl>
    <w:p w14:paraId="3898CE24" w14:textId="77777777" w:rsidR="0032226D" w:rsidRPr="00154824" w:rsidRDefault="0032226D" w:rsidP="00154824">
      <w:pPr>
        <w:spacing w:afterLines="20" w:after="48" w:line="300" w:lineRule="exact"/>
        <w:jc w:val="both"/>
        <w:rPr>
          <w:rFonts w:ascii="Gill Sans MT" w:hAnsi="Gill Sans MT" w:cs="Arial"/>
          <w:bCs/>
          <w:sz w:val="21"/>
          <w:szCs w:val="21"/>
        </w:rPr>
      </w:pPr>
    </w:p>
    <w:p w14:paraId="5929088E" w14:textId="77777777" w:rsidR="000D4C9F" w:rsidRPr="00154824" w:rsidRDefault="00931CD6" w:rsidP="00154824">
      <w:pPr>
        <w:spacing w:afterLines="20" w:after="48" w:line="300" w:lineRule="exact"/>
        <w:jc w:val="both"/>
        <w:rPr>
          <w:rFonts w:ascii="Gill Sans MT" w:hAnsi="Gill Sans MT" w:cs="Arial"/>
          <w:bCs/>
          <w:sz w:val="21"/>
          <w:szCs w:val="21"/>
        </w:rPr>
      </w:pPr>
      <w:r w:rsidRPr="00154824">
        <w:rPr>
          <w:rFonts w:ascii="Gill Sans MT" w:hAnsi="Gill Sans MT" w:cs="Arial"/>
          <w:bCs/>
          <w:sz w:val="21"/>
          <w:szCs w:val="21"/>
        </w:rPr>
        <w:t>HEART Academies Trust</w:t>
      </w:r>
      <w:r w:rsidR="000D4C9F" w:rsidRPr="00154824">
        <w:rPr>
          <w:rFonts w:ascii="Gill Sans MT" w:hAnsi="Gill Sans MT" w:cs="Arial"/>
          <w:bCs/>
          <w:sz w:val="21"/>
          <w:szCs w:val="21"/>
        </w:rPr>
        <w:t xml:space="preserve"> </w:t>
      </w:r>
      <w:r w:rsidR="009F7E69" w:rsidRPr="00154824">
        <w:rPr>
          <w:rFonts w:ascii="Gill Sans MT" w:hAnsi="Gill Sans MT" w:cs="Arial"/>
          <w:bCs/>
          <w:sz w:val="21"/>
          <w:szCs w:val="21"/>
        </w:rPr>
        <w:t>is a family of academies, at the heart of the community, improving life chances for all through challenge and support. We strive to</w:t>
      </w:r>
      <w:r w:rsidR="000D4C9F" w:rsidRPr="00154824">
        <w:rPr>
          <w:rFonts w:ascii="Gill Sans MT" w:hAnsi="Gill Sans MT" w:cs="Arial"/>
          <w:bCs/>
          <w:sz w:val="21"/>
          <w:szCs w:val="21"/>
        </w:rPr>
        <w:t xml:space="preserve"> transform educational outcomes </w:t>
      </w:r>
      <w:r w:rsidR="009F7E69" w:rsidRPr="00154824">
        <w:rPr>
          <w:rFonts w:ascii="Gill Sans MT" w:hAnsi="Gill Sans MT" w:cs="Arial"/>
          <w:bCs/>
          <w:sz w:val="21"/>
          <w:szCs w:val="21"/>
        </w:rPr>
        <w:t xml:space="preserve">of students </w:t>
      </w:r>
      <w:r w:rsidR="004F7FD8" w:rsidRPr="00154824">
        <w:rPr>
          <w:rFonts w:ascii="Gill Sans MT" w:hAnsi="Gill Sans MT" w:cs="Arial"/>
          <w:bCs/>
          <w:sz w:val="21"/>
          <w:szCs w:val="21"/>
        </w:rPr>
        <w:t>from a young</w:t>
      </w:r>
      <w:r w:rsidRPr="00154824">
        <w:rPr>
          <w:rFonts w:ascii="Gill Sans MT" w:hAnsi="Gill Sans MT" w:cs="Arial"/>
          <w:bCs/>
          <w:sz w:val="21"/>
          <w:szCs w:val="21"/>
        </w:rPr>
        <w:t xml:space="preserve"> age </w:t>
      </w:r>
      <w:r w:rsidR="000D4C9F" w:rsidRPr="00154824">
        <w:rPr>
          <w:rFonts w:ascii="Gill Sans MT" w:hAnsi="Gill Sans MT" w:cs="Arial"/>
          <w:bCs/>
          <w:sz w:val="21"/>
          <w:szCs w:val="21"/>
        </w:rPr>
        <w:t xml:space="preserve">by providing exciting, new and different opportunities for learning and applied learning. </w:t>
      </w:r>
      <w:r w:rsidR="009F7E69" w:rsidRPr="00154824">
        <w:rPr>
          <w:rFonts w:ascii="Gill Sans MT" w:hAnsi="Gill Sans MT" w:cs="Arial"/>
          <w:bCs/>
          <w:sz w:val="21"/>
          <w:szCs w:val="21"/>
        </w:rPr>
        <w:t xml:space="preserve">Our overwhelming </w:t>
      </w:r>
      <w:r w:rsidR="004F7FD8" w:rsidRPr="00154824">
        <w:rPr>
          <w:rFonts w:ascii="Gill Sans MT" w:hAnsi="Gill Sans MT" w:cs="Arial"/>
          <w:bCs/>
          <w:sz w:val="21"/>
          <w:szCs w:val="21"/>
        </w:rPr>
        <w:t xml:space="preserve">belief is that every child can be successful, both personally and academically, with early and effective help from staff that know and value them as an individual. </w:t>
      </w:r>
      <w:r w:rsidR="009F7E69" w:rsidRPr="00154824">
        <w:rPr>
          <w:rFonts w:ascii="Gill Sans MT" w:hAnsi="Gill Sans MT" w:cs="Arial"/>
          <w:bCs/>
          <w:sz w:val="21"/>
          <w:szCs w:val="21"/>
        </w:rPr>
        <w:t>HEART Academies T</w:t>
      </w:r>
      <w:r w:rsidRPr="00154824">
        <w:rPr>
          <w:rFonts w:ascii="Gill Sans MT" w:hAnsi="Gill Sans MT" w:cs="Arial"/>
          <w:bCs/>
          <w:sz w:val="21"/>
          <w:szCs w:val="21"/>
        </w:rPr>
        <w:t>rust</w:t>
      </w:r>
      <w:r w:rsidR="004F7FD8" w:rsidRPr="00154824">
        <w:rPr>
          <w:rFonts w:ascii="Gill Sans MT" w:hAnsi="Gill Sans MT" w:cs="Arial"/>
          <w:bCs/>
          <w:sz w:val="21"/>
          <w:szCs w:val="21"/>
        </w:rPr>
        <w:t xml:space="preserve"> aims to</w:t>
      </w:r>
      <w:r w:rsidR="000D4C9F" w:rsidRPr="00154824">
        <w:rPr>
          <w:rFonts w:ascii="Gill Sans MT" w:hAnsi="Gill Sans MT" w:cs="Arial"/>
          <w:bCs/>
          <w:sz w:val="21"/>
          <w:szCs w:val="21"/>
        </w:rPr>
        <w:t xml:space="preserve"> bring about a substantial increase in the educational attainment, expectations</w:t>
      </w:r>
      <w:r w:rsidR="009F7E69" w:rsidRPr="00154824">
        <w:rPr>
          <w:rFonts w:ascii="Gill Sans MT" w:hAnsi="Gill Sans MT" w:cs="Arial"/>
          <w:bCs/>
          <w:sz w:val="21"/>
          <w:szCs w:val="21"/>
        </w:rPr>
        <w:t xml:space="preserve"> and aspirations of all in</w:t>
      </w:r>
      <w:r w:rsidR="000D4C9F" w:rsidRPr="00154824">
        <w:rPr>
          <w:rFonts w:ascii="Gill Sans MT" w:hAnsi="Gill Sans MT" w:cs="Arial"/>
          <w:bCs/>
          <w:sz w:val="21"/>
          <w:szCs w:val="21"/>
        </w:rPr>
        <w:t xml:space="preserve"> the whole community.</w:t>
      </w:r>
    </w:p>
    <w:p w14:paraId="163A0262" w14:textId="77777777" w:rsidR="0055718E" w:rsidRPr="00154824" w:rsidRDefault="0055718E" w:rsidP="00154824">
      <w:pPr>
        <w:spacing w:afterLines="20" w:after="48"/>
        <w:rPr>
          <w:rFonts w:ascii="Gill Sans MT" w:hAnsi="Gill Sans MT" w:cs="Arial"/>
          <w:bCs/>
          <w:sz w:val="21"/>
          <w:szCs w:val="21"/>
        </w:rPr>
      </w:pPr>
    </w:p>
    <w:p w14:paraId="4F8820C2" w14:textId="2D4452CE" w:rsidR="00011BDF" w:rsidRPr="00154824" w:rsidRDefault="00011BDF" w:rsidP="00154824">
      <w:pPr>
        <w:spacing w:afterLines="20" w:after="48"/>
        <w:jc w:val="both"/>
        <w:rPr>
          <w:rFonts w:ascii="Gill Sans MT" w:hAnsi="Gill Sans MT" w:cs="Arial"/>
          <w:bCs/>
          <w:sz w:val="21"/>
          <w:szCs w:val="21"/>
        </w:rPr>
      </w:pPr>
      <w:r w:rsidRPr="00154824">
        <w:rPr>
          <w:rFonts w:ascii="Gill Sans MT" w:hAnsi="Gill Sans MT" w:cs="Arial"/>
          <w:bCs/>
          <w:sz w:val="21"/>
          <w:szCs w:val="21"/>
        </w:rPr>
        <w:t xml:space="preserve">Goldington Green Academy is part of HEART Academies Trust. The role of </w:t>
      </w:r>
      <w:r w:rsidR="00B23201" w:rsidRPr="00154824">
        <w:rPr>
          <w:rFonts w:ascii="Gill Sans MT" w:hAnsi="Gill Sans MT" w:cs="Arial"/>
          <w:bCs/>
          <w:sz w:val="21"/>
          <w:szCs w:val="21"/>
        </w:rPr>
        <w:t xml:space="preserve">Deputy </w:t>
      </w:r>
      <w:r w:rsidR="00483164" w:rsidRPr="00154824">
        <w:rPr>
          <w:rFonts w:ascii="Gill Sans MT" w:hAnsi="Gill Sans MT" w:cs="Arial"/>
          <w:bCs/>
          <w:sz w:val="21"/>
          <w:szCs w:val="21"/>
        </w:rPr>
        <w:t>Head</w:t>
      </w:r>
      <w:r w:rsidR="00B23201" w:rsidRPr="00154824">
        <w:rPr>
          <w:rFonts w:ascii="Gill Sans MT" w:hAnsi="Gill Sans MT" w:cs="Arial"/>
          <w:bCs/>
          <w:sz w:val="21"/>
          <w:szCs w:val="21"/>
        </w:rPr>
        <w:t>teacher (</w:t>
      </w:r>
      <w:r w:rsidR="00483164" w:rsidRPr="00154824">
        <w:rPr>
          <w:rFonts w:ascii="Gill Sans MT" w:hAnsi="Gill Sans MT" w:cs="Arial"/>
          <w:bCs/>
          <w:sz w:val="21"/>
          <w:szCs w:val="21"/>
        </w:rPr>
        <w:t>Inclusion, behaviour and attendance</w:t>
      </w:r>
      <w:r w:rsidR="00B23201" w:rsidRPr="00154824">
        <w:rPr>
          <w:rFonts w:ascii="Gill Sans MT" w:hAnsi="Gill Sans MT" w:cs="Arial"/>
          <w:bCs/>
          <w:sz w:val="21"/>
          <w:szCs w:val="21"/>
        </w:rPr>
        <w:t>)</w:t>
      </w:r>
      <w:r w:rsidR="00483164" w:rsidRPr="00154824">
        <w:rPr>
          <w:rFonts w:ascii="Gill Sans MT" w:hAnsi="Gill Sans MT" w:cs="Arial"/>
          <w:bCs/>
          <w:sz w:val="21"/>
          <w:szCs w:val="21"/>
        </w:rPr>
        <w:t xml:space="preserve"> </w:t>
      </w:r>
      <w:r w:rsidRPr="00154824">
        <w:rPr>
          <w:rFonts w:ascii="Gill Sans MT" w:hAnsi="Gill Sans MT" w:cs="Arial"/>
          <w:bCs/>
          <w:sz w:val="21"/>
          <w:szCs w:val="21"/>
        </w:rPr>
        <w:t xml:space="preserve">will be based at Goldington Green Academy.  </w:t>
      </w:r>
    </w:p>
    <w:p w14:paraId="345D8CD7" w14:textId="77777777" w:rsidR="00011BDF" w:rsidRPr="00154824" w:rsidRDefault="00011BDF" w:rsidP="00154824">
      <w:pPr>
        <w:spacing w:afterLines="20" w:after="48"/>
        <w:rPr>
          <w:rFonts w:ascii="Gill Sans MT" w:hAnsi="Gill Sans MT" w:cs="Arial"/>
          <w:bCs/>
          <w:sz w:val="21"/>
          <w:szCs w:val="21"/>
        </w:rPr>
      </w:pPr>
    </w:p>
    <w:p w14:paraId="03F0F032" w14:textId="77777777" w:rsidR="00011BDF" w:rsidRPr="00154824" w:rsidRDefault="00011BDF" w:rsidP="00154824">
      <w:pPr>
        <w:spacing w:afterLines="20" w:after="48"/>
        <w:jc w:val="both"/>
        <w:rPr>
          <w:rFonts w:ascii="Gill Sans MT" w:hAnsi="Gill Sans MT" w:cs="Arial"/>
          <w:b/>
          <w:sz w:val="21"/>
          <w:szCs w:val="21"/>
        </w:rPr>
      </w:pPr>
      <w:r w:rsidRPr="00154824">
        <w:rPr>
          <w:rFonts w:ascii="Gill Sans MT" w:hAnsi="Gill Sans MT" w:cs="Arial"/>
          <w:b/>
          <w:sz w:val="21"/>
          <w:szCs w:val="21"/>
        </w:rPr>
        <w:t>Responsibilities</w:t>
      </w:r>
    </w:p>
    <w:p w14:paraId="4D3B6AB5" w14:textId="77777777" w:rsidR="00011BDF" w:rsidRPr="00154824" w:rsidRDefault="00011BDF" w:rsidP="00154824">
      <w:pPr>
        <w:spacing w:afterLines="20" w:after="48"/>
        <w:rPr>
          <w:rFonts w:ascii="Gill Sans MT" w:hAnsi="Gill Sans MT" w:cs="Arial"/>
          <w:bCs/>
          <w:sz w:val="21"/>
          <w:szCs w:val="21"/>
        </w:rPr>
      </w:pPr>
    </w:p>
    <w:p w14:paraId="3BB946AF" w14:textId="7A4315AA" w:rsidR="0073194F" w:rsidRPr="00154824" w:rsidRDefault="007010EA" w:rsidP="00154824">
      <w:pPr>
        <w:spacing w:afterLines="20" w:after="48"/>
        <w:jc w:val="both"/>
        <w:rPr>
          <w:rFonts w:ascii="Gill Sans MT" w:hAnsi="Gill Sans MT" w:cs="Arial"/>
          <w:bCs/>
          <w:sz w:val="21"/>
          <w:szCs w:val="21"/>
        </w:rPr>
      </w:pPr>
      <w:r w:rsidRPr="00154824">
        <w:rPr>
          <w:rFonts w:ascii="Gill Sans MT" w:hAnsi="Gill Sans MT" w:cs="Arial"/>
          <w:bCs/>
          <w:sz w:val="21"/>
          <w:szCs w:val="21"/>
        </w:rPr>
        <w:t xml:space="preserve">The core purpose of the Deputy Headteacher is to be an integral part of the senior team, to support the Headteacher and provide professional leadership and management of the school.  In addition, the Deputy Headteacher will promote a secure foundation from which to achieve high standards in all areas of the school. </w:t>
      </w:r>
      <w:r w:rsidR="0073194F" w:rsidRPr="00154824">
        <w:rPr>
          <w:rFonts w:ascii="Gill Sans MT" w:hAnsi="Gill Sans MT" w:cs="Arial"/>
          <w:bCs/>
          <w:sz w:val="21"/>
          <w:szCs w:val="21"/>
        </w:rPr>
        <w:t xml:space="preserve">The Deputy Headteacher will lead strategically the provision for pupils with SEND across the school, inclusive of the ASC provision. The </w:t>
      </w:r>
      <w:r w:rsidR="00B56368" w:rsidRPr="00154824">
        <w:rPr>
          <w:rFonts w:ascii="Gill Sans MT" w:hAnsi="Gill Sans MT" w:cs="Arial"/>
          <w:bCs/>
          <w:sz w:val="21"/>
          <w:szCs w:val="21"/>
        </w:rPr>
        <w:t xml:space="preserve">Deputy Headteacher </w:t>
      </w:r>
      <w:r w:rsidR="0073194F" w:rsidRPr="00154824">
        <w:rPr>
          <w:rFonts w:ascii="Gill Sans MT" w:hAnsi="Gill Sans MT" w:cs="Arial"/>
          <w:bCs/>
          <w:sz w:val="21"/>
          <w:szCs w:val="21"/>
        </w:rPr>
        <w:t>will also provide strategic leadership for behaviour</w:t>
      </w:r>
      <w:r w:rsidR="00B56368" w:rsidRPr="00154824">
        <w:rPr>
          <w:rFonts w:ascii="Gill Sans MT" w:hAnsi="Gill Sans MT" w:cs="Arial"/>
          <w:bCs/>
          <w:sz w:val="21"/>
          <w:szCs w:val="21"/>
        </w:rPr>
        <w:t xml:space="preserve">, </w:t>
      </w:r>
      <w:r w:rsidR="0073194F" w:rsidRPr="00154824">
        <w:rPr>
          <w:rFonts w:ascii="Gill Sans MT" w:hAnsi="Gill Sans MT" w:cs="Arial"/>
          <w:bCs/>
          <w:sz w:val="21"/>
          <w:szCs w:val="21"/>
        </w:rPr>
        <w:t>attendance</w:t>
      </w:r>
      <w:r w:rsidR="00B56368" w:rsidRPr="00154824">
        <w:rPr>
          <w:rFonts w:ascii="Gill Sans MT" w:hAnsi="Gill Sans MT" w:cs="Arial"/>
          <w:bCs/>
          <w:sz w:val="21"/>
          <w:szCs w:val="21"/>
        </w:rPr>
        <w:t xml:space="preserve"> and family support work</w:t>
      </w:r>
      <w:r w:rsidR="0073194F" w:rsidRPr="00154824">
        <w:rPr>
          <w:rFonts w:ascii="Gill Sans MT" w:hAnsi="Gill Sans MT" w:cs="Arial"/>
          <w:bCs/>
          <w:sz w:val="21"/>
          <w:szCs w:val="21"/>
        </w:rPr>
        <w:t xml:space="preserve"> across the school. </w:t>
      </w:r>
    </w:p>
    <w:p w14:paraId="5BA39EF8" w14:textId="77777777" w:rsidR="007010EA" w:rsidRPr="00154824" w:rsidRDefault="007010EA" w:rsidP="00154824">
      <w:pPr>
        <w:spacing w:afterLines="20" w:after="48"/>
        <w:jc w:val="both"/>
        <w:rPr>
          <w:rFonts w:ascii="Gill Sans MT" w:hAnsi="Gill Sans MT" w:cs="Arial"/>
          <w:bCs/>
          <w:sz w:val="21"/>
          <w:szCs w:val="21"/>
        </w:rPr>
      </w:pPr>
    </w:p>
    <w:p w14:paraId="2F16855C" w14:textId="77777777" w:rsidR="007010EA" w:rsidRPr="00154824" w:rsidRDefault="007010EA" w:rsidP="00154824">
      <w:pPr>
        <w:spacing w:afterLines="20" w:after="48"/>
        <w:jc w:val="both"/>
        <w:rPr>
          <w:rFonts w:ascii="Gill Sans MT" w:hAnsi="Gill Sans MT" w:cs="Arial"/>
          <w:bCs/>
          <w:sz w:val="21"/>
          <w:szCs w:val="21"/>
        </w:rPr>
      </w:pPr>
      <w:r w:rsidRPr="00154824">
        <w:rPr>
          <w:rFonts w:ascii="Gill Sans MT" w:hAnsi="Gill Sans MT" w:cs="Arial"/>
          <w:bCs/>
          <w:sz w:val="21"/>
          <w:szCs w:val="21"/>
        </w:rPr>
        <w:t>The role of Deputy Headteacher will deputise for the Headteacher should the need arise. The deputy Headteacher will work with the Headteacher to achieve high standards, and to develop the optimum potential of each child. They will create an ethos of inclusion, an atmosphere conductive to learning and to promote equal opportunities. The Deputy Headteacher will support the school philosophy of continuous improvement and work in partnership with the community of which the school is a part.</w:t>
      </w:r>
    </w:p>
    <w:p w14:paraId="75DC2C7C" w14:textId="77777777" w:rsidR="00011BDF" w:rsidRPr="00154824" w:rsidRDefault="00011BDF" w:rsidP="00154824">
      <w:pPr>
        <w:spacing w:afterLines="20" w:after="48"/>
        <w:jc w:val="both"/>
        <w:rPr>
          <w:rFonts w:ascii="Gill Sans MT" w:hAnsi="Gill Sans MT" w:cs="Arial"/>
          <w:b/>
          <w:sz w:val="21"/>
          <w:szCs w:val="21"/>
          <w:u w:val="single"/>
        </w:rPr>
      </w:pPr>
    </w:p>
    <w:p w14:paraId="0F671D3E" w14:textId="2C091904" w:rsidR="00011BDF" w:rsidRPr="00154824" w:rsidRDefault="00011BDF" w:rsidP="00154824">
      <w:pPr>
        <w:spacing w:afterLines="20" w:after="48"/>
        <w:rPr>
          <w:rFonts w:ascii="Gill Sans MT" w:hAnsi="Gill Sans MT" w:cs="Arial"/>
          <w:b/>
          <w:bCs/>
          <w:sz w:val="21"/>
          <w:szCs w:val="21"/>
        </w:rPr>
      </w:pPr>
      <w:r w:rsidRPr="00154824">
        <w:rPr>
          <w:rFonts w:ascii="Gill Sans MT" w:hAnsi="Gill Sans MT" w:cs="Arial"/>
          <w:b/>
          <w:bCs/>
          <w:sz w:val="21"/>
          <w:szCs w:val="21"/>
        </w:rPr>
        <w:t>Specific Responsibilities:</w:t>
      </w:r>
    </w:p>
    <w:p w14:paraId="4AC3400E" w14:textId="310BC81F" w:rsidR="008D04A5" w:rsidRPr="00154824" w:rsidRDefault="002E38F4" w:rsidP="00154824">
      <w:pPr>
        <w:spacing w:afterLines="20" w:after="48"/>
        <w:rPr>
          <w:rFonts w:ascii="Gill Sans MT" w:hAnsi="Gill Sans MT" w:cs="Arial"/>
          <w:bCs/>
          <w:sz w:val="21"/>
          <w:szCs w:val="21"/>
        </w:rPr>
      </w:pPr>
      <w:r w:rsidRPr="00154824">
        <w:rPr>
          <w:rFonts w:ascii="Gill Sans MT" w:hAnsi="Gill Sans MT" w:cs="Arial"/>
          <w:bCs/>
          <w:sz w:val="21"/>
          <w:szCs w:val="21"/>
        </w:rPr>
        <w:t xml:space="preserve">The </w:t>
      </w:r>
      <w:r w:rsidR="00B56368" w:rsidRPr="00154824">
        <w:rPr>
          <w:rFonts w:ascii="Gill Sans MT" w:hAnsi="Gill Sans MT" w:cs="Arial"/>
          <w:bCs/>
          <w:sz w:val="21"/>
          <w:szCs w:val="21"/>
        </w:rPr>
        <w:t>Deputy Headteacher,</w:t>
      </w:r>
      <w:r w:rsidRPr="00154824">
        <w:rPr>
          <w:rFonts w:ascii="Gill Sans MT" w:hAnsi="Gill Sans MT" w:cs="Arial"/>
          <w:bCs/>
          <w:sz w:val="21"/>
          <w:szCs w:val="21"/>
        </w:rPr>
        <w:t xml:space="preserve"> in addition to carrying out the professional duties of a teacher, shall include additional duties particularly assigned to her by the Headteacher by playing a major role under the overall direction and vision of the Headteacher. </w:t>
      </w:r>
      <w:r w:rsidR="008D04A5" w:rsidRPr="00154824">
        <w:rPr>
          <w:rFonts w:ascii="Gill Sans MT" w:hAnsi="Gill Sans MT" w:cs="Arial"/>
          <w:bCs/>
          <w:sz w:val="21"/>
          <w:szCs w:val="21"/>
        </w:rPr>
        <w:t>This includes, but is not limited to:</w:t>
      </w:r>
    </w:p>
    <w:p w14:paraId="1EC5058D" w14:textId="505D0290" w:rsidR="00C16F75" w:rsidRPr="00154824" w:rsidRDefault="00C16F75" w:rsidP="00154824">
      <w:pPr>
        <w:pStyle w:val="ListParagraph"/>
        <w:numPr>
          <w:ilvl w:val="0"/>
          <w:numId w:val="5"/>
        </w:numPr>
        <w:spacing w:afterLines="20" w:after="48"/>
        <w:rPr>
          <w:rFonts w:ascii="Gill Sans MT" w:hAnsi="Gill Sans MT" w:cs="Arial"/>
          <w:bCs/>
          <w:sz w:val="21"/>
          <w:szCs w:val="21"/>
        </w:rPr>
      </w:pPr>
      <w:r w:rsidRPr="00154824">
        <w:rPr>
          <w:rFonts w:ascii="Gill Sans MT" w:hAnsi="Gill Sans MT" w:cs="Arial"/>
          <w:bCs/>
          <w:sz w:val="21"/>
          <w:szCs w:val="21"/>
        </w:rPr>
        <w:t>To work with the Headteacher and to develop a strategic view for the whole school in its community and analyse and plan for its future needs and further development within the local, national and international context.</w:t>
      </w:r>
    </w:p>
    <w:p w14:paraId="0772A720" w14:textId="77777777" w:rsidR="00C16F75" w:rsidRPr="00154824" w:rsidRDefault="00C16F75" w:rsidP="00154824">
      <w:pPr>
        <w:pStyle w:val="ListParagraph"/>
        <w:numPr>
          <w:ilvl w:val="0"/>
          <w:numId w:val="5"/>
        </w:numPr>
        <w:spacing w:afterLines="20" w:after="48"/>
        <w:rPr>
          <w:rFonts w:ascii="Gill Sans MT" w:hAnsi="Gill Sans MT" w:cs="Arial"/>
          <w:bCs/>
          <w:sz w:val="21"/>
          <w:szCs w:val="21"/>
        </w:rPr>
      </w:pPr>
      <w:r w:rsidRPr="00154824">
        <w:rPr>
          <w:rFonts w:ascii="Gill Sans MT" w:hAnsi="Gill Sans MT" w:cs="Arial"/>
          <w:bCs/>
          <w:sz w:val="21"/>
          <w:szCs w:val="21"/>
        </w:rPr>
        <w:t>To support the vision, ethos and policies within the whole school and promote high levels of achievement.</w:t>
      </w:r>
    </w:p>
    <w:p w14:paraId="21F4A957" w14:textId="77777777" w:rsidR="00C16F75" w:rsidRPr="00154824" w:rsidRDefault="00C16F75" w:rsidP="00154824">
      <w:pPr>
        <w:pStyle w:val="ListParagraph"/>
        <w:numPr>
          <w:ilvl w:val="0"/>
          <w:numId w:val="5"/>
        </w:numPr>
        <w:spacing w:afterLines="20" w:after="48"/>
        <w:rPr>
          <w:rFonts w:ascii="Gill Sans MT" w:hAnsi="Gill Sans MT" w:cs="Arial"/>
          <w:bCs/>
          <w:sz w:val="21"/>
          <w:szCs w:val="21"/>
        </w:rPr>
      </w:pPr>
      <w:r w:rsidRPr="00154824">
        <w:rPr>
          <w:rFonts w:ascii="Gill Sans MT" w:hAnsi="Gill Sans MT" w:cs="Arial"/>
          <w:bCs/>
          <w:sz w:val="21"/>
          <w:szCs w:val="21"/>
        </w:rPr>
        <w:t>To motivate and work with others to create a shared culture and positive climate.</w:t>
      </w:r>
    </w:p>
    <w:p w14:paraId="21D29FEE" w14:textId="77777777" w:rsidR="00BF5E61" w:rsidRPr="00154824" w:rsidRDefault="00BF5E61" w:rsidP="00154824">
      <w:pPr>
        <w:pStyle w:val="ListParagraph"/>
        <w:numPr>
          <w:ilvl w:val="0"/>
          <w:numId w:val="5"/>
        </w:numPr>
        <w:spacing w:afterLines="20" w:after="48"/>
        <w:rPr>
          <w:rFonts w:ascii="Gill Sans MT" w:hAnsi="Gill Sans MT" w:cs="Arial"/>
          <w:bCs/>
          <w:sz w:val="21"/>
          <w:szCs w:val="21"/>
        </w:rPr>
      </w:pPr>
      <w:r w:rsidRPr="00154824">
        <w:rPr>
          <w:rFonts w:ascii="Gill Sans MT" w:hAnsi="Gill Sans MT" w:cs="Arial"/>
          <w:bCs/>
          <w:sz w:val="21"/>
          <w:szCs w:val="21"/>
        </w:rPr>
        <w:t>To deputise for the Headteacher when appropriate, in school and at meetings etc out of school.</w:t>
      </w:r>
    </w:p>
    <w:p w14:paraId="284E2BBA" w14:textId="77777777" w:rsidR="00BF5E61" w:rsidRPr="00154824" w:rsidRDefault="00BF5E61" w:rsidP="00154824">
      <w:pPr>
        <w:pStyle w:val="ListParagraph"/>
        <w:numPr>
          <w:ilvl w:val="0"/>
          <w:numId w:val="5"/>
        </w:numPr>
        <w:spacing w:afterLines="20" w:after="48"/>
        <w:rPr>
          <w:rFonts w:ascii="Gill Sans MT" w:hAnsi="Gill Sans MT" w:cs="Arial"/>
          <w:bCs/>
          <w:sz w:val="21"/>
          <w:szCs w:val="21"/>
        </w:rPr>
      </w:pPr>
      <w:r w:rsidRPr="00154824">
        <w:rPr>
          <w:rFonts w:ascii="Gill Sans MT" w:hAnsi="Gill Sans MT" w:cs="Arial"/>
          <w:bCs/>
          <w:sz w:val="21"/>
          <w:szCs w:val="21"/>
        </w:rPr>
        <w:t>To assist the Headteacher and other senior members of staff in the management and organisation and behaviour management of the school.</w:t>
      </w:r>
    </w:p>
    <w:p w14:paraId="3310AD3C" w14:textId="339F3F6E" w:rsidR="00BF5E61" w:rsidRPr="00154824" w:rsidRDefault="00BF5E61" w:rsidP="00154824">
      <w:pPr>
        <w:pStyle w:val="ListParagraph"/>
        <w:numPr>
          <w:ilvl w:val="0"/>
          <w:numId w:val="5"/>
        </w:numPr>
        <w:spacing w:afterLines="20" w:after="48"/>
        <w:rPr>
          <w:rFonts w:ascii="Gill Sans MT" w:hAnsi="Gill Sans MT" w:cs="Arial"/>
          <w:bCs/>
          <w:sz w:val="21"/>
          <w:szCs w:val="21"/>
        </w:rPr>
      </w:pPr>
      <w:r w:rsidRPr="00154824">
        <w:rPr>
          <w:rFonts w:ascii="Gill Sans MT" w:hAnsi="Gill Sans MT" w:cs="Arial"/>
          <w:bCs/>
          <w:sz w:val="21"/>
          <w:szCs w:val="21"/>
        </w:rPr>
        <w:t xml:space="preserve">To deputise as a designated safeguarding lead (DSL) where appropriate and follow safeguarding procedures. </w:t>
      </w:r>
    </w:p>
    <w:p w14:paraId="4ABF9680" w14:textId="77777777" w:rsidR="00A1021E" w:rsidRPr="00154824" w:rsidRDefault="00A1021E" w:rsidP="00154824">
      <w:pPr>
        <w:pStyle w:val="ListParagraph"/>
        <w:numPr>
          <w:ilvl w:val="0"/>
          <w:numId w:val="5"/>
        </w:numPr>
        <w:spacing w:afterLines="20" w:after="48"/>
        <w:rPr>
          <w:rFonts w:ascii="Gill Sans MT" w:hAnsi="Gill Sans MT" w:cs="Arial"/>
          <w:bCs/>
          <w:sz w:val="21"/>
          <w:szCs w:val="21"/>
        </w:rPr>
      </w:pPr>
      <w:r w:rsidRPr="00154824">
        <w:rPr>
          <w:rFonts w:ascii="Gill Sans MT" w:hAnsi="Gill Sans MT" w:cs="Arial"/>
          <w:bCs/>
          <w:sz w:val="21"/>
          <w:szCs w:val="21"/>
        </w:rPr>
        <w:t>To take a leading role in the formulation, management and monitoring of the School Development Plan and School Self Evaluation (SSE).</w:t>
      </w:r>
    </w:p>
    <w:p w14:paraId="32FD807F" w14:textId="77777777" w:rsidR="00A1021E" w:rsidRPr="00154824" w:rsidRDefault="00A1021E" w:rsidP="00154824">
      <w:pPr>
        <w:pStyle w:val="ListParagraph"/>
        <w:numPr>
          <w:ilvl w:val="0"/>
          <w:numId w:val="5"/>
        </w:numPr>
        <w:spacing w:afterLines="20" w:after="48"/>
        <w:rPr>
          <w:rFonts w:ascii="Gill Sans MT" w:hAnsi="Gill Sans MT" w:cs="Arial"/>
          <w:bCs/>
          <w:sz w:val="21"/>
          <w:szCs w:val="21"/>
        </w:rPr>
      </w:pPr>
      <w:r w:rsidRPr="00154824">
        <w:rPr>
          <w:rFonts w:ascii="Gill Sans MT" w:hAnsi="Gill Sans MT" w:cs="Arial"/>
          <w:bCs/>
          <w:sz w:val="21"/>
          <w:szCs w:val="21"/>
        </w:rPr>
        <w:t>To assume a lead role in the process of school self-evaluation and assist the Headteacher and SLT in managing aspects of the SSE.</w:t>
      </w:r>
    </w:p>
    <w:p w14:paraId="4237535D" w14:textId="77777777" w:rsidR="00A1021E" w:rsidRPr="00154824" w:rsidRDefault="00A1021E" w:rsidP="00154824">
      <w:pPr>
        <w:pStyle w:val="ListParagraph"/>
        <w:numPr>
          <w:ilvl w:val="0"/>
          <w:numId w:val="5"/>
        </w:numPr>
        <w:spacing w:afterLines="20" w:after="48"/>
        <w:rPr>
          <w:rFonts w:ascii="Gill Sans MT" w:hAnsi="Gill Sans MT" w:cs="Arial"/>
          <w:bCs/>
          <w:sz w:val="21"/>
          <w:szCs w:val="21"/>
        </w:rPr>
      </w:pPr>
      <w:r w:rsidRPr="00154824">
        <w:rPr>
          <w:rFonts w:ascii="Gill Sans MT" w:hAnsi="Gill Sans MT" w:cs="Arial"/>
          <w:bCs/>
          <w:sz w:val="21"/>
          <w:szCs w:val="21"/>
        </w:rPr>
        <w:t>To support the Headteacher in the appointment and development of staff to make most effective use of their skills, expertise and experience and to ensure that all staff have a clear understanding of their roles and responsibilities.</w:t>
      </w:r>
    </w:p>
    <w:p w14:paraId="0D99C056" w14:textId="7B5272FD" w:rsidR="004F52FE" w:rsidRPr="00154824" w:rsidRDefault="004F52FE" w:rsidP="00154824">
      <w:pPr>
        <w:pStyle w:val="ListParagraph"/>
        <w:numPr>
          <w:ilvl w:val="0"/>
          <w:numId w:val="5"/>
        </w:numPr>
        <w:spacing w:afterLines="20" w:after="48"/>
        <w:rPr>
          <w:rFonts w:ascii="Gill Sans MT" w:hAnsi="Gill Sans MT" w:cs="Arial"/>
          <w:bCs/>
          <w:sz w:val="21"/>
          <w:szCs w:val="21"/>
        </w:rPr>
      </w:pPr>
      <w:r w:rsidRPr="00154824">
        <w:rPr>
          <w:rFonts w:ascii="Gill Sans MT" w:hAnsi="Gill Sans MT" w:cs="Arial"/>
          <w:bCs/>
          <w:sz w:val="21"/>
          <w:szCs w:val="21"/>
        </w:rPr>
        <w:t xml:space="preserve">To work collaboratively with the other Trust schools to share best practice. </w:t>
      </w:r>
    </w:p>
    <w:p w14:paraId="54D0B140" w14:textId="4114B553" w:rsidR="006B642C" w:rsidRPr="00154824" w:rsidRDefault="002E11EB" w:rsidP="00154824">
      <w:pPr>
        <w:pStyle w:val="ListParagraph"/>
        <w:numPr>
          <w:ilvl w:val="0"/>
          <w:numId w:val="5"/>
        </w:numPr>
        <w:spacing w:afterLines="20" w:after="48"/>
        <w:rPr>
          <w:rFonts w:ascii="Gill Sans MT" w:hAnsi="Gill Sans MT" w:cs="Arial"/>
          <w:bCs/>
          <w:sz w:val="21"/>
          <w:szCs w:val="21"/>
        </w:rPr>
      </w:pPr>
      <w:r w:rsidRPr="00154824">
        <w:rPr>
          <w:rFonts w:ascii="Gill Sans MT" w:hAnsi="Gill Sans MT" w:cs="Arial"/>
          <w:bCs/>
          <w:sz w:val="21"/>
          <w:szCs w:val="21"/>
        </w:rPr>
        <w:t xml:space="preserve">To lead the weekly Inclusion meetings and put in place any required actions following these meetings. </w:t>
      </w:r>
    </w:p>
    <w:p w14:paraId="18D078CB" w14:textId="3C3F2F3C" w:rsidR="00E3660C" w:rsidRPr="00154824" w:rsidRDefault="00E3660C" w:rsidP="00154824">
      <w:pPr>
        <w:pStyle w:val="ListParagraph"/>
        <w:numPr>
          <w:ilvl w:val="0"/>
          <w:numId w:val="5"/>
        </w:numPr>
        <w:spacing w:afterLines="20" w:after="48"/>
        <w:rPr>
          <w:rFonts w:ascii="Gill Sans MT" w:hAnsi="Gill Sans MT" w:cs="Arial"/>
          <w:bCs/>
          <w:sz w:val="21"/>
          <w:szCs w:val="21"/>
        </w:rPr>
      </w:pPr>
      <w:r w:rsidRPr="00154824">
        <w:rPr>
          <w:rFonts w:ascii="Gill Sans MT" w:hAnsi="Gill Sans MT" w:cs="Arial"/>
          <w:bCs/>
          <w:sz w:val="21"/>
          <w:szCs w:val="21"/>
        </w:rPr>
        <w:t xml:space="preserve">To plan the assembly schedule to ensure the programme meets the needs of the school and </w:t>
      </w:r>
      <w:r w:rsidR="0074375A" w:rsidRPr="00154824">
        <w:rPr>
          <w:rFonts w:ascii="Gill Sans MT" w:hAnsi="Gill Sans MT" w:cs="Arial"/>
          <w:bCs/>
          <w:sz w:val="21"/>
          <w:szCs w:val="21"/>
        </w:rPr>
        <w:t xml:space="preserve">encourages parental engagement. </w:t>
      </w:r>
    </w:p>
    <w:p w14:paraId="0A2E1DA4" w14:textId="77777777" w:rsidR="0066260E" w:rsidRPr="00154824" w:rsidRDefault="0066260E" w:rsidP="00154824">
      <w:pPr>
        <w:spacing w:afterLines="20" w:after="48"/>
        <w:rPr>
          <w:rFonts w:ascii="Gill Sans MT" w:hAnsi="Gill Sans MT" w:cs="Arial"/>
          <w:bCs/>
          <w:sz w:val="21"/>
          <w:szCs w:val="21"/>
        </w:rPr>
      </w:pPr>
    </w:p>
    <w:p w14:paraId="2046CB3B" w14:textId="0C04D92A" w:rsidR="0066260E" w:rsidRPr="00154824" w:rsidRDefault="002A6FCA" w:rsidP="00154824">
      <w:pPr>
        <w:spacing w:afterLines="20" w:after="48"/>
        <w:rPr>
          <w:rFonts w:ascii="Gill Sans MT" w:hAnsi="Gill Sans MT" w:cs="Arial"/>
          <w:b/>
          <w:sz w:val="21"/>
          <w:szCs w:val="21"/>
        </w:rPr>
      </w:pPr>
      <w:r w:rsidRPr="00154824">
        <w:rPr>
          <w:rFonts w:ascii="Gill Sans MT" w:hAnsi="Gill Sans MT" w:cs="Arial"/>
          <w:b/>
          <w:sz w:val="21"/>
          <w:szCs w:val="21"/>
        </w:rPr>
        <w:t>SEND</w:t>
      </w:r>
      <w:r w:rsidR="0066260E" w:rsidRPr="00154824">
        <w:rPr>
          <w:rFonts w:ascii="Gill Sans MT" w:hAnsi="Gill Sans MT" w:cs="Arial"/>
          <w:b/>
          <w:sz w:val="21"/>
          <w:szCs w:val="21"/>
        </w:rPr>
        <w:t xml:space="preserve"> Provision</w:t>
      </w:r>
    </w:p>
    <w:p w14:paraId="142B3A52" w14:textId="2E341F4A" w:rsidR="006A49D9" w:rsidRPr="00154824" w:rsidRDefault="006A49D9" w:rsidP="00154824">
      <w:pPr>
        <w:pStyle w:val="ListParagraph"/>
        <w:numPr>
          <w:ilvl w:val="0"/>
          <w:numId w:val="7"/>
        </w:numPr>
        <w:spacing w:afterLines="20" w:after="48"/>
        <w:rPr>
          <w:rFonts w:ascii="Gill Sans MT" w:hAnsi="Gill Sans MT" w:cs="Arial"/>
          <w:bCs/>
          <w:sz w:val="21"/>
          <w:szCs w:val="21"/>
        </w:rPr>
      </w:pPr>
      <w:r w:rsidRPr="00154824">
        <w:rPr>
          <w:rFonts w:ascii="Gill Sans MT" w:hAnsi="Gill Sans MT" w:cs="Arial"/>
          <w:bCs/>
          <w:sz w:val="21"/>
          <w:szCs w:val="21"/>
        </w:rPr>
        <w:t>Monito</w:t>
      </w:r>
      <w:r w:rsidR="00AA0102" w:rsidRPr="00154824">
        <w:rPr>
          <w:rFonts w:ascii="Gill Sans MT" w:hAnsi="Gill Sans MT" w:cs="Arial"/>
          <w:bCs/>
          <w:sz w:val="21"/>
          <w:szCs w:val="21"/>
        </w:rPr>
        <w:t>r</w:t>
      </w:r>
      <w:r w:rsidRPr="00154824">
        <w:rPr>
          <w:rFonts w:ascii="Gill Sans MT" w:hAnsi="Gill Sans MT" w:cs="Arial"/>
          <w:bCs/>
          <w:sz w:val="21"/>
          <w:szCs w:val="21"/>
        </w:rPr>
        <w:t xml:space="preserve"> the quality of support for</w:t>
      </w:r>
      <w:r w:rsidR="00864E2E" w:rsidRPr="00154824">
        <w:rPr>
          <w:rFonts w:ascii="Gill Sans MT" w:hAnsi="Gill Sans MT" w:cs="Arial"/>
          <w:bCs/>
          <w:sz w:val="21"/>
          <w:szCs w:val="21"/>
        </w:rPr>
        <w:t xml:space="preserve"> all</w:t>
      </w:r>
      <w:r w:rsidRPr="00154824">
        <w:rPr>
          <w:rFonts w:ascii="Gill Sans MT" w:hAnsi="Gill Sans MT" w:cs="Arial"/>
          <w:bCs/>
          <w:sz w:val="21"/>
          <w:szCs w:val="21"/>
        </w:rPr>
        <w:t xml:space="preserve"> pupils with SEND by establishing effective systems to identify and meet the needs of pupils, whilst ensuring that the systems are coordinated, evaluated and regularly reviewed.</w:t>
      </w:r>
    </w:p>
    <w:p w14:paraId="596924C5" w14:textId="3D7094B5" w:rsidR="006A49D9" w:rsidRPr="00154824" w:rsidRDefault="006A49D9" w:rsidP="00154824">
      <w:pPr>
        <w:pStyle w:val="ListParagraph"/>
        <w:numPr>
          <w:ilvl w:val="0"/>
          <w:numId w:val="7"/>
        </w:numPr>
        <w:spacing w:afterLines="20" w:after="48"/>
        <w:rPr>
          <w:rFonts w:ascii="Gill Sans MT" w:hAnsi="Gill Sans MT" w:cs="Arial"/>
          <w:bCs/>
          <w:sz w:val="21"/>
          <w:szCs w:val="21"/>
        </w:rPr>
      </w:pPr>
      <w:r w:rsidRPr="00154824">
        <w:rPr>
          <w:rFonts w:ascii="Gill Sans MT" w:hAnsi="Gill Sans MT" w:cs="Arial"/>
          <w:bCs/>
          <w:sz w:val="21"/>
          <w:szCs w:val="21"/>
        </w:rPr>
        <w:t>To provide strategic leadership for the ASC provision, line managing the Lead teacher and staff team</w:t>
      </w:r>
      <w:r w:rsidR="00E15A27" w:rsidRPr="00154824">
        <w:rPr>
          <w:rFonts w:ascii="Gill Sans MT" w:hAnsi="Gill Sans MT" w:cs="Arial"/>
          <w:bCs/>
          <w:sz w:val="21"/>
          <w:szCs w:val="21"/>
        </w:rPr>
        <w:t xml:space="preserve">. </w:t>
      </w:r>
    </w:p>
    <w:p w14:paraId="724373E2" w14:textId="77777777" w:rsidR="006A49D9" w:rsidRPr="00154824" w:rsidRDefault="006A49D9" w:rsidP="00154824">
      <w:pPr>
        <w:pStyle w:val="ListParagraph"/>
        <w:numPr>
          <w:ilvl w:val="0"/>
          <w:numId w:val="7"/>
        </w:numPr>
        <w:spacing w:afterLines="20" w:after="48"/>
        <w:rPr>
          <w:rFonts w:ascii="Gill Sans MT" w:hAnsi="Gill Sans MT" w:cs="Arial"/>
          <w:bCs/>
          <w:sz w:val="21"/>
          <w:szCs w:val="21"/>
        </w:rPr>
      </w:pPr>
      <w:r w:rsidRPr="00154824">
        <w:rPr>
          <w:rFonts w:ascii="Gill Sans MT" w:hAnsi="Gill Sans MT" w:cs="Arial"/>
          <w:bCs/>
          <w:sz w:val="21"/>
          <w:szCs w:val="21"/>
        </w:rPr>
        <w:t>Analyse and interpret relevant school, local and national information relating to pupils with SEND.</w:t>
      </w:r>
    </w:p>
    <w:p w14:paraId="20C19220" w14:textId="13E18F7B" w:rsidR="006A49D9" w:rsidRPr="00154824" w:rsidRDefault="006A49D9" w:rsidP="00154824">
      <w:pPr>
        <w:pStyle w:val="ListParagraph"/>
        <w:numPr>
          <w:ilvl w:val="0"/>
          <w:numId w:val="7"/>
        </w:numPr>
        <w:spacing w:afterLines="20" w:after="48"/>
        <w:rPr>
          <w:rFonts w:ascii="Gill Sans MT" w:hAnsi="Gill Sans MT" w:cs="Arial"/>
          <w:bCs/>
          <w:sz w:val="21"/>
          <w:szCs w:val="21"/>
        </w:rPr>
      </w:pPr>
      <w:r w:rsidRPr="00154824">
        <w:rPr>
          <w:rFonts w:ascii="Gill Sans MT" w:hAnsi="Gill Sans MT" w:cs="Arial"/>
          <w:bCs/>
          <w:sz w:val="21"/>
          <w:szCs w:val="21"/>
        </w:rPr>
        <w:t>To influence the whole</w:t>
      </w:r>
      <w:r w:rsidR="00864E2E" w:rsidRPr="00154824">
        <w:rPr>
          <w:rFonts w:ascii="Gill Sans MT" w:hAnsi="Gill Sans MT" w:cs="Arial"/>
          <w:bCs/>
          <w:sz w:val="21"/>
          <w:szCs w:val="21"/>
        </w:rPr>
        <w:t xml:space="preserve"> school t</w:t>
      </w:r>
      <w:r w:rsidRPr="00154824">
        <w:rPr>
          <w:rFonts w:ascii="Gill Sans MT" w:hAnsi="Gill Sans MT" w:cs="Arial"/>
          <w:bCs/>
          <w:sz w:val="21"/>
          <w:szCs w:val="21"/>
        </w:rPr>
        <w:t xml:space="preserve">eaching and </w:t>
      </w:r>
      <w:r w:rsidR="00864E2E" w:rsidRPr="00154824">
        <w:rPr>
          <w:rFonts w:ascii="Gill Sans MT" w:hAnsi="Gill Sans MT" w:cs="Arial"/>
          <w:bCs/>
          <w:sz w:val="21"/>
          <w:szCs w:val="21"/>
        </w:rPr>
        <w:t>l</w:t>
      </w:r>
      <w:r w:rsidRPr="00154824">
        <w:rPr>
          <w:rFonts w:ascii="Gill Sans MT" w:hAnsi="Gill Sans MT" w:cs="Arial"/>
          <w:bCs/>
          <w:sz w:val="21"/>
          <w:szCs w:val="21"/>
        </w:rPr>
        <w:t>earning policy to promote aspects of inclusive teaching.</w:t>
      </w:r>
    </w:p>
    <w:p w14:paraId="3D0F9431" w14:textId="77777777" w:rsidR="006A49D9" w:rsidRPr="00154824" w:rsidRDefault="006A49D9" w:rsidP="00154824">
      <w:pPr>
        <w:pStyle w:val="ListParagraph"/>
        <w:numPr>
          <w:ilvl w:val="0"/>
          <w:numId w:val="7"/>
        </w:numPr>
        <w:spacing w:afterLines="20" w:after="48"/>
        <w:rPr>
          <w:rFonts w:ascii="Gill Sans MT" w:hAnsi="Gill Sans MT" w:cs="Arial"/>
          <w:bCs/>
          <w:sz w:val="21"/>
          <w:szCs w:val="21"/>
        </w:rPr>
      </w:pPr>
      <w:r w:rsidRPr="00154824">
        <w:rPr>
          <w:rFonts w:ascii="Gill Sans MT" w:hAnsi="Gill Sans MT" w:cs="Arial"/>
          <w:bCs/>
          <w:sz w:val="21"/>
          <w:szCs w:val="21"/>
        </w:rPr>
        <w:t>Lead SEND INSET regularly and where appropriate; ensuring all staff have a good understanding of the needs of ASC pupils and best practice to support their needs this may include chairing and be a part of working parties.</w:t>
      </w:r>
    </w:p>
    <w:p w14:paraId="19B4E8FB" w14:textId="77777777" w:rsidR="006A49D9" w:rsidRPr="00154824" w:rsidRDefault="006A49D9" w:rsidP="00154824">
      <w:pPr>
        <w:pStyle w:val="ListParagraph"/>
        <w:numPr>
          <w:ilvl w:val="0"/>
          <w:numId w:val="7"/>
        </w:numPr>
        <w:spacing w:afterLines="20" w:after="48"/>
        <w:rPr>
          <w:rFonts w:ascii="Gill Sans MT" w:hAnsi="Gill Sans MT" w:cs="Arial"/>
          <w:bCs/>
          <w:sz w:val="21"/>
          <w:szCs w:val="21"/>
        </w:rPr>
      </w:pPr>
      <w:r w:rsidRPr="00154824">
        <w:rPr>
          <w:rFonts w:ascii="Gill Sans MT" w:hAnsi="Gill Sans MT" w:cs="Arial"/>
          <w:bCs/>
          <w:sz w:val="21"/>
          <w:szCs w:val="21"/>
        </w:rPr>
        <w:t>Develop systems for colleagues to monitor and record progress made by pupils with SEND towards the achievement of targets set in targets and support plans.</w:t>
      </w:r>
    </w:p>
    <w:p w14:paraId="4B23971E" w14:textId="660C6677" w:rsidR="006A49D9" w:rsidRPr="00154824" w:rsidRDefault="006A49D9" w:rsidP="00154824">
      <w:pPr>
        <w:pStyle w:val="ListParagraph"/>
        <w:numPr>
          <w:ilvl w:val="0"/>
          <w:numId w:val="7"/>
        </w:numPr>
        <w:spacing w:afterLines="20" w:after="48"/>
        <w:rPr>
          <w:rFonts w:ascii="Gill Sans MT" w:hAnsi="Gill Sans MT" w:cs="Arial"/>
          <w:bCs/>
          <w:sz w:val="21"/>
          <w:szCs w:val="21"/>
        </w:rPr>
      </w:pPr>
      <w:r w:rsidRPr="00154824">
        <w:rPr>
          <w:rFonts w:ascii="Gill Sans MT" w:hAnsi="Gill Sans MT" w:cs="Arial"/>
          <w:bCs/>
          <w:sz w:val="21"/>
          <w:szCs w:val="21"/>
        </w:rPr>
        <w:t>To lead the team and to be instrumental in planning for continual improvement and to</w:t>
      </w:r>
      <w:r w:rsidR="00E15A27" w:rsidRPr="00154824">
        <w:rPr>
          <w:rFonts w:ascii="Gill Sans MT" w:hAnsi="Gill Sans MT" w:cs="Arial"/>
          <w:bCs/>
          <w:sz w:val="21"/>
          <w:szCs w:val="21"/>
        </w:rPr>
        <w:t xml:space="preserve"> </w:t>
      </w:r>
      <w:r w:rsidRPr="00154824">
        <w:rPr>
          <w:rFonts w:ascii="Gill Sans MT" w:hAnsi="Gill Sans MT" w:cs="Arial"/>
          <w:bCs/>
          <w:sz w:val="21"/>
          <w:szCs w:val="21"/>
        </w:rPr>
        <w:t>make a contribution to the evaluation of the work of the Inclusion Team, including overall responsibility for the ASC Provision.</w:t>
      </w:r>
    </w:p>
    <w:p w14:paraId="2F693589" w14:textId="3E4929EE" w:rsidR="006A49D9" w:rsidRPr="00154824" w:rsidRDefault="006A49D9" w:rsidP="00154824">
      <w:pPr>
        <w:pStyle w:val="ListParagraph"/>
        <w:numPr>
          <w:ilvl w:val="0"/>
          <w:numId w:val="7"/>
        </w:numPr>
        <w:spacing w:afterLines="20" w:after="48"/>
        <w:rPr>
          <w:rFonts w:ascii="Gill Sans MT" w:hAnsi="Gill Sans MT" w:cs="Arial"/>
          <w:bCs/>
          <w:sz w:val="21"/>
          <w:szCs w:val="21"/>
        </w:rPr>
      </w:pPr>
      <w:r w:rsidRPr="00154824">
        <w:rPr>
          <w:rFonts w:ascii="Gill Sans MT" w:hAnsi="Gill Sans MT" w:cs="Arial"/>
          <w:bCs/>
          <w:sz w:val="21"/>
          <w:szCs w:val="21"/>
        </w:rPr>
        <w:t xml:space="preserve">To </w:t>
      </w:r>
      <w:r w:rsidR="005611BC" w:rsidRPr="00154824">
        <w:rPr>
          <w:rFonts w:ascii="Gill Sans MT" w:hAnsi="Gill Sans MT" w:cs="Arial"/>
          <w:bCs/>
          <w:sz w:val="21"/>
          <w:szCs w:val="21"/>
        </w:rPr>
        <w:t>oversee the</w:t>
      </w:r>
      <w:r w:rsidRPr="00154824">
        <w:rPr>
          <w:rFonts w:ascii="Gill Sans MT" w:hAnsi="Gill Sans MT" w:cs="Arial"/>
          <w:bCs/>
          <w:sz w:val="21"/>
          <w:szCs w:val="21"/>
        </w:rPr>
        <w:t xml:space="preserve"> setting IPP targets, implementing and reviewing EHCPs and liaising with staff to provide the best possible support for pupils within the provision.</w:t>
      </w:r>
    </w:p>
    <w:p w14:paraId="7237A83A" w14:textId="77777777" w:rsidR="006A49D9" w:rsidRPr="00154824" w:rsidRDefault="006A49D9" w:rsidP="00154824">
      <w:pPr>
        <w:pStyle w:val="ListParagraph"/>
        <w:numPr>
          <w:ilvl w:val="0"/>
          <w:numId w:val="7"/>
        </w:numPr>
        <w:spacing w:afterLines="20" w:after="48"/>
        <w:rPr>
          <w:rFonts w:ascii="Gill Sans MT" w:hAnsi="Gill Sans MT" w:cs="Arial"/>
          <w:bCs/>
          <w:sz w:val="21"/>
          <w:szCs w:val="21"/>
        </w:rPr>
      </w:pPr>
      <w:r w:rsidRPr="00154824">
        <w:rPr>
          <w:rFonts w:ascii="Gill Sans MT" w:hAnsi="Gill Sans MT" w:cs="Arial"/>
          <w:bCs/>
          <w:sz w:val="21"/>
          <w:szCs w:val="21"/>
        </w:rPr>
        <w:t>To oversee the integration and inclusion of pupils in the ASC provision</w:t>
      </w:r>
    </w:p>
    <w:p w14:paraId="5C3DA2A5" w14:textId="77777777" w:rsidR="006A49D9" w:rsidRPr="00154824" w:rsidRDefault="006A49D9" w:rsidP="00154824">
      <w:pPr>
        <w:pStyle w:val="ListParagraph"/>
        <w:numPr>
          <w:ilvl w:val="0"/>
          <w:numId w:val="7"/>
        </w:numPr>
        <w:spacing w:afterLines="20" w:after="48"/>
        <w:rPr>
          <w:rFonts w:ascii="Gill Sans MT" w:hAnsi="Gill Sans MT" w:cs="Arial"/>
          <w:bCs/>
          <w:sz w:val="21"/>
          <w:szCs w:val="21"/>
        </w:rPr>
      </w:pPr>
      <w:r w:rsidRPr="00154824">
        <w:rPr>
          <w:rFonts w:ascii="Gill Sans MT" w:hAnsi="Gill Sans MT" w:cs="Arial"/>
          <w:bCs/>
          <w:sz w:val="21"/>
          <w:szCs w:val="21"/>
        </w:rPr>
        <w:t>To liaise with Bedford Borough staff to maintain the Service Level Agreement</w:t>
      </w:r>
    </w:p>
    <w:p w14:paraId="43956B3C" w14:textId="77777777" w:rsidR="006A49D9" w:rsidRPr="00154824" w:rsidRDefault="006A49D9" w:rsidP="00154824">
      <w:pPr>
        <w:pStyle w:val="ListParagraph"/>
        <w:numPr>
          <w:ilvl w:val="0"/>
          <w:numId w:val="7"/>
        </w:numPr>
        <w:spacing w:afterLines="20" w:after="48"/>
        <w:rPr>
          <w:rFonts w:ascii="Gill Sans MT" w:hAnsi="Gill Sans MT" w:cs="Arial"/>
          <w:bCs/>
          <w:sz w:val="21"/>
          <w:szCs w:val="21"/>
        </w:rPr>
      </w:pPr>
      <w:r w:rsidRPr="00154824">
        <w:rPr>
          <w:rFonts w:ascii="Gill Sans MT" w:hAnsi="Gill Sans MT" w:cs="Arial"/>
          <w:bCs/>
          <w:sz w:val="21"/>
          <w:szCs w:val="21"/>
        </w:rPr>
        <w:t xml:space="preserve">To support the lead teacher in liaising with staff across the school </w:t>
      </w:r>
    </w:p>
    <w:p w14:paraId="563FA7B9" w14:textId="77777777" w:rsidR="006A49D9" w:rsidRPr="00154824" w:rsidRDefault="006A49D9" w:rsidP="00154824">
      <w:pPr>
        <w:pStyle w:val="ListParagraph"/>
        <w:numPr>
          <w:ilvl w:val="0"/>
          <w:numId w:val="7"/>
        </w:numPr>
        <w:spacing w:afterLines="20" w:after="48"/>
        <w:rPr>
          <w:rFonts w:ascii="Gill Sans MT" w:hAnsi="Gill Sans MT" w:cs="Arial"/>
          <w:bCs/>
          <w:sz w:val="21"/>
          <w:szCs w:val="21"/>
        </w:rPr>
      </w:pPr>
      <w:r w:rsidRPr="00154824">
        <w:rPr>
          <w:rFonts w:ascii="Gill Sans MT" w:hAnsi="Gill Sans MT" w:cs="Arial"/>
          <w:bCs/>
          <w:sz w:val="21"/>
          <w:szCs w:val="21"/>
        </w:rPr>
        <w:t>To support the lead teacher in ensuring smooth transition for all pupils in the provision</w:t>
      </w:r>
    </w:p>
    <w:p w14:paraId="6312569F" w14:textId="77777777" w:rsidR="006A49D9" w:rsidRPr="00154824" w:rsidRDefault="006A49D9" w:rsidP="00154824">
      <w:pPr>
        <w:pStyle w:val="ListParagraph"/>
        <w:numPr>
          <w:ilvl w:val="0"/>
          <w:numId w:val="7"/>
        </w:numPr>
        <w:spacing w:afterLines="20" w:after="48"/>
        <w:rPr>
          <w:rFonts w:ascii="Gill Sans MT" w:hAnsi="Gill Sans MT" w:cs="Arial"/>
          <w:bCs/>
          <w:sz w:val="21"/>
          <w:szCs w:val="21"/>
        </w:rPr>
      </w:pPr>
      <w:r w:rsidRPr="00154824">
        <w:rPr>
          <w:rFonts w:ascii="Gill Sans MT" w:hAnsi="Gill Sans MT" w:cs="Arial"/>
          <w:bCs/>
          <w:sz w:val="21"/>
          <w:szCs w:val="21"/>
        </w:rPr>
        <w:t>Disseminate procedural information such as recommendations of the code of practice or the schools own SEND policy.</w:t>
      </w:r>
    </w:p>
    <w:p w14:paraId="3751C608" w14:textId="23869B74" w:rsidR="0066260E" w:rsidRPr="00154824" w:rsidRDefault="006A49D9" w:rsidP="00154824">
      <w:pPr>
        <w:pStyle w:val="ListParagraph"/>
        <w:numPr>
          <w:ilvl w:val="0"/>
          <w:numId w:val="7"/>
        </w:numPr>
        <w:spacing w:afterLines="20" w:after="48"/>
        <w:rPr>
          <w:rFonts w:ascii="Gill Sans MT" w:hAnsi="Gill Sans MT" w:cs="Arial"/>
          <w:bCs/>
          <w:sz w:val="21"/>
          <w:szCs w:val="21"/>
        </w:rPr>
      </w:pPr>
      <w:r w:rsidRPr="00154824">
        <w:rPr>
          <w:rFonts w:ascii="Gill Sans MT" w:hAnsi="Gill Sans MT" w:cs="Arial"/>
          <w:bCs/>
          <w:sz w:val="21"/>
          <w:szCs w:val="21"/>
        </w:rPr>
        <w:t xml:space="preserve">Provide regular information to the Head </w:t>
      </w:r>
      <w:r w:rsidR="005611BC" w:rsidRPr="00154824">
        <w:rPr>
          <w:rFonts w:ascii="Gill Sans MT" w:hAnsi="Gill Sans MT" w:cs="Arial"/>
          <w:bCs/>
          <w:sz w:val="21"/>
          <w:szCs w:val="21"/>
        </w:rPr>
        <w:t xml:space="preserve">and key stake </w:t>
      </w:r>
      <w:r w:rsidR="00340B3A" w:rsidRPr="00154824">
        <w:rPr>
          <w:rFonts w:ascii="Gill Sans MT" w:hAnsi="Gill Sans MT" w:cs="Arial"/>
          <w:bCs/>
          <w:sz w:val="21"/>
          <w:szCs w:val="21"/>
        </w:rPr>
        <w:t>holders</w:t>
      </w:r>
      <w:r w:rsidRPr="00154824">
        <w:rPr>
          <w:rFonts w:ascii="Gill Sans MT" w:hAnsi="Gill Sans MT" w:cs="Arial"/>
          <w:bCs/>
          <w:sz w:val="21"/>
          <w:szCs w:val="21"/>
        </w:rPr>
        <w:t xml:space="preserve"> on the evaluation of the effectiveness of provision for pupils with SEND, to inform decision-making and policy review.</w:t>
      </w:r>
    </w:p>
    <w:p w14:paraId="73646074" w14:textId="77777777" w:rsidR="00AA0102" w:rsidRPr="00154824" w:rsidRDefault="00AA0102" w:rsidP="00154824">
      <w:pPr>
        <w:pStyle w:val="ListParagraph"/>
        <w:numPr>
          <w:ilvl w:val="0"/>
          <w:numId w:val="7"/>
        </w:numPr>
        <w:spacing w:afterLines="20" w:after="48"/>
        <w:rPr>
          <w:rFonts w:ascii="Gill Sans MT" w:hAnsi="Gill Sans MT" w:cs="Arial"/>
          <w:bCs/>
          <w:sz w:val="21"/>
          <w:szCs w:val="21"/>
        </w:rPr>
      </w:pPr>
      <w:r w:rsidRPr="00154824">
        <w:rPr>
          <w:rFonts w:ascii="Gill Sans MT" w:hAnsi="Gill Sans MT" w:cs="Arial"/>
          <w:bCs/>
          <w:sz w:val="21"/>
          <w:szCs w:val="21"/>
        </w:rPr>
        <w:t>To lead weekly strategic inclusion meetings and ensure support is deployed effectively, tracking the impact.</w:t>
      </w:r>
    </w:p>
    <w:p w14:paraId="662381C0" w14:textId="77777777" w:rsidR="00405DFF" w:rsidRPr="00154824" w:rsidRDefault="00405DFF" w:rsidP="00154824">
      <w:pPr>
        <w:pStyle w:val="ListParagraph"/>
        <w:numPr>
          <w:ilvl w:val="0"/>
          <w:numId w:val="7"/>
        </w:numPr>
        <w:spacing w:afterLines="20" w:after="48"/>
        <w:rPr>
          <w:rFonts w:ascii="Gill Sans MT" w:hAnsi="Gill Sans MT" w:cs="Arial"/>
          <w:bCs/>
          <w:sz w:val="21"/>
          <w:szCs w:val="21"/>
          <w:lang w:val="en-GB"/>
        </w:rPr>
      </w:pPr>
      <w:r w:rsidRPr="00154824">
        <w:rPr>
          <w:rFonts w:ascii="Gill Sans MT" w:hAnsi="Gill Sans MT" w:cs="Arial"/>
          <w:bCs/>
          <w:sz w:val="21"/>
          <w:szCs w:val="21"/>
          <w:lang w:val="en-GB"/>
        </w:rPr>
        <w:t>To oversee the day-to-day management and leadership of Conifer.</w:t>
      </w:r>
    </w:p>
    <w:p w14:paraId="7B358368" w14:textId="77777777" w:rsidR="00405DFF" w:rsidRPr="00154824" w:rsidRDefault="00405DFF" w:rsidP="00154824">
      <w:pPr>
        <w:pStyle w:val="ListParagraph"/>
        <w:numPr>
          <w:ilvl w:val="0"/>
          <w:numId w:val="7"/>
        </w:numPr>
        <w:spacing w:afterLines="20" w:after="48"/>
        <w:rPr>
          <w:rFonts w:ascii="Gill Sans MT" w:hAnsi="Gill Sans MT" w:cs="Arial"/>
          <w:bCs/>
          <w:sz w:val="21"/>
          <w:szCs w:val="21"/>
          <w:lang w:val="en-GB"/>
        </w:rPr>
      </w:pPr>
      <w:r w:rsidRPr="00154824">
        <w:rPr>
          <w:rFonts w:ascii="Gill Sans MT" w:hAnsi="Gill Sans MT" w:cs="Arial"/>
          <w:bCs/>
          <w:sz w:val="21"/>
          <w:szCs w:val="21"/>
          <w:lang w:val="en-GB"/>
        </w:rPr>
        <w:t xml:space="preserve">To oversee the daily running of Conifer class. </w:t>
      </w:r>
    </w:p>
    <w:p w14:paraId="4EFF29C3" w14:textId="45CA1E53" w:rsidR="00405DFF" w:rsidRPr="00154824" w:rsidRDefault="00405DFF" w:rsidP="00154824">
      <w:pPr>
        <w:pStyle w:val="ListParagraph"/>
        <w:numPr>
          <w:ilvl w:val="0"/>
          <w:numId w:val="7"/>
        </w:numPr>
        <w:spacing w:afterLines="20" w:after="48"/>
        <w:rPr>
          <w:rFonts w:ascii="Gill Sans MT" w:hAnsi="Gill Sans MT" w:cs="Arial"/>
          <w:bCs/>
          <w:sz w:val="21"/>
          <w:szCs w:val="21"/>
          <w:lang w:val="en-GB"/>
        </w:rPr>
      </w:pPr>
      <w:r w:rsidRPr="00154824">
        <w:rPr>
          <w:rFonts w:ascii="Gill Sans MT" w:hAnsi="Gill Sans MT" w:cs="Arial"/>
          <w:bCs/>
          <w:sz w:val="21"/>
          <w:szCs w:val="21"/>
          <w:lang w:val="en-GB"/>
        </w:rPr>
        <w:t xml:space="preserve">To line manage the Inclusion team in: </w:t>
      </w:r>
    </w:p>
    <w:p w14:paraId="2DF1F6C8" w14:textId="77777777" w:rsidR="00405DFF" w:rsidRPr="00154824" w:rsidRDefault="00405DFF" w:rsidP="00154824">
      <w:pPr>
        <w:pStyle w:val="ListParagraph"/>
        <w:numPr>
          <w:ilvl w:val="0"/>
          <w:numId w:val="17"/>
        </w:numPr>
        <w:spacing w:afterLines="20" w:after="48"/>
        <w:rPr>
          <w:rFonts w:ascii="Gill Sans MT" w:hAnsi="Gill Sans MT" w:cs="Arial"/>
          <w:bCs/>
          <w:sz w:val="21"/>
          <w:szCs w:val="21"/>
          <w:lang w:val="en-GB"/>
        </w:rPr>
      </w:pPr>
      <w:r w:rsidRPr="00154824">
        <w:rPr>
          <w:rFonts w:ascii="Gill Sans MT" w:hAnsi="Gill Sans MT" w:cs="Arial"/>
          <w:bCs/>
          <w:sz w:val="21"/>
          <w:szCs w:val="21"/>
          <w:lang w:val="en-GB"/>
        </w:rPr>
        <w:t>the identification of, and dissemination of the most effective teaching approaches for pupils with SEND.</w:t>
      </w:r>
    </w:p>
    <w:p w14:paraId="36952170" w14:textId="77777777" w:rsidR="00405DFF" w:rsidRPr="00154824" w:rsidRDefault="00405DFF" w:rsidP="00154824">
      <w:pPr>
        <w:pStyle w:val="ListParagraph"/>
        <w:numPr>
          <w:ilvl w:val="0"/>
          <w:numId w:val="17"/>
        </w:numPr>
        <w:spacing w:afterLines="20" w:after="48"/>
        <w:rPr>
          <w:rFonts w:ascii="Gill Sans MT" w:hAnsi="Gill Sans MT" w:cs="Arial"/>
          <w:bCs/>
          <w:sz w:val="21"/>
          <w:szCs w:val="21"/>
          <w:lang w:val="en-GB"/>
        </w:rPr>
      </w:pPr>
      <w:r w:rsidRPr="00154824">
        <w:rPr>
          <w:rFonts w:ascii="Gill Sans MT" w:hAnsi="Gill Sans MT" w:cs="Arial"/>
          <w:bCs/>
          <w:sz w:val="21"/>
          <w:szCs w:val="21"/>
          <w:lang w:val="en-GB"/>
        </w:rPr>
        <w:t>ensuring the implementation of the new code of practice 2014</w:t>
      </w:r>
    </w:p>
    <w:p w14:paraId="123083CE" w14:textId="77777777" w:rsidR="00405DFF" w:rsidRPr="00154824" w:rsidRDefault="00405DFF" w:rsidP="00154824">
      <w:pPr>
        <w:pStyle w:val="ListParagraph"/>
        <w:numPr>
          <w:ilvl w:val="0"/>
          <w:numId w:val="17"/>
        </w:numPr>
        <w:spacing w:afterLines="20" w:after="48"/>
        <w:rPr>
          <w:rFonts w:ascii="Gill Sans MT" w:hAnsi="Gill Sans MT" w:cs="Arial"/>
          <w:bCs/>
          <w:sz w:val="21"/>
          <w:szCs w:val="21"/>
          <w:lang w:val="en-GB"/>
        </w:rPr>
      </w:pPr>
      <w:r w:rsidRPr="00154824">
        <w:rPr>
          <w:rFonts w:ascii="Gill Sans MT" w:hAnsi="Gill Sans MT" w:cs="Arial"/>
          <w:bCs/>
          <w:sz w:val="21"/>
          <w:szCs w:val="21"/>
          <w:lang w:val="en-GB"/>
        </w:rPr>
        <w:t>monitoring pupils achievements and issues raised by staff or through pupil progress meeting</w:t>
      </w:r>
    </w:p>
    <w:p w14:paraId="6A3D3F90" w14:textId="77777777" w:rsidR="00405DFF" w:rsidRPr="00154824" w:rsidRDefault="00405DFF" w:rsidP="00154824">
      <w:pPr>
        <w:pStyle w:val="ListParagraph"/>
        <w:numPr>
          <w:ilvl w:val="0"/>
          <w:numId w:val="17"/>
        </w:numPr>
        <w:spacing w:afterLines="20" w:after="48"/>
        <w:rPr>
          <w:rFonts w:ascii="Gill Sans MT" w:hAnsi="Gill Sans MT" w:cs="Arial"/>
          <w:bCs/>
          <w:sz w:val="21"/>
          <w:szCs w:val="21"/>
          <w:lang w:val="en-GB"/>
        </w:rPr>
      </w:pPr>
      <w:r w:rsidRPr="00154824">
        <w:rPr>
          <w:rFonts w:ascii="Gill Sans MT" w:hAnsi="Gill Sans MT" w:cs="Arial"/>
          <w:bCs/>
          <w:sz w:val="21"/>
          <w:szCs w:val="21"/>
          <w:lang w:val="en-GB"/>
        </w:rPr>
        <w:t>Work with pupils, subject leaders, class teachers to ensure realistic expectations of behaviour and achievement is set for SEND pupils.</w:t>
      </w:r>
    </w:p>
    <w:p w14:paraId="4ABC6D53" w14:textId="77777777" w:rsidR="00405DFF" w:rsidRPr="00154824" w:rsidRDefault="00405DFF" w:rsidP="00154824">
      <w:pPr>
        <w:pStyle w:val="ListParagraph"/>
        <w:numPr>
          <w:ilvl w:val="0"/>
          <w:numId w:val="17"/>
        </w:numPr>
        <w:spacing w:afterLines="20" w:after="48"/>
        <w:rPr>
          <w:rFonts w:ascii="Gill Sans MT" w:hAnsi="Gill Sans MT" w:cs="Arial"/>
          <w:bCs/>
          <w:sz w:val="21"/>
          <w:szCs w:val="21"/>
          <w:lang w:val="en-GB"/>
        </w:rPr>
      </w:pPr>
      <w:r w:rsidRPr="00154824">
        <w:rPr>
          <w:rFonts w:ascii="Gill Sans MT" w:hAnsi="Gill Sans MT" w:cs="Arial"/>
          <w:bCs/>
          <w:sz w:val="21"/>
          <w:szCs w:val="21"/>
          <w:lang w:val="en-GB"/>
        </w:rPr>
        <w:t>Monitoring the effectiveness of EHCPs and IPPs</w:t>
      </w:r>
    </w:p>
    <w:p w14:paraId="1AB7068F" w14:textId="77777777" w:rsidR="00405DFF" w:rsidRPr="00154824" w:rsidRDefault="00405DFF" w:rsidP="00154824">
      <w:pPr>
        <w:spacing w:afterLines="20" w:after="48"/>
        <w:rPr>
          <w:rFonts w:ascii="Gill Sans MT" w:hAnsi="Gill Sans MT" w:cs="Arial"/>
          <w:bCs/>
          <w:sz w:val="21"/>
          <w:szCs w:val="21"/>
        </w:rPr>
      </w:pPr>
    </w:p>
    <w:p w14:paraId="204E167F" w14:textId="6049D889" w:rsidR="006B1CFF" w:rsidRPr="00154824" w:rsidRDefault="00E8384A" w:rsidP="00154824">
      <w:pPr>
        <w:spacing w:afterLines="20" w:after="48"/>
        <w:rPr>
          <w:rFonts w:ascii="Gill Sans MT" w:hAnsi="Gill Sans MT" w:cs="Arial"/>
          <w:b/>
          <w:sz w:val="21"/>
          <w:szCs w:val="21"/>
        </w:rPr>
      </w:pPr>
      <w:r w:rsidRPr="00154824">
        <w:rPr>
          <w:rFonts w:ascii="Gill Sans MT" w:hAnsi="Gill Sans MT" w:cs="Arial"/>
          <w:b/>
          <w:sz w:val="21"/>
          <w:szCs w:val="21"/>
        </w:rPr>
        <w:t>Support for pupils with SEND, EAL, CLA and PP or a disability</w:t>
      </w:r>
    </w:p>
    <w:p w14:paraId="2272DDF7" w14:textId="3D27CE8F" w:rsidR="00E8384A" w:rsidRPr="00154824" w:rsidRDefault="00E8384A" w:rsidP="00154824">
      <w:pPr>
        <w:numPr>
          <w:ilvl w:val="0"/>
          <w:numId w:val="7"/>
        </w:numPr>
        <w:spacing w:afterLines="20" w:after="48"/>
        <w:ind w:left="714" w:hanging="357"/>
        <w:rPr>
          <w:rFonts w:ascii="Gill Sans MT" w:hAnsi="Gill Sans MT" w:cs="Arial"/>
          <w:bCs/>
          <w:sz w:val="21"/>
          <w:szCs w:val="21"/>
        </w:rPr>
      </w:pPr>
      <w:r w:rsidRPr="00154824">
        <w:rPr>
          <w:rFonts w:ascii="Gill Sans MT" w:hAnsi="Gill Sans MT" w:cs="Arial"/>
          <w:bCs/>
          <w:sz w:val="21"/>
          <w:szCs w:val="21"/>
        </w:rPr>
        <w:t>Identify a pupil’s specific needs.</w:t>
      </w:r>
    </w:p>
    <w:p w14:paraId="2BBA0946" w14:textId="3B2C0690" w:rsidR="00E8384A" w:rsidRPr="00154824" w:rsidRDefault="00E8384A" w:rsidP="00154824">
      <w:pPr>
        <w:numPr>
          <w:ilvl w:val="0"/>
          <w:numId w:val="7"/>
        </w:numPr>
        <w:spacing w:afterLines="20" w:after="48"/>
        <w:ind w:left="714" w:hanging="357"/>
        <w:rPr>
          <w:rFonts w:ascii="Gill Sans MT" w:hAnsi="Gill Sans MT" w:cs="Arial"/>
          <w:bCs/>
          <w:sz w:val="21"/>
          <w:szCs w:val="21"/>
        </w:rPr>
      </w:pPr>
      <w:r w:rsidRPr="00154824">
        <w:rPr>
          <w:rFonts w:ascii="Gill Sans MT" w:hAnsi="Gill Sans MT" w:cs="Arial"/>
          <w:bCs/>
          <w:sz w:val="21"/>
          <w:szCs w:val="21"/>
        </w:rPr>
        <w:t>Co-ordinate provision that meets the pupil’s needs, and monitor its effectiveness.</w:t>
      </w:r>
    </w:p>
    <w:p w14:paraId="1B029348" w14:textId="23048826" w:rsidR="00E8384A" w:rsidRPr="00154824" w:rsidRDefault="00E8384A" w:rsidP="00154824">
      <w:pPr>
        <w:numPr>
          <w:ilvl w:val="0"/>
          <w:numId w:val="7"/>
        </w:numPr>
        <w:spacing w:afterLines="20" w:after="48"/>
        <w:ind w:left="714" w:hanging="357"/>
        <w:rPr>
          <w:rFonts w:ascii="Gill Sans MT" w:hAnsi="Gill Sans MT" w:cs="Arial"/>
          <w:bCs/>
          <w:sz w:val="21"/>
          <w:szCs w:val="21"/>
        </w:rPr>
      </w:pPr>
      <w:r w:rsidRPr="00154824">
        <w:rPr>
          <w:rFonts w:ascii="Gill Sans MT" w:hAnsi="Gill Sans MT" w:cs="Arial"/>
          <w:bCs/>
          <w:sz w:val="21"/>
          <w:szCs w:val="21"/>
        </w:rPr>
        <w:t>Secure relevant services for the pupil.</w:t>
      </w:r>
    </w:p>
    <w:p w14:paraId="4CD8E442" w14:textId="36D01A60" w:rsidR="00E8384A" w:rsidRPr="00154824" w:rsidRDefault="00E8384A" w:rsidP="00154824">
      <w:pPr>
        <w:numPr>
          <w:ilvl w:val="0"/>
          <w:numId w:val="7"/>
        </w:numPr>
        <w:spacing w:afterLines="20" w:after="48"/>
        <w:ind w:left="714" w:hanging="357"/>
        <w:rPr>
          <w:rFonts w:ascii="Gill Sans MT" w:hAnsi="Gill Sans MT" w:cs="Arial"/>
          <w:bCs/>
          <w:sz w:val="21"/>
          <w:szCs w:val="21"/>
        </w:rPr>
      </w:pPr>
      <w:r w:rsidRPr="00154824">
        <w:rPr>
          <w:rFonts w:ascii="Gill Sans MT" w:hAnsi="Gill Sans MT" w:cs="Arial"/>
          <w:bCs/>
          <w:sz w:val="21"/>
          <w:szCs w:val="21"/>
        </w:rPr>
        <w:t>Ensure records are maintained and kept up to date.</w:t>
      </w:r>
    </w:p>
    <w:p w14:paraId="37B98D2C" w14:textId="68909BD4" w:rsidR="00E8384A" w:rsidRPr="00154824" w:rsidRDefault="00E8384A" w:rsidP="00154824">
      <w:pPr>
        <w:numPr>
          <w:ilvl w:val="0"/>
          <w:numId w:val="7"/>
        </w:numPr>
        <w:spacing w:afterLines="20" w:after="48"/>
        <w:ind w:left="714" w:hanging="357"/>
        <w:rPr>
          <w:rFonts w:ascii="Gill Sans MT" w:hAnsi="Gill Sans MT" w:cs="Arial"/>
          <w:bCs/>
          <w:sz w:val="21"/>
          <w:szCs w:val="21"/>
        </w:rPr>
      </w:pPr>
      <w:r w:rsidRPr="00154824">
        <w:rPr>
          <w:rFonts w:ascii="Gill Sans MT" w:hAnsi="Gill Sans MT" w:cs="Arial"/>
          <w:bCs/>
          <w:sz w:val="21"/>
          <w:szCs w:val="21"/>
        </w:rPr>
        <w:t>Ensure SLT communicate regularly with staff, parents or carers.</w:t>
      </w:r>
    </w:p>
    <w:p w14:paraId="6469989D" w14:textId="0EB714BF" w:rsidR="00E8384A" w:rsidRPr="00154824" w:rsidRDefault="00E8384A" w:rsidP="00154824">
      <w:pPr>
        <w:numPr>
          <w:ilvl w:val="0"/>
          <w:numId w:val="7"/>
        </w:numPr>
        <w:spacing w:afterLines="20" w:after="48"/>
        <w:ind w:left="714" w:hanging="357"/>
        <w:rPr>
          <w:rFonts w:ascii="Gill Sans MT" w:hAnsi="Gill Sans MT" w:cs="Arial"/>
          <w:bCs/>
          <w:sz w:val="21"/>
          <w:szCs w:val="21"/>
        </w:rPr>
      </w:pPr>
      <w:r w:rsidRPr="00154824">
        <w:rPr>
          <w:rFonts w:ascii="Gill Sans MT" w:hAnsi="Gill Sans MT" w:cs="Arial"/>
          <w:bCs/>
          <w:sz w:val="21"/>
          <w:szCs w:val="21"/>
        </w:rPr>
        <w:t>Ensure that if the pupil transfers to another school, all relevant information is conveyed to it, and support a smooth transition for the pupil.</w:t>
      </w:r>
    </w:p>
    <w:p w14:paraId="4210B1C0" w14:textId="20A3991D" w:rsidR="00E8384A" w:rsidRPr="00154824" w:rsidRDefault="00E8384A" w:rsidP="00154824">
      <w:pPr>
        <w:numPr>
          <w:ilvl w:val="0"/>
          <w:numId w:val="7"/>
        </w:numPr>
        <w:spacing w:afterLines="20" w:after="48"/>
        <w:ind w:left="714" w:hanging="357"/>
        <w:rPr>
          <w:rFonts w:ascii="Gill Sans MT" w:hAnsi="Gill Sans MT" w:cs="Arial"/>
          <w:bCs/>
          <w:sz w:val="21"/>
          <w:szCs w:val="21"/>
        </w:rPr>
      </w:pPr>
      <w:r w:rsidRPr="00154824">
        <w:rPr>
          <w:rFonts w:ascii="Gill Sans MT" w:hAnsi="Gill Sans MT" w:cs="Arial"/>
          <w:bCs/>
          <w:sz w:val="21"/>
          <w:szCs w:val="21"/>
        </w:rPr>
        <w:t>Promote the pupil’s inclusion in the school community and access to the curriculum, facilities and extra-curricular activities.</w:t>
      </w:r>
    </w:p>
    <w:p w14:paraId="06536ED0" w14:textId="77777777" w:rsidR="00E8384A" w:rsidRPr="00154824" w:rsidRDefault="00E8384A" w:rsidP="00154824">
      <w:pPr>
        <w:spacing w:afterLines="20" w:after="48"/>
        <w:ind w:left="360"/>
        <w:rPr>
          <w:rFonts w:ascii="Gill Sans MT" w:hAnsi="Gill Sans MT" w:cs="Arial"/>
          <w:bCs/>
          <w:sz w:val="21"/>
          <w:szCs w:val="21"/>
        </w:rPr>
      </w:pPr>
    </w:p>
    <w:p w14:paraId="241D2A4D" w14:textId="21915A81" w:rsidR="007E43FE" w:rsidRPr="00154824" w:rsidRDefault="00A47543" w:rsidP="00154824">
      <w:pPr>
        <w:spacing w:afterLines="20" w:after="48"/>
        <w:rPr>
          <w:rFonts w:ascii="Gill Sans MT" w:hAnsi="Gill Sans MT" w:cs="Arial"/>
          <w:b/>
          <w:sz w:val="21"/>
          <w:szCs w:val="21"/>
        </w:rPr>
      </w:pPr>
      <w:r w:rsidRPr="00154824">
        <w:rPr>
          <w:rFonts w:ascii="Gill Sans MT" w:hAnsi="Gill Sans MT" w:cs="Arial"/>
          <w:b/>
          <w:sz w:val="21"/>
          <w:szCs w:val="21"/>
        </w:rPr>
        <w:t>Behaviour</w:t>
      </w:r>
    </w:p>
    <w:p w14:paraId="5D8BCD5D" w14:textId="77777777" w:rsidR="007E43FE" w:rsidRPr="00154824" w:rsidRDefault="007E43FE" w:rsidP="00154824">
      <w:pPr>
        <w:pStyle w:val="ListParagraph"/>
        <w:numPr>
          <w:ilvl w:val="0"/>
          <w:numId w:val="12"/>
        </w:numPr>
        <w:spacing w:afterLines="20" w:after="48"/>
        <w:rPr>
          <w:rFonts w:ascii="Gill Sans MT" w:hAnsi="Gill Sans MT" w:cs="Arial"/>
          <w:bCs/>
          <w:sz w:val="21"/>
          <w:szCs w:val="21"/>
        </w:rPr>
      </w:pPr>
      <w:r w:rsidRPr="00154824">
        <w:rPr>
          <w:rFonts w:ascii="Gill Sans MT" w:hAnsi="Gill Sans MT" w:cs="Arial"/>
          <w:bCs/>
          <w:sz w:val="21"/>
          <w:szCs w:val="21"/>
        </w:rPr>
        <w:t>To provide strategic leadership for behaviour support strategies across the school, including CPD for staff.</w:t>
      </w:r>
    </w:p>
    <w:p w14:paraId="63B78419" w14:textId="77777777" w:rsidR="007E43FE" w:rsidRPr="00154824" w:rsidRDefault="007E43FE" w:rsidP="00154824">
      <w:pPr>
        <w:pStyle w:val="ListParagraph"/>
        <w:numPr>
          <w:ilvl w:val="0"/>
          <w:numId w:val="12"/>
        </w:numPr>
        <w:spacing w:afterLines="20" w:after="48"/>
        <w:rPr>
          <w:rFonts w:ascii="Gill Sans MT" w:hAnsi="Gill Sans MT" w:cs="Arial"/>
          <w:bCs/>
          <w:sz w:val="21"/>
          <w:szCs w:val="21"/>
        </w:rPr>
      </w:pPr>
      <w:r w:rsidRPr="00154824">
        <w:rPr>
          <w:rFonts w:ascii="Gill Sans MT" w:hAnsi="Gill Sans MT" w:cs="Arial"/>
          <w:bCs/>
          <w:sz w:val="21"/>
          <w:szCs w:val="21"/>
        </w:rPr>
        <w:t>To be responsible for the day-to-day management of Early Years/ KS1 and KS2     SEND/Behavioural needs.</w:t>
      </w:r>
    </w:p>
    <w:p w14:paraId="76C721AD" w14:textId="6B0B8EF1" w:rsidR="003E0243" w:rsidRPr="00154824" w:rsidRDefault="007E43FE" w:rsidP="00154824">
      <w:pPr>
        <w:pStyle w:val="ListParagraph"/>
        <w:numPr>
          <w:ilvl w:val="0"/>
          <w:numId w:val="12"/>
        </w:numPr>
        <w:spacing w:afterLines="20" w:after="48"/>
        <w:rPr>
          <w:rFonts w:ascii="Gill Sans MT" w:hAnsi="Gill Sans MT" w:cs="Arial"/>
          <w:bCs/>
          <w:sz w:val="21"/>
          <w:szCs w:val="21"/>
        </w:rPr>
      </w:pPr>
      <w:r w:rsidRPr="00154824">
        <w:rPr>
          <w:rFonts w:ascii="Gill Sans MT" w:hAnsi="Gill Sans MT" w:cs="Arial"/>
          <w:bCs/>
          <w:sz w:val="21"/>
          <w:szCs w:val="21"/>
        </w:rPr>
        <w:t xml:space="preserve">To be involved in the updating of the </w:t>
      </w:r>
      <w:r w:rsidR="00136275" w:rsidRPr="00154824">
        <w:rPr>
          <w:rFonts w:ascii="Gill Sans MT" w:hAnsi="Gill Sans MT" w:cs="Arial"/>
          <w:bCs/>
          <w:sz w:val="21"/>
          <w:szCs w:val="21"/>
        </w:rPr>
        <w:t>school-based</w:t>
      </w:r>
      <w:r w:rsidR="003E0243" w:rsidRPr="00154824">
        <w:rPr>
          <w:rFonts w:ascii="Gill Sans MT" w:hAnsi="Gill Sans MT" w:cs="Arial"/>
          <w:bCs/>
          <w:sz w:val="21"/>
          <w:szCs w:val="21"/>
        </w:rPr>
        <w:t xml:space="preserve"> </w:t>
      </w:r>
      <w:r w:rsidRPr="00154824">
        <w:rPr>
          <w:rFonts w:ascii="Gill Sans MT" w:hAnsi="Gill Sans MT" w:cs="Arial"/>
          <w:bCs/>
          <w:sz w:val="21"/>
          <w:szCs w:val="21"/>
        </w:rPr>
        <w:t>policies related to SEND, behaviour and to provide an effective role model across the school in positive behaviour management and to hold staff to account as appropriate.</w:t>
      </w:r>
    </w:p>
    <w:p w14:paraId="677135A4" w14:textId="77777777" w:rsidR="003E0243" w:rsidRPr="00154824" w:rsidRDefault="003E0243" w:rsidP="00154824">
      <w:pPr>
        <w:pStyle w:val="ListParagraph"/>
        <w:numPr>
          <w:ilvl w:val="0"/>
          <w:numId w:val="12"/>
        </w:numPr>
        <w:spacing w:afterLines="20" w:after="48"/>
        <w:rPr>
          <w:rFonts w:ascii="Gill Sans MT" w:hAnsi="Gill Sans MT" w:cs="Arial"/>
          <w:bCs/>
          <w:sz w:val="21"/>
          <w:szCs w:val="21"/>
        </w:rPr>
      </w:pPr>
      <w:r w:rsidRPr="00154824">
        <w:rPr>
          <w:rFonts w:ascii="Gill Sans MT" w:hAnsi="Gill Sans MT" w:cs="Arial"/>
          <w:bCs/>
          <w:sz w:val="21"/>
          <w:szCs w:val="21"/>
        </w:rPr>
        <w:t>T</w:t>
      </w:r>
      <w:r w:rsidR="007E43FE" w:rsidRPr="00154824">
        <w:rPr>
          <w:rFonts w:ascii="Gill Sans MT" w:hAnsi="Gill Sans MT" w:cs="Arial"/>
          <w:bCs/>
          <w:sz w:val="21"/>
          <w:szCs w:val="21"/>
        </w:rPr>
        <w:t>o monitor the behaviour of pupils and the data entry of incidents via the Bedford Borough Behaviour Spreadsheet and the schools own recording system.</w:t>
      </w:r>
    </w:p>
    <w:p w14:paraId="4938B031" w14:textId="022BDE1A" w:rsidR="003E0243" w:rsidRPr="00154824" w:rsidRDefault="007E43FE" w:rsidP="00154824">
      <w:pPr>
        <w:pStyle w:val="ListParagraph"/>
        <w:numPr>
          <w:ilvl w:val="0"/>
          <w:numId w:val="12"/>
        </w:numPr>
        <w:spacing w:afterLines="20" w:after="48"/>
        <w:rPr>
          <w:rFonts w:ascii="Gill Sans MT" w:hAnsi="Gill Sans MT" w:cs="Arial"/>
          <w:bCs/>
          <w:sz w:val="21"/>
          <w:szCs w:val="21"/>
        </w:rPr>
      </w:pPr>
      <w:r w:rsidRPr="00154824">
        <w:rPr>
          <w:rFonts w:ascii="Gill Sans MT" w:hAnsi="Gill Sans MT" w:cs="Arial"/>
          <w:bCs/>
          <w:sz w:val="21"/>
          <w:szCs w:val="21"/>
        </w:rPr>
        <w:t xml:space="preserve">To develop support and training for </w:t>
      </w:r>
      <w:r w:rsidR="009307C9" w:rsidRPr="00154824">
        <w:rPr>
          <w:rFonts w:ascii="Gill Sans MT" w:hAnsi="Gill Sans MT" w:cs="Arial"/>
          <w:bCs/>
          <w:sz w:val="21"/>
          <w:szCs w:val="21"/>
        </w:rPr>
        <w:t>LSAs</w:t>
      </w:r>
      <w:r w:rsidRPr="00154824">
        <w:rPr>
          <w:rFonts w:ascii="Gill Sans MT" w:hAnsi="Gill Sans MT" w:cs="Arial"/>
          <w:bCs/>
          <w:sz w:val="21"/>
          <w:szCs w:val="21"/>
        </w:rPr>
        <w:t xml:space="preserve"> and MDS on positive behaviour strategies.</w:t>
      </w:r>
    </w:p>
    <w:p w14:paraId="7FC989F9" w14:textId="77777777" w:rsidR="003E0243" w:rsidRPr="00154824" w:rsidRDefault="007E43FE" w:rsidP="00154824">
      <w:pPr>
        <w:pStyle w:val="ListParagraph"/>
        <w:numPr>
          <w:ilvl w:val="0"/>
          <w:numId w:val="12"/>
        </w:numPr>
        <w:spacing w:afterLines="20" w:after="48"/>
        <w:rPr>
          <w:rFonts w:ascii="Gill Sans MT" w:hAnsi="Gill Sans MT" w:cs="Arial"/>
          <w:bCs/>
          <w:sz w:val="21"/>
          <w:szCs w:val="21"/>
        </w:rPr>
      </w:pPr>
      <w:r w:rsidRPr="00154824">
        <w:rPr>
          <w:rFonts w:ascii="Gill Sans MT" w:hAnsi="Gill Sans MT" w:cs="Arial"/>
          <w:bCs/>
          <w:sz w:val="21"/>
          <w:szCs w:val="21"/>
        </w:rPr>
        <w:t>To liaise with outside agencies on behavioural issues.</w:t>
      </w:r>
    </w:p>
    <w:p w14:paraId="7FB5025B" w14:textId="73C6B2C2" w:rsidR="004A22BB" w:rsidRPr="00154824" w:rsidRDefault="007E43FE" w:rsidP="00154824">
      <w:pPr>
        <w:pStyle w:val="ListParagraph"/>
        <w:numPr>
          <w:ilvl w:val="0"/>
          <w:numId w:val="12"/>
        </w:numPr>
        <w:spacing w:afterLines="20" w:after="48"/>
        <w:rPr>
          <w:rFonts w:ascii="Gill Sans MT" w:hAnsi="Gill Sans MT" w:cs="Arial"/>
          <w:bCs/>
          <w:sz w:val="21"/>
          <w:szCs w:val="21"/>
        </w:rPr>
      </w:pPr>
      <w:r w:rsidRPr="00154824">
        <w:rPr>
          <w:rFonts w:ascii="Gill Sans MT" w:hAnsi="Gill Sans MT" w:cs="Arial"/>
          <w:bCs/>
          <w:sz w:val="21"/>
          <w:szCs w:val="21"/>
        </w:rPr>
        <w:t>To oversee the use of TEAM TEACH, and analyse trends and patterns</w:t>
      </w:r>
    </w:p>
    <w:p w14:paraId="1E4AD3C0" w14:textId="77777777" w:rsidR="004A22BB" w:rsidRPr="00154824" w:rsidRDefault="004A22BB" w:rsidP="00154824">
      <w:pPr>
        <w:spacing w:afterLines="20" w:after="48"/>
        <w:rPr>
          <w:rFonts w:ascii="Gill Sans MT" w:hAnsi="Gill Sans MT" w:cs="Arial"/>
          <w:bCs/>
          <w:sz w:val="21"/>
          <w:szCs w:val="21"/>
        </w:rPr>
      </w:pPr>
    </w:p>
    <w:p w14:paraId="372F1529" w14:textId="534BE4B2" w:rsidR="004A22BB" w:rsidRPr="00154824" w:rsidRDefault="004A22BB" w:rsidP="00154824">
      <w:pPr>
        <w:spacing w:afterLines="20" w:after="48"/>
        <w:rPr>
          <w:rFonts w:ascii="Gill Sans MT" w:hAnsi="Gill Sans MT" w:cs="Arial"/>
          <w:b/>
          <w:sz w:val="21"/>
          <w:szCs w:val="21"/>
        </w:rPr>
      </w:pPr>
      <w:r w:rsidRPr="00154824">
        <w:rPr>
          <w:rFonts w:ascii="Gill Sans MT" w:hAnsi="Gill Sans MT" w:cs="Arial"/>
          <w:b/>
          <w:sz w:val="21"/>
          <w:szCs w:val="21"/>
        </w:rPr>
        <w:lastRenderedPageBreak/>
        <w:t>Attendance</w:t>
      </w:r>
      <w:r w:rsidR="00450519" w:rsidRPr="00154824">
        <w:rPr>
          <w:rFonts w:ascii="Gill Sans MT" w:hAnsi="Gill Sans MT" w:cs="Arial"/>
          <w:b/>
          <w:sz w:val="21"/>
          <w:szCs w:val="21"/>
        </w:rPr>
        <w:t xml:space="preserve"> and Staying Safe</w:t>
      </w:r>
    </w:p>
    <w:p w14:paraId="0520B84C" w14:textId="77777777" w:rsidR="00450519" w:rsidRPr="00154824" w:rsidRDefault="00450519" w:rsidP="00154824">
      <w:pPr>
        <w:pStyle w:val="ListParagraph"/>
        <w:numPr>
          <w:ilvl w:val="0"/>
          <w:numId w:val="13"/>
        </w:numPr>
        <w:spacing w:afterLines="20" w:after="48"/>
        <w:rPr>
          <w:rFonts w:ascii="Gill Sans MT" w:hAnsi="Gill Sans MT" w:cs="Arial"/>
          <w:bCs/>
          <w:sz w:val="21"/>
          <w:szCs w:val="21"/>
        </w:rPr>
      </w:pPr>
      <w:r w:rsidRPr="00154824">
        <w:rPr>
          <w:rFonts w:ascii="Gill Sans MT" w:hAnsi="Gill Sans MT" w:cs="Arial"/>
          <w:bCs/>
          <w:sz w:val="21"/>
          <w:szCs w:val="21"/>
        </w:rPr>
        <w:t>To liaise with the Headteacher on behalf of staff and parents where there are issues regarding a child’s safety and welfare.</w:t>
      </w:r>
    </w:p>
    <w:p w14:paraId="534ADE60" w14:textId="77777777" w:rsidR="00450519" w:rsidRPr="00154824" w:rsidRDefault="00450519" w:rsidP="00154824">
      <w:pPr>
        <w:pStyle w:val="ListParagraph"/>
        <w:numPr>
          <w:ilvl w:val="0"/>
          <w:numId w:val="13"/>
        </w:numPr>
        <w:spacing w:afterLines="20" w:after="48"/>
        <w:rPr>
          <w:rFonts w:ascii="Gill Sans MT" w:hAnsi="Gill Sans MT" w:cs="Arial"/>
          <w:bCs/>
          <w:sz w:val="21"/>
          <w:szCs w:val="21"/>
        </w:rPr>
      </w:pPr>
      <w:r w:rsidRPr="00154824">
        <w:rPr>
          <w:rFonts w:ascii="Gill Sans MT" w:hAnsi="Gill Sans MT" w:cs="Arial"/>
          <w:bCs/>
          <w:sz w:val="21"/>
          <w:szCs w:val="21"/>
        </w:rPr>
        <w:t>To deputise as designated safeguarding officer.</w:t>
      </w:r>
    </w:p>
    <w:p w14:paraId="7A41ED80" w14:textId="19566EAF" w:rsidR="00450519" w:rsidRPr="00154824" w:rsidRDefault="00450519" w:rsidP="00154824">
      <w:pPr>
        <w:pStyle w:val="ListParagraph"/>
        <w:numPr>
          <w:ilvl w:val="0"/>
          <w:numId w:val="13"/>
        </w:numPr>
        <w:spacing w:afterLines="20" w:after="48"/>
        <w:rPr>
          <w:rFonts w:ascii="Gill Sans MT" w:hAnsi="Gill Sans MT" w:cs="Arial"/>
          <w:bCs/>
          <w:sz w:val="21"/>
          <w:szCs w:val="21"/>
        </w:rPr>
      </w:pPr>
      <w:r w:rsidRPr="00154824">
        <w:rPr>
          <w:rFonts w:ascii="Gill Sans MT" w:hAnsi="Gill Sans MT" w:cs="Arial"/>
          <w:bCs/>
          <w:sz w:val="21"/>
          <w:szCs w:val="21"/>
        </w:rPr>
        <w:t xml:space="preserve">To support the PSHE leaders </w:t>
      </w:r>
      <w:r w:rsidR="00AA0102" w:rsidRPr="00154824">
        <w:rPr>
          <w:rFonts w:ascii="Gill Sans MT" w:hAnsi="Gill Sans MT" w:cs="Arial"/>
          <w:bCs/>
          <w:sz w:val="21"/>
          <w:szCs w:val="21"/>
        </w:rPr>
        <w:t xml:space="preserve">in ensuring the PSHE curriculum meets the contextual needs of the school. </w:t>
      </w:r>
    </w:p>
    <w:p w14:paraId="391539F7" w14:textId="77777777" w:rsidR="00450519" w:rsidRPr="00154824" w:rsidRDefault="00450519" w:rsidP="00154824">
      <w:pPr>
        <w:pStyle w:val="ListParagraph"/>
        <w:numPr>
          <w:ilvl w:val="0"/>
          <w:numId w:val="13"/>
        </w:numPr>
        <w:spacing w:afterLines="20" w:after="48"/>
        <w:rPr>
          <w:rFonts w:ascii="Gill Sans MT" w:hAnsi="Gill Sans MT" w:cs="Arial"/>
          <w:bCs/>
          <w:sz w:val="21"/>
          <w:szCs w:val="21"/>
        </w:rPr>
      </w:pPr>
      <w:r w:rsidRPr="00154824">
        <w:rPr>
          <w:rFonts w:ascii="Gill Sans MT" w:hAnsi="Gill Sans MT" w:cs="Arial"/>
          <w:bCs/>
          <w:sz w:val="21"/>
          <w:szCs w:val="21"/>
        </w:rPr>
        <w:t>To organise annual questionnaires on specific issues such as bullying.</w:t>
      </w:r>
    </w:p>
    <w:p w14:paraId="7E5D7E1C" w14:textId="77777777" w:rsidR="00450519" w:rsidRPr="00154824" w:rsidRDefault="00450519" w:rsidP="00154824">
      <w:pPr>
        <w:pStyle w:val="ListParagraph"/>
        <w:numPr>
          <w:ilvl w:val="0"/>
          <w:numId w:val="13"/>
        </w:numPr>
        <w:spacing w:afterLines="20" w:after="48"/>
        <w:rPr>
          <w:rFonts w:ascii="Gill Sans MT" w:hAnsi="Gill Sans MT" w:cs="Arial"/>
          <w:bCs/>
          <w:sz w:val="21"/>
          <w:szCs w:val="21"/>
        </w:rPr>
      </w:pPr>
      <w:r w:rsidRPr="00154824">
        <w:rPr>
          <w:rFonts w:ascii="Gill Sans MT" w:hAnsi="Gill Sans MT" w:cs="Arial"/>
          <w:bCs/>
          <w:sz w:val="21"/>
          <w:szCs w:val="21"/>
        </w:rPr>
        <w:t>To assist the Mental Health Lead in implementing and monitoring initiatives relating to pupil and staff well-being and mental health</w:t>
      </w:r>
    </w:p>
    <w:p w14:paraId="63BC0004" w14:textId="77777777" w:rsidR="00450519" w:rsidRPr="00154824" w:rsidRDefault="00450519" w:rsidP="00154824">
      <w:pPr>
        <w:pStyle w:val="ListParagraph"/>
        <w:numPr>
          <w:ilvl w:val="0"/>
          <w:numId w:val="13"/>
        </w:numPr>
        <w:spacing w:afterLines="20" w:after="48"/>
        <w:rPr>
          <w:rFonts w:ascii="Gill Sans MT" w:hAnsi="Gill Sans MT" w:cs="Arial"/>
          <w:bCs/>
          <w:sz w:val="21"/>
          <w:szCs w:val="21"/>
        </w:rPr>
      </w:pPr>
      <w:r w:rsidRPr="00154824">
        <w:rPr>
          <w:rFonts w:ascii="Gill Sans MT" w:hAnsi="Gill Sans MT" w:cs="Arial"/>
          <w:bCs/>
          <w:sz w:val="21"/>
          <w:szCs w:val="21"/>
        </w:rPr>
        <w:t>To take a lead on providing CPD and strategic guidance around mental health and Well Being</w:t>
      </w:r>
    </w:p>
    <w:p w14:paraId="0219998B" w14:textId="3C0A1D57" w:rsidR="004A22BB" w:rsidRPr="00154824" w:rsidRDefault="00AA0102" w:rsidP="00154824">
      <w:pPr>
        <w:pStyle w:val="ListParagraph"/>
        <w:numPr>
          <w:ilvl w:val="0"/>
          <w:numId w:val="13"/>
        </w:numPr>
        <w:spacing w:afterLines="20" w:after="48"/>
        <w:rPr>
          <w:rFonts w:ascii="Gill Sans MT" w:hAnsi="Gill Sans MT" w:cs="Arial"/>
          <w:bCs/>
          <w:sz w:val="21"/>
          <w:szCs w:val="21"/>
        </w:rPr>
      </w:pPr>
      <w:r w:rsidRPr="00154824">
        <w:rPr>
          <w:rFonts w:ascii="Gill Sans MT" w:hAnsi="Gill Sans MT" w:cs="Arial"/>
          <w:bCs/>
          <w:sz w:val="21"/>
          <w:szCs w:val="21"/>
        </w:rPr>
        <w:t xml:space="preserve">To </w:t>
      </w:r>
      <w:r w:rsidR="00E4014A" w:rsidRPr="00154824">
        <w:rPr>
          <w:rFonts w:ascii="Gill Sans MT" w:hAnsi="Gill Sans MT" w:cs="Arial"/>
          <w:bCs/>
          <w:sz w:val="21"/>
          <w:szCs w:val="21"/>
        </w:rPr>
        <w:t xml:space="preserve">oversee the processes and strategies to maintain high standards of attendance and decrease the number of pupils who are persistently absent. </w:t>
      </w:r>
    </w:p>
    <w:p w14:paraId="0A8857F8" w14:textId="37A878C2" w:rsidR="00E4014A" w:rsidRPr="00154824" w:rsidRDefault="00E4014A" w:rsidP="00154824">
      <w:pPr>
        <w:pStyle w:val="ListParagraph"/>
        <w:numPr>
          <w:ilvl w:val="0"/>
          <w:numId w:val="13"/>
        </w:numPr>
        <w:spacing w:afterLines="20" w:after="48"/>
        <w:rPr>
          <w:rFonts w:ascii="Gill Sans MT" w:hAnsi="Gill Sans MT" w:cs="Arial"/>
          <w:bCs/>
          <w:sz w:val="21"/>
          <w:szCs w:val="21"/>
        </w:rPr>
      </w:pPr>
      <w:r w:rsidRPr="00154824">
        <w:rPr>
          <w:rFonts w:ascii="Gill Sans MT" w:hAnsi="Gill Sans MT" w:cs="Arial"/>
          <w:bCs/>
          <w:sz w:val="21"/>
          <w:szCs w:val="21"/>
        </w:rPr>
        <w:t xml:space="preserve">To engage with </w:t>
      </w:r>
      <w:r w:rsidR="0077055E" w:rsidRPr="00154824">
        <w:rPr>
          <w:rFonts w:ascii="Gill Sans MT" w:hAnsi="Gill Sans MT" w:cs="Arial"/>
          <w:bCs/>
          <w:sz w:val="21"/>
          <w:szCs w:val="21"/>
        </w:rPr>
        <w:t xml:space="preserve">the Trust Senior Attendance and Welfare Officer to ensure processes are consistent with all Trust schools. </w:t>
      </w:r>
    </w:p>
    <w:p w14:paraId="63206A50" w14:textId="1FA43FD6" w:rsidR="00CE2B40" w:rsidRPr="00154824" w:rsidRDefault="00CE2B40" w:rsidP="00154824">
      <w:pPr>
        <w:pStyle w:val="ListParagraph"/>
        <w:numPr>
          <w:ilvl w:val="0"/>
          <w:numId w:val="13"/>
        </w:numPr>
        <w:spacing w:afterLines="20" w:after="48"/>
        <w:rPr>
          <w:rFonts w:ascii="Gill Sans MT" w:hAnsi="Gill Sans MT" w:cs="Arial"/>
          <w:bCs/>
          <w:sz w:val="21"/>
          <w:szCs w:val="21"/>
        </w:rPr>
      </w:pPr>
      <w:r w:rsidRPr="00154824">
        <w:rPr>
          <w:rFonts w:ascii="Gill Sans MT" w:hAnsi="Gill Sans MT" w:cs="Arial"/>
          <w:bCs/>
          <w:sz w:val="21"/>
          <w:szCs w:val="21"/>
        </w:rPr>
        <w:t xml:space="preserve">To ensure all staff promote high standards of attendance by adopting all processes. </w:t>
      </w:r>
    </w:p>
    <w:p w14:paraId="2D8683A0" w14:textId="615124CC" w:rsidR="00627641" w:rsidRPr="00154824" w:rsidRDefault="00627641" w:rsidP="00154824">
      <w:pPr>
        <w:pStyle w:val="ListParagraph"/>
        <w:numPr>
          <w:ilvl w:val="0"/>
          <w:numId w:val="13"/>
        </w:numPr>
        <w:spacing w:afterLines="20" w:after="48"/>
        <w:rPr>
          <w:rFonts w:ascii="Gill Sans MT" w:hAnsi="Gill Sans MT" w:cs="Arial"/>
          <w:bCs/>
          <w:sz w:val="21"/>
          <w:szCs w:val="21"/>
        </w:rPr>
      </w:pPr>
      <w:r w:rsidRPr="00154824">
        <w:rPr>
          <w:rFonts w:ascii="Gill Sans MT" w:hAnsi="Gill Sans MT" w:cs="Arial"/>
          <w:bCs/>
          <w:sz w:val="21"/>
          <w:szCs w:val="21"/>
        </w:rPr>
        <w:t xml:space="preserve">To support the Family Support worker to fulfil their role successfully. </w:t>
      </w:r>
    </w:p>
    <w:p w14:paraId="21D7D1E1" w14:textId="77777777" w:rsidR="004A22BB" w:rsidRPr="00154824" w:rsidRDefault="004A22BB" w:rsidP="00154824">
      <w:pPr>
        <w:spacing w:afterLines="20" w:after="48"/>
        <w:rPr>
          <w:rFonts w:ascii="Gill Sans MT" w:hAnsi="Gill Sans MT" w:cs="Arial"/>
          <w:bCs/>
          <w:sz w:val="21"/>
          <w:szCs w:val="21"/>
        </w:rPr>
      </w:pPr>
    </w:p>
    <w:p w14:paraId="43E986F4" w14:textId="450B0858" w:rsidR="00011BDF" w:rsidRPr="00154824" w:rsidRDefault="00011BDF" w:rsidP="00154824">
      <w:pPr>
        <w:spacing w:afterLines="20" w:after="48"/>
        <w:jc w:val="both"/>
        <w:rPr>
          <w:rFonts w:ascii="Gill Sans MT" w:hAnsi="Gill Sans MT" w:cs="Arial"/>
          <w:b/>
          <w:sz w:val="21"/>
          <w:szCs w:val="21"/>
        </w:rPr>
      </w:pPr>
      <w:r w:rsidRPr="00154824">
        <w:rPr>
          <w:rFonts w:ascii="Gill Sans MT" w:hAnsi="Gill Sans MT" w:cs="Arial"/>
          <w:b/>
          <w:sz w:val="21"/>
          <w:szCs w:val="21"/>
        </w:rPr>
        <w:t>Line Management</w:t>
      </w:r>
    </w:p>
    <w:p w14:paraId="1C006B69" w14:textId="3689D8F6" w:rsidR="00537497" w:rsidRPr="00154824" w:rsidRDefault="00537497" w:rsidP="00154824">
      <w:pPr>
        <w:pStyle w:val="BodyText"/>
        <w:numPr>
          <w:ilvl w:val="0"/>
          <w:numId w:val="6"/>
        </w:numPr>
        <w:spacing w:afterLines="20" w:after="48"/>
        <w:rPr>
          <w:rFonts w:ascii="Gill Sans MT" w:eastAsiaTheme="minorEastAsia" w:hAnsi="Gill Sans MT" w:cs="Arial"/>
          <w:bCs/>
          <w:sz w:val="21"/>
          <w:szCs w:val="21"/>
          <w:lang w:val="en-US"/>
        </w:rPr>
      </w:pPr>
      <w:r w:rsidRPr="00154824">
        <w:rPr>
          <w:rFonts w:ascii="Gill Sans MT" w:eastAsiaTheme="minorEastAsia" w:hAnsi="Gill Sans MT" w:cs="Arial"/>
          <w:bCs/>
          <w:sz w:val="21"/>
          <w:szCs w:val="21"/>
          <w:lang w:val="en-US"/>
        </w:rPr>
        <w:t xml:space="preserve">To line </w:t>
      </w:r>
      <w:r w:rsidR="00CE2B40" w:rsidRPr="00154824">
        <w:rPr>
          <w:rFonts w:ascii="Gill Sans MT" w:eastAsiaTheme="minorEastAsia" w:hAnsi="Gill Sans MT" w:cs="Arial"/>
          <w:bCs/>
          <w:sz w:val="21"/>
          <w:szCs w:val="21"/>
          <w:lang w:val="en-US"/>
        </w:rPr>
        <w:t xml:space="preserve">manage </w:t>
      </w:r>
      <w:r w:rsidR="00DB32F6" w:rsidRPr="00154824">
        <w:rPr>
          <w:rFonts w:ascii="Gill Sans MT" w:eastAsiaTheme="minorEastAsia" w:hAnsi="Gill Sans MT" w:cs="Arial"/>
          <w:bCs/>
          <w:sz w:val="21"/>
          <w:szCs w:val="21"/>
          <w:lang w:val="en-US"/>
        </w:rPr>
        <w:t>the Inclusion Team</w:t>
      </w:r>
      <w:r w:rsidR="00627641" w:rsidRPr="00154824">
        <w:rPr>
          <w:rFonts w:ascii="Gill Sans MT" w:eastAsiaTheme="minorEastAsia" w:hAnsi="Gill Sans MT" w:cs="Arial"/>
          <w:bCs/>
          <w:sz w:val="21"/>
          <w:szCs w:val="21"/>
          <w:lang w:val="en-US"/>
        </w:rPr>
        <w:t xml:space="preserve"> (inclusive of Attendance, Family support and behaviour teams)</w:t>
      </w:r>
    </w:p>
    <w:p w14:paraId="1ABB6369" w14:textId="347C1EDB" w:rsidR="00537497" w:rsidRPr="00154824" w:rsidRDefault="00627641" w:rsidP="00154824">
      <w:pPr>
        <w:pStyle w:val="BodyText"/>
        <w:numPr>
          <w:ilvl w:val="0"/>
          <w:numId w:val="6"/>
        </w:numPr>
        <w:spacing w:afterLines="20" w:after="48"/>
        <w:rPr>
          <w:rFonts w:ascii="Gill Sans MT" w:eastAsiaTheme="minorEastAsia" w:hAnsi="Gill Sans MT" w:cs="Arial"/>
          <w:bCs/>
          <w:sz w:val="21"/>
          <w:szCs w:val="21"/>
          <w:lang w:val="en-US"/>
        </w:rPr>
      </w:pPr>
      <w:r w:rsidRPr="00154824">
        <w:rPr>
          <w:rFonts w:ascii="Gill Sans MT" w:eastAsiaTheme="minorEastAsia" w:hAnsi="Gill Sans MT" w:cs="Arial"/>
          <w:bCs/>
          <w:sz w:val="21"/>
          <w:szCs w:val="21"/>
          <w:lang w:val="en-US"/>
        </w:rPr>
        <w:t xml:space="preserve">To line manage the midday supervisors. </w:t>
      </w:r>
    </w:p>
    <w:p w14:paraId="2D6E61C0" w14:textId="31149AFE" w:rsidR="00922316" w:rsidRPr="00154824" w:rsidRDefault="00922316" w:rsidP="00154824">
      <w:pPr>
        <w:pStyle w:val="BodyText"/>
        <w:numPr>
          <w:ilvl w:val="0"/>
          <w:numId w:val="6"/>
        </w:numPr>
        <w:spacing w:afterLines="20" w:after="48"/>
        <w:rPr>
          <w:rFonts w:ascii="Gill Sans MT" w:eastAsiaTheme="minorEastAsia" w:hAnsi="Gill Sans MT" w:cs="Arial"/>
          <w:bCs/>
          <w:sz w:val="21"/>
          <w:szCs w:val="21"/>
          <w:lang w:val="en-US"/>
        </w:rPr>
      </w:pPr>
      <w:r w:rsidRPr="00154824">
        <w:rPr>
          <w:rFonts w:ascii="Gill Sans MT" w:eastAsiaTheme="minorEastAsia" w:hAnsi="Gill Sans MT" w:cs="Arial"/>
          <w:bCs/>
          <w:sz w:val="21"/>
          <w:szCs w:val="21"/>
          <w:lang w:val="en-US"/>
        </w:rPr>
        <w:t xml:space="preserve">To line manage the wrap around care team. </w:t>
      </w:r>
    </w:p>
    <w:p w14:paraId="08757D12" w14:textId="77777777" w:rsidR="00011BDF" w:rsidRPr="00154824" w:rsidRDefault="00011BDF" w:rsidP="00154824">
      <w:pPr>
        <w:spacing w:afterLines="20" w:after="48"/>
        <w:jc w:val="both"/>
        <w:rPr>
          <w:rFonts w:ascii="Gill Sans MT" w:hAnsi="Gill Sans MT" w:cs="Arial"/>
          <w:sz w:val="21"/>
          <w:szCs w:val="21"/>
        </w:rPr>
      </w:pPr>
    </w:p>
    <w:p w14:paraId="1E4BDB75" w14:textId="77777777" w:rsidR="00011BDF" w:rsidRPr="00154824" w:rsidRDefault="00011BDF" w:rsidP="00154824">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240" w:lineRule="auto"/>
        <w:jc w:val="both"/>
        <w:rPr>
          <w:rFonts w:ascii="Gill Sans MT" w:hAnsi="Gill Sans MT" w:cs="Arial"/>
          <w:b/>
          <w:sz w:val="21"/>
          <w:szCs w:val="21"/>
        </w:rPr>
      </w:pPr>
      <w:r w:rsidRPr="00154824">
        <w:rPr>
          <w:rFonts w:ascii="Gill Sans MT" w:hAnsi="Gill Sans MT" w:cs="Arial"/>
          <w:b/>
          <w:sz w:val="21"/>
          <w:szCs w:val="21"/>
        </w:rPr>
        <w:t>Common Roles of All Trust Members:</w:t>
      </w:r>
    </w:p>
    <w:p w14:paraId="5F2EC8A8" w14:textId="77777777" w:rsidR="00011BDF" w:rsidRPr="00154824" w:rsidRDefault="00011BDF" w:rsidP="00154824">
      <w:pPr>
        <w:pStyle w:val="BodyText2"/>
        <w:spacing w:afterLines="20" w:after="48" w:line="240" w:lineRule="auto"/>
        <w:ind w:left="700"/>
        <w:rPr>
          <w:rFonts w:ascii="Gill Sans MT" w:hAnsi="Gill Sans MT"/>
          <w:sz w:val="21"/>
          <w:szCs w:val="21"/>
        </w:rPr>
      </w:pPr>
    </w:p>
    <w:p w14:paraId="1B2B6857" w14:textId="3FF8C0D9" w:rsidR="00011BDF" w:rsidRPr="00154824" w:rsidRDefault="00011BDF" w:rsidP="00154824">
      <w:pPr>
        <w:pStyle w:val="BodyText2"/>
        <w:spacing w:afterLines="20" w:after="48" w:line="240" w:lineRule="auto"/>
        <w:rPr>
          <w:rFonts w:ascii="Gill Sans MT" w:hAnsi="Gill Sans MT"/>
          <w:b/>
          <w:sz w:val="21"/>
          <w:szCs w:val="21"/>
        </w:rPr>
      </w:pPr>
      <w:r w:rsidRPr="00154824">
        <w:rPr>
          <w:rFonts w:ascii="Gill Sans MT" w:hAnsi="Gill Sans MT"/>
          <w:b/>
          <w:sz w:val="21"/>
          <w:szCs w:val="21"/>
        </w:rPr>
        <w:t>Leadership: Vision and Values</w:t>
      </w:r>
    </w:p>
    <w:p w14:paraId="6B4E9437" w14:textId="77777777" w:rsidR="00011BDF" w:rsidRPr="00154824" w:rsidRDefault="00011BDF" w:rsidP="00154824">
      <w:pPr>
        <w:pStyle w:val="ListParagraph"/>
        <w:numPr>
          <w:ilvl w:val="0"/>
          <w:numId w:val="2"/>
        </w:numPr>
        <w:spacing w:afterLines="20" w:after="48" w:line="276" w:lineRule="auto"/>
        <w:ind w:right="-20"/>
        <w:contextualSpacing w:val="0"/>
        <w:rPr>
          <w:rFonts w:ascii="Gill Sans MT" w:eastAsiaTheme="minorHAnsi" w:hAnsi="Gill Sans MT"/>
          <w:sz w:val="21"/>
          <w:szCs w:val="21"/>
        </w:rPr>
      </w:pPr>
      <w:r w:rsidRPr="00154824">
        <w:rPr>
          <w:rFonts w:ascii="Gill Sans MT" w:eastAsiaTheme="minorHAnsi" w:hAnsi="Gill Sans MT"/>
          <w:sz w:val="21"/>
          <w:szCs w:val="21"/>
        </w:rPr>
        <w:t>Lead by example, providing inspiration and motivation, and embody for the students, staff, governors, parents and wider community the vision, purpose and leadership of the Trust.</w:t>
      </w:r>
    </w:p>
    <w:p w14:paraId="4098EE2D" w14:textId="77777777" w:rsidR="00011BDF" w:rsidRPr="00154824" w:rsidRDefault="00011BDF" w:rsidP="00154824">
      <w:pPr>
        <w:pStyle w:val="ListParagraph"/>
        <w:numPr>
          <w:ilvl w:val="0"/>
          <w:numId w:val="2"/>
        </w:numPr>
        <w:spacing w:afterLines="20" w:after="48" w:line="276" w:lineRule="auto"/>
        <w:ind w:right="-20"/>
        <w:contextualSpacing w:val="0"/>
        <w:rPr>
          <w:rFonts w:ascii="Gill Sans MT" w:eastAsiaTheme="minorHAnsi" w:hAnsi="Gill Sans MT"/>
          <w:sz w:val="21"/>
          <w:szCs w:val="21"/>
        </w:rPr>
      </w:pPr>
      <w:r w:rsidRPr="00154824">
        <w:rPr>
          <w:rFonts w:ascii="Gill Sans MT" w:eastAsiaTheme="minorHAnsi" w:hAnsi="Gill Sans MT"/>
          <w:sz w:val="21"/>
          <w:szCs w:val="21"/>
        </w:rPr>
        <w:t>To ensure equal opportunities for all.</w:t>
      </w:r>
    </w:p>
    <w:p w14:paraId="45F61947" w14:textId="77777777" w:rsidR="00011BDF" w:rsidRPr="00154824" w:rsidRDefault="00011BDF" w:rsidP="00154824">
      <w:pPr>
        <w:pStyle w:val="ListParagraph"/>
        <w:numPr>
          <w:ilvl w:val="0"/>
          <w:numId w:val="2"/>
        </w:numPr>
        <w:spacing w:afterLines="20" w:after="48" w:line="276" w:lineRule="auto"/>
        <w:ind w:right="-20"/>
        <w:contextualSpacing w:val="0"/>
        <w:rPr>
          <w:rFonts w:ascii="Gill Sans MT" w:eastAsiaTheme="minorHAnsi" w:hAnsi="Gill Sans MT"/>
          <w:sz w:val="21"/>
          <w:szCs w:val="21"/>
        </w:rPr>
      </w:pPr>
      <w:r w:rsidRPr="00154824">
        <w:rPr>
          <w:rFonts w:ascii="Gill Sans MT" w:eastAsiaTheme="minorHAnsi" w:hAnsi="Gill Sans MT"/>
          <w:sz w:val="21"/>
          <w:szCs w:val="21"/>
        </w:rPr>
        <w:t>To be committed to safeguarding and to promoting the welfare of all young people.</w:t>
      </w:r>
    </w:p>
    <w:p w14:paraId="0D3485F9" w14:textId="77777777" w:rsidR="00011BDF" w:rsidRPr="00154824" w:rsidRDefault="00011BDF" w:rsidP="00154824">
      <w:pPr>
        <w:pStyle w:val="ListParagraph"/>
        <w:numPr>
          <w:ilvl w:val="0"/>
          <w:numId w:val="2"/>
        </w:numPr>
        <w:spacing w:afterLines="20" w:after="48" w:line="276" w:lineRule="auto"/>
        <w:ind w:right="-20"/>
        <w:contextualSpacing w:val="0"/>
        <w:rPr>
          <w:rFonts w:ascii="Gill Sans MT" w:eastAsiaTheme="minorHAnsi" w:hAnsi="Gill Sans MT"/>
          <w:sz w:val="21"/>
          <w:szCs w:val="21"/>
        </w:rPr>
      </w:pPr>
      <w:r w:rsidRPr="00154824">
        <w:rPr>
          <w:rFonts w:ascii="Gill Sans MT" w:eastAsiaTheme="minorHAnsi" w:hAnsi="Gill Sans MT"/>
          <w:sz w:val="21"/>
          <w:szCs w:val="21"/>
        </w:rPr>
        <w:t>To assist in the development of a culture and environment in which young people thrive and to drive innovation.</w:t>
      </w:r>
    </w:p>
    <w:p w14:paraId="33045861" w14:textId="77777777" w:rsidR="00011BDF" w:rsidRPr="00154824" w:rsidRDefault="00011BDF" w:rsidP="00154824">
      <w:pPr>
        <w:pStyle w:val="ListParagraph"/>
        <w:numPr>
          <w:ilvl w:val="0"/>
          <w:numId w:val="2"/>
        </w:numPr>
        <w:spacing w:afterLines="20" w:after="48" w:line="276" w:lineRule="auto"/>
        <w:ind w:right="-20"/>
        <w:contextualSpacing w:val="0"/>
        <w:rPr>
          <w:rFonts w:ascii="Gill Sans MT" w:eastAsiaTheme="minorHAnsi" w:hAnsi="Gill Sans MT"/>
          <w:sz w:val="21"/>
          <w:szCs w:val="21"/>
        </w:rPr>
      </w:pPr>
      <w:r w:rsidRPr="00154824">
        <w:rPr>
          <w:rFonts w:ascii="Gill Sans MT" w:eastAsiaTheme="minorHAnsi" w:hAnsi="Gill Sans MT"/>
          <w:sz w:val="21"/>
          <w:szCs w:val="21"/>
        </w:rPr>
        <w:t>To drive up educational standards, promote life-long learning and continually improve outcomes for all.</w:t>
      </w:r>
    </w:p>
    <w:p w14:paraId="48BF608C" w14:textId="34FBEE7B" w:rsidR="00011BDF" w:rsidRDefault="00011BDF" w:rsidP="00154824">
      <w:pPr>
        <w:pStyle w:val="ListParagraph"/>
        <w:numPr>
          <w:ilvl w:val="0"/>
          <w:numId w:val="2"/>
        </w:numPr>
        <w:spacing w:afterLines="20" w:after="48" w:line="276" w:lineRule="auto"/>
        <w:ind w:right="-20"/>
        <w:contextualSpacing w:val="0"/>
        <w:rPr>
          <w:rFonts w:ascii="Gill Sans MT" w:hAnsi="Gill Sans MT"/>
          <w:sz w:val="21"/>
          <w:szCs w:val="21"/>
        </w:rPr>
      </w:pPr>
      <w:r w:rsidRPr="00154824">
        <w:rPr>
          <w:rFonts w:ascii="Gill Sans MT" w:eastAsiaTheme="minorHAnsi" w:hAnsi="Gill Sans MT"/>
          <w:sz w:val="21"/>
          <w:szCs w:val="21"/>
        </w:rPr>
        <w:t>Lead and contribute to an ethos in the Trust where well-being and respect are at the heart of the Trust and each student is valued and nurtured to develop personally and educationally</w:t>
      </w:r>
      <w:r w:rsidR="00154824">
        <w:rPr>
          <w:rFonts w:ascii="Gill Sans MT" w:eastAsiaTheme="minorHAnsi" w:hAnsi="Gill Sans MT"/>
          <w:sz w:val="21"/>
          <w:szCs w:val="21"/>
        </w:rPr>
        <w:t>.</w:t>
      </w:r>
    </w:p>
    <w:p w14:paraId="2E50A3DB" w14:textId="77777777" w:rsidR="00154824" w:rsidRPr="00154824" w:rsidRDefault="00154824" w:rsidP="00154824">
      <w:pPr>
        <w:pStyle w:val="ListParagraph"/>
        <w:spacing w:afterLines="20" w:after="48" w:line="276" w:lineRule="auto"/>
        <w:ind w:right="-20"/>
        <w:contextualSpacing w:val="0"/>
        <w:rPr>
          <w:rFonts w:ascii="Gill Sans MT" w:hAnsi="Gill Sans MT"/>
          <w:sz w:val="21"/>
          <w:szCs w:val="21"/>
        </w:rPr>
      </w:pPr>
    </w:p>
    <w:p w14:paraId="70E7B67E" w14:textId="77777777" w:rsidR="00011BDF" w:rsidRPr="00154824" w:rsidRDefault="00011BDF" w:rsidP="00154824">
      <w:pPr>
        <w:spacing w:afterLines="20" w:after="48" w:line="276" w:lineRule="auto"/>
        <w:rPr>
          <w:rFonts w:ascii="Gill Sans MT" w:hAnsi="Gill Sans MT"/>
          <w:b/>
          <w:sz w:val="21"/>
          <w:szCs w:val="21"/>
        </w:rPr>
      </w:pPr>
      <w:r w:rsidRPr="00154824">
        <w:rPr>
          <w:rFonts w:ascii="Gill Sans MT" w:hAnsi="Gill Sans MT"/>
          <w:b/>
          <w:sz w:val="21"/>
          <w:szCs w:val="21"/>
        </w:rPr>
        <w:t>Leading and Managing Others and Self</w:t>
      </w:r>
    </w:p>
    <w:p w14:paraId="04510599" w14:textId="77777777" w:rsidR="00011BDF" w:rsidRPr="00154824" w:rsidRDefault="00011BDF" w:rsidP="00154824">
      <w:pPr>
        <w:pStyle w:val="ListParagraph"/>
        <w:numPr>
          <w:ilvl w:val="0"/>
          <w:numId w:val="2"/>
        </w:numPr>
        <w:spacing w:afterLines="20" w:after="48" w:line="276" w:lineRule="auto"/>
        <w:ind w:right="-20"/>
        <w:contextualSpacing w:val="0"/>
        <w:rPr>
          <w:rFonts w:ascii="Gill Sans MT" w:eastAsiaTheme="minorHAnsi" w:hAnsi="Gill Sans MT"/>
          <w:sz w:val="21"/>
          <w:szCs w:val="21"/>
        </w:rPr>
      </w:pPr>
      <w:r w:rsidRPr="00154824">
        <w:rPr>
          <w:rFonts w:ascii="Gill Sans MT" w:eastAsiaTheme="minorHAnsi" w:hAnsi="Gill Sans MT"/>
          <w:sz w:val="21"/>
          <w:szCs w:val="21"/>
        </w:rPr>
        <w:t>Develop and maintain a culture of high expectations for self and others.</w:t>
      </w:r>
    </w:p>
    <w:p w14:paraId="335081F2" w14:textId="77777777" w:rsidR="00011BDF" w:rsidRPr="00154824" w:rsidRDefault="00011BDF" w:rsidP="00154824">
      <w:pPr>
        <w:pStyle w:val="ListParagraph"/>
        <w:numPr>
          <w:ilvl w:val="0"/>
          <w:numId w:val="2"/>
        </w:numPr>
        <w:spacing w:afterLines="20" w:after="48" w:line="276" w:lineRule="auto"/>
        <w:ind w:right="-20"/>
        <w:contextualSpacing w:val="0"/>
        <w:rPr>
          <w:rFonts w:ascii="Gill Sans MT" w:eastAsiaTheme="minorHAnsi" w:hAnsi="Gill Sans MT"/>
          <w:sz w:val="21"/>
          <w:szCs w:val="21"/>
        </w:rPr>
      </w:pPr>
      <w:r w:rsidRPr="00154824">
        <w:rPr>
          <w:rFonts w:ascii="Gill Sans MT" w:eastAsiaTheme="minorHAnsi" w:hAnsi="Gill Sans MT"/>
          <w:sz w:val="21"/>
          <w:szCs w:val="21"/>
        </w:rPr>
        <w:t>Regularly review own practice, set personal targets and take responsibility for own development.</w:t>
      </w:r>
    </w:p>
    <w:p w14:paraId="3295DFB5" w14:textId="77777777" w:rsidR="00011BDF" w:rsidRPr="00154824" w:rsidRDefault="00011BDF" w:rsidP="00154824">
      <w:pPr>
        <w:pStyle w:val="ListParagraph"/>
        <w:numPr>
          <w:ilvl w:val="0"/>
          <w:numId w:val="2"/>
        </w:numPr>
        <w:spacing w:afterLines="20" w:after="48" w:line="276" w:lineRule="auto"/>
        <w:ind w:right="-20"/>
        <w:contextualSpacing w:val="0"/>
        <w:rPr>
          <w:rFonts w:ascii="Gill Sans MT" w:eastAsiaTheme="minorHAnsi" w:hAnsi="Gill Sans MT"/>
          <w:sz w:val="21"/>
          <w:szCs w:val="21"/>
        </w:rPr>
      </w:pPr>
      <w:r w:rsidRPr="00154824">
        <w:rPr>
          <w:rFonts w:ascii="Gill Sans MT" w:eastAsiaTheme="minorHAnsi" w:hAnsi="Gill Sans MT"/>
          <w:sz w:val="21"/>
          <w:szCs w:val="21"/>
        </w:rPr>
        <w:t>Actively engage in the performance review process.</w:t>
      </w:r>
    </w:p>
    <w:p w14:paraId="3AB3DE79" w14:textId="77777777" w:rsidR="00011BDF" w:rsidRPr="00154824" w:rsidRDefault="00011BDF" w:rsidP="00154824">
      <w:pPr>
        <w:pStyle w:val="ListParagraph"/>
        <w:numPr>
          <w:ilvl w:val="0"/>
          <w:numId w:val="2"/>
        </w:numPr>
        <w:spacing w:afterLines="20" w:after="48" w:line="276" w:lineRule="auto"/>
        <w:ind w:right="-20"/>
        <w:contextualSpacing w:val="0"/>
        <w:rPr>
          <w:rFonts w:ascii="Gill Sans MT" w:eastAsiaTheme="minorHAnsi" w:hAnsi="Gill Sans MT"/>
          <w:sz w:val="21"/>
          <w:szCs w:val="21"/>
        </w:rPr>
      </w:pPr>
      <w:r w:rsidRPr="00154824">
        <w:rPr>
          <w:rFonts w:ascii="Gill Sans MT" w:eastAsiaTheme="minorHAnsi" w:hAnsi="Gill Sans MT"/>
          <w:sz w:val="21"/>
          <w:szCs w:val="21"/>
        </w:rPr>
        <w:t>Work within the Trust’s health and safety policy to ensure a safe working environment for staff, students and visitors.</w:t>
      </w:r>
    </w:p>
    <w:p w14:paraId="216A98E2" w14:textId="77777777" w:rsidR="00011BDF" w:rsidRPr="00154824" w:rsidRDefault="00011BDF" w:rsidP="00154824">
      <w:pPr>
        <w:pStyle w:val="ListParagraph"/>
        <w:numPr>
          <w:ilvl w:val="0"/>
          <w:numId w:val="2"/>
        </w:numPr>
        <w:spacing w:afterLines="20" w:after="48" w:line="276" w:lineRule="auto"/>
        <w:ind w:right="-20"/>
        <w:contextualSpacing w:val="0"/>
        <w:rPr>
          <w:rFonts w:ascii="Gill Sans MT" w:eastAsiaTheme="minorHAnsi" w:hAnsi="Gill Sans MT"/>
          <w:sz w:val="21"/>
          <w:szCs w:val="21"/>
        </w:rPr>
      </w:pPr>
      <w:r w:rsidRPr="00154824">
        <w:rPr>
          <w:rFonts w:ascii="Gill Sans MT" w:eastAsiaTheme="minorHAnsi" w:hAnsi="Gill Sans MT"/>
          <w:sz w:val="21"/>
          <w:szCs w:val="21"/>
        </w:rPr>
        <w:t>Maintain high professional standards of attendance, punctuality, appearance, conduct and positive, courteous relations with students, parents, colleagues and visitors.</w:t>
      </w:r>
    </w:p>
    <w:p w14:paraId="1177D02D" w14:textId="77777777" w:rsidR="00011BDF" w:rsidRPr="00154824" w:rsidRDefault="00011BDF" w:rsidP="00154824">
      <w:pPr>
        <w:pStyle w:val="ListParagraph"/>
        <w:numPr>
          <w:ilvl w:val="0"/>
          <w:numId w:val="2"/>
        </w:numPr>
        <w:spacing w:afterLines="20" w:after="48" w:line="276" w:lineRule="auto"/>
        <w:ind w:right="-20"/>
        <w:contextualSpacing w:val="0"/>
        <w:rPr>
          <w:rFonts w:ascii="Gill Sans MT" w:hAnsi="Gill Sans MT"/>
          <w:sz w:val="21"/>
          <w:szCs w:val="21"/>
        </w:rPr>
      </w:pPr>
      <w:r w:rsidRPr="00154824">
        <w:rPr>
          <w:rFonts w:ascii="Gill Sans MT" w:eastAsiaTheme="minorHAnsi" w:hAnsi="Gill Sans MT"/>
          <w:sz w:val="21"/>
          <w:szCs w:val="21"/>
        </w:rPr>
        <w:t>Adhere</w:t>
      </w:r>
      <w:r w:rsidRPr="00154824">
        <w:rPr>
          <w:rFonts w:ascii="Gill Sans MT" w:hAnsi="Gill Sans MT"/>
          <w:sz w:val="21"/>
          <w:szCs w:val="21"/>
        </w:rPr>
        <w:t xml:space="preserve"> to Trust policies and procedures.</w:t>
      </w:r>
    </w:p>
    <w:p w14:paraId="10DB985D" w14:textId="77777777" w:rsidR="00154824" w:rsidRDefault="00154824" w:rsidP="00F87867">
      <w:pPr>
        <w:spacing w:after="200" w:line="276" w:lineRule="auto"/>
        <w:ind w:right="-20"/>
        <w:rPr>
          <w:rFonts w:ascii="Gill Sans MT" w:hAnsi="Gill Sans MT"/>
        </w:rPr>
      </w:pPr>
    </w:p>
    <w:p w14:paraId="5D92AED7" w14:textId="77777777" w:rsidR="00154824" w:rsidRDefault="00154824" w:rsidP="00F87867">
      <w:pPr>
        <w:spacing w:after="200" w:line="276" w:lineRule="auto"/>
        <w:ind w:right="-20"/>
        <w:rPr>
          <w:rFonts w:ascii="Gill Sans MT" w:hAnsi="Gill Sans MT"/>
        </w:rPr>
      </w:pPr>
    </w:p>
    <w:p w14:paraId="44AD676D" w14:textId="77777777" w:rsidR="00154824" w:rsidRDefault="00154824" w:rsidP="00F87867">
      <w:pPr>
        <w:spacing w:after="200" w:line="276" w:lineRule="auto"/>
        <w:ind w:right="-20"/>
        <w:rPr>
          <w:rFonts w:ascii="Gill Sans MT" w:hAnsi="Gill Sans MT"/>
        </w:rPr>
      </w:pPr>
    </w:p>
    <w:p w14:paraId="110E2CF4" w14:textId="77777777" w:rsidR="00154824" w:rsidRDefault="00154824" w:rsidP="00F87867">
      <w:pPr>
        <w:spacing w:after="200" w:line="276" w:lineRule="auto"/>
        <w:ind w:right="-20"/>
        <w:rPr>
          <w:rFonts w:ascii="Gill Sans MT" w:hAnsi="Gill Sans MT"/>
        </w:rPr>
      </w:pPr>
    </w:p>
    <w:p w14:paraId="0E6FD41D" w14:textId="77777777" w:rsidR="00751E18" w:rsidRDefault="00751E18" w:rsidP="00F87867">
      <w:pPr>
        <w:spacing w:after="200" w:line="276" w:lineRule="auto"/>
        <w:ind w:right="-20"/>
        <w:rPr>
          <w:rFonts w:ascii="Gill Sans MT" w:hAnsi="Gill Sans MT"/>
        </w:rPr>
      </w:pPr>
    </w:p>
    <w:p w14:paraId="46073434" w14:textId="77777777" w:rsidR="003764DF" w:rsidRPr="0066494B" w:rsidRDefault="003764DF" w:rsidP="0066494B">
      <w:pPr>
        <w:ind w:left="2880" w:firstLine="720"/>
        <w:rPr>
          <w:rFonts w:ascii="HelveticaNeue" w:eastAsia="Times New Roman" w:hAnsi="HelveticaNeue"/>
          <w:color w:val="333333"/>
        </w:rPr>
      </w:pPr>
      <w:r w:rsidRPr="00BB0290">
        <w:rPr>
          <w:rFonts w:ascii="Gill Sans MT" w:hAnsi="Gill Sans MT" w:cs="Arial"/>
          <w:b/>
        </w:rPr>
        <w:lastRenderedPageBreak/>
        <w:t>PERSON SPECIFICATION</w:t>
      </w:r>
    </w:p>
    <w:p w14:paraId="1D6A795F" w14:textId="77777777" w:rsidR="008151EA" w:rsidRDefault="008151EA" w:rsidP="009F2AFF">
      <w:pPr>
        <w:rPr>
          <w:rFonts w:ascii="Gill Sans MT" w:hAnsi="Gill Sans MT" w:cs="Arial"/>
          <w:b/>
        </w:rPr>
      </w:pPr>
    </w:p>
    <w:p w14:paraId="18BEFA1F" w14:textId="457DCC7A" w:rsidR="003764DF" w:rsidRPr="00154824" w:rsidRDefault="008151EA" w:rsidP="003764DF">
      <w:pPr>
        <w:spacing w:after="200" w:line="276" w:lineRule="auto"/>
        <w:jc w:val="both"/>
        <w:rPr>
          <w:rFonts w:ascii="Gill Sans MT" w:hAnsi="Gill Sans MT" w:cs="Arial"/>
          <w:bCs/>
          <w:i/>
          <w:sz w:val="22"/>
          <w:szCs w:val="22"/>
        </w:rPr>
      </w:pPr>
      <w:r w:rsidRPr="00154824">
        <w:rPr>
          <w:rFonts w:ascii="Gill Sans MT" w:hAnsi="Gill Sans MT" w:cs="Arial"/>
          <w:bCs/>
          <w:sz w:val="22"/>
          <w:szCs w:val="22"/>
        </w:rPr>
        <w:t xml:space="preserve">Our aim is to create an outstanding Trust and our staff will be expected to exemplify excellence in all that they do. Our </w:t>
      </w:r>
      <w:r w:rsidR="00E600DA" w:rsidRPr="00154824">
        <w:rPr>
          <w:rFonts w:ascii="Gill Sans MT" w:hAnsi="Gill Sans MT" w:cs="Arial"/>
          <w:bCs/>
          <w:sz w:val="22"/>
          <w:szCs w:val="22"/>
        </w:rPr>
        <w:t>Deputy Headteacher</w:t>
      </w:r>
      <w:r w:rsidRPr="00154824">
        <w:rPr>
          <w:rFonts w:ascii="Gill Sans MT" w:hAnsi="Gill Sans MT" w:cs="Arial"/>
          <w:bCs/>
          <w:sz w:val="22"/>
          <w:szCs w:val="22"/>
        </w:rPr>
        <w:t xml:space="preserve"> will be</w:t>
      </w:r>
      <w:r w:rsidR="006A70D2" w:rsidRPr="00154824">
        <w:rPr>
          <w:rFonts w:ascii="Gill Sans MT" w:hAnsi="Gill Sans MT" w:cs="Arial"/>
          <w:bCs/>
          <w:sz w:val="22"/>
          <w:szCs w:val="22"/>
        </w:rPr>
        <w:t xml:space="preserve"> a </w:t>
      </w:r>
      <w:r w:rsidR="000432AB" w:rsidRPr="00154824">
        <w:rPr>
          <w:rFonts w:ascii="Gill Sans MT" w:hAnsi="Gill Sans MT" w:cs="Arial"/>
          <w:bCs/>
          <w:sz w:val="22"/>
          <w:szCs w:val="22"/>
        </w:rPr>
        <w:t>person</w:t>
      </w:r>
      <w:r w:rsidRPr="00154824">
        <w:rPr>
          <w:rFonts w:ascii="Gill Sans MT" w:hAnsi="Gill Sans MT" w:cs="Arial"/>
          <w:bCs/>
          <w:sz w:val="22"/>
          <w:szCs w:val="22"/>
        </w:rPr>
        <w:t xml:space="preserve"> with high expectations, enthusiasm and the ability to positively impact on the learning, skills and experiences of our students. We value the ability to demonstrate emotional intelligence, be flexible and to adapt to different situations with a c</w:t>
      </w:r>
      <w:r w:rsidR="006A70D2" w:rsidRPr="00154824">
        <w:rPr>
          <w:rFonts w:ascii="Gill Sans MT" w:hAnsi="Gill Sans MT" w:cs="Arial"/>
          <w:bCs/>
          <w:sz w:val="22"/>
          <w:szCs w:val="22"/>
        </w:rPr>
        <w:t>alm and positive attitude.</w:t>
      </w:r>
      <w:r w:rsidRPr="00154824">
        <w:rPr>
          <w:rFonts w:ascii="Gill Sans MT" w:hAnsi="Gill Sans MT" w:cs="Arial"/>
          <w:bCs/>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8"/>
        <w:gridCol w:w="6305"/>
        <w:gridCol w:w="2369"/>
      </w:tblGrid>
      <w:tr w:rsidR="003764DF" w:rsidRPr="00154824" w14:paraId="459F2A40" w14:textId="77777777" w:rsidTr="00154824">
        <w:tc>
          <w:tcPr>
            <w:tcW w:w="1628" w:type="dxa"/>
            <w:tcBorders>
              <w:top w:val="single" w:sz="4" w:space="0" w:color="000000"/>
              <w:left w:val="single" w:sz="4" w:space="0" w:color="000000"/>
              <w:bottom w:val="single" w:sz="4" w:space="0" w:color="000000"/>
              <w:right w:val="single" w:sz="4" w:space="0" w:color="000000"/>
            </w:tcBorders>
          </w:tcPr>
          <w:p w14:paraId="718E2B1C" w14:textId="77777777" w:rsidR="003764DF" w:rsidRPr="00154824" w:rsidRDefault="003764DF" w:rsidP="008D2231">
            <w:pPr>
              <w:rPr>
                <w:rFonts w:ascii="Gill Sans MT" w:eastAsia="MS Mincho" w:hAnsi="Gill Sans MT" w:cs="Arial"/>
                <w:sz w:val="21"/>
                <w:szCs w:val="21"/>
                <w:lang w:val="en-GB"/>
              </w:rPr>
            </w:pPr>
          </w:p>
        </w:tc>
        <w:tc>
          <w:tcPr>
            <w:tcW w:w="6305" w:type="dxa"/>
            <w:tcBorders>
              <w:top w:val="single" w:sz="4" w:space="0" w:color="000000"/>
              <w:left w:val="single" w:sz="4" w:space="0" w:color="000000"/>
              <w:bottom w:val="single" w:sz="4" w:space="0" w:color="000000"/>
              <w:right w:val="single" w:sz="4" w:space="0" w:color="000000"/>
            </w:tcBorders>
            <w:hideMark/>
          </w:tcPr>
          <w:p w14:paraId="7618C5AF" w14:textId="77777777" w:rsidR="003764DF" w:rsidRPr="00154824" w:rsidRDefault="003764DF" w:rsidP="008D2231">
            <w:pPr>
              <w:jc w:val="center"/>
              <w:rPr>
                <w:rFonts w:ascii="Gill Sans MT" w:eastAsia="MS Mincho" w:hAnsi="Gill Sans MT" w:cs="Arial"/>
                <w:b/>
                <w:sz w:val="21"/>
                <w:szCs w:val="21"/>
                <w:lang w:val="en-GB"/>
              </w:rPr>
            </w:pPr>
            <w:r w:rsidRPr="00154824">
              <w:rPr>
                <w:rFonts w:ascii="Gill Sans MT" w:eastAsia="MS Mincho" w:hAnsi="Gill Sans MT" w:cs="Arial"/>
                <w:b/>
                <w:sz w:val="21"/>
                <w:szCs w:val="21"/>
                <w:lang w:val="en-GB"/>
              </w:rPr>
              <w:t>Essential</w:t>
            </w:r>
          </w:p>
        </w:tc>
        <w:tc>
          <w:tcPr>
            <w:tcW w:w="2369" w:type="dxa"/>
            <w:tcBorders>
              <w:top w:val="single" w:sz="4" w:space="0" w:color="000000"/>
              <w:left w:val="single" w:sz="4" w:space="0" w:color="000000"/>
              <w:bottom w:val="single" w:sz="4" w:space="0" w:color="000000"/>
              <w:right w:val="single" w:sz="4" w:space="0" w:color="000000"/>
            </w:tcBorders>
            <w:hideMark/>
          </w:tcPr>
          <w:p w14:paraId="2F64B5CC" w14:textId="77777777" w:rsidR="003764DF" w:rsidRPr="00154824" w:rsidRDefault="003764DF" w:rsidP="008D2231">
            <w:pPr>
              <w:jc w:val="center"/>
              <w:rPr>
                <w:rFonts w:ascii="Gill Sans MT" w:eastAsia="MS Mincho" w:hAnsi="Gill Sans MT" w:cs="Arial"/>
                <w:b/>
                <w:sz w:val="21"/>
                <w:szCs w:val="21"/>
                <w:lang w:val="en-GB"/>
              </w:rPr>
            </w:pPr>
            <w:r w:rsidRPr="00154824">
              <w:rPr>
                <w:rFonts w:ascii="Gill Sans MT" w:eastAsia="MS Mincho" w:hAnsi="Gill Sans MT" w:cs="Arial"/>
                <w:b/>
                <w:sz w:val="21"/>
                <w:szCs w:val="21"/>
                <w:lang w:val="en-GB"/>
              </w:rPr>
              <w:t>Desirable</w:t>
            </w:r>
          </w:p>
        </w:tc>
      </w:tr>
      <w:tr w:rsidR="003764DF" w:rsidRPr="00154824" w14:paraId="4B9E23E8" w14:textId="77777777" w:rsidTr="00154824">
        <w:tc>
          <w:tcPr>
            <w:tcW w:w="1628" w:type="dxa"/>
            <w:tcBorders>
              <w:top w:val="single" w:sz="4" w:space="0" w:color="000000"/>
              <w:left w:val="single" w:sz="4" w:space="0" w:color="000000"/>
              <w:bottom w:val="single" w:sz="4" w:space="0" w:color="000000"/>
              <w:right w:val="single" w:sz="4" w:space="0" w:color="000000"/>
            </w:tcBorders>
            <w:hideMark/>
          </w:tcPr>
          <w:p w14:paraId="0624BC9C" w14:textId="77777777" w:rsidR="003764DF" w:rsidRPr="00154824" w:rsidRDefault="00BF028D" w:rsidP="008D2231">
            <w:pPr>
              <w:rPr>
                <w:rFonts w:ascii="Gill Sans MT" w:eastAsia="MS Mincho" w:hAnsi="Gill Sans MT" w:cs="Arial"/>
                <w:b/>
                <w:sz w:val="21"/>
                <w:szCs w:val="21"/>
                <w:lang w:val="en-GB"/>
              </w:rPr>
            </w:pPr>
            <w:r w:rsidRPr="00154824">
              <w:rPr>
                <w:rFonts w:ascii="Gill Sans MT" w:eastAsia="MS Mincho" w:hAnsi="Gill Sans MT" w:cs="Arial"/>
                <w:b/>
                <w:sz w:val="21"/>
                <w:szCs w:val="21"/>
                <w:lang w:val="en-GB"/>
              </w:rPr>
              <w:t>Qualifications</w:t>
            </w:r>
            <w:r w:rsidR="003764DF" w:rsidRPr="00154824">
              <w:rPr>
                <w:rFonts w:ascii="Gill Sans MT" w:eastAsia="MS Mincho" w:hAnsi="Gill Sans MT" w:cs="Arial"/>
                <w:b/>
                <w:sz w:val="21"/>
                <w:szCs w:val="21"/>
                <w:lang w:val="en-GB"/>
              </w:rPr>
              <w:t xml:space="preserve"> and Experience</w:t>
            </w:r>
          </w:p>
        </w:tc>
        <w:tc>
          <w:tcPr>
            <w:tcW w:w="6305" w:type="dxa"/>
            <w:tcBorders>
              <w:top w:val="single" w:sz="4" w:space="0" w:color="000000"/>
              <w:left w:val="single" w:sz="4" w:space="0" w:color="000000"/>
              <w:bottom w:val="single" w:sz="4" w:space="0" w:color="000000"/>
              <w:right w:val="single" w:sz="4" w:space="0" w:color="000000"/>
            </w:tcBorders>
          </w:tcPr>
          <w:p w14:paraId="4A645A9A" w14:textId="77777777" w:rsidR="00BF028D" w:rsidRPr="00154824" w:rsidRDefault="00BF028D" w:rsidP="008705D5">
            <w:pPr>
              <w:pStyle w:val="ListParagraph"/>
              <w:numPr>
                <w:ilvl w:val="0"/>
                <w:numId w:val="4"/>
              </w:numPr>
              <w:rPr>
                <w:rFonts w:ascii="Gill Sans MT" w:eastAsia="Calibri" w:hAnsi="Gill Sans MT" w:cs="Arial"/>
                <w:sz w:val="21"/>
                <w:szCs w:val="21"/>
                <w:lang w:val="en-GB"/>
              </w:rPr>
            </w:pPr>
            <w:r w:rsidRPr="00154824">
              <w:rPr>
                <w:rFonts w:ascii="Gill Sans MT" w:eastAsia="Calibri" w:hAnsi="Gill Sans MT" w:cs="Arial"/>
                <w:sz w:val="21"/>
                <w:szCs w:val="21"/>
                <w:lang w:val="en-GB"/>
              </w:rPr>
              <w:t>Graduate with Qualified Teacher Status</w:t>
            </w:r>
          </w:p>
          <w:p w14:paraId="06F4AD0D" w14:textId="04326B8C" w:rsidR="00BF028D" w:rsidRPr="00154824" w:rsidRDefault="00BF028D" w:rsidP="008705D5">
            <w:pPr>
              <w:pStyle w:val="ListParagraph"/>
              <w:numPr>
                <w:ilvl w:val="0"/>
                <w:numId w:val="4"/>
              </w:numPr>
              <w:rPr>
                <w:rFonts w:ascii="Gill Sans MT" w:eastAsia="Calibri" w:hAnsi="Gill Sans MT" w:cs="Arial"/>
                <w:sz w:val="21"/>
                <w:szCs w:val="21"/>
                <w:lang w:val="en-GB"/>
              </w:rPr>
            </w:pPr>
            <w:r w:rsidRPr="00154824">
              <w:rPr>
                <w:rFonts w:ascii="Gill Sans MT" w:eastAsia="Calibri" w:hAnsi="Gill Sans MT" w:cs="Arial"/>
                <w:sz w:val="21"/>
                <w:szCs w:val="21"/>
                <w:lang w:val="en-GB"/>
              </w:rPr>
              <w:t>Successful leadership experience in schools</w:t>
            </w:r>
          </w:p>
          <w:p w14:paraId="3806B6E9" w14:textId="77777777" w:rsidR="00763FF8" w:rsidRPr="00154824" w:rsidRDefault="00A7241B" w:rsidP="00763FF8">
            <w:pPr>
              <w:pStyle w:val="ListParagraph"/>
              <w:numPr>
                <w:ilvl w:val="0"/>
                <w:numId w:val="4"/>
              </w:numPr>
              <w:rPr>
                <w:rFonts w:ascii="Gill Sans MT" w:eastAsia="Calibri" w:hAnsi="Gill Sans MT" w:cs="Arial"/>
                <w:sz w:val="21"/>
                <w:szCs w:val="21"/>
                <w:lang w:val="en-GB"/>
              </w:rPr>
            </w:pPr>
            <w:r w:rsidRPr="00154824">
              <w:rPr>
                <w:rFonts w:ascii="Gill Sans MT" w:eastAsia="Calibri" w:hAnsi="Gill Sans MT" w:cs="Arial"/>
                <w:sz w:val="21"/>
                <w:szCs w:val="21"/>
                <w:lang w:val="en-GB"/>
              </w:rPr>
              <w:t xml:space="preserve">Qualified SENCO or </w:t>
            </w:r>
            <w:r w:rsidR="00A13466" w:rsidRPr="00154824">
              <w:rPr>
                <w:rFonts w:ascii="Gill Sans MT" w:eastAsia="Calibri" w:hAnsi="Gill Sans MT" w:cs="Arial"/>
                <w:sz w:val="21"/>
                <w:szCs w:val="21"/>
                <w:lang w:val="en-GB"/>
              </w:rPr>
              <w:t xml:space="preserve">in the process of gaining the qualification. </w:t>
            </w:r>
          </w:p>
          <w:p w14:paraId="35E9A4EC" w14:textId="1A1A5FFE" w:rsidR="00A7241B" w:rsidRPr="00154824" w:rsidRDefault="00763FF8" w:rsidP="00763FF8">
            <w:pPr>
              <w:pStyle w:val="ListParagraph"/>
              <w:numPr>
                <w:ilvl w:val="0"/>
                <w:numId w:val="4"/>
              </w:numPr>
              <w:rPr>
                <w:rFonts w:ascii="Gill Sans MT" w:eastAsia="Calibri" w:hAnsi="Gill Sans MT" w:cs="Arial"/>
                <w:sz w:val="21"/>
                <w:szCs w:val="21"/>
                <w:lang w:val="en-GB"/>
              </w:rPr>
            </w:pPr>
            <w:r w:rsidRPr="00154824">
              <w:rPr>
                <w:rFonts w:ascii="Gill Sans MT" w:eastAsia="Calibri" w:hAnsi="Gill Sans MT" w:cs="Arial"/>
                <w:sz w:val="21"/>
                <w:szCs w:val="21"/>
                <w:lang w:val="en-GB"/>
              </w:rPr>
              <w:t xml:space="preserve">Experience of working as an Assistant Head at a primary school. </w:t>
            </w:r>
          </w:p>
          <w:p w14:paraId="020A9476" w14:textId="77777777" w:rsidR="00BF028D" w:rsidRPr="00154824" w:rsidRDefault="00BF028D" w:rsidP="008705D5">
            <w:pPr>
              <w:pStyle w:val="ListParagraph"/>
              <w:numPr>
                <w:ilvl w:val="0"/>
                <w:numId w:val="4"/>
              </w:numPr>
              <w:rPr>
                <w:rFonts w:ascii="Gill Sans MT" w:eastAsia="Calibri" w:hAnsi="Gill Sans MT" w:cs="Arial"/>
                <w:sz w:val="21"/>
                <w:szCs w:val="21"/>
                <w:lang w:val="en-GB"/>
              </w:rPr>
            </w:pPr>
            <w:r w:rsidRPr="00154824">
              <w:rPr>
                <w:rFonts w:ascii="Gill Sans MT" w:eastAsia="Calibri" w:hAnsi="Gill Sans MT" w:cs="Arial"/>
                <w:sz w:val="21"/>
                <w:szCs w:val="21"/>
                <w:lang w:val="en-GB"/>
              </w:rPr>
              <w:t>Evidence of supporting successful school improvement planning and implementation</w:t>
            </w:r>
          </w:p>
          <w:p w14:paraId="0835F946" w14:textId="5E4B22C7" w:rsidR="00BF028D" w:rsidRPr="00154824" w:rsidRDefault="00BF028D" w:rsidP="008705D5">
            <w:pPr>
              <w:pStyle w:val="ListParagraph"/>
              <w:numPr>
                <w:ilvl w:val="0"/>
                <w:numId w:val="4"/>
              </w:numPr>
              <w:rPr>
                <w:rFonts w:ascii="Gill Sans MT" w:eastAsia="Calibri" w:hAnsi="Gill Sans MT" w:cs="Arial"/>
                <w:sz w:val="21"/>
                <w:szCs w:val="21"/>
                <w:lang w:val="en-GB"/>
              </w:rPr>
            </w:pPr>
            <w:r w:rsidRPr="00154824">
              <w:rPr>
                <w:rFonts w:ascii="Gill Sans MT" w:eastAsia="Calibri" w:hAnsi="Gill Sans MT" w:cs="Arial"/>
                <w:sz w:val="21"/>
                <w:szCs w:val="21"/>
                <w:lang w:val="en-GB"/>
              </w:rPr>
              <w:t>High level knowledge of the</w:t>
            </w:r>
            <w:r w:rsidR="00F42412" w:rsidRPr="00154824">
              <w:rPr>
                <w:rFonts w:ascii="Gill Sans MT" w:eastAsia="Calibri" w:hAnsi="Gill Sans MT" w:cs="Arial"/>
                <w:sz w:val="21"/>
                <w:szCs w:val="21"/>
                <w:lang w:val="en-GB"/>
              </w:rPr>
              <w:t xml:space="preserve"> </w:t>
            </w:r>
            <w:r w:rsidRPr="00154824">
              <w:rPr>
                <w:rFonts w:ascii="Gill Sans MT" w:eastAsia="Calibri" w:hAnsi="Gill Sans MT" w:cs="Arial"/>
                <w:sz w:val="21"/>
                <w:szCs w:val="21"/>
                <w:lang w:val="en-GB"/>
              </w:rPr>
              <w:t>characteristics of effective</w:t>
            </w:r>
            <w:r w:rsidR="00F42412" w:rsidRPr="00154824">
              <w:rPr>
                <w:rFonts w:ascii="Gill Sans MT" w:eastAsia="Calibri" w:hAnsi="Gill Sans MT" w:cs="Arial"/>
                <w:sz w:val="21"/>
                <w:szCs w:val="21"/>
                <w:lang w:val="en-GB"/>
              </w:rPr>
              <w:t xml:space="preserve"> </w:t>
            </w:r>
            <w:r w:rsidRPr="00154824">
              <w:rPr>
                <w:rFonts w:ascii="Gill Sans MT" w:eastAsia="Calibri" w:hAnsi="Gill Sans MT" w:cs="Arial"/>
                <w:sz w:val="21"/>
                <w:szCs w:val="21"/>
                <w:lang w:val="en-GB"/>
              </w:rPr>
              <w:t>teaching and learning and how improvement can be achieved</w:t>
            </w:r>
            <w:r w:rsidR="00F42412" w:rsidRPr="00154824">
              <w:rPr>
                <w:rFonts w:ascii="Gill Sans MT" w:eastAsia="Calibri" w:hAnsi="Gill Sans MT" w:cs="Arial"/>
                <w:sz w:val="21"/>
                <w:szCs w:val="21"/>
                <w:lang w:val="en-GB"/>
              </w:rPr>
              <w:t xml:space="preserve">. </w:t>
            </w:r>
          </w:p>
          <w:p w14:paraId="19A8B951" w14:textId="6E0BFB62" w:rsidR="00BF028D" w:rsidRPr="00154824" w:rsidRDefault="00BF028D" w:rsidP="008705D5">
            <w:pPr>
              <w:pStyle w:val="ListParagraph"/>
              <w:numPr>
                <w:ilvl w:val="0"/>
                <w:numId w:val="4"/>
              </w:numPr>
              <w:rPr>
                <w:rFonts w:ascii="Gill Sans MT" w:eastAsia="Calibri" w:hAnsi="Gill Sans MT" w:cs="Arial"/>
                <w:sz w:val="21"/>
                <w:szCs w:val="21"/>
                <w:lang w:val="en-GB"/>
              </w:rPr>
            </w:pPr>
            <w:r w:rsidRPr="00154824">
              <w:rPr>
                <w:rFonts w:ascii="Gill Sans MT" w:eastAsia="Calibri" w:hAnsi="Gill Sans MT" w:cs="Arial"/>
                <w:sz w:val="21"/>
                <w:szCs w:val="21"/>
                <w:lang w:val="en-GB"/>
              </w:rPr>
              <w:t xml:space="preserve">Experience of </w:t>
            </w:r>
            <w:r w:rsidR="00CA7502" w:rsidRPr="00154824">
              <w:rPr>
                <w:rFonts w:ascii="Gill Sans MT" w:eastAsia="Calibri" w:hAnsi="Gill Sans MT" w:cs="Arial"/>
                <w:sz w:val="21"/>
                <w:szCs w:val="21"/>
                <w:lang w:val="en-GB"/>
              </w:rPr>
              <w:t xml:space="preserve">line managing Learning Support Assistants. </w:t>
            </w:r>
          </w:p>
          <w:p w14:paraId="10C0E67E" w14:textId="49B7A7EE" w:rsidR="00CA7502" w:rsidRPr="00154824" w:rsidRDefault="00CA7502" w:rsidP="008705D5">
            <w:pPr>
              <w:pStyle w:val="ListParagraph"/>
              <w:numPr>
                <w:ilvl w:val="0"/>
                <w:numId w:val="4"/>
              </w:numPr>
              <w:rPr>
                <w:rFonts w:ascii="Gill Sans MT" w:eastAsia="Calibri" w:hAnsi="Gill Sans MT" w:cs="Arial"/>
                <w:sz w:val="21"/>
                <w:szCs w:val="21"/>
                <w:lang w:val="en-GB"/>
              </w:rPr>
            </w:pPr>
            <w:r w:rsidRPr="00154824">
              <w:rPr>
                <w:rFonts w:ascii="Gill Sans MT" w:eastAsia="Calibri" w:hAnsi="Gill Sans MT" w:cs="Arial"/>
                <w:sz w:val="21"/>
                <w:szCs w:val="21"/>
                <w:lang w:val="en-GB"/>
              </w:rPr>
              <w:t xml:space="preserve">Experience of </w:t>
            </w:r>
            <w:r w:rsidR="005647D4" w:rsidRPr="00154824">
              <w:rPr>
                <w:rFonts w:ascii="Gill Sans MT" w:eastAsia="Calibri" w:hAnsi="Gill Sans MT" w:cs="Arial"/>
                <w:sz w:val="21"/>
                <w:szCs w:val="21"/>
                <w:lang w:val="en-GB"/>
              </w:rPr>
              <w:t xml:space="preserve">ensuring the statutory requirements for pupils with SEND are met. </w:t>
            </w:r>
          </w:p>
          <w:p w14:paraId="78DA0574" w14:textId="77777777" w:rsidR="00BF028D" w:rsidRPr="00154824" w:rsidRDefault="00BF028D" w:rsidP="008705D5">
            <w:pPr>
              <w:pStyle w:val="ListParagraph"/>
              <w:numPr>
                <w:ilvl w:val="0"/>
                <w:numId w:val="4"/>
              </w:numPr>
              <w:rPr>
                <w:rFonts w:ascii="Gill Sans MT" w:eastAsia="Calibri" w:hAnsi="Gill Sans MT" w:cs="Arial"/>
                <w:sz w:val="21"/>
                <w:szCs w:val="21"/>
                <w:lang w:val="en-GB"/>
              </w:rPr>
            </w:pPr>
            <w:r w:rsidRPr="00154824">
              <w:rPr>
                <w:rFonts w:ascii="Gill Sans MT" w:eastAsia="Calibri" w:hAnsi="Gill Sans MT" w:cs="Arial"/>
                <w:sz w:val="21"/>
                <w:szCs w:val="21"/>
                <w:lang w:val="en-GB"/>
              </w:rPr>
              <w:t>Evidence of collaborative and inspirational leadership skills</w:t>
            </w:r>
          </w:p>
          <w:p w14:paraId="1130D29E" w14:textId="3E764EF0" w:rsidR="00492D61" w:rsidRPr="00154824" w:rsidRDefault="00F42412" w:rsidP="00D91902">
            <w:pPr>
              <w:pStyle w:val="ListParagraph"/>
              <w:numPr>
                <w:ilvl w:val="0"/>
                <w:numId w:val="4"/>
              </w:numPr>
              <w:rPr>
                <w:rFonts w:ascii="Gill Sans MT" w:eastAsia="Calibri" w:hAnsi="Gill Sans MT" w:cs="Arial"/>
                <w:sz w:val="21"/>
                <w:szCs w:val="21"/>
                <w:lang w:val="en-GB"/>
              </w:rPr>
            </w:pPr>
            <w:r w:rsidRPr="00154824">
              <w:rPr>
                <w:rFonts w:ascii="Gill Sans MT" w:eastAsia="Calibri" w:hAnsi="Gill Sans MT" w:cs="Arial"/>
                <w:sz w:val="21"/>
                <w:szCs w:val="21"/>
                <w:lang w:val="en-GB"/>
              </w:rPr>
              <w:t xml:space="preserve">Experience of </w:t>
            </w:r>
            <w:r w:rsidR="0050450D" w:rsidRPr="00154824">
              <w:rPr>
                <w:rFonts w:ascii="Gill Sans MT" w:eastAsia="Calibri" w:hAnsi="Gill Sans MT" w:cs="Arial"/>
                <w:sz w:val="21"/>
                <w:szCs w:val="21"/>
                <w:lang w:val="en-GB"/>
              </w:rPr>
              <w:t xml:space="preserve">providing specific and appropriate interventions for pupils with SEND. </w:t>
            </w:r>
          </w:p>
          <w:p w14:paraId="4ED66665" w14:textId="767AA292" w:rsidR="00CD6F7B" w:rsidRPr="00154824" w:rsidRDefault="00CD6F7B" w:rsidP="008705D5">
            <w:pPr>
              <w:pStyle w:val="ListParagraph"/>
              <w:numPr>
                <w:ilvl w:val="0"/>
                <w:numId w:val="4"/>
              </w:numPr>
              <w:contextualSpacing w:val="0"/>
              <w:rPr>
                <w:rFonts w:ascii="Gill Sans MT" w:eastAsia="Calibri" w:hAnsi="Gill Sans MT" w:cs="Arial"/>
                <w:sz w:val="21"/>
                <w:szCs w:val="21"/>
                <w:lang w:val="en-GB"/>
              </w:rPr>
            </w:pPr>
            <w:r w:rsidRPr="00154824">
              <w:rPr>
                <w:rFonts w:ascii="Gill Sans MT" w:eastAsia="Calibri" w:hAnsi="Gill Sans MT" w:cs="Arial"/>
                <w:sz w:val="21"/>
                <w:szCs w:val="21"/>
                <w:lang w:val="en-GB"/>
              </w:rPr>
              <w:t>Successful experience of teaching the full range of ability students, including students with additional needs such as SEN</w:t>
            </w:r>
            <w:r w:rsidR="00CE3D8F" w:rsidRPr="00154824">
              <w:rPr>
                <w:rFonts w:ascii="Gill Sans MT" w:eastAsia="Calibri" w:hAnsi="Gill Sans MT" w:cs="Arial"/>
                <w:sz w:val="21"/>
                <w:szCs w:val="21"/>
                <w:lang w:val="en-GB"/>
              </w:rPr>
              <w:t>D and</w:t>
            </w:r>
            <w:r w:rsidRPr="00154824">
              <w:rPr>
                <w:rFonts w:ascii="Gill Sans MT" w:eastAsia="Calibri" w:hAnsi="Gill Sans MT" w:cs="Arial"/>
                <w:sz w:val="21"/>
                <w:szCs w:val="21"/>
                <w:lang w:val="en-GB"/>
              </w:rPr>
              <w:t xml:space="preserve"> EAL</w:t>
            </w:r>
            <w:r w:rsidR="00CE3D8F" w:rsidRPr="00154824">
              <w:rPr>
                <w:rFonts w:ascii="Gill Sans MT" w:eastAsia="Calibri" w:hAnsi="Gill Sans MT" w:cs="Arial"/>
                <w:sz w:val="21"/>
                <w:szCs w:val="21"/>
                <w:lang w:val="en-GB"/>
              </w:rPr>
              <w:t xml:space="preserve">. </w:t>
            </w:r>
          </w:p>
          <w:p w14:paraId="417C890B" w14:textId="0FBC2555" w:rsidR="009B4315" w:rsidRPr="00154824" w:rsidRDefault="00CE3D8F" w:rsidP="008705D5">
            <w:pPr>
              <w:pStyle w:val="ListParagraph"/>
              <w:numPr>
                <w:ilvl w:val="0"/>
                <w:numId w:val="4"/>
              </w:numPr>
              <w:contextualSpacing w:val="0"/>
              <w:rPr>
                <w:rFonts w:ascii="Gill Sans MT" w:eastAsia="Calibri" w:hAnsi="Gill Sans MT" w:cs="Arial"/>
                <w:sz w:val="21"/>
                <w:szCs w:val="21"/>
                <w:lang w:val="en-GB"/>
              </w:rPr>
            </w:pPr>
            <w:r w:rsidRPr="00154824">
              <w:rPr>
                <w:rFonts w:ascii="Gill Sans MT" w:eastAsia="Calibri" w:hAnsi="Gill Sans MT" w:cs="Arial"/>
                <w:sz w:val="21"/>
                <w:szCs w:val="21"/>
                <w:lang w:val="en-GB"/>
              </w:rPr>
              <w:t xml:space="preserve">Clear understanding of adaptive practice to ensure the needs of all learners are met. </w:t>
            </w:r>
          </w:p>
          <w:p w14:paraId="49A55B38" w14:textId="4CB2701D" w:rsidR="0050450D" w:rsidRPr="00154824" w:rsidRDefault="0050450D" w:rsidP="008705D5">
            <w:pPr>
              <w:pStyle w:val="ListParagraph"/>
              <w:numPr>
                <w:ilvl w:val="0"/>
                <w:numId w:val="4"/>
              </w:numPr>
              <w:contextualSpacing w:val="0"/>
              <w:rPr>
                <w:rFonts w:ascii="Gill Sans MT" w:eastAsia="Calibri" w:hAnsi="Gill Sans MT" w:cs="Arial"/>
                <w:sz w:val="21"/>
                <w:szCs w:val="21"/>
                <w:lang w:val="en-GB"/>
              </w:rPr>
            </w:pPr>
            <w:r w:rsidRPr="00154824">
              <w:rPr>
                <w:rFonts w:ascii="Gill Sans MT" w:eastAsia="Calibri" w:hAnsi="Gill Sans MT" w:cs="Arial"/>
                <w:sz w:val="21"/>
                <w:szCs w:val="21"/>
                <w:lang w:val="en-GB"/>
              </w:rPr>
              <w:t xml:space="preserve">Experience of leading CPD for </w:t>
            </w:r>
            <w:r w:rsidR="00A96353" w:rsidRPr="00154824">
              <w:rPr>
                <w:rFonts w:ascii="Gill Sans MT" w:eastAsia="Calibri" w:hAnsi="Gill Sans MT" w:cs="Arial"/>
                <w:sz w:val="21"/>
                <w:szCs w:val="21"/>
                <w:lang w:val="en-GB"/>
              </w:rPr>
              <w:t xml:space="preserve">meeting needs of pupils with SEND. </w:t>
            </w:r>
          </w:p>
          <w:p w14:paraId="122322E3" w14:textId="40594326" w:rsidR="00CD6F7B" w:rsidRPr="00154824" w:rsidRDefault="00CD6F7B" w:rsidP="008705D5">
            <w:pPr>
              <w:pStyle w:val="ListParagraph"/>
              <w:numPr>
                <w:ilvl w:val="0"/>
                <w:numId w:val="4"/>
              </w:numPr>
              <w:contextualSpacing w:val="0"/>
              <w:rPr>
                <w:rFonts w:ascii="Gill Sans MT" w:eastAsia="Calibri" w:hAnsi="Gill Sans MT" w:cs="Arial"/>
                <w:sz w:val="21"/>
                <w:szCs w:val="21"/>
                <w:lang w:val="en-GB"/>
              </w:rPr>
            </w:pPr>
            <w:r w:rsidRPr="00154824">
              <w:rPr>
                <w:rFonts w:ascii="Gill Sans MT" w:eastAsia="Calibri" w:hAnsi="Gill Sans MT" w:cs="Arial"/>
                <w:sz w:val="21"/>
                <w:szCs w:val="21"/>
                <w:lang w:val="en-GB"/>
              </w:rPr>
              <w:t xml:space="preserve">Experience </w:t>
            </w:r>
            <w:r w:rsidR="00A96353" w:rsidRPr="00154824">
              <w:rPr>
                <w:rFonts w:ascii="Gill Sans MT" w:eastAsia="Calibri" w:hAnsi="Gill Sans MT" w:cs="Arial"/>
                <w:sz w:val="21"/>
                <w:szCs w:val="21"/>
                <w:lang w:val="en-GB"/>
              </w:rPr>
              <w:t>of supporting positive behaviour management strategies.</w:t>
            </w:r>
          </w:p>
          <w:p w14:paraId="5F1039B6" w14:textId="78CD15A1" w:rsidR="003764DF" w:rsidRPr="00154824" w:rsidRDefault="00CD6F7B" w:rsidP="008705D5">
            <w:pPr>
              <w:pStyle w:val="ListParagraph"/>
              <w:numPr>
                <w:ilvl w:val="0"/>
                <w:numId w:val="4"/>
              </w:numPr>
              <w:contextualSpacing w:val="0"/>
              <w:rPr>
                <w:rFonts w:ascii="Gill Sans MT" w:eastAsia="Calibri" w:hAnsi="Gill Sans MT" w:cs="Arial"/>
                <w:sz w:val="21"/>
                <w:szCs w:val="21"/>
                <w:lang w:val="en-GB"/>
              </w:rPr>
            </w:pPr>
            <w:r w:rsidRPr="00154824">
              <w:rPr>
                <w:rFonts w:ascii="Gill Sans MT" w:eastAsia="Calibri" w:hAnsi="Gill Sans MT" w:cs="Arial"/>
                <w:sz w:val="21"/>
                <w:szCs w:val="21"/>
                <w:lang w:val="en-GB"/>
              </w:rPr>
              <w:t xml:space="preserve">Experience of </w:t>
            </w:r>
            <w:r w:rsidR="00A96353" w:rsidRPr="00154824">
              <w:rPr>
                <w:rFonts w:ascii="Gill Sans MT" w:eastAsia="Calibri" w:hAnsi="Gill Sans MT" w:cs="Arial"/>
                <w:sz w:val="21"/>
                <w:szCs w:val="21"/>
                <w:lang w:val="en-GB"/>
              </w:rPr>
              <w:t xml:space="preserve">improving attendance data. </w:t>
            </w:r>
          </w:p>
        </w:tc>
        <w:tc>
          <w:tcPr>
            <w:tcW w:w="2369" w:type="dxa"/>
            <w:tcBorders>
              <w:top w:val="single" w:sz="4" w:space="0" w:color="000000"/>
              <w:left w:val="single" w:sz="4" w:space="0" w:color="000000"/>
              <w:bottom w:val="single" w:sz="4" w:space="0" w:color="000000"/>
              <w:right w:val="single" w:sz="4" w:space="0" w:color="000000"/>
            </w:tcBorders>
          </w:tcPr>
          <w:p w14:paraId="76CB7FBA" w14:textId="77777777" w:rsidR="00CF325A" w:rsidRPr="00154824" w:rsidRDefault="00D2465F" w:rsidP="00154824">
            <w:pPr>
              <w:pStyle w:val="ListParagraph"/>
              <w:numPr>
                <w:ilvl w:val="0"/>
                <w:numId w:val="4"/>
              </w:numPr>
              <w:rPr>
                <w:rFonts w:ascii="Gill Sans MT" w:eastAsia="Calibri" w:hAnsi="Gill Sans MT" w:cs="Arial"/>
                <w:sz w:val="21"/>
                <w:szCs w:val="21"/>
                <w:lang w:val="en-GB"/>
              </w:rPr>
            </w:pPr>
            <w:r w:rsidRPr="00154824">
              <w:rPr>
                <w:rFonts w:ascii="Gill Sans MT" w:eastAsia="Calibri" w:hAnsi="Gill Sans MT" w:cs="Arial"/>
                <w:sz w:val="21"/>
                <w:szCs w:val="21"/>
                <w:lang w:val="en-GB"/>
              </w:rPr>
              <w:t>NPQSL or similar</w:t>
            </w:r>
          </w:p>
          <w:p w14:paraId="346F7837" w14:textId="77777777" w:rsidR="00D2465F" w:rsidRPr="00154824" w:rsidRDefault="00763FF8" w:rsidP="00763FF8">
            <w:pPr>
              <w:pStyle w:val="ListParagraph"/>
              <w:numPr>
                <w:ilvl w:val="0"/>
                <w:numId w:val="4"/>
              </w:numPr>
              <w:rPr>
                <w:rFonts w:ascii="Gill Sans MT" w:eastAsia="Calibri" w:hAnsi="Gill Sans MT" w:cs="Arial"/>
                <w:sz w:val="21"/>
                <w:szCs w:val="21"/>
                <w:lang w:val="en-GB"/>
              </w:rPr>
            </w:pPr>
            <w:r w:rsidRPr="00154824">
              <w:rPr>
                <w:rFonts w:ascii="Gill Sans MT" w:eastAsia="Calibri" w:hAnsi="Gill Sans MT" w:cs="Arial"/>
                <w:sz w:val="21"/>
                <w:szCs w:val="21"/>
                <w:lang w:val="en-GB"/>
              </w:rPr>
              <w:t xml:space="preserve">Experience as a Deputy Headteacher in a school. </w:t>
            </w:r>
          </w:p>
          <w:p w14:paraId="7072C8A9" w14:textId="77777777" w:rsidR="00763FF8" w:rsidRPr="00154824" w:rsidRDefault="00763FF8" w:rsidP="00763FF8">
            <w:pPr>
              <w:pStyle w:val="ListParagraph"/>
              <w:numPr>
                <w:ilvl w:val="0"/>
                <w:numId w:val="4"/>
              </w:numPr>
              <w:rPr>
                <w:rFonts w:ascii="Gill Sans MT" w:eastAsia="Calibri" w:hAnsi="Gill Sans MT" w:cs="Arial"/>
                <w:sz w:val="21"/>
                <w:szCs w:val="21"/>
                <w:lang w:val="en-GB"/>
              </w:rPr>
            </w:pPr>
            <w:r w:rsidRPr="00154824">
              <w:rPr>
                <w:rFonts w:ascii="Gill Sans MT" w:eastAsia="Calibri" w:hAnsi="Gill Sans MT" w:cs="Arial"/>
                <w:sz w:val="21"/>
                <w:szCs w:val="21"/>
                <w:lang w:val="en-GB"/>
              </w:rPr>
              <w:t xml:space="preserve">Experience of working with/ in a specialist provision. </w:t>
            </w:r>
          </w:p>
          <w:p w14:paraId="63799D8D" w14:textId="7107EBEE" w:rsidR="006E0589" w:rsidRPr="00154824" w:rsidRDefault="00FB1FC9" w:rsidP="00763FF8">
            <w:pPr>
              <w:pStyle w:val="ListParagraph"/>
              <w:numPr>
                <w:ilvl w:val="0"/>
                <w:numId w:val="4"/>
              </w:numPr>
              <w:rPr>
                <w:rFonts w:ascii="Gill Sans MT" w:eastAsia="Calibri" w:hAnsi="Gill Sans MT" w:cs="Arial"/>
                <w:sz w:val="21"/>
                <w:szCs w:val="21"/>
                <w:lang w:val="en-GB"/>
              </w:rPr>
            </w:pPr>
            <w:r w:rsidRPr="00154824">
              <w:rPr>
                <w:rFonts w:ascii="Gill Sans MT" w:eastAsia="Calibri" w:hAnsi="Gill Sans MT" w:cs="Arial"/>
                <w:sz w:val="21"/>
                <w:szCs w:val="21"/>
                <w:lang w:val="en-GB"/>
              </w:rPr>
              <w:t xml:space="preserve">Experience of EYFS in particular nursery provision. </w:t>
            </w:r>
          </w:p>
        </w:tc>
      </w:tr>
      <w:tr w:rsidR="003764DF" w:rsidRPr="00154824" w14:paraId="314D7D12" w14:textId="77777777" w:rsidTr="00154824">
        <w:tc>
          <w:tcPr>
            <w:tcW w:w="1628" w:type="dxa"/>
            <w:tcBorders>
              <w:top w:val="single" w:sz="4" w:space="0" w:color="000000"/>
              <w:left w:val="single" w:sz="4" w:space="0" w:color="000000"/>
              <w:bottom w:val="single" w:sz="4" w:space="0" w:color="000000"/>
              <w:right w:val="single" w:sz="4" w:space="0" w:color="000000"/>
            </w:tcBorders>
            <w:hideMark/>
          </w:tcPr>
          <w:p w14:paraId="0CD45486" w14:textId="77777777" w:rsidR="003764DF" w:rsidRPr="00154824" w:rsidRDefault="003764DF" w:rsidP="008D2231">
            <w:pPr>
              <w:rPr>
                <w:rFonts w:ascii="Gill Sans MT" w:eastAsia="MS Mincho" w:hAnsi="Gill Sans MT" w:cs="Arial"/>
                <w:b/>
                <w:sz w:val="21"/>
                <w:szCs w:val="21"/>
                <w:lang w:val="en-GB"/>
              </w:rPr>
            </w:pPr>
            <w:r w:rsidRPr="00154824">
              <w:rPr>
                <w:rFonts w:ascii="Gill Sans MT" w:eastAsia="MS Mincho" w:hAnsi="Gill Sans MT" w:cs="Arial"/>
                <w:b/>
                <w:sz w:val="21"/>
                <w:szCs w:val="21"/>
                <w:lang w:val="en-GB"/>
              </w:rPr>
              <w:t>Skills and Attributes</w:t>
            </w:r>
          </w:p>
        </w:tc>
        <w:tc>
          <w:tcPr>
            <w:tcW w:w="6305" w:type="dxa"/>
            <w:tcBorders>
              <w:top w:val="single" w:sz="4" w:space="0" w:color="000000"/>
              <w:left w:val="single" w:sz="4" w:space="0" w:color="000000"/>
              <w:bottom w:val="single" w:sz="4" w:space="0" w:color="000000"/>
              <w:right w:val="single" w:sz="4" w:space="0" w:color="000000"/>
            </w:tcBorders>
            <w:hideMark/>
          </w:tcPr>
          <w:p w14:paraId="48BB58F8" w14:textId="16ED9F42" w:rsidR="007E6980" w:rsidRPr="00154824" w:rsidRDefault="007E6980" w:rsidP="008705D5">
            <w:pPr>
              <w:numPr>
                <w:ilvl w:val="0"/>
                <w:numId w:val="1"/>
              </w:numPr>
              <w:rPr>
                <w:rFonts w:ascii="Gill Sans MT" w:eastAsia="Calibri" w:hAnsi="Gill Sans MT" w:cs="Arial"/>
                <w:sz w:val="21"/>
                <w:szCs w:val="21"/>
                <w:lang w:val="en-GB"/>
              </w:rPr>
            </w:pPr>
            <w:r w:rsidRPr="00154824">
              <w:rPr>
                <w:rFonts w:ascii="Gill Sans MT" w:eastAsia="Calibri" w:hAnsi="Gill Sans MT" w:cs="Arial"/>
                <w:sz w:val="21"/>
                <w:szCs w:val="21"/>
                <w:lang w:val="en-GB"/>
              </w:rPr>
              <w:t>Able to use a wide range of leadership styles, selecting the style that is appropriate to the circumstances</w:t>
            </w:r>
            <w:r w:rsidR="004F01D4" w:rsidRPr="00154824">
              <w:rPr>
                <w:rFonts w:ascii="Gill Sans MT" w:eastAsia="Calibri" w:hAnsi="Gill Sans MT" w:cs="Arial"/>
                <w:sz w:val="21"/>
                <w:szCs w:val="21"/>
                <w:lang w:val="en-GB"/>
              </w:rPr>
              <w:t xml:space="preserve">. </w:t>
            </w:r>
          </w:p>
          <w:p w14:paraId="5650F616" w14:textId="77777777" w:rsidR="007E6980" w:rsidRPr="00154824" w:rsidRDefault="007E6980" w:rsidP="008705D5">
            <w:pPr>
              <w:numPr>
                <w:ilvl w:val="0"/>
                <w:numId w:val="1"/>
              </w:numPr>
              <w:rPr>
                <w:rFonts w:ascii="Gill Sans MT" w:eastAsia="Calibri" w:hAnsi="Gill Sans MT" w:cs="Arial"/>
                <w:sz w:val="21"/>
                <w:szCs w:val="21"/>
                <w:lang w:val="en-GB"/>
              </w:rPr>
            </w:pPr>
            <w:r w:rsidRPr="00154824">
              <w:rPr>
                <w:rFonts w:ascii="Gill Sans MT" w:eastAsia="Calibri" w:hAnsi="Gill Sans MT" w:cs="Arial"/>
                <w:sz w:val="21"/>
                <w:szCs w:val="21"/>
                <w:lang w:val="en-GB"/>
              </w:rPr>
              <w:t>Proven ability to monitor and evaluate the work of others and to offer support and intervention where necessary</w:t>
            </w:r>
          </w:p>
          <w:p w14:paraId="1358BF22" w14:textId="77777777" w:rsidR="001A3B14" w:rsidRPr="00154824" w:rsidRDefault="001A3B14" w:rsidP="008705D5">
            <w:pPr>
              <w:pStyle w:val="ListParagraph"/>
              <w:numPr>
                <w:ilvl w:val="0"/>
                <w:numId w:val="1"/>
              </w:numPr>
              <w:rPr>
                <w:rFonts w:ascii="Gill Sans MT" w:eastAsia="Calibri" w:hAnsi="Gill Sans MT" w:cs="Arial"/>
                <w:sz w:val="21"/>
                <w:szCs w:val="21"/>
                <w:lang w:val="en-GB"/>
              </w:rPr>
            </w:pPr>
            <w:r w:rsidRPr="00154824">
              <w:rPr>
                <w:rFonts w:ascii="Gill Sans MT" w:eastAsia="Calibri" w:hAnsi="Gill Sans MT" w:cs="Arial"/>
                <w:sz w:val="21"/>
                <w:szCs w:val="21"/>
                <w:lang w:val="en-GB"/>
              </w:rPr>
              <w:t>Experience in the analysis and evaluation of performance data</w:t>
            </w:r>
          </w:p>
          <w:p w14:paraId="0615F4B0" w14:textId="177C01D3" w:rsidR="001A3B14" w:rsidRPr="00154824" w:rsidRDefault="001A3B14" w:rsidP="008705D5">
            <w:pPr>
              <w:pStyle w:val="ListParagraph"/>
              <w:numPr>
                <w:ilvl w:val="0"/>
                <w:numId w:val="1"/>
              </w:numPr>
              <w:rPr>
                <w:rFonts w:ascii="Gill Sans MT" w:eastAsia="Calibri" w:hAnsi="Gill Sans MT" w:cs="Arial"/>
                <w:sz w:val="21"/>
                <w:szCs w:val="21"/>
                <w:lang w:val="en-GB"/>
              </w:rPr>
            </w:pPr>
            <w:r w:rsidRPr="00154824">
              <w:rPr>
                <w:rFonts w:ascii="Gill Sans MT" w:eastAsia="Calibri" w:hAnsi="Gill Sans MT" w:cs="Arial"/>
                <w:sz w:val="21"/>
                <w:szCs w:val="21"/>
                <w:lang w:val="en-GB"/>
              </w:rPr>
              <w:t>Proven ability to generate and deliver collective vision and shared purpose</w:t>
            </w:r>
          </w:p>
          <w:p w14:paraId="7AFD9B95" w14:textId="77777777" w:rsidR="007E6980" w:rsidRPr="00154824" w:rsidRDefault="007E6980" w:rsidP="008705D5">
            <w:pPr>
              <w:numPr>
                <w:ilvl w:val="0"/>
                <w:numId w:val="1"/>
              </w:numPr>
              <w:rPr>
                <w:rFonts w:ascii="Gill Sans MT" w:eastAsia="Calibri" w:hAnsi="Gill Sans MT" w:cs="Arial"/>
                <w:sz w:val="21"/>
                <w:szCs w:val="21"/>
                <w:lang w:val="en-GB"/>
              </w:rPr>
            </w:pPr>
            <w:r w:rsidRPr="00154824">
              <w:rPr>
                <w:rFonts w:ascii="Gill Sans MT" w:eastAsia="Calibri" w:hAnsi="Gill Sans MT" w:cs="Arial"/>
                <w:sz w:val="21"/>
                <w:szCs w:val="21"/>
                <w:lang w:val="en-GB"/>
              </w:rPr>
              <w:t>Proven ability to lead successfully through a period of change</w:t>
            </w:r>
          </w:p>
          <w:p w14:paraId="6E468B0D" w14:textId="77777777" w:rsidR="007E6980" w:rsidRPr="00154824" w:rsidRDefault="007E6980" w:rsidP="008705D5">
            <w:pPr>
              <w:numPr>
                <w:ilvl w:val="0"/>
                <w:numId w:val="1"/>
              </w:numPr>
              <w:rPr>
                <w:rFonts w:ascii="Gill Sans MT" w:eastAsia="Calibri" w:hAnsi="Gill Sans MT" w:cs="Arial"/>
                <w:sz w:val="21"/>
                <w:szCs w:val="21"/>
                <w:lang w:val="en-GB"/>
              </w:rPr>
            </w:pPr>
            <w:r w:rsidRPr="00154824">
              <w:rPr>
                <w:rFonts w:ascii="Gill Sans MT" w:eastAsia="Calibri" w:hAnsi="Gill Sans MT" w:cs="Arial"/>
                <w:sz w:val="21"/>
                <w:szCs w:val="21"/>
                <w:lang w:val="en-GB"/>
              </w:rPr>
              <w:t>Able to give constructive and developmental feedback</w:t>
            </w:r>
          </w:p>
          <w:p w14:paraId="23516F88" w14:textId="77777777" w:rsidR="007E6980" w:rsidRPr="00154824" w:rsidRDefault="007E6980" w:rsidP="008705D5">
            <w:pPr>
              <w:numPr>
                <w:ilvl w:val="0"/>
                <w:numId w:val="1"/>
              </w:numPr>
              <w:rPr>
                <w:rFonts w:ascii="Gill Sans MT" w:eastAsia="Calibri" w:hAnsi="Gill Sans MT" w:cs="Arial"/>
                <w:sz w:val="21"/>
                <w:szCs w:val="21"/>
                <w:lang w:val="en-GB"/>
              </w:rPr>
            </w:pPr>
            <w:r w:rsidRPr="00154824">
              <w:rPr>
                <w:rFonts w:ascii="Gill Sans MT" w:eastAsia="Calibri" w:hAnsi="Gill Sans MT" w:cs="Arial"/>
                <w:sz w:val="21"/>
                <w:szCs w:val="21"/>
                <w:lang w:val="en-GB"/>
              </w:rPr>
              <w:t>Ability to challenge to promote change</w:t>
            </w:r>
          </w:p>
          <w:p w14:paraId="063066FD" w14:textId="77777777" w:rsidR="007E6980" w:rsidRPr="00154824" w:rsidRDefault="007E6980" w:rsidP="008705D5">
            <w:pPr>
              <w:numPr>
                <w:ilvl w:val="0"/>
                <w:numId w:val="1"/>
              </w:numPr>
              <w:rPr>
                <w:rFonts w:ascii="Gill Sans MT" w:eastAsia="Calibri" w:hAnsi="Gill Sans MT" w:cs="Arial"/>
                <w:sz w:val="21"/>
                <w:szCs w:val="21"/>
                <w:lang w:val="en-GB"/>
              </w:rPr>
            </w:pPr>
            <w:r w:rsidRPr="00154824">
              <w:rPr>
                <w:rFonts w:ascii="Gill Sans MT" w:eastAsia="Calibri" w:hAnsi="Gill Sans MT" w:cs="Arial"/>
                <w:sz w:val="21"/>
                <w:szCs w:val="21"/>
                <w:lang w:val="en-GB"/>
              </w:rPr>
              <w:t>Ability to collect evidence and make sound judgements against agreed criteria</w:t>
            </w:r>
          </w:p>
          <w:p w14:paraId="09EB9C54" w14:textId="77777777" w:rsidR="007E6980" w:rsidRPr="00154824" w:rsidRDefault="007E6980" w:rsidP="008705D5">
            <w:pPr>
              <w:numPr>
                <w:ilvl w:val="0"/>
                <w:numId w:val="1"/>
              </w:numPr>
              <w:rPr>
                <w:rFonts w:ascii="Gill Sans MT" w:eastAsia="Calibri" w:hAnsi="Gill Sans MT" w:cs="Arial"/>
                <w:sz w:val="21"/>
                <w:szCs w:val="21"/>
                <w:lang w:val="en-GB"/>
              </w:rPr>
            </w:pPr>
            <w:r w:rsidRPr="00154824">
              <w:rPr>
                <w:rFonts w:ascii="Gill Sans MT" w:eastAsia="Calibri" w:hAnsi="Gill Sans MT" w:cs="Arial"/>
                <w:sz w:val="21"/>
                <w:szCs w:val="21"/>
                <w:lang w:val="en-GB"/>
              </w:rPr>
              <w:t>Excellent organisational skills</w:t>
            </w:r>
          </w:p>
          <w:p w14:paraId="55FA1094" w14:textId="369A175E" w:rsidR="007E6980" w:rsidRPr="00154824" w:rsidRDefault="007E6980" w:rsidP="00154824">
            <w:pPr>
              <w:numPr>
                <w:ilvl w:val="0"/>
                <w:numId w:val="1"/>
              </w:numPr>
              <w:rPr>
                <w:rFonts w:ascii="Gill Sans MT" w:eastAsia="Calibri" w:hAnsi="Gill Sans MT" w:cs="Arial"/>
                <w:sz w:val="21"/>
                <w:szCs w:val="21"/>
                <w:lang w:val="en-GB"/>
              </w:rPr>
            </w:pPr>
            <w:r w:rsidRPr="00154824">
              <w:rPr>
                <w:rFonts w:ascii="Gill Sans MT" w:eastAsia="Calibri" w:hAnsi="Gill Sans MT" w:cs="Arial"/>
                <w:sz w:val="21"/>
                <w:szCs w:val="21"/>
                <w:lang w:val="en-GB"/>
              </w:rPr>
              <w:t>Well-developed interpersonal and</w:t>
            </w:r>
            <w:r w:rsidR="00154824" w:rsidRPr="00154824">
              <w:rPr>
                <w:rFonts w:ascii="Gill Sans MT" w:eastAsia="Calibri" w:hAnsi="Gill Sans MT" w:cs="Arial"/>
                <w:sz w:val="21"/>
                <w:szCs w:val="21"/>
                <w:lang w:val="en-GB"/>
              </w:rPr>
              <w:t xml:space="preserve"> </w:t>
            </w:r>
            <w:r w:rsidRPr="00154824">
              <w:rPr>
                <w:rFonts w:ascii="Gill Sans MT" w:eastAsia="Calibri" w:hAnsi="Gill Sans MT" w:cs="Arial"/>
                <w:sz w:val="21"/>
                <w:szCs w:val="21"/>
                <w:lang w:val="en-GB"/>
              </w:rPr>
              <w:t>communication skills</w:t>
            </w:r>
          </w:p>
          <w:p w14:paraId="755AF3C6" w14:textId="77777777" w:rsidR="007E6980" w:rsidRPr="00154824" w:rsidRDefault="007E6980" w:rsidP="008705D5">
            <w:pPr>
              <w:numPr>
                <w:ilvl w:val="0"/>
                <w:numId w:val="1"/>
              </w:numPr>
              <w:rPr>
                <w:rFonts w:ascii="Gill Sans MT" w:eastAsia="Calibri" w:hAnsi="Gill Sans MT" w:cs="Arial"/>
                <w:sz w:val="21"/>
                <w:szCs w:val="21"/>
                <w:lang w:val="en-GB"/>
              </w:rPr>
            </w:pPr>
            <w:r w:rsidRPr="00154824">
              <w:rPr>
                <w:rFonts w:ascii="Gill Sans MT" w:eastAsia="Calibri" w:hAnsi="Gill Sans MT" w:cs="Arial"/>
                <w:sz w:val="21"/>
                <w:szCs w:val="21"/>
                <w:lang w:val="en-GB"/>
              </w:rPr>
              <w:t>High level knowledge of the characteristics of effective teaching and learning and how improvement can be achieved</w:t>
            </w:r>
          </w:p>
          <w:p w14:paraId="3D46F65B" w14:textId="77777777" w:rsidR="007E6980" w:rsidRPr="00154824" w:rsidRDefault="007E6980" w:rsidP="008705D5">
            <w:pPr>
              <w:numPr>
                <w:ilvl w:val="0"/>
                <w:numId w:val="1"/>
              </w:numPr>
              <w:rPr>
                <w:rFonts w:ascii="Gill Sans MT" w:eastAsia="Calibri" w:hAnsi="Gill Sans MT" w:cs="Arial"/>
                <w:sz w:val="21"/>
                <w:szCs w:val="21"/>
                <w:lang w:val="en-GB"/>
              </w:rPr>
            </w:pPr>
            <w:r w:rsidRPr="00154824">
              <w:rPr>
                <w:rFonts w:ascii="Gill Sans MT" w:eastAsia="Calibri" w:hAnsi="Gill Sans MT" w:cs="Arial"/>
                <w:sz w:val="21"/>
                <w:szCs w:val="21"/>
                <w:lang w:val="en-GB"/>
              </w:rPr>
              <w:t>Ability to integrate intellectual and emotional dimensions to create powerful learning opportunities</w:t>
            </w:r>
          </w:p>
          <w:p w14:paraId="6665CB9C" w14:textId="77777777" w:rsidR="007E6980" w:rsidRPr="00154824" w:rsidRDefault="007E6980" w:rsidP="008705D5">
            <w:pPr>
              <w:numPr>
                <w:ilvl w:val="0"/>
                <w:numId w:val="1"/>
              </w:numPr>
              <w:rPr>
                <w:rFonts w:ascii="Gill Sans MT" w:eastAsia="Calibri" w:hAnsi="Gill Sans MT" w:cs="Arial"/>
                <w:sz w:val="21"/>
                <w:szCs w:val="21"/>
                <w:lang w:val="en-GB"/>
              </w:rPr>
            </w:pPr>
            <w:r w:rsidRPr="00154824">
              <w:rPr>
                <w:rFonts w:ascii="Gill Sans MT" w:eastAsia="Calibri" w:hAnsi="Gill Sans MT" w:cs="Arial"/>
                <w:sz w:val="21"/>
                <w:szCs w:val="21"/>
                <w:lang w:val="en-GB"/>
              </w:rPr>
              <w:t>Emotionally aware, showing an understanding of own feelings and the emotions of others</w:t>
            </w:r>
          </w:p>
          <w:p w14:paraId="6A41159B" w14:textId="77777777" w:rsidR="007E6980" w:rsidRPr="00154824" w:rsidRDefault="007E6980" w:rsidP="008705D5">
            <w:pPr>
              <w:numPr>
                <w:ilvl w:val="0"/>
                <w:numId w:val="1"/>
              </w:numPr>
              <w:rPr>
                <w:rFonts w:ascii="Gill Sans MT" w:eastAsia="Calibri" w:hAnsi="Gill Sans MT" w:cs="Arial"/>
                <w:sz w:val="21"/>
                <w:szCs w:val="21"/>
                <w:lang w:val="en-GB"/>
              </w:rPr>
            </w:pPr>
            <w:r w:rsidRPr="00154824">
              <w:rPr>
                <w:rFonts w:ascii="Gill Sans MT" w:eastAsia="Calibri" w:hAnsi="Gill Sans MT" w:cs="Arial"/>
                <w:sz w:val="21"/>
                <w:szCs w:val="21"/>
                <w:lang w:val="en-GB"/>
              </w:rPr>
              <w:t>Demonstrable personal enthusiasm and commitment to leadership aimed at making a positive difference to children and young people and raising standards</w:t>
            </w:r>
          </w:p>
          <w:p w14:paraId="5DE6D7C3" w14:textId="77777777" w:rsidR="007E6980" w:rsidRPr="00154824" w:rsidRDefault="007E6980" w:rsidP="008705D5">
            <w:pPr>
              <w:numPr>
                <w:ilvl w:val="0"/>
                <w:numId w:val="1"/>
              </w:numPr>
              <w:rPr>
                <w:rFonts w:ascii="Gill Sans MT" w:eastAsia="Calibri" w:hAnsi="Gill Sans MT" w:cs="Arial"/>
                <w:sz w:val="21"/>
                <w:szCs w:val="21"/>
                <w:lang w:val="en-GB"/>
              </w:rPr>
            </w:pPr>
            <w:r w:rsidRPr="00154824">
              <w:rPr>
                <w:rFonts w:ascii="Gill Sans MT" w:eastAsia="Calibri" w:hAnsi="Gill Sans MT" w:cs="Arial"/>
                <w:sz w:val="21"/>
                <w:szCs w:val="21"/>
                <w:lang w:val="en-GB"/>
              </w:rPr>
              <w:t>Ability to build rapport with others</w:t>
            </w:r>
          </w:p>
          <w:p w14:paraId="4C22EF32" w14:textId="2561675B" w:rsidR="007E6980" w:rsidRPr="00154824" w:rsidRDefault="007E6980" w:rsidP="00154824">
            <w:pPr>
              <w:numPr>
                <w:ilvl w:val="0"/>
                <w:numId w:val="1"/>
              </w:numPr>
              <w:rPr>
                <w:rFonts w:ascii="Gill Sans MT" w:eastAsia="Calibri" w:hAnsi="Gill Sans MT" w:cs="Arial"/>
                <w:sz w:val="21"/>
                <w:szCs w:val="21"/>
                <w:lang w:val="en-GB"/>
              </w:rPr>
            </w:pPr>
            <w:r w:rsidRPr="00154824">
              <w:rPr>
                <w:rFonts w:ascii="Gill Sans MT" w:eastAsia="Calibri" w:hAnsi="Gill Sans MT" w:cs="Arial"/>
                <w:sz w:val="21"/>
                <w:szCs w:val="21"/>
                <w:lang w:val="en-GB"/>
              </w:rPr>
              <w:t>Open-mindedness</w:t>
            </w:r>
            <w:r w:rsidR="00154824">
              <w:rPr>
                <w:rFonts w:ascii="Gill Sans MT" w:eastAsia="Calibri" w:hAnsi="Gill Sans MT" w:cs="Arial"/>
                <w:sz w:val="21"/>
                <w:szCs w:val="21"/>
                <w:lang w:val="en-GB"/>
              </w:rPr>
              <w:t xml:space="preserve"> and f</w:t>
            </w:r>
            <w:r w:rsidRPr="00154824">
              <w:rPr>
                <w:rFonts w:ascii="Gill Sans MT" w:eastAsia="Calibri" w:hAnsi="Gill Sans MT" w:cs="Arial"/>
                <w:sz w:val="21"/>
                <w:szCs w:val="21"/>
                <w:lang w:val="en-GB"/>
              </w:rPr>
              <w:t>lexibility</w:t>
            </w:r>
          </w:p>
          <w:p w14:paraId="733F3318" w14:textId="7A876C6F" w:rsidR="003764DF" w:rsidRPr="00154824" w:rsidRDefault="00154824" w:rsidP="008705D5">
            <w:pPr>
              <w:numPr>
                <w:ilvl w:val="0"/>
                <w:numId w:val="1"/>
              </w:numPr>
              <w:rPr>
                <w:rFonts w:ascii="Gill Sans MT" w:eastAsia="Calibri" w:hAnsi="Gill Sans MT" w:cs="Arial"/>
                <w:sz w:val="21"/>
                <w:szCs w:val="21"/>
                <w:lang w:val="en-GB"/>
              </w:rPr>
            </w:pPr>
            <w:r w:rsidRPr="00154824">
              <w:rPr>
                <w:rFonts w:ascii="Gill Sans MT" w:eastAsia="Calibri" w:hAnsi="Gill Sans MT" w:cs="Arial"/>
                <w:sz w:val="21"/>
                <w:szCs w:val="21"/>
                <w:lang w:val="en-GB"/>
              </w:rPr>
              <w:t>Willing to undertake an</w:t>
            </w:r>
            <w:r w:rsidR="006A70D2" w:rsidRPr="00154824">
              <w:rPr>
                <w:rFonts w:ascii="Gill Sans MT" w:eastAsia="Calibri" w:hAnsi="Gill Sans MT" w:cs="Arial"/>
                <w:sz w:val="21"/>
                <w:szCs w:val="21"/>
                <w:lang w:val="en-GB"/>
              </w:rPr>
              <w:t xml:space="preserve"> Enhanced DBS</w:t>
            </w:r>
          </w:p>
        </w:tc>
        <w:tc>
          <w:tcPr>
            <w:tcW w:w="2369" w:type="dxa"/>
            <w:tcBorders>
              <w:top w:val="single" w:sz="4" w:space="0" w:color="000000"/>
              <w:left w:val="single" w:sz="4" w:space="0" w:color="000000"/>
              <w:bottom w:val="single" w:sz="4" w:space="0" w:color="000000"/>
              <w:right w:val="single" w:sz="4" w:space="0" w:color="000000"/>
            </w:tcBorders>
          </w:tcPr>
          <w:p w14:paraId="7FD65B3A" w14:textId="2144530E" w:rsidR="007E6980" w:rsidRPr="00154824" w:rsidRDefault="007E6980" w:rsidP="00154824">
            <w:pPr>
              <w:pStyle w:val="ListParagraph"/>
              <w:numPr>
                <w:ilvl w:val="0"/>
                <w:numId w:val="3"/>
              </w:numPr>
              <w:rPr>
                <w:rFonts w:ascii="Gill Sans MT" w:eastAsia="Calibri" w:hAnsi="Gill Sans MT" w:cs="Arial"/>
                <w:sz w:val="21"/>
                <w:szCs w:val="21"/>
                <w:lang w:val="en-GB"/>
              </w:rPr>
            </w:pPr>
            <w:r w:rsidRPr="00154824">
              <w:rPr>
                <w:rFonts w:ascii="Gill Sans MT" w:eastAsia="Calibri" w:hAnsi="Gill Sans MT" w:cs="Arial"/>
                <w:sz w:val="21"/>
                <w:szCs w:val="21"/>
                <w:lang w:val="en-GB"/>
              </w:rPr>
              <w:t>Proven ability to inspire, challenge, motivate and empower teams and</w:t>
            </w:r>
            <w:r w:rsidR="00154824">
              <w:rPr>
                <w:rFonts w:ascii="Gill Sans MT" w:eastAsia="Calibri" w:hAnsi="Gill Sans MT" w:cs="Arial"/>
                <w:sz w:val="21"/>
                <w:szCs w:val="21"/>
                <w:lang w:val="en-GB"/>
              </w:rPr>
              <w:t xml:space="preserve"> </w:t>
            </w:r>
            <w:r w:rsidRPr="00154824">
              <w:rPr>
                <w:rFonts w:ascii="Gill Sans MT" w:eastAsia="Calibri" w:hAnsi="Gill Sans MT" w:cs="Arial"/>
                <w:sz w:val="21"/>
                <w:szCs w:val="21"/>
                <w:lang w:val="en-GB"/>
              </w:rPr>
              <w:t>individuals to achieve high</w:t>
            </w:r>
            <w:r w:rsidR="00154824">
              <w:rPr>
                <w:rFonts w:ascii="Gill Sans MT" w:eastAsia="Calibri" w:hAnsi="Gill Sans MT" w:cs="Arial"/>
                <w:sz w:val="21"/>
                <w:szCs w:val="21"/>
                <w:lang w:val="en-GB"/>
              </w:rPr>
              <w:t xml:space="preserve"> </w:t>
            </w:r>
            <w:r w:rsidRPr="00154824">
              <w:rPr>
                <w:rFonts w:ascii="Gill Sans MT" w:eastAsia="Calibri" w:hAnsi="Gill Sans MT" w:cs="Arial"/>
                <w:sz w:val="21"/>
                <w:szCs w:val="21"/>
                <w:lang w:val="en-GB"/>
              </w:rPr>
              <w:t>performance</w:t>
            </w:r>
          </w:p>
          <w:p w14:paraId="5D76CAC3" w14:textId="5E24DE42" w:rsidR="003764DF" w:rsidRPr="00154824" w:rsidRDefault="007E6980" w:rsidP="008705D5">
            <w:pPr>
              <w:pStyle w:val="ListParagraph"/>
              <w:numPr>
                <w:ilvl w:val="0"/>
                <w:numId w:val="3"/>
              </w:numPr>
              <w:rPr>
                <w:rFonts w:ascii="Gill Sans MT" w:eastAsia="MS Mincho" w:hAnsi="Gill Sans MT" w:cs="Arial"/>
                <w:sz w:val="21"/>
                <w:szCs w:val="21"/>
                <w:lang w:val="en-GB"/>
              </w:rPr>
            </w:pPr>
            <w:r w:rsidRPr="00154824">
              <w:rPr>
                <w:rFonts w:ascii="Gill Sans MT" w:eastAsia="Calibri" w:hAnsi="Gill Sans MT" w:cs="Arial"/>
                <w:sz w:val="21"/>
                <w:szCs w:val="21"/>
                <w:lang w:val="en-GB"/>
              </w:rPr>
              <w:t xml:space="preserve">Able to demonstrate experience of effecting positive change in schools by working with Headteachers, </w:t>
            </w:r>
            <w:r w:rsidR="009B4315" w:rsidRPr="00154824">
              <w:rPr>
                <w:rFonts w:ascii="Gill Sans MT" w:eastAsia="Calibri" w:hAnsi="Gill Sans MT" w:cs="Arial"/>
                <w:sz w:val="21"/>
                <w:szCs w:val="21"/>
                <w:lang w:val="en-GB"/>
              </w:rPr>
              <w:t xml:space="preserve">key stakeholders </w:t>
            </w:r>
            <w:r w:rsidRPr="00154824">
              <w:rPr>
                <w:rFonts w:ascii="Gill Sans MT" w:eastAsia="Calibri" w:hAnsi="Gill Sans MT" w:cs="Arial"/>
                <w:sz w:val="21"/>
                <w:szCs w:val="21"/>
                <w:lang w:val="en-GB"/>
              </w:rPr>
              <w:t>and staff</w:t>
            </w:r>
            <w:r w:rsidR="004F01D4" w:rsidRPr="00154824">
              <w:rPr>
                <w:rFonts w:ascii="Gill Sans MT" w:eastAsia="Calibri" w:hAnsi="Gill Sans MT" w:cs="Arial"/>
                <w:sz w:val="21"/>
                <w:szCs w:val="21"/>
                <w:lang w:val="en-GB"/>
              </w:rPr>
              <w:t xml:space="preserve">. </w:t>
            </w:r>
          </w:p>
        </w:tc>
      </w:tr>
    </w:tbl>
    <w:p w14:paraId="04C3FA67" w14:textId="77777777" w:rsidR="003764DF" w:rsidRPr="003764DF" w:rsidRDefault="003764DF" w:rsidP="003764DF">
      <w:pPr>
        <w:spacing w:after="160" w:line="259" w:lineRule="auto"/>
        <w:rPr>
          <w:rFonts w:ascii="Gill Sans MT" w:hAnsi="Gill Sans MT"/>
        </w:rPr>
      </w:pPr>
    </w:p>
    <w:sectPr w:rsidR="003764DF" w:rsidRPr="003764DF"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1A36" w14:textId="77777777" w:rsidR="00EC58C2" w:rsidRDefault="00EC58C2" w:rsidP="00115B47">
      <w:r>
        <w:separator/>
      </w:r>
    </w:p>
  </w:endnote>
  <w:endnote w:type="continuationSeparator" w:id="0">
    <w:p w14:paraId="7A0A8716" w14:textId="77777777" w:rsidR="00EC58C2" w:rsidRDefault="00EC58C2"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1805B" w14:textId="77777777" w:rsidR="00EC58C2" w:rsidRDefault="00EC58C2" w:rsidP="00115B47">
      <w:r>
        <w:separator/>
      </w:r>
    </w:p>
  </w:footnote>
  <w:footnote w:type="continuationSeparator" w:id="0">
    <w:p w14:paraId="055CD644" w14:textId="77777777" w:rsidR="00EC58C2" w:rsidRDefault="00EC58C2"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4E09"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65EFC69E" wp14:editId="3AA38041">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5B398D90" w14:textId="77777777" w:rsidR="001B2B9F" w:rsidRPr="00F87D43" w:rsidRDefault="001B2B9F" w:rsidP="001B2B9F">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Deputy Headteacher of Inclusion, behaviour and attendance</w:t>
                          </w:r>
                        </w:p>
                        <w:p w14:paraId="66A661E8" w14:textId="4F2F0E04"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EFC69E"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5B398D90" w14:textId="77777777" w:rsidR="001B2B9F" w:rsidRPr="00F87D43" w:rsidRDefault="001B2B9F" w:rsidP="001B2B9F">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Deputy Headteacher of Inclusion, behaviour and attendance</w:t>
                    </w:r>
                  </w:p>
                  <w:p w14:paraId="66A661E8" w14:textId="4F2F0E04"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6A79" w14:textId="153AA97C" w:rsidR="00FC2D52" w:rsidRDefault="00154824">
    <w:pPr>
      <w:pStyle w:val="Header"/>
    </w:pPr>
    <w:r>
      <w:rPr>
        <w:noProof/>
        <w:sz w:val="22"/>
        <w:szCs w:val="22"/>
        <w:lang w:val="en-GB" w:eastAsia="en-GB"/>
      </w:rPr>
      <w:drawing>
        <wp:anchor distT="0" distB="0" distL="114300" distR="114300" simplePos="0" relativeHeight="251679744" behindDoc="1" locked="0" layoutInCell="1" allowOverlap="1" wp14:anchorId="110F3B9A" wp14:editId="4ED7A611">
          <wp:simplePos x="0" y="0"/>
          <wp:positionH relativeFrom="column">
            <wp:posOffset>5255260</wp:posOffset>
          </wp:positionH>
          <wp:positionV relativeFrom="paragraph">
            <wp:posOffset>-185420</wp:posOffset>
          </wp:positionV>
          <wp:extent cx="1816100" cy="16389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1816100" cy="1638935"/>
                  </a:xfrm>
                  <a:prstGeom prst="rect">
                    <a:avLst/>
                  </a:prstGeom>
                </pic:spPr>
              </pic:pic>
            </a:graphicData>
          </a:graphic>
          <wp14:sizeRelH relativeFrom="page">
            <wp14:pctWidth>0</wp14:pctWidth>
          </wp14:sizeRelH>
          <wp14:sizeRelV relativeFrom="page">
            <wp14:pctHeight>0</wp14:pctHeight>
          </wp14:sizeRelV>
        </wp:anchor>
      </w:drawing>
    </w:r>
    <w:r w:rsidR="0032226D"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2D7C03D3" wp14:editId="7C8E9D1E">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5C4FEC11" w14:textId="203982CE" w:rsidR="00FC2D52" w:rsidRPr="00F87D43" w:rsidRDefault="001D7385"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 xml:space="preserve">Deputy </w:t>
                          </w:r>
                          <w:r w:rsidR="00483164">
                            <w:rPr>
                              <w:rFonts w:ascii="Gill Sans MT" w:hAnsi="Gill Sans MT"/>
                              <w:color w:val="FFFFFF" w:themeColor="background1"/>
                              <w:sz w:val="32"/>
                              <w:szCs w:val="32"/>
                              <w:lang w:val="en-GB"/>
                            </w:rPr>
                            <w:t>Head</w:t>
                          </w:r>
                          <w:r>
                            <w:rPr>
                              <w:rFonts w:ascii="Gill Sans MT" w:hAnsi="Gill Sans MT"/>
                              <w:color w:val="FFFFFF" w:themeColor="background1"/>
                              <w:sz w:val="32"/>
                              <w:szCs w:val="32"/>
                              <w:lang w:val="en-GB"/>
                            </w:rPr>
                            <w:t>teacher</w:t>
                          </w:r>
                          <w:r w:rsidR="00483164">
                            <w:rPr>
                              <w:rFonts w:ascii="Gill Sans MT" w:hAnsi="Gill Sans MT"/>
                              <w:color w:val="FFFFFF" w:themeColor="background1"/>
                              <w:sz w:val="32"/>
                              <w:szCs w:val="32"/>
                              <w:lang w:val="en-GB"/>
                            </w:rPr>
                            <w:t xml:space="preserve"> of Inclusion, behaviour and attendance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7C03D3"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5C4FEC11" w14:textId="203982CE" w:rsidR="00FC2D52" w:rsidRPr="00F87D43" w:rsidRDefault="001D7385"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 xml:space="preserve">Deputy </w:t>
                    </w:r>
                    <w:r w:rsidR="00483164">
                      <w:rPr>
                        <w:rFonts w:ascii="Gill Sans MT" w:hAnsi="Gill Sans MT"/>
                        <w:color w:val="FFFFFF" w:themeColor="background1"/>
                        <w:sz w:val="32"/>
                        <w:szCs w:val="32"/>
                        <w:lang w:val="en-GB"/>
                      </w:rPr>
                      <w:t>Head</w:t>
                    </w:r>
                    <w:r>
                      <w:rPr>
                        <w:rFonts w:ascii="Gill Sans MT" w:hAnsi="Gill Sans MT"/>
                        <w:color w:val="FFFFFF" w:themeColor="background1"/>
                        <w:sz w:val="32"/>
                        <w:szCs w:val="32"/>
                        <w:lang w:val="en-GB"/>
                      </w:rPr>
                      <w:t>teacher</w:t>
                    </w:r>
                    <w:r w:rsidR="00483164">
                      <w:rPr>
                        <w:rFonts w:ascii="Gill Sans MT" w:hAnsi="Gill Sans MT"/>
                        <w:color w:val="FFFFFF" w:themeColor="background1"/>
                        <w:sz w:val="32"/>
                        <w:szCs w:val="32"/>
                        <w:lang w:val="en-GB"/>
                      </w:rPr>
                      <w:t xml:space="preserve"> of Inclusion, behaviour and attendance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C94"/>
    <w:multiLevelType w:val="hybridMultilevel"/>
    <w:tmpl w:val="7390EC0E"/>
    <w:lvl w:ilvl="0" w:tplc="3F68D48C">
      <w:start w:val="3"/>
      <w:numFmt w:val="bullet"/>
      <w:lvlText w:val="•"/>
      <w:lvlJc w:val="left"/>
      <w:pPr>
        <w:ind w:left="720" w:hanging="360"/>
      </w:pPr>
      <w:rPr>
        <w:rFonts w:ascii="Gill Sans MT" w:eastAsiaTheme="minorEastAsi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17775"/>
    <w:multiLevelType w:val="hybridMultilevel"/>
    <w:tmpl w:val="75805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921965"/>
    <w:multiLevelType w:val="hybridMultilevel"/>
    <w:tmpl w:val="E09C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0075F"/>
    <w:multiLevelType w:val="hybridMultilevel"/>
    <w:tmpl w:val="FFBEE56E"/>
    <w:lvl w:ilvl="0" w:tplc="3F68D48C">
      <w:start w:val="3"/>
      <w:numFmt w:val="bullet"/>
      <w:lvlText w:val="•"/>
      <w:lvlJc w:val="left"/>
      <w:pPr>
        <w:ind w:left="720" w:hanging="360"/>
      </w:pPr>
      <w:rPr>
        <w:rFonts w:ascii="Gill Sans MT" w:eastAsiaTheme="minorEastAsi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90958"/>
    <w:multiLevelType w:val="hybridMultilevel"/>
    <w:tmpl w:val="325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9255F"/>
    <w:multiLevelType w:val="hybridMultilevel"/>
    <w:tmpl w:val="E656FFB8"/>
    <w:lvl w:ilvl="0" w:tplc="FD5A0176">
      <w:numFmt w:val="bullet"/>
      <w:lvlText w:val="·"/>
      <w:lvlJc w:val="left"/>
      <w:pPr>
        <w:ind w:left="1440" w:hanging="360"/>
      </w:pPr>
      <w:rPr>
        <w:rFonts w:ascii="Arial" w:eastAsia="Calibr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3DCF6B0B"/>
    <w:multiLevelType w:val="hybridMultilevel"/>
    <w:tmpl w:val="8E922122"/>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F4D407E"/>
    <w:multiLevelType w:val="hybridMultilevel"/>
    <w:tmpl w:val="CD7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A08F4"/>
    <w:multiLevelType w:val="hybridMultilevel"/>
    <w:tmpl w:val="5308A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597BA0"/>
    <w:multiLevelType w:val="hybridMultilevel"/>
    <w:tmpl w:val="F7FC007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425476"/>
    <w:multiLevelType w:val="hybridMultilevel"/>
    <w:tmpl w:val="3146AABC"/>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4D6E3CE7"/>
    <w:multiLevelType w:val="hybridMultilevel"/>
    <w:tmpl w:val="722A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42532"/>
    <w:multiLevelType w:val="hybridMultilevel"/>
    <w:tmpl w:val="4F2A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C0834"/>
    <w:multiLevelType w:val="hybridMultilevel"/>
    <w:tmpl w:val="A5CC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135B0B"/>
    <w:multiLevelType w:val="hybridMultilevel"/>
    <w:tmpl w:val="4C98CB98"/>
    <w:lvl w:ilvl="0" w:tplc="08090001">
      <w:start w:val="1"/>
      <w:numFmt w:val="bullet"/>
      <w:lvlText w:val=""/>
      <w:lvlJc w:val="left"/>
      <w:pPr>
        <w:ind w:left="720" w:hanging="360"/>
      </w:pPr>
      <w:rPr>
        <w:rFonts w:ascii="Symbol" w:hAnsi="Symbol" w:hint="default"/>
      </w:rPr>
    </w:lvl>
    <w:lvl w:ilvl="1" w:tplc="FD5A0176">
      <w:numFmt w:val="bullet"/>
      <w:lvlText w:val="·"/>
      <w:lvlJc w:val="left"/>
      <w:pPr>
        <w:ind w:left="1440" w:hanging="360"/>
      </w:pPr>
      <w:rPr>
        <w:rFonts w:ascii="Arial" w:eastAsia="Calibr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6D53940"/>
    <w:multiLevelType w:val="hybridMultilevel"/>
    <w:tmpl w:val="2BF82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1001B9"/>
    <w:multiLevelType w:val="hybridMultilevel"/>
    <w:tmpl w:val="E160C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9421994">
    <w:abstractNumId w:val="16"/>
  </w:num>
  <w:num w:numId="2" w16cid:durableId="839081772">
    <w:abstractNumId w:val="4"/>
  </w:num>
  <w:num w:numId="3" w16cid:durableId="1618099335">
    <w:abstractNumId w:val="8"/>
  </w:num>
  <w:num w:numId="4" w16cid:durableId="694768681">
    <w:abstractNumId w:val="9"/>
  </w:num>
  <w:num w:numId="5" w16cid:durableId="1975986663">
    <w:abstractNumId w:val="12"/>
  </w:num>
  <w:num w:numId="6" w16cid:durableId="1344471770">
    <w:abstractNumId w:val="15"/>
  </w:num>
  <w:num w:numId="7" w16cid:durableId="1027559878">
    <w:abstractNumId w:val="11"/>
  </w:num>
  <w:num w:numId="8" w16cid:durableId="1796099054">
    <w:abstractNumId w:val="7"/>
  </w:num>
  <w:num w:numId="9" w16cid:durableId="2025394941">
    <w:abstractNumId w:val="3"/>
  </w:num>
  <w:num w:numId="10" w16cid:durableId="224410604">
    <w:abstractNumId w:val="0"/>
  </w:num>
  <w:num w:numId="11" w16cid:durableId="70008532">
    <w:abstractNumId w:val="10"/>
  </w:num>
  <w:num w:numId="12" w16cid:durableId="351999199">
    <w:abstractNumId w:val="13"/>
  </w:num>
  <w:num w:numId="13" w16cid:durableId="321397118">
    <w:abstractNumId w:val="2"/>
  </w:num>
  <w:num w:numId="14" w16cid:durableId="922958636">
    <w:abstractNumId w:val="1"/>
  </w:num>
  <w:num w:numId="15" w16cid:durableId="1496147171">
    <w:abstractNumId w:val="14"/>
  </w:num>
  <w:num w:numId="16" w16cid:durableId="308049087">
    <w:abstractNumId w:val="5"/>
  </w:num>
  <w:num w:numId="17" w16cid:durableId="60307879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1B57"/>
    <w:rsid w:val="00005215"/>
    <w:rsid w:val="0000726B"/>
    <w:rsid w:val="00011BDF"/>
    <w:rsid w:val="000126C3"/>
    <w:rsid w:val="00016103"/>
    <w:rsid w:val="0001660A"/>
    <w:rsid w:val="00017539"/>
    <w:rsid w:val="00020F7D"/>
    <w:rsid w:val="0002369B"/>
    <w:rsid w:val="00027887"/>
    <w:rsid w:val="00042919"/>
    <w:rsid w:val="000432AB"/>
    <w:rsid w:val="000440C1"/>
    <w:rsid w:val="000534B0"/>
    <w:rsid w:val="00057391"/>
    <w:rsid w:val="000608BA"/>
    <w:rsid w:val="0006409E"/>
    <w:rsid w:val="00070055"/>
    <w:rsid w:val="000767AC"/>
    <w:rsid w:val="000769B0"/>
    <w:rsid w:val="000835F5"/>
    <w:rsid w:val="00093498"/>
    <w:rsid w:val="000A06D3"/>
    <w:rsid w:val="000A2C91"/>
    <w:rsid w:val="000B5518"/>
    <w:rsid w:val="000B6430"/>
    <w:rsid w:val="000C03AB"/>
    <w:rsid w:val="000C1C2F"/>
    <w:rsid w:val="000C34F3"/>
    <w:rsid w:val="000C5FFD"/>
    <w:rsid w:val="000D4C9F"/>
    <w:rsid w:val="000F2419"/>
    <w:rsid w:val="000F2C9F"/>
    <w:rsid w:val="000F629F"/>
    <w:rsid w:val="000F790B"/>
    <w:rsid w:val="0010636C"/>
    <w:rsid w:val="00115002"/>
    <w:rsid w:val="001158F8"/>
    <w:rsid w:val="00115B47"/>
    <w:rsid w:val="00116373"/>
    <w:rsid w:val="001169C0"/>
    <w:rsid w:val="00122EA5"/>
    <w:rsid w:val="00123E49"/>
    <w:rsid w:val="00126198"/>
    <w:rsid w:val="0013089B"/>
    <w:rsid w:val="00136275"/>
    <w:rsid w:val="00137CF0"/>
    <w:rsid w:val="00140483"/>
    <w:rsid w:val="0015173D"/>
    <w:rsid w:val="00152C62"/>
    <w:rsid w:val="00154824"/>
    <w:rsid w:val="00156209"/>
    <w:rsid w:val="00165350"/>
    <w:rsid w:val="00166281"/>
    <w:rsid w:val="001666E4"/>
    <w:rsid w:val="0017284E"/>
    <w:rsid w:val="00173D63"/>
    <w:rsid w:val="00176BBA"/>
    <w:rsid w:val="00181383"/>
    <w:rsid w:val="00185B04"/>
    <w:rsid w:val="00186CEA"/>
    <w:rsid w:val="00187566"/>
    <w:rsid w:val="00192408"/>
    <w:rsid w:val="00192FAD"/>
    <w:rsid w:val="001A3B14"/>
    <w:rsid w:val="001A4550"/>
    <w:rsid w:val="001A5BC9"/>
    <w:rsid w:val="001B26F6"/>
    <w:rsid w:val="001B2B9F"/>
    <w:rsid w:val="001B45B9"/>
    <w:rsid w:val="001D3289"/>
    <w:rsid w:val="001D4DDE"/>
    <w:rsid w:val="001D636B"/>
    <w:rsid w:val="001D7385"/>
    <w:rsid w:val="001E08FE"/>
    <w:rsid w:val="001E30CF"/>
    <w:rsid w:val="001E66D5"/>
    <w:rsid w:val="001F1006"/>
    <w:rsid w:val="001F17E4"/>
    <w:rsid w:val="001F2214"/>
    <w:rsid w:val="001F26DD"/>
    <w:rsid w:val="001F74F5"/>
    <w:rsid w:val="00202030"/>
    <w:rsid w:val="00204CC4"/>
    <w:rsid w:val="00216FF0"/>
    <w:rsid w:val="00220A7D"/>
    <w:rsid w:val="002271D6"/>
    <w:rsid w:val="00232C2E"/>
    <w:rsid w:val="00233FD4"/>
    <w:rsid w:val="00241738"/>
    <w:rsid w:val="00253776"/>
    <w:rsid w:val="00253F87"/>
    <w:rsid w:val="00262C70"/>
    <w:rsid w:val="00266188"/>
    <w:rsid w:val="002741A8"/>
    <w:rsid w:val="00274287"/>
    <w:rsid w:val="00281298"/>
    <w:rsid w:val="00293C7B"/>
    <w:rsid w:val="0029692B"/>
    <w:rsid w:val="002A0DD2"/>
    <w:rsid w:val="002A2E52"/>
    <w:rsid w:val="002A5B4E"/>
    <w:rsid w:val="002A6FCA"/>
    <w:rsid w:val="002B01AC"/>
    <w:rsid w:val="002B2CFA"/>
    <w:rsid w:val="002B2EBE"/>
    <w:rsid w:val="002C0E96"/>
    <w:rsid w:val="002C5FD4"/>
    <w:rsid w:val="002D0094"/>
    <w:rsid w:val="002D5538"/>
    <w:rsid w:val="002E11EB"/>
    <w:rsid w:val="002E1C75"/>
    <w:rsid w:val="002E38F4"/>
    <w:rsid w:val="002E434F"/>
    <w:rsid w:val="002F2D48"/>
    <w:rsid w:val="0030106B"/>
    <w:rsid w:val="00302353"/>
    <w:rsid w:val="00304E67"/>
    <w:rsid w:val="00310D18"/>
    <w:rsid w:val="003142BE"/>
    <w:rsid w:val="00314B42"/>
    <w:rsid w:val="0032226D"/>
    <w:rsid w:val="00324041"/>
    <w:rsid w:val="0033234F"/>
    <w:rsid w:val="00340B3A"/>
    <w:rsid w:val="00342286"/>
    <w:rsid w:val="00342F07"/>
    <w:rsid w:val="003500C6"/>
    <w:rsid w:val="00351229"/>
    <w:rsid w:val="00357C43"/>
    <w:rsid w:val="00361295"/>
    <w:rsid w:val="00361E8F"/>
    <w:rsid w:val="003622C8"/>
    <w:rsid w:val="00363D5B"/>
    <w:rsid w:val="003737BB"/>
    <w:rsid w:val="003764DF"/>
    <w:rsid w:val="00377EAB"/>
    <w:rsid w:val="0038487E"/>
    <w:rsid w:val="003A036E"/>
    <w:rsid w:val="003B3659"/>
    <w:rsid w:val="003B7FC3"/>
    <w:rsid w:val="003C20C1"/>
    <w:rsid w:val="003C2144"/>
    <w:rsid w:val="003C38EC"/>
    <w:rsid w:val="003C5F3C"/>
    <w:rsid w:val="003D6283"/>
    <w:rsid w:val="003E0243"/>
    <w:rsid w:val="003E3CCA"/>
    <w:rsid w:val="004018B7"/>
    <w:rsid w:val="004021F1"/>
    <w:rsid w:val="00402472"/>
    <w:rsid w:val="00405DFF"/>
    <w:rsid w:val="00405EDB"/>
    <w:rsid w:val="00414F2D"/>
    <w:rsid w:val="00426690"/>
    <w:rsid w:val="00435A0E"/>
    <w:rsid w:val="004372F2"/>
    <w:rsid w:val="00441CE5"/>
    <w:rsid w:val="00444C73"/>
    <w:rsid w:val="004472E4"/>
    <w:rsid w:val="00450519"/>
    <w:rsid w:val="00460E95"/>
    <w:rsid w:val="00463869"/>
    <w:rsid w:val="00464431"/>
    <w:rsid w:val="00474610"/>
    <w:rsid w:val="00474FF1"/>
    <w:rsid w:val="0047666F"/>
    <w:rsid w:val="00481C02"/>
    <w:rsid w:val="00483164"/>
    <w:rsid w:val="00483D49"/>
    <w:rsid w:val="00486EF4"/>
    <w:rsid w:val="00487549"/>
    <w:rsid w:val="004879E7"/>
    <w:rsid w:val="00492D61"/>
    <w:rsid w:val="004A01C9"/>
    <w:rsid w:val="004A22BB"/>
    <w:rsid w:val="004A28DF"/>
    <w:rsid w:val="004A5E10"/>
    <w:rsid w:val="004A6D50"/>
    <w:rsid w:val="004B1286"/>
    <w:rsid w:val="004B1F9F"/>
    <w:rsid w:val="004B2786"/>
    <w:rsid w:val="004B561D"/>
    <w:rsid w:val="004C4F07"/>
    <w:rsid w:val="004C6F55"/>
    <w:rsid w:val="004D1B1E"/>
    <w:rsid w:val="004D235E"/>
    <w:rsid w:val="004D4C3F"/>
    <w:rsid w:val="004D60B1"/>
    <w:rsid w:val="004D6D1C"/>
    <w:rsid w:val="004E56E3"/>
    <w:rsid w:val="004E6DED"/>
    <w:rsid w:val="004F01D4"/>
    <w:rsid w:val="004F52FE"/>
    <w:rsid w:val="004F7FD8"/>
    <w:rsid w:val="0050166E"/>
    <w:rsid w:val="00503FA3"/>
    <w:rsid w:val="0050450D"/>
    <w:rsid w:val="00515AA4"/>
    <w:rsid w:val="00516BDE"/>
    <w:rsid w:val="0052012A"/>
    <w:rsid w:val="00520895"/>
    <w:rsid w:val="00521FB4"/>
    <w:rsid w:val="005220FD"/>
    <w:rsid w:val="00527DA3"/>
    <w:rsid w:val="00537497"/>
    <w:rsid w:val="00540D9F"/>
    <w:rsid w:val="00541564"/>
    <w:rsid w:val="00553BEC"/>
    <w:rsid w:val="00556F00"/>
    <w:rsid w:val="0055718E"/>
    <w:rsid w:val="0056111D"/>
    <w:rsid w:val="005611BC"/>
    <w:rsid w:val="005647D4"/>
    <w:rsid w:val="0057611C"/>
    <w:rsid w:val="0058784A"/>
    <w:rsid w:val="00595DCD"/>
    <w:rsid w:val="005968A9"/>
    <w:rsid w:val="005A1F22"/>
    <w:rsid w:val="005A3884"/>
    <w:rsid w:val="005A56EB"/>
    <w:rsid w:val="005A7227"/>
    <w:rsid w:val="005A7877"/>
    <w:rsid w:val="005B383A"/>
    <w:rsid w:val="005C2DA8"/>
    <w:rsid w:val="005C3900"/>
    <w:rsid w:val="005C64FF"/>
    <w:rsid w:val="005E1133"/>
    <w:rsid w:val="005E3492"/>
    <w:rsid w:val="005E6FD9"/>
    <w:rsid w:val="005F2B20"/>
    <w:rsid w:val="005F7A4A"/>
    <w:rsid w:val="006001C3"/>
    <w:rsid w:val="006007E2"/>
    <w:rsid w:val="00602413"/>
    <w:rsid w:val="00604044"/>
    <w:rsid w:val="0060731A"/>
    <w:rsid w:val="00611939"/>
    <w:rsid w:val="00612129"/>
    <w:rsid w:val="00616C4A"/>
    <w:rsid w:val="006225D3"/>
    <w:rsid w:val="00627641"/>
    <w:rsid w:val="00627C9F"/>
    <w:rsid w:val="0063140D"/>
    <w:rsid w:val="00633792"/>
    <w:rsid w:val="00657C5E"/>
    <w:rsid w:val="0066141A"/>
    <w:rsid w:val="0066260E"/>
    <w:rsid w:val="0066494B"/>
    <w:rsid w:val="00664C45"/>
    <w:rsid w:val="0067459C"/>
    <w:rsid w:val="006815C6"/>
    <w:rsid w:val="00682A51"/>
    <w:rsid w:val="00691B84"/>
    <w:rsid w:val="006937B7"/>
    <w:rsid w:val="00696FDF"/>
    <w:rsid w:val="006A026C"/>
    <w:rsid w:val="006A3859"/>
    <w:rsid w:val="006A49D9"/>
    <w:rsid w:val="006A70D2"/>
    <w:rsid w:val="006B1CFF"/>
    <w:rsid w:val="006B642C"/>
    <w:rsid w:val="006B7D02"/>
    <w:rsid w:val="006C0D2B"/>
    <w:rsid w:val="006C2711"/>
    <w:rsid w:val="006C68A0"/>
    <w:rsid w:val="006D040C"/>
    <w:rsid w:val="006D2B06"/>
    <w:rsid w:val="006E0589"/>
    <w:rsid w:val="006E0A20"/>
    <w:rsid w:val="006F2AF4"/>
    <w:rsid w:val="007009ED"/>
    <w:rsid w:val="007010EA"/>
    <w:rsid w:val="007036AC"/>
    <w:rsid w:val="007042AA"/>
    <w:rsid w:val="00715306"/>
    <w:rsid w:val="007254BD"/>
    <w:rsid w:val="0073194F"/>
    <w:rsid w:val="0074319D"/>
    <w:rsid w:val="0074375A"/>
    <w:rsid w:val="00744F28"/>
    <w:rsid w:val="00745A86"/>
    <w:rsid w:val="00751E18"/>
    <w:rsid w:val="007637B2"/>
    <w:rsid w:val="00763FF8"/>
    <w:rsid w:val="00764FF6"/>
    <w:rsid w:val="0077055E"/>
    <w:rsid w:val="0078193D"/>
    <w:rsid w:val="00785DA6"/>
    <w:rsid w:val="00786210"/>
    <w:rsid w:val="007B3956"/>
    <w:rsid w:val="007C6132"/>
    <w:rsid w:val="007C6B3C"/>
    <w:rsid w:val="007C7CC1"/>
    <w:rsid w:val="007D5030"/>
    <w:rsid w:val="007D508E"/>
    <w:rsid w:val="007D54B1"/>
    <w:rsid w:val="007E43FE"/>
    <w:rsid w:val="007E6980"/>
    <w:rsid w:val="007F6CB7"/>
    <w:rsid w:val="008151EA"/>
    <w:rsid w:val="00825A6D"/>
    <w:rsid w:val="00837834"/>
    <w:rsid w:val="00843003"/>
    <w:rsid w:val="008433C7"/>
    <w:rsid w:val="008467B5"/>
    <w:rsid w:val="0085077E"/>
    <w:rsid w:val="00851DA0"/>
    <w:rsid w:val="008527F5"/>
    <w:rsid w:val="00856925"/>
    <w:rsid w:val="0086076F"/>
    <w:rsid w:val="00864E2E"/>
    <w:rsid w:val="008705D5"/>
    <w:rsid w:val="008747D2"/>
    <w:rsid w:val="0087559D"/>
    <w:rsid w:val="00876647"/>
    <w:rsid w:val="0088073F"/>
    <w:rsid w:val="008818C6"/>
    <w:rsid w:val="00887B37"/>
    <w:rsid w:val="00891D3D"/>
    <w:rsid w:val="00892637"/>
    <w:rsid w:val="00895807"/>
    <w:rsid w:val="00897DD0"/>
    <w:rsid w:val="00897E57"/>
    <w:rsid w:val="008A3AB5"/>
    <w:rsid w:val="008B3637"/>
    <w:rsid w:val="008B6607"/>
    <w:rsid w:val="008C088D"/>
    <w:rsid w:val="008D04A5"/>
    <w:rsid w:val="008D0B76"/>
    <w:rsid w:val="008D29AF"/>
    <w:rsid w:val="008D3AB1"/>
    <w:rsid w:val="008F23B5"/>
    <w:rsid w:val="008F27C5"/>
    <w:rsid w:val="008F4690"/>
    <w:rsid w:val="008F5825"/>
    <w:rsid w:val="00902641"/>
    <w:rsid w:val="009028C4"/>
    <w:rsid w:val="009041BC"/>
    <w:rsid w:val="00913F3A"/>
    <w:rsid w:val="009211AB"/>
    <w:rsid w:val="00922316"/>
    <w:rsid w:val="009307C9"/>
    <w:rsid w:val="00931CD6"/>
    <w:rsid w:val="009362FB"/>
    <w:rsid w:val="0094472C"/>
    <w:rsid w:val="00946F39"/>
    <w:rsid w:val="00954851"/>
    <w:rsid w:val="00955824"/>
    <w:rsid w:val="00957FBA"/>
    <w:rsid w:val="00962CDB"/>
    <w:rsid w:val="00963822"/>
    <w:rsid w:val="00975F24"/>
    <w:rsid w:val="009864E1"/>
    <w:rsid w:val="00992431"/>
    <w:rsid w:val="00996283"/>
    <w:rsid w:val="009A5738"/>
    <w:rsid w:val="009A77CC"/>
    <w:rsid w:val="009B3538"/>
    <w:rsid w:val="009B4315"/>
    <w:rsid w:val="009C565E"/>
    <w:rsid w:val="009C687D"/>
    <w:rsid w:val="009C799F"/>
    <w:rsid w:val="009D2BBF"/>
    <w:rsid w:val="009D503B"/>
    <w:rsid w:val="009D5046"/>
    <w:rsid w:val="009D7FDE"/>
    <w:rsid w:val="009E2D76"/>
    <w:rsid w:val="009E3F4B"/>
    <w:rsid w:val="009F2AFF"/>
    <w:rsid w:val="009F3039"/>
    <w:rsid w:val="009F7E69"/>
    <w:rsid w:val="00A0220B"/>
    <w:rsid w:val="00A072AC"/>
    <w:rsid w:val="00A07C35"/>
    <w:rsid w:val="00A1021E"/>
    <w:rsid w:val="00A13181"/>
    <w:rsid w:val="00A13466"/>
    <w:rsid w:val="00A14212"/>
    <w:rsid w:val="00A142D4"/>
    <w:rsid w:val="00A2301E"/>
    <w:rsid w:val="00A23B4F"/>
    <w:rsid w:val="00A347B2"/>
    <w:rsid w:val="00A377CD"/>
    <w:rsid w:val="00A41D1C"/>
    <w:rsid w:val="00A4302E"/>
    <w:rsid w:val="00A4313F"/>
    <w:rsid w:val="00A47543"/>
    <w:rsid w:val="00A5015E"/>
    <w:rsid w:val="00A50C86"/>
    <w:rsid w:val="00A51302"/>
    <w:rsid w:val="00A5716A"/>
    <w:rsid w:val="00A7241B"/>
    <w:rsid w:val="00A77846"/>
    <w:rsid w:val="00A77BA2"/>
    <w:rsid w:val="00A96353"/>
    <w:rsid w:val="00AA0102"/>
    <w:rsid w:val="00AC4FB6"/>
    <w:rsid w:val="00AD0DFC"/>
    <w:rsid w:val="00AD6D7C"/>
    <w:rsid w:val="00AE3BD9"/>
    <w:rsid w:val="00AE51D0"/>
    <w:rsid w:val="00AF6515"/>
    <w:rsid w:val="00B01563"/>
    <w:rsid w:val="00B05E50"/>
    <w:rsid w:val="00B23201"/>
    <w:rsid w:val="00B2457F"/>
    <w:rsid w:val="00B31BE6"/>
    <w:rsid w:val="00B53ED1"/>
    <w:rsid w:val="00B561D9"/>
    <w:rsid w:val="00B56368"/>
    <w:rsid w:val="00B66526"/>
    <w:rsid w:val="00B71DA3"/>
    <w:rsid w:val="00B7237B"/>
    <w:rsid w:val="00B77A29"/>
    <w:rsid w:val="00B84977"/>
    <w:rsid w:val="00B92377"/>
    <w:rsid w:val="00B947A8"/>
    <w:rsid w:val="00BA3208"/>
    <w:rsid w:val="00BA5F21"/>
    <w:rsid w:val="00BB0ED5"/>
    <w:rsid w:val="00BB5DA8"/>
    <w:rsid w:val="00BC19F6"/>
    <w:rsid w:val="00BC4CF5"/>
    <w:rsid w:val="00BC7121"/>
    <w:rsid w:val="00BC7161"/>
    <w:rsid w:val="00BC7586"/>
    <w:rsid w:val="00BD5153"/>
    <w:rsid w:val="00BD69EF"/>
    <w:rsid w:val="00BD778E"/>
    <w:rsid w:val="00BE28E8"/>
    <w:rsid w:val="00BE4946"/>
    <w:rsid w:val="00BF028D"/>
    <w:rsid w:val="00BF5E61"/>
    <w:rsid w:val="00C04E0C"/>
    <w:rsid w:val="00C0583D"/>
    <w:rsid w:val="00C112F7"/>
    <w:rsid w:val="00C161DF"/>
    <w:rsid w:val="00C16F75"/>
    <w:rsid w:val="00C32567"/>
    <w:rsid w:val="00C45233"/>
    <w:rsid w:val="00C47FF6"/>
    <w:rsid w:val="00C52BA1"/>
    <w:rsid w:val="00C53827"/>
    <w:rsid w:val="00C656CD"/>
    <w:rsid w:val="00C674DC"/>
    <w:rsid w:val="00C67571"/>
    <w:rsid w:val="00C74B8A"/>
    <w:rsid w:val="00C80451"/>
    <w:rsid w:val="00C905DE"/>
    <w:rsid w:val="00CA60CD"/>
    <w:rsid w:val="00CA7502"/>
    <w:rsid w:val="00CA7CF2"/>
    <w:rsid w:val="00CB162D"/>
    <w:rsid w:val="00CB2D63"/>
    <w:rsid w:val="00CC2A7E"/>
    <w:rsid w:val="00CC3729"/>
    <w:rsid w:val="00CC4083"/>
    <w:rsid w:val="00CD6674"/>
    <w:rsid w:val="00CD6F7B"/>
    <w:rsid w:val="00CE2B40"/>
    <w:rsid w:val="00CE3D8F"/>
    <w:rsid w:val="00CE5330"/>
    <w:rsid w:val="00CE5D18"/>
    <w:rsid w:val="00CF04E6"/>
    <w:rsid w:val="00CF325A"/>
    <w:rsid w:val="00D07780"/>
    <w:rsid w:val="00D17A2F"/>
    <w:rsid w:val="00D2465F"/>
    <w:rsid w:val="00D30E8E"/>
    <w:rsid w:val="00D357D6"/>
    <w:rsid w:val="00D42EF7"/>
    <w:rsid w:val="00D42F3B"/>
    <w:rsid w:val="00D520AD"/>
    <w:rsid w:val="00D65E55"/>
    <w:rsid w:val="00D75184"/>
    <w:rsid w:val="00D774A4"/>
    <w:rsid w:val="00D8107F"/>
    <w:rsid w:val="00D84A79"/>
    <w:rsid w:val="00D9093C"/>
    <w:rsid w:val="00D94AA6"/>
    <w:rsid w:val="00D97BC2"/>
    <w:rsid w:val="00DA3090"/>
    <w:rsid w:val="00DB1DB9"/>
    <w:rsid w:val="00DB32F6"/>
    <w:rsid w:val="00DB73B3"/>
    <w:rsid w:val="00DC17B2"/>
    <w:rsid w:val="00DC39FA"/>
    <w:rsid w:val="00DC6C22"/>
    <w:rsid w:val="00DD01A8"/>
    <w:rsid w:val="00DD779A"/>
    <w:rsid w:val="00DE2E5A"/>
    <w:rsid w:val="00DF3067"/>
    <w:rsid w:val="00E005B6"/>
    <w:rsid w:val="00E00E7A"/>
    <w:rsid w:val="00E02988"/>
    <w:rsid w:val="00E03F57"/>
    <w:rsid w:val="00E05010"/>
    <w:rsid w:val="00E13390"/>
    <w:rsid w:val="00E15A27"/>
    <w:rsid w:val="00E16BB9"/>
    <w:rsid w:val="00E247A4"/>
    <w:rsid w:val="00E25B93"/>
    <w:rsid w:val="00E26024"/>
    <w:rsid w:val="00E34718"/>
    <w:rsid w:val="00E3660C"/>
    <w:rsid w:val="00E4014A"/>
    <w:rsid w:val="00E52F8A"/>
    <w:rsid w:val="00E57E82"/>
    <w:rsid w:val="00E600DA"/>
    <w:rsid w:val="00E6619C"/>
    <w:rsid w:val="00E740CC"/>
    <w:rsid w:val="00E742A0"/>
    <w:rsid w:val="00E765B2"/>
    <w:rsid w:val="00E77E54"/>
    <w:rsid w:val="00E80029"/>
    <w:rsid w:val="00E8384A"/>
    <w:rsid w:val="00E901F8"/>
    <w:rsid w:val="00E93C30"/>
    <w:rsid w:val="00EA10EA"/>
    <w:rsid w:val="00EA1BFE"/>
    <w:rsid w:val="00EA5D26"/>
    <w:rsid w:val="00EC2860"/>
    <w:rsid w:val="00EC3E68"/>
    <w:rsid w:val="00EC58C2"/>
    <w:rsid w:val="00ED2CF0"/>
    <w:rsid w:val="00EF1082"/>
    <w:rsid w:val="00EF3DCD"/>
    <w:rsid w:val="00EF5324"/>
    <w:rsid w:val="00EF77DA"/>
    <w:rsid w:val="00F00727"/>
    <w:rsid w:val="00F0097C"/>
    <w:rsid w:val="00F01812"/>
    <w:rsid w:val="00F021D2"/>
    <w:rsid w:val="00F06C5D"/>
    <w:rsid w:val="00F126D9"/>
    <w:rsid w:val="00F20228"/>
    <w:rsid w:val="00F23AA7"/>
    <w:rsid w:val="00F24F19"/>
    <w:rsid w:val="00F42412"/>
    <w:rsid w:val="00F55181"/>
    <w:rsid w:val="00F56AF9"/>
    <w:rsid w:val="00F72173"/>
    <w:rsid w:val="00F76105"/>
    <w:rsid w:val="00F765A7"/>
    <w:rsid w:val="00F7746A"/>
    <w:rsid w:val="00F80AEE"/>
    <w:rsid w:val="00F8223E"/>
    <w:rsid w:val="00F87867"/>
    <w:rsid w:val="00F87D43"/>
    <w:rsid w:val="00F910D8"/>
    <w:rsid w:val="00F9461B"/>
    <w:rsid w:val="00F96795"/>
    <w:rsid w:val="00FA0368"/>
    <w:rsid w:val="00FA56BB"/>
    <w:rsid w:val="00FA6A0A"/>
    <w:rsid w:val="00FA7D95"/>
    <w:rsid w:val="00FB1FC9"/>
    <w:rsid w:val="00FB3BC8"/>
    <w:rsid w:val="00FC2D52"/>
    <w:rsid w:val="00FC6140"/>
    <w:rsid w:val="00FD02DD"/>
    <w:rsid w:val="00FD2301"/>
    <w:rsid w:val="00FF3934"/>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5E576"/>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 w:type="character" w:styleId="CommentReference">
    <w:name w:val="annotation reference"/>
    <w:basedOn w:val="DefaultParagraphFont"/>
    <w:uiPriority w:val="99"/>
    <w:semiHidden/>
    <w:unhideWhenUsed/>
    <w:rsid w:val="006C68A0"/>
    <w:rPr>
      <w:sz w:val="16"/>
      <w:szCs w:val="16"/>
    </w:rPr>
  </w:style>
  <w:style w:type="paragraph" w:styleId="CommentText">
    <w:name w:val="annotation text"/>
    <w:basedOn w:val="Normal"/>
    <w:link w:val="CommentTextChar"/>
    <w:uiPriority w:val="99"/>
    <w:unhideWhenUsed/>
    <w:rsid w:val="006C68A0"/>
    <w:rPr>
      <w:sz w:val="20"/>
      <w:szCs w:val="20"/>
    </w:rPr>
  </w:style>
  <w:style w:type="character" w:customStyle="1" w:styleId="CommentTextChar">
    <w:name w:val="Comment Text Char"/>
    <w:basedOn w:val="DefaultParagraphFont"/>
    <w:link w:val="CommentText"/>
    <w:uiPriority w:val="99"/>
    <w:rsid w:val="006C68A0"/>
    <w:rPr>
      <w:sz w:val="20"/>
      <w:szCs w:val="20"/>
    </w:rPr>
  </w:style>
  <w:style w:type="paragraph" w:styleId="CommentSubject">
    <w:name w:val="annotation subject"/>
    <w:basedOn w:val="CommentText"/>
    <w:next w:val="CommentText"/>
    <w:link w:val="CommentSubjectChar"/>
    <w:uiPriority w:val="99"/>
    <w:semiHidden/>
    <w:unhideWhenUsed/>
    <w:rsid w:val="006C68A0"/>
    <w:rPr>
      <w:b/>
      <w:bCs/>
    </w:rPr>
  </w:style>
  <w:style w:type="character" w:customStyle="1" w:styleId="CommentSubjectChar">
    <w:name w:val="Comment Subject Char"/>
    <w:basedOn w:val="CommentTextChar"/>
    <w:link w:val="CommentSubject"/>
    <w:uiPriority w:val="99"/>
    <w:semiHidden/>
    <w:rsid w:val="006C68A0"/>
    <w:rPr>
      <w:b/>
      <w:bCs/>
      <w:sz w:val="20"/>
      <w:szCs w:val="20"/>
    </w:rPr>
  </w:style>
  <w:style w:type="paragraph" w:styleId="BodyText">
    <w:name w:val="Body Text"/>
    <w:basedOn w:val="Normal"/>
    <w:link w:val="BodyTextChar"/>
    <w:rsid w:val="007F6CB7"/>
    <w:pPr>
      <w:spacing w:after="120"/>
    </w:pPr>
    <w:rPr>
      <w:rFonts w:ascii="Tahoma" w:eastAsia="Times New Roman" w:hAnsi="Tahoma" w:cs="Times New Roman"/>
      <w:szCs w:val="20"/>
      <w:lang w:val="en-GB"/>
    </w:rPr>
  </w:style>
  <w:style w:type="character" w:customStyle="1" w:styleId="BodyTextChar">
    <w:name w:val="Body Text Char"/>
    <w:basedOn w:val="DefaultParagraphFont"/>
    <w:link w:val="BodyText"/>
    <w:rsid w:val="007F6CB7"/>
    <w:rPr>
      <w:rFonts w:ascii="Tahoma" w:eastAsia="Times New Roman" w:hAnsi="Tahoma"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840C78F0E1F64E990DC06FFAECEBB8" ma:contentTypeVersion="14" ma:contentTypeDescription="Create a new document." ma:contentTypeScope="" ma:versionID="c96237c02e1bc9f1f36ad7f9d5df6728">
  <xsd:schema xmlns:xsd="http://www.w3.org/2001/XMLSchema" xmlns:xs="http://www.w3.org/2001/XMLSchema" xmlns:p="http://schemas.microsoft.com/office/2006/metadata/properties" xmlns:ns3="8de3e3c2-978f-492b-8023-e940d3a54f40" xmlns:ns4="dbf6d5b6-3fa5-47d4-9a04-6507403c4cdd" targetNamespace="http://schemas.microsoft.com/office/2006/metadata/properties" ma:root="true" ma:fieldsID="8d13d74ea4d0048cbbda9f9cb23a6fb4" ns3:_="" ns4:_="">
    <xsd:import namespace="8de3e3c2-978f-492b-8023-e940d3a54f40"/>
    <xsd:import namespace="dbf6d5b6-3fa5-47d4-9a04-6507403c4c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3e3c2-978f-492b-8023-e940d3a54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f6d5b6-3fa5-47d4-9a04-6507403c4c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D25E5-091E-481B-8708-44D38E481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3e3c2-978f-492b-8023-e940d3a54f40"/>
    <ds:schemaRef ds:uri="dbf6d5b6-3fa5-47d4-9a04-6507403c4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D0780-E0EB-4219-99D7-4927CC2FBA6A}">
  <ds:schemaRefs>
    <ds:schemaRef ds:uri="http://schemas.openxmlformats.org/officeDocument/2006/bibliography"/>
  </ds:schemaRefs>
</ds:datastoreItem>
</file>

<file path=customXml/itemProps3.xml><?xml version="1.0" encoding="utf-8"?>
<ds:datastoreItem xmlns:ds="http://schemas.openxmlformats.org/officeDocument/2006/customXml" ds:itemID="{D7201C03-F81D-49C8-8467-26F8510BB7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F32E90-1E6A-4689-9A01-EB14351C6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8</TotalTime>
  <Pages>4</Pages>
  <Words>2070</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Rosanna Bonadies</dc:creator>
  <cp:lastModifiedBy>Mia Kilcoyne</cp:lastModifiedBy>
  <cp:revision>3</cp:revision>
  <cp:lastPrinted>2019-07-01T08:34:00Z</cp:lastPrinted>
  <dcterms:created xsi:type="dcterms:W3CDTF">2026-01-16T13:39:00Z</dcterms:created>
  <dcterms:modified xsi:type="dcterms:W3CDTF">2026-01-16T13:39:00Z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0x01010001840C78F0E1F64E990DC06FFAECEBB8</vt:lpwstr>
  </property>
</Properties>
</file>