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A3B1" w14:textId="66BF37F5" w:rsidR="00151754" w:rsidRDefault="00151754" w:rsidP="00151754">
      <w:pPr>
        <w:pStyle w:val="BodyText"/>
        <w:ind w:left="0"/>
        <w:rPr>
          <w:rFonts w:asci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6303"/>
      </w:tblGrid>
      <w:tr w:rsidR="009C16B1" w:rsidRPr="00315F4E" w14:paraId="61B63F10" w14:textId="77777777" w:rsidTr="62D1FAEC">
        <w:tc>
          <w:tcPr>
            <w:tcW w:w="2982" w:type="dxa"/>
          </w:tcPr>
          <w:p w14:paraId="5025E0C9" w14:textId="77777777" w:rsidR="009C16B1" w:rsidRPr="00315F4E" w:rsidRDefault="009C16B1" w:rsidP="00910EBC">
            <w:pPr>
              <w:widowControl/>
              <w:autoSpaceDE/>
              <w:autoSpaceDN/>
              <w:jc w:val="center"/>
              <w:rPr>
                <w:rFonts w:eastAsia="Calibri" w:cs="Times New Roman"/>
                <w:b/>
                <w:bCs/>
              </w:rPr>
            </w:pPr>
            <w:r w:rsidRPr="00315F4E">
              <w:rPr>
                <w:rFonts w:eastAsia="Calibri" w:cs="Times New Roman"/>
                <w:b/>
                <w:bCs/>
              </w:rPr>
              <w:t>Role</w:t>
            </w:r>
          </w:p>
        </w:tc>
        <w:tc>
          <w:tcPr>
            <w:tcW w:w="6465" w:type="dxa"/>
          </w:tcPr>
          <w:p w14:paraId="582D6CDD" w14:textId="689DE8A4" w:rsidR="009C16B1" w:rsidRPr="00315F4E" w:rsidRDefault="00AD7421" w:rsidP="00910EBC">
            <w:pPr>
              <w:widowControl/>
              <w:autoSpaceDE/>
              <w:autoSpaceDN/>
              <w:jc w:val="center"/>
              <w:rPr>
                <w:rFonts w:eastAsia="Calibri" w:cs="Times New Roman"/>
              </w:rPr>
            </w:pPr>
            <w:r w:rsidRPr="62D1FAEC">
              <w:rPr>
                <w:rFonts w:eastAsia="Calibri" w:cs="Times New Roman"/>
              </w:rPr>
              <w:t>Deputy</w:t>
            </w:r>
            <w:r w:rsidR="009C16B1" w:rsidRPr="62D1FAEC">
              <w:rPr>
                <w:rFonts w:eastAsia="Calibri" w:cs="Times New Roman"/>
              </w:rPr>
              <w:t xml:space="preserve"> Principal </w:t>
            </w:r>
          </w:p>
        </w:tc>
      </w:tr>
      <w:tr w:rsidR="009C16B1" w:rsidRPr="00315F4E" w14:paraId="6F5AFDD4" w14:textId="77777777" w:rsidTr="62D1FAEC">
        <w:tc>
          <w:tcPr>
            <w:tcW w:w="2982" w:type="dxa"/>
          </w:tcPr>
          <w:p w14:paraId="279E2E6B" w14:textId="77777777" w:rsidR="009C16B1" w:rsidRPr="00315F4E" w:rsidRDefault="009C16B1" w:rsidP="00910EBC">
            <w:pPr>
              <w:widowControl/>
              <w:autoSpaceDE/>
              <w:autoSpaceDN/>
              <w:jc w:val="center"/>
              <w:rPr>
                <w:rFonts w:eastAsia="Calibri" w:cs="Times New Roman"/>
                <w:b/>
                <w:bCs/>
              </w:rPr>
            </w:pPr>
            <w:r w:rsidRPr="00315F4E">
              <w:rPr>
                <w:rFonts w:eastAsia="Calibri" w:cs="Times New Roman"/>
                <w:b/>
                <w:bCs/>
              </w:rPr>
              <w:t>Responsible To</w:t>
            </w:r>
          </w:p>
        </w:tc>
        <w:tc>
          <w:tcPr>
            <w:tcW w:w="6465" w:type="dxa"/>
          </w:tcPr>
          <w:p w14:paraId="7A677E08" w14:textId="77777777" w:rsidR="009C16B1" w:rsidRPr="00315F4E" w:rsidRDefault="009C16B1" w:rsidP="00910EBC">
            <w:pPr>
              <w:widowControl/>
              <w:autoSpaceDE/>
              <w:autoSpaceDN/>
              <w:jc w:val="center"/>
              <w:rPr>
                <w:rFonts w:eastAsia="Calibri" w:cs="Times New Roman"/>
              </w:rPr>
            </w:pPr>
            <w:r>
              <w:rPr>
                <w:rFonts w:eastAsia="Calibri" w:cs="Times New Roman"/>
              </w:rPr>
              <w:t>Principal</w:t>
            </w:r>
            <w:r w:rsidRPr="00315F4E">
              <w:rPr>
                <w:rFonts w:eastAsia="Calibri" w:cs="Times New Roman"/>
              </w:rPr>
              <w:t xml:space="preserve"> </w:t>
            </w:r>
          </w:p>
        </w:tc>
      </w:tr>
    </w:tbl>
    <w:p w14:paraId="49463376" w14:textId="77777777" w:rsidR="009C16B1" w:rsidRDefault="009C16B1" w:rsidP="00151754">
      <w:pPr>
        <w:pStyle w:val="BodyText"/>
        <w:ind w:left="0"/>
        <w:rPr>
          <w:rFonts w:ascii="Times New Roman"/>
          <w:sz w:val="20"/>
        </w:rPr>
      </w:pPr>
    </w:p>
    <w:p w14:paraId="0233E6AF" w14:textId="2A75B2FF" w:rsidR="00F9656D" w:rsidRPr="001E188B" w:rsidRDefault="00F9656D" w:rsidP="001E188B">
      <w:pPr>
        <w:pStyle w:val="BodyText"/>
        <w:spacing w:before="9" w:line="276" w:lineRule="auto"/>
        <w:ind w:left="0"/>
        <w:rPr>
          <w:b/>
          <w:bCs/>
          <w:color w:val="000000" w:themeColor="text1"/>
        </w:rPr>
      </w:pPr>
      <w:r w:rsidRPr="00F9656D">
        <w:rPr>
          <w:b/>
          <w:bCs/>
          <w:color w:val="000000" w:themeColor="text1"/>
        </w:rPr>
        <w:t>Role Overview</w:t>
      </w:r>
    </w:p>
    <w:p w14:paraId="1FA4B4DE" w14:textId="1ABD2D3E" w:rsidR="00F9656D" w:rsidRPr="00F9656D" w:rsidRDefault="00F9656D" w:rsidP="001E188B">
      <w:pPr>
        <w:pStyle w:val="BodyText"/>
        <w:spacing w:before="9" w:line="276" w:lineRule="auto"/>
        <w:ind w:left="0"/>
        <w:rPr>
          <w:color w:val="000000" w:themeColor="text1"/>
        </w:rPr>
      </w:pPr>
      <w:r w:rsidRPr="00F9656D">
        <w:rPr>
          <w:color w:val="000000" w:themeColor="text1"/>
        </w:rPr>
        <w:t xml:space="preserve">The Deputy </w:t>
      </w:r>
      <w:r w:rsidR="008E7710" w:rsidRPr="00F9656D">
        <w:rPr>
          <w:color w:val="000000" w:themeColor="text1"/>
        </w:rPr>
        <w:t>Principal</w:t>
      </w:r>
      <w:r w:rsidRPr="00F9656D">
        <w:rPr>
          <w:color w:val="000000" w:themeColor="text1"/>
        </w:rPr>
        <w:t>, under the direction of the Principal, will:</w:t>
      </w:r>
    </w:p>
    <w:p w14:paraId="0CBB67F7"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Formulate the strategic aims and objectives of the school.</w:t>
      </w:r>
    </w:p>
    <w:p w14:paraId="0C9034DE"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Oversee day-to-day operations of the school.</w:t>
      </w:r>
    </w:p>
    <w:p w14:paraId="1348DCBA"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Oversee curriculum strategies for the whole school.</w:t>
      </w:r>
    </w:p>
    <w:p w14:paraId="6D488843"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Ensure all curriculum and assessment policies are implemented and reviewed.</w:t>
      </w:r>
    </w:p>
    <w:p w14:paraId="12A05121"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Establish policies for reading across the school.</w:t>
      </w:r>
    </w:p>
    <w:p w14:paraId="2B5509EC"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Provide line management for the teaching team to ensure curriculum focus.</w:t>
      </w:r>
    </w:p>
    <w:p w14:paraId="786A7FA4"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Monitor and analyse assessment data for all subjects, ensuring at least good progress is made across the curriculum.</w:t>
      </w:r>
    </w:p>
    <w:p w14:paraId="28AFBFC6"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Produce timely reports on academic progress.</w:t>
      </w:r>
    </w:p>
    <w:p w14:paraId="795CD8E1"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Oversee training sessions for staff.</w:t>
      </w:r>
    </w:p>
    <w:p w14:paraId="79F93AA7"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Support the examination process for KS4.</w:t>
      </w:r>
    </w:p>
    <w:p w14:paraId="694C0FE0"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Support creation of yearly timetables for staff and learners.</w:t>
      </w:r>
    </w:p>
    <w:p w14:paraId="260A0448"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Lead coaching sessions with identified colleagues.</w:t>
      </w:r>
    </w:p>
    <w:p w14:paraId="6952F3F4" w14:textId="71B8B8F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Lead and manage across all key stages (KS3/4) on both school sites.</w:t>
      </w:r>
    </w:p>
    <w:p w14:paraId="10BDB1AF" w14:textId="2E305F5F" w:rsidR="00F9656D" w:rsidRPr="00F80B8B" w:rsidRDefault="00F9656D" w:rsidP="00F80B8B">
      <w:pPr>
        <w:pStyle w:val="BodyText"/>
        <w:numPr>
          <w:ilvl w:val="0"/>
          <w:numId w:val="20"/>
        </w:numPr>
        <w:tabs>
          <w:tab w:val="num" w:pos="1080"/>
        </w:tabs>
        <w:spacing w:before="9" w:line="276" w:lineRule="auto"/>
        <w:ind w:left="720"/>
        <w:rPr>
          <w:color w:val="000000" w:themeColor="text1"/>
        </w:rPr>
      </w:pPr>
      <w:r w:rsidRPr="00F9656D">
        <w:rPr>
          <w:color w:val="000000" w:themeColor="text1"/>
        </w:rPr>
        <w:t xml:space="preserve">Deputise for the Principal when absent, as directed by the </w:t>
      </w:r>
      <w:r w:rsidR="008E7710">
        <w:rPr>
          <w:color w:val="000000" w:themeColor="text1"/>
        </w:rPr>
        <w:t>Schools Director</w:t>
      </w:r>
      <w:r w:rsidRPr="00F80B8B">
        <w:rPr>
          <w:color w:val="000000" w:themeColor="text1"/>
        </w:rPr>
        <w:t>.</w:t>
      </w:r>
    </w:p>
    <w:p w14:paraId="7EFDD664" w14:textId="77777777" w:rsidR="00F9656D" w:rsidRPr="00F9656D" w:rsidRDefault="00F9656D" w:rsidP="001E188B">
      <w:pPr>
        <w:pStyle w:val="BodyText"/>
        <w:numPr>
          <w:ilvl w:val="0"/>
          <w:numId w:val="20"/>
        </w:numPr>
        <w:tabs>
          <w:tab w:val="num" w:pos="1080"/>
        </w:tabs>
        <w:spacing w:before="9" w:line="276" w:lineRule="auto"/>
        <w:ind w:left="720"/>
        <w:rPr>
          <w:color w:val="000000" w:themeColor="text1"/>
        </w:rPr>
      </w:pPr>
      <w:r w:rsidRPr="00F9656D">
        <w:rPr>
          <w:color w:val="000000" w:themeColor="text1"/>
        </w:rPr>
        <w:t>Carry out informal supervisions and ensure mandatory updates are given during meetings or debriefs.</w:t>
      </w:r>
    </w:p>
    <w:p w14:paraId="5A5A1B0B" w14:textId="0E0364A6" w:rsidR="00F9656D" w:rsidRPr="008E7710" w:rsidRDefault="00F9656D" w:rsidP="008E7710">
      <w:pPr>
        <w:pStyle w:val="BodyText"/>
        <w:numPr>
          <w:ilvl w:val="0"/>
          <w:numId w:val="20"/>
        </w:numPr>
        <w:tabs>
          <w:tab w:val="num" w:pos="1080"/>
        </w:tabs>
        <w:spacing w:before="9" w:line="276" w:lineRule="auto"/>
        <w:ind w:left="720"/>
        <w:rPr>
          <w:color w:val="000000" w:themeColor="text1"/>
        </w:rPr>
      </w:pPr>
      <w:r w:rsidRPr="00F9656D">
        <w:rPr>
          <w:color w:val="000000" w:themeColor="text1"/>
        </w:rPr>
        <w:t>Always promote the safety and welfare of children and young people.</w:t>
      </w:r>
    </w:p>
    <w:p w14:paraId="4DCC58E0" w14:textId="36CA2FF7" w:rsidR="00F9656D" w:rsidRPr="00F9656D" w:rsidRDefault="00F9656D" w:rsidP="001E188B">
      <w:pPr>
        <w:pStyle w:val="BodyText"/>
        <w:spacing w:before="9" w:line="276" w:lineRule="auto"/>
        <w:ind w:left="1180"/>
        <w:rPr>
          <w:color w:val="000000" w:themeColor="text1"/>
        </w:rPr>
      </w:pPr>
    </w:p>
    <w:p w14:paraId="337A6816"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Qualities and Knowledge</w:t>
      </w:r>
    </w:p>
    <w:p w14:paraId="79F7DE3E" w14:textId="77777777" w:rsidR="00F9656D" w:rsidRPr="00F9656D" w:rsidRDefault="00F9656D" w:rsidP="001E188B">
      <w:pPr>
        <w:pStyle w:val="BodyText"/>
        <w:spacing w:before="9" w:line="276" w:lineRule="auto"/>
        <w:ind w:left="0"/>
        <w:rPr>
          <w:color w:val="000000" w:themeColor="text1"/>
        </w:rPr>
      </w:pPr>
      <w:r w:rsidRPr="00F9656D">
        <w:rPr>
          <w:color w:val="000000" w:themeColor="text1"/>
        </w:rPr>
        <w:t>Under the direction of the Principal:</w:t>
      </w:r>
    </w:p>
    <w:p w14:paraId="3515F0F4"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Support the day-to-day management of the school, including behaviour management and curriculum.</w:t>
      </w:r>
    </w:p>
    <w:p w14:paraId="25C98102"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Communicate the school’s vision and ethos compellingly and support strategic leadership.</w:t>
      </w:r>
    </w:p>
    <w:p w14:paraId="3E66DE54"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Lead by example, holding and articulating clear values and moral purpose, focusing on excellent education for all learners.</w:t>
      </w:r>
    </w:p>
    <w:p w14:paraId="0B6C03A0"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Build positive relationships with all members of the school community.</w:t>
      </w:r>
    </w:p>
    <w:p w14:paraId="49D3D310"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Keep up to date with developments in education locally, nationally, and globally.</w:t>
      </w:r>
    </w:p>
    <w:p w14:paraId="5E54E0A8"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Work with political and financial astuteness, translating policy into the school’s context.</w:t>
      </w:r>
    </w:p>
    <w:p w14:paraId="793B70AF" w14:textId="77777777" w:rsidR="00F9656D" w:rsidRPr="00F9656D" w:rsidRDefault="00F9656D" w:rsidP="001E188B">
      <w:pPr>
        <w:pStyle w:val="BodyText"/>
        <w:numPr>
          <w:ilvl w:val="0"/>
          <w:numId w:val="21"/>
        </w:numPr>
        <w:tabs>
          <w:tab w:val="clear" w:pos="1080"/>
          <w:tab w:val="num" w:pos="720"/>
        </w:tabs>
        <w:spacing w:before="9" w:line="276" w:lineRule="auto"/>
        <w:ind w:left="720"/>
        <w:rPr>
          <w:color w:val="000000" w:themeColor="text1"/>
        </w:rPr>
      </w:pPr>
      <w:r w:rsidRPr="00F9656D">
        <w:rPr>
          <w:color w:val="000000" w:themeColor="text1"/>
        </w:rPr>
        <w:t>Seek training and continuing professional development to meet own needs.</w:t>
      </w:r>
    </w:p>
    <w:p w14:paraId="785ED9BD" w14:textId="433FBF22" w:rsidR="00F9656D" w:rsidRPr="00F9656D" w:rsidRDefault="00F9656D" w:rsidP="001E188B">
      <w:pPr>
        <w:pStyle w:val="BodyText"/>
        <w:spacing w:before="9" w:line="276" w:lineRule="auto"/>
        <w:rPr>
          <w:color w:val="000000" w:themeColor="text1"/>
        </w:rPr>
      </w:pPr>
    </w:p>
    <w:p w14:paraId="69D424B7"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Supervision and Management of People and Learners</w:t>
      </w:r>
    </w:p>
    <w:p w14:paraId="0A916078" w14:textId="77777777" w:rsidR="00F9656D" w:rsidRPr="00F9656D" w:rsidRDefault="00F9656D" w:rsidP="001E188B">
      <w:pPr>
        <w:pStyle w:val="BodyText"/>
        <w:spacing w:before="9" w:line="276" w:lineRule="auto"/>
        <w:ind w:left="0"/>
        <w:rPr>
          <w:color w:val="000000" w:themeColor="text1"/>
        </w:rPr>
      </w:pPr>
      <w:r w:rsidRPr="00F9656D">
        <w:rPr>
          <w:color w:val="000000" w:themeColor="text1"/>
        </w:rPr>
        <w:t>Under the direction of the Principal:</w:t>
      </w:r>
    </w:p>
    <w:p w14:paraId="062E82DC" w14:textId="77777777" w:rsidR="00F9656D" w:rsidRPr="00F9656D" w:rsidRDefault="00F9656D" w:rsidP="001E188B">
      <w:pPr>
        <w:pStyle w:val="BodyText"/>
        <w:numPr>
          <w:ilvl w:val="0"/>
          <w:numId w:val="22"/>
        </w:numPr>
        <w:tabs>
          <w:tab w:val="num" w:pos="1080"/>
        </w:tabs>
        <w:spacing w:before="9" w:line="276" w:lineRule="auto"/>
        <w:rPr>
          <w:color w:val="000000" w:themeColor="text1"/>
        </w:rPr>
      </w:pPr>
      <w:r w:rsidRPr="00F9656D">
        <w:rPr>
          <w:color w:val="000000" w:themeColor="text1"/>
        </w:rPr>
        <w:t>Demand ambitious standards for all learners, instilling a strong sense of staff accountability for learner outcomes.</w:t>
      </w:r>
    </w:p>
    <w:p w14:paraId="415EEC4B" w14:textId="77777777" w:rsidR="00F9656D" w:rsidRPr="00F9656D" w:rsidRDefault="00F9656D" w:rsidP="001E188B">
      <w:pPr>
        <w:pStyle w:val="BodyText"/>
        <w:numPr>
          <w:ilvl w:val="0"/>
          <w:numId w:val="22"/>
        </w:numPr>
        <w:tabs>
          <w:tab w:val="num" w:pos="1080"/>
        </w:tabs>
        <w:spacing w:before="9" w:line="276" w:lineRule="auto"/>
        <w:rPr>
          <w:color w:val="000000" w:themeColor="text1"/>
        </w:rPr>
      </w:pPr>
      <w:r w:rsidRPr="00F9656D">
        <w:rPr>
          <w:color w:val="000000" w:themeColor="text1"/>
        </w:rPr>
        <w:t>Ensure excellent teaching, including delivering and supporting training and development for staff.</w:t>
      </w:r>
    </w:p>
    <w:p w14:paraId="719BBFD3" w14:textId="77777777" w:rsidR="00F9656D" w:rsidRPr="00F9656D" w:rsidRDefault="00F9656D" w:rsidP="001E188B">
      <w:pPr>
        <w:pStyle w:val="BodyText"/>
        <w:numPr>
          <w:ilvl w:val="0"/>
          <w:numId w:val="22"/>
        </w:numPr>
        <w:tabs>
          <w:tab w:val="num" w:pos="1080"/>
        </w:tabs>
        <w:spacing w:before="9" w:line="276" w:lineRule="auto"/>
        <w:rPr>
          <w:color w:val="000000" w:themeColor="text1"/>
        </w:rPr>
      </w:pPr>
      <w:r w:rsidRPr="00F9656D">
        <w:rPr>
          <w:color w:val="000000" w:themeColor="text1"/>
        </w:rPr>
        <w:lastRenderedPageBreak/>
        <w:t>Establish a culture of ‘open classrooms’ to support sharing of best practice.</w:t>
      </w:r>
    </w:p>
    <w:p w14:paraId="7F1B05E6" w14:textId="77777777" w:rsidR="00F9656D" w:rsidRPr="00F9656D" w:rsidRDefault="00F9656D" w:rsidP="001E188B">
      <w:pPr>
        <w:pStyle w:val="BodyText"/>
        <w:numPr>
          <w:ilvl w:val="0"/>
          <w:numId w:val="22"/>
        </w:numPr>
        <w:tabs>
          <w:tab w:val="num" w:pos="1080"/>
        </w:tabs>
        <w:spacing w:before="9" w:line="276" w:lineRule="auto"/>
        <w:rPr>
          <w:color w:val="000000" w:themeColor="text1"/>
        </w:rPr>
      </w:pPr>
      <w:r w:rsidRPr="00F9656D">
        <w:rPr>
          <w:color w:val="000000" w:themeColor="text1"/>
        </w:rPr>
        <w:t>Create an ethos in which staff are motivated and supported to develop professionally.</w:t>
      </w:r>
    </w:p>
    <w:p w14:paraId="4ABE3952" w14:textId="77777777" w:rsidR="00F9656D" w:rsidRPr="00F9656D" w:rsidRDefault="00F9656D" w:rsidP="001E188B">
      <w:pPr>
        <w:pStyle w:val="BodyText"/>
        <w:numPr>
          <w:ilvl w:val="0"/>
          <w:numId w:val="22"/>
        </w:numPr>
        <w:tabs>
          <w:tab w:val="num" w:pos="1080"/>
        </w:tabs>
        <w:spacing w:before="9" w:line="276" w:lineRule="auto"/>
        <w:rPr>
          <w:color w:val="000000" w:themeColor="text1"/>
        </w:rPr>
      </w:pPr>
      <w:r w:rsidRPr="00F9656D">
        <w:rPr>
          <w:color w:val="000000" w:themeColor="text1"/>
        </w:rPr>
        <w:t>Identify emerging talent, coaching current and aspiring leaders.</w:t>
      </w:r>
    </w:p>
    <w:p w14:paraId="7EA9E6DC" w14:textId="77777777" w:rsidR="00F9656D" w:rsidRPr="00F9656D" w:rsidRDefault="00F9656D" w:rsidP="001E188B">
      <w:pPr>
        <w:pStyle w:val="BodyText"/>
        <w:numPr>
          <w:ilvl w:val="0"/>
          <w:numId w:val="22"/>
        </w:numPr>
        <w:tabs>
          <w:tab w:val="num" w:pos="1080"/>
        </w:tabs>
        <w:spacing w:before="9" w:line="276" w:lineRule="auto"/>
        <w:rPr>
          <w:color w:val="000000" w:themeColor="text1"/>
        </w:rPr>
      </w:pPr>
      <w:r w:rsidRPr="00F9656D">
        <w:rPr>
          <w:color w:val="000000" w:themeColor="text1"/>
        </w:rPr>
        <w:t>Hold all staff to account for their professional conduct and practice.</w:t>
      </w:r>
    </w:p>
    <w:p w14:paraId="570A9196" w14:textId="18621C01" w:rsidR="00F9656D" w:rsidRPr="00F9656D" w:rsidRDefault="00F9656D" w:rsidP="001E188B">
      <w:pPr>
        <w:pStyle w:val="BodyText"/>
        <w:spacing w:before="9" w:line="276" w:lineRule="auto"/>
        <w:rPr>
          <w:color w:val="000000" w:themeColor="text1"/>
        </w:rPr>
      </w:pPr>
    </w:p>
    <w:p w14:paraId="4B801782"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Special Educational Needs (SEN) and Disabilities</w:t>
      </w:r>
    </w:p>
    <w:p w14:paraId="0C12C546" w14:textId="77777777" w:rsidR="00F9656D" w:rsidRPr="00F9656D" w:rsidRDefault="00F9656D" w:rsidP="001E188B">
      <w:pPr>
        <w:pStyle w:val="BodyText"/>
        <w:spacing w:before="9" w:line="276" w:lineRule="auto"/>
        <w:ind w:left="0"/>
        <w:rPr>
          <w:color w:val="000000" w:themeColor="text1"/>
        </w:rPr>
      </w:pPr>
      <w:r w:rsidRPr="00F9656D">
        <w:rPr>
          <w:color w:val="000000" w:themeColor="text1"/>
        </w:rPr>
        <w:t>Under the direction of the Principal:</w:t>
      </w:r>
    </w:p>
    <w:p w14:paraId="4726C940" w14:textId="77777777" w:rsidR="00F9656D" w:rsidRPr="00F9656D" w:rsidRDefault="00F9656D" w:rsidP="001E188B">
      <w:pPr>
        <w:pStyle w:val="BodyText"/>
        <w:numPr>
          <w:ilvl w:val="0"/>
          <w:numId w:val="23"/>
        </w:numPr>
        <w:spacing w:before="9" w:line="276" w:lineRule="auto"/>
        <w:rPr>
          <w:color w:val="000000" w:themeColor="text1"/>
        </w:rPr>
      </w:pPr>
      <w:r w:rsidRPr="00F9656D">
        <w:rPr>
          <w:color w:val="000000" w:themeColor="text1"/>
        </w:rPr>
        <w:t>Promote a culture that enables all learners to access the curriculum.</w:t>
      </w:r>
    </w:p>
    <w:p w14:paraId="36036648" w14:textId="77777777" w:rsidR="00F9656D" w:rsidRPr="00F9656D" w:rsidRDefault="00F9656D" w:rsidP="001E188B">
      <w:pPr>
        <w:pStyle w:val="BodyText"/>
        <w:numPr>
          <w:ilvl w:val="0"/>
          <w:numId w:val="23"/>
        </w:numPr>
        <w:spacing w:before="9" w:line="276" w:lineRule="auto"/>
        <w:rPr>
          <w:color w:val="000000" w:themeColor="text1"/>
        </w:rPr>
      </w:pPr>
      <w:r w:rsidRPr="00F9656D">
        <w:rPr>
          <w:color w:val="000000" w:themeColor="text1"/>
        </w:rPr>
        <w:t>Maintain ambitious expectations for all learners.</w:t>
      </w:r>
    </w:p>
    <w:p w14:paraId="3B779D51" w14:textId="77777777" w:rsidR="00F9656D" w:rsidRPr="00F9656D" w:rsidRDefault="00F9656D" w:rsidP="001E188B">
      <w:pPr>
        <w:pStyle w:val="BodyText"/>
        <w:numPr>
          <w:ilvl w:val="0"/>
          <w:numId w:val="23"/>
        </w:numPr>
        <w:spacing w:before="9" w:line="276" w:lineRule="auto"/>
        <w:rPr>
          <w:color w:val="000000" w:themeColor="text1"/>
        </w:rPr>
      </w:pPr>
      <w:r w:rsidRPr="00F9656D">
        <w:rPr>
          <w:color w:val="000000" w:themeColor="text1"/>
        </w:rPr>
        <w:t>Ensure the school works effectively with parents, carers, and professionals to identify additional needs and provide appropriate support and adaptations.</w:t>
      </w:r>
    </w:p>
    <w:p w14:paraId="76DAF900" w14:textId="06D90159" w:rsidR="00F9656D" w:rsidRPr="00F9656D" w:rsidRDefault="00F9656D" w:rsidP="001E188B">
      <w:pPr>
        <w:pStyle w:val="BodyText"/>
        <w:spacing w:before="9" w:line="276" w:lineRule="auto"/>
        <w:rPr>
          <w:color w:val="000000" w:themeColor="text1"/>
        </w:rPr>
      </w:pPr>
    </w:p>
    <w:p w14:paraId="498F6744"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Systems and Processes</w:t>
      </w:r>
    </w:p>
    <w:p w14:paraId="1D7975B2" w14:textId="77777777" w:rsidR="00F9656D" w:rsidRPr="00F9656D" w:rsidRDefault="00F9656D" w:rsidP="001E188B">
      <w:pPr>
        <w:pStyle w:val="BodyText"/>
        <w:spacing w:before="9" w:line="276" w:lineRule="auto"/>
        <w:ind w:left="0"/>
        <w:rPr>
          <w:color w:val="000000" w:themeColor="text1"/>
        </w:rPr>
      </w:pPr>
      <w:r w:rsidRPr="00F9656D">
        <w:rPr>
          <w:color w:val="000000" w:themeColor="text1"/>
        </w:rPr>
        <w:t>Under the direction of the Principal:</w:t>
      </w:r>
    </w:p>
    <w:p w14:paraId="57A4E6E8" w14:textId="77777777" w:rsidR="00F9656D" w:rsidRPr="00F9656D" w:rsidRDefault="00F9656D" w:rsidP="001E188B">
      <w:pPr>
        <w:pStyle w:val="BodyText"/>
        <w:numPr>
          <w:ilvl w:val="0"/>
          <w:numId w:val="24"/>
        </w:numPr>
        <w:spacing w:before="9" w:line="276" w:lineRule="auto"/>
        <w:rPr>
          <w:color w:val="000000" w:themeColor="text1"/>
        </w:rPr>
      </w:pPr>
      <w:r w:rsidRPr="00F9656D">
        <w:rPr>
          <w:color w:val="000000" w:themeColor="text1"/>
        </w:rPr>
        <w:t>Ensure that the school’s systems, organisation, and processes are efficient, well considered, and fit for purpose.</w:t>
      </w:r>
    </w:p>
    <w:p w14:paraId="6C3B49CA" w14:textId="77777777" w:rsidR="00F9656D" w:rsidRPr="00F9656D" w:rsidRDefault="00F9656D" w:rsidP="001E188B">
      <w:pPr>
        <w:pStyle w:val="BodyText"/>
        <w:numPr>
          <w:ilvl w:val="0"/>
          <w:numId w:val="24"/>
        </w:numPr>
        <w:spacing w:before="9" w:line="276" w:lineRule="auto"/>
        <w:rPr>
          <w:color w:val="000000" w:themeColor="text1"/>
        </w:rPr>
      </w:pPr>
      <w:r w:rsidRPr="00F9656D">
        <w:rPr>
          <w:color w:val="000000" w:themeColor="text1"/>
        </w:rPr>
        <w:t>Provide a safe, calm, and well-ordered environment for learners and staff, with a strong focus on safeguarding and behaviour.</w:t>
      </w:r>
    </w:p>
    <w:p w14:paraId="398ABFB9" w14:textId="77777777" w:rsidR="00F9656D" w:rsidRPr="00F9656D" w:rsidRDefault="00F9656D" w:rsidP="001E188B">
      <w:pPr>
        <w:pStyle w:val="BodyText"/>
        <w:numPr>
          <w:ilvl w:val="0"/>
          <w:numId w:val="24"/>
        </w:numPr>
        <w:spacing w:before="9" w:line="276" w:lineRule="auto"/>
        <w:rPr>
          <w:color w:val="000000" w:themeColor="text1"/>
        </w:rPr>
      </w:pPr>
      <w:r w:rsidRPr="00F9656D">
        <w:rPr>
          <w:color w:val="000000" w:themeColor="text1"/>
        </w:rPr>
        <w:t>Implement systems for managing staff performance, addressing underperformance, supporting improvement, and recognising excellence.</w:t>
      </w:r>
    </w:p>
    <w:p w14:paraId="1AE9E112" w14:textId="77777777" w:rsidR="00F9656D" w:rsidRPr="00F9656D" w:rsidRDefault="00F9656D" w:rsidP="001E188B">
      <w:pPr>
        <w:pStyle w:val="BodyText"/>
        <w:numPr>
          <w:ilvl w:val="0"/>
          <w:numId w:val="24"/>
        </w:numPr>
        <w:spacing w:before="9" w:line="276" w:lineRule="auto"/>
        <w:rPr>
          <w:color w:val="000000" w:themeColor="text1"/>
        </w:rPr>
      </w:pPr>
      <w:r w:rsidRPr="00F9656D">
        <w:rPr>
          <w:color w:val="000000" w:themeColor="text1"/>
        </w:rPr>
        <w:t>Work positively with all stakeholders within Melrose Education.</w:t>
      </w:r>
    </w:p>
    <w:p w14:paraId="196C203F" w14:textId="77777777" w:rsidR="00F9656D" w:rsidRPr="00F9656D" w:rsidRDefault="00F9656D" w:rsidP="001E188B">
      <w:pPr>
        <w:pStyle w:val="BodyText"/>
        <w:numPr>
          <w:ilvl w:val="0"/>
          <w:numId w:val="24"/>
        </w:numPr>
        <w:spacing w:before="9" w:line="276" w:lineRule="auto"/>
        <w:rPr>
          <w:color w:val="000000" w:themeColor="text1"/>
        </w:rPr>
      </w:pPr>
      <w:r w:rsidRPr="00F9656D">
        <w:rPr>
          <w:color w:val="000000" w:themeColor="text1"/>
        </w:rPr>
        <w:t>Support strategic, curriculum-led financial planning to ensure the effective use of budgets and resources.</w:t>
      </w:r>
    </w:p>
    <w:p w14:paraId="641DC6E8" w14:textId="77777777" w:rsidR="00F9656D" w:rsidRPr="00F9656D" w:rsidRDefault="00F9656D" w:rsidP="001E188B">
      <w:pPr>
        <w:pStyle w:val="BodyText"/>
        <w:numPr>
          <w:ilvl w:val="0"/>
          <w:numId w:val="24"/>
        </w:numPr>
        <w:spacing w:before="9" w:line="276" w:lineRule="auto"/>
        <w:rPr>
          <w:color w:val="000000" w:themeColor="text1"/>
        </w:rPr>
      </w:pPr>
      <w:r w:rsidRPr="00F9656D">
        <w:rPr>
          <w:color w:val="000000" w:themeColor="text1"/>
        </w:rPr>
        <w:t>Support distributed leadership throughout the school.</w:t>
      </w:r>
    </w:p>
    <w:p w14:paraId="6564B10F" w14:textId="4E156289" w:rsidR="00F9656D" w:rsidRPr="00F9656D" w:rsidRDefault="00F9656D" w:rsidP="001E188B">
      <w:pPr>
        <w:pStyle w:val="BodyText"/>
        <w:spacing w:before="9" w:line="276" w:lineRule="auto"/>
        <w:rPr>
          <w:color w:val="000000" w:themeColor="text1"/>
        </w:rPr>
      </w:pPr>
    </w:p>
    <w:p w14:paraId="62E9732D"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The Self-Improving School System</w:t>
      </w:r>
    </w:p>
    <w:p w14:paraId="30F46050" w14:textId="77777777" w:rsidR="00F9656D" w:rsidRPr="00F9656D" w:rsidRDefault="00F9656D" w:rsidP="001E188B">
      <w:pPr>
        <w:pStyle w:val="BodyText"/>
        <w:spacing w:before="9" w:line="276" w:lineRule="auto"/>
        <w:ind w:left="0"/>
        <w:rPr>
          <w:color w:val="000000" w:themeColor="text1"/>
        </w:rPr>
      </w:pPr>
      <w:r w:rsidRPr="00F9656D">
        <w:rPr>
          <w:color w:val="000000" w:themeColor="text1"/>
        </w:rPr>
        <w:t>Under the direction of the Principal:</w:t>
      </w:r>
    </w:p>
    <w:p w14:paraId="2A1FA42C" w14:textId="77777777" w:rsidR="00F9656D" w:rsidRPr="00F9656D" w:rsidRDefault="00F9656D" w:rsidP="001E188B">
      <w:pPr>
        <w:pStyle w:val="BodyText"/>
        <w:numPr>
          <w:ilvl w:val="0"/>
          <w:numId w:val="25"/>
        </w:numPr>
        <w:spacing w:before="9" w:line="276" w:lineRule="auto"/>
        <w:rPr>
          <w:color w:val="000000" w:themeColor="text1"/>
        </w:rPr>
      </w:pPr>
      <w:r w:rsidRPr="00F9656D">
        <w:rPr>
          <w:color w:val="000000" w:themeColor="text1"/>
        </w:rPr>
        <w:t>Develop effective relationships with fellow professionals.</w:t>
      </w:r>
    </w:p>
    <w:p w14:paraId="1AE9EDED" w14:textId="77777777" w:rsidR="00F9656D" w:rsidRPr="00F9656D" w:rsidRDefault="00F9656D" w:rsidP="001E188B">
      <w:pPr>
        <w:pStyle w:val="BodyText"/>
        <w:numPr>
          <w:ilvl w:val="0"/>
          <w:numId w:val="25"/>
        </w:numPr>
        <w:spacing w:before="9" w:line="276" w:lineRule="auto"/>
        <w:rPr>
          <w:color w:val="000000" w:themeColor="text1"/>
        </w:rPr>
      </w:pPr>
      <w:r w:rsidRPr="00F9656D">
        <w:rPr>
          <w:color w:val="000000" w:themeColor="text1"/>
        </w:rPr>
        <w:t>Model entrepreneurial and innovative approaches to school improvement and leadership.</w:t>
      </w:r>
    </w:p>
    <w:p w14:paraId="1B594A95" w14:textId="77777777" w:rsidR="00F9656D" w:rsidRPr="00F9656D" w:rsidRDefault="00F9656D" w:rsidP="001E188B">
      <w:pPr>
        <w:pStyle w:val="BodyText"/>
        <w:numPr>
          <w:ilvl w:val="0"/>
          <w:numId w:val="25"/>
        </w:numPr>
        <w:spacing w:before="9" w:line="276" w:lineRule="auto"/>
        <w:rPr>
          <w:color w:val="000000" w:themeColor="text1"/>
        </w:rPr>
      </w:pPr>
      <w:r w:rsidRPr="00F9656D">
        <w:rPr>
          <w:color w:val="000000" w:themeColor="text1"/>
        </w:rPr>
        <w:t>Inspire others to believe in the fundamental importance of education and its impact on young people’s lives.</w:t>
      </w:r>
    </w:p>
    <w:p w14:paraId="4B8EF36B" w14:textId="25720C3F" w:rsidR="00F9656D" w:rsidRDefault="00F9656D" w:rsidP="001E188B">
      <w:pPr>
        <w:pStyle w:val="BodyText"/>
        <w:spacing w:before="9" w:line="276" w:lineRule="auto"/>
        <w:rPr>
          <w:color w:val="000000" w:themeColor="text1"/>
        </w:rPr>
      </w:pPr>
    </w:p>
    <w:p w14:paraId="43D61609" w14:textId="77777777" w:rsidR="007F298E" w:rsidRPr="00F9656D" w:rsidRDefault="007F298E" w:rsidP="001E188B">
      <w:pPr>
        <w:pStyle w:val="BodyText"/>
        <w:spacing w:before="9" w:line="276" w:lineRule="auto"/>
        <w:rPr>
          <w:color w:val="000000" w:themeColor="text1"/>
        </w:rPr>
      </w:pPr>
    </w:p>
    <w:p w14:paraId="461D400A"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Professional Development</w:t>
      </w:r>
    </w:p>
    <w:p w14:paraId="6B2E963F" w14:textId="77777777" w:rsidR="00F9656D" w:rsidRPr="00F9656D" w:rsidRDefault="00F9656D" w:rsidP="001E188B">
      <w:pPr>
        <w:pStyle w:val="BodyText"/>
        <w:numPr>
          <w:ilvl w:val="0"/>
          <w:numId w:val="26"/>
        </w:numPr>
        <w:spacing w:before="9" w:line="276" w:lineRule="auto"/>
        <w:rPr>
          <w:color w:val="000000" w:themeColor="text1"/>
        </w:rPr>
      </w:pPr>
      <w:r w:rsidRPr="00F9656D">
        <w:rPr>
          <w:color w:val="000000" w:themeColor="text1"/>
        </w:rPr>
        <w:t>Take opportunities to build the relevant skills, qualifications, and experience needed for the role, with the support of the school.</w:t>
      </w:r>
    </w:p>
    <w:p w14:paraId="7546EE30" w14:textId="77777777" w:rsidR="00F9656D" w:rsidRPr="00F9656D" w:rsidRDefault="00F9656D" w:rsidP="001E188B">
      <w:pPr>
        <w:pStyle w:val="BodyText"/>
        <w:numPr>
          <w:ilvl w:val="0"/>
          <w:numId w:val="26"/>
        </w:numPr>
        <w:spacing w:before="9" w:line="276" w:lineRule="auto"/>
        <w:rPr>
          <w:color w:val="000000" w:themeColor="text1"/>
        </w:rPr>
      </w:pPr>
      <w:r w:rsidRPr="00F9656D">
        <w:rPr>
          <w:color w:val="000000" w:themeColor="text1"/>
        </w:rPr>
        <w:t>Participate in the school’s appraisal procedures.</w:t>
      </w:r>
    </w:p>
    <w:p w14:paraId="3D2C98A8" w14:textId="77777777" w:rsidR="00F9656D" w:rsidRPr="00F9656D" w:rsidRDefault="00F9656D" w:rsidP="001E188B">
      <w:pPr>
        <w:pStyle w:val="BodyText"/>
        <w:numPr>
          <w:ilvl w:val="0"/>
          <w:numId w:val="26"/>
        </w:numPr>
        <w:spacing w:before="9" w:line="276" w:lineRule="auto"/>
        <w:rPr>
          <w:color w:val="000000" w:themeColor="text1"/>
        </w:rPr>
      </w:pPr>
      <w:r w:rsidRPr="00F9656D">
        <w:rPr>
          <w:color w:val="000000" w:themeColor="text1"/>
        </w:rPr>
        <w:t>Attend all training days.</w:t>
      </w:r>
    </w:p>
    <w:p w14:paraId="72E92A30" w14:textId="234C84A3" w:rsidR="00F9656D" w:rsidRPr="00F9656D" w:rsidRDefault="00F9656D" w:rsidP="001E188B">
      <w:pPr>
        <w:pStyle w:val="BodyText"/>
        <w:spacing w:before="9" w:line="276" w:lineRule="auto"/>
        <w:rPr>
          <w:color w:val="000000" w:themeColor="text1"/>
        </w:rPr>
      </w:pPr>
    </w:p>
    <w:p w14:paraId="76046660"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Health and Safety</w:t>
      </w:r>
    </w:p>
    <w:p w14:paraId="21D8634B"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Always work safely and hygienically within health and safety guidelines and policies.</w:t>
      </w:r>
    </w:p>
    <w:p w14:paraId="0565F5D0"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 xml:space="preserve">Ensure all health and safety concerns are reported to the Property Director and </w:t>
      </w:r>
      <w:r w:rsidRPr="00F9656D">
        <w:rPr>
          <w:color w:val="000000" w:themeColor="text1"/>
        </w:rPr>
        <w:lastRenderedPageBreak/>
        <w:t>Principal.</w:t>
      </w:r>
    </w:p>
    <w:p w14:paraId="3393DD91"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Keep health and safety records up to date.</w:t>
      </w:r>
    </w:p>
    <w:p w14:paraId="4AA7D592"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Oversee fire safety checks at both sites.</w:t>
      </w:r>
    </w:p>
    <w:p w14:paraId="23B93056"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Ensure the school is kept clean and tidy at all times.</w:t>
      </w:r>
    </w:p>
    <w:p w14:paraId="1280151B"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Undertake a food hygiene certificate and implement all relevant food hygiene legislation.</w:t>
      </w:r>
    </w:p>
    <w:p w14:paraId="56B679AF" w14:textId="77777777" w:rsidR="00F9656D" w:rsidRPr="00F9656D" w:rsidRDefault="00F9656D" w:rsidP="001E188B">
      <w:pPr>
        <w:pStyle w:val="BodyText"/>
        <w:numPr>
          <w:ilvl w:val="0"/>
          <w:numId w:val="27"/>
        </w:numPr>
        <w:spacing w:before="9" w:line="276" w:lineRule="auto"/>
        <w:rPr>
          <w:color w:val="000000" w:themeColor="text1"/>
        </w:rPr>
      </w:pPr>
      <w:r w:rsidRPr="00F9656D">
        <w:rPr>
          <w:color w:val="000000" w:themeColor="text1"/>
        </w:rPr>
        <w:t>Dress in accordance with the school dress code.</w:t>
      </w:r>
    </w:p>
    <w:p w14:paraId="3167165A" w14:textId="49891A16" w:rsidR="00F9656D" w:rsidRPr="00F9656D" w:rsidRDefault="00F9656D" w:rsidP="001E188B">
      <w:pPr>
        <w:pStyle w:val="BodyText"/>
        <w:spacing w:before="9" w:line="276" w:lineRule="auto"/>
        <w:rPr>
          <w:color w:val="000000" w:themeColor="text1"/>
        </w:rPr>
      </w:pPr>
    </w:p>
    <w:p w14:paraId="5AD14420"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Partnership Working</w:t>
      </w:r>
    </w:p>
    <w:p w14:paraId="292F59C4" w14:textId="77777777" w:rsidR="00F9656D" w:rsidRPr="00F9656D" w:rsidRDefault="00F9656D" w:rsidP="001E188B">
      <w:pPr>
        <w:pStyle w:val="BodyText"/>
        <w:numPr>
          <w:ilvl w:val="0"/>
          <w:numId w:val="28"/>
        </w:numPr>
        <w:spacing w:before="9" w:line="276" w:lineRule="auto"/>
        <w:rPr>
          <w:color w:val="000000" w:themeColor="text1"/>
        </w:rPr>
      </w:pPr>
      <w:r w:rsidRPr="00F9656D">
        <w:rPr>
          <w:color w:val="000000" w:themeColor="text1"/>
        </w:rPr>
        <w:t>Sustain and develop positive working relationships across the school.</w:t>
      </w:r>
    </w:p>
    <w:p w14:paraId="18937B63" w14:textId="77777777" w:rsidR="00F9656D" w:rsidRPr="00F9656D" w:rsidRDefault="00F9656D" w:rsidP="001E188B">
      <w:pPr>
        <w:pStyle w:val="BodyText"/>
        <w:numPr>
          <w:ilvl w:val="0"/>
          <w:numId w:val="28"/>
        </w:numPr>
        <w:spacing w:before="9" w:line="276" w:lineRule="auto"/>
        <w:rPr>
          <w:color w:val="000000" w:themeColor="text1"/>
        </w:rPr>
      </w:pPr>
      <w:r w:rsidRPr="00F9656D">
        <w:rPr>
          <w:color w:val="000000" w:themeColor="text1"/>
        </w:rPr>
        <w:t>Implement, monitor, and contribute to joint initiatives as required.</w:t>
      </w:r>
    </w:p>
    <w:p w14:paraId="6CF14DDE" w14:textId="77777777" w:rsidR="00F9656D" w:rsidRPr="00F9656D" w:rsidRDefault="00F9656D" w:rsidP="001E188B">
      <w:pPr>
        <w:pStyle w:val="BodyText"/>
        <w:numPr>
          <w:ilvl w:val="0"/>
          <w:numId w:val="28"/>
        </w:numPr>
        <w:spacing w:before="9" w:line="276" w:lineRule="auto"/>
        <w:rPr>
          <w:color w:val="000000" w:themeColor="text1"/>
        </w:rPr>
      </w:pPr>
      <w:r w:rsidRPr="00F9656D">
        <w:rPr>
          <w:color w:val="000000" w:themeColor="text1"/>
        </w:rPr>
        <w:t>Celebrate and share success with students, colleagues, and parents/carers.</w:t>
      </w:r>
    </w:p>
    <w:p w14:paraId="004533BD" w14:textId="2BBA92AA" w:rsidR="00F9656D" w:rsidRPr="00F9656D" w:rsidRDefault="00F9656D" w:rsidP="001E188B">
      <w:pPr>
        <w:pStyle w:val="BodyText"/>
        <w:spacing w:before="9" w:line="276" w:lineRule="auto"/>
        <w:rPr>
          <w:color w:val="000000" w:themeColor="text1"/>
        </w:rPr>
      </w:pPr>
    </w:p>
    <w:p w14:paraId="79DE9753"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Equality and Diversity</w:t>
      </w:r>
    </w:p>
    <w:p w14:paraId="6B6037CC" w14:textId="77777777" w:rsidR="00F9656D" w:rsidRPr="00F9656D" w:rsidRDefault="00F9656D" w:rsidP="001E188B">
      <w:pPr>
        <w:pStyle w:val="BodyText"/>
        <w:numPr>
          <w:ilvl w:val="0"/>
          <w:numId w:val="29"/>
        </w:numPr>
        <w:spacing w:before="9" w:line="276" w:lineRule="auto"/>
        <w:rPr>
          <w:color w:val="000000" w:themeColor="text1"/>
        </w:rPr>
      </w:pPr>
      <w:r w:rsidRPr="00F9656D">
        <w:rPr>
          <w:color w:val="000000" w:themeColor="text1"/>
        </w:rPr>
        <w:t>Promote equality in the workplace regardless of race, age, disability, gender, sexual orientation, or religious belief.</w:t>
      </w:r>
    </w:p>
    <w:p w14:paraId="654983DE" w14:textId="77777777" w:rsidR="00F9656D" w:rsidRPr="00F9656D" w:rsidRDefault="00F9656D" w:rsidP="001E188B">
      <w:pPr>
        <w:pStyle w:val="BodyText"/>
        <w:numPr>
          <w:ilvl w:val="0"/>
          <w:numId w:val="29"/>
        </w:numPr>
        <w:spacing w:before="9" w:line="276" w:lineRule="auto"/>
        <w:rPr>
          <w:color w:val="000000" w:themeColor="text1"/>
        </w:rPr>
      </w:pPr>
      <w:r w:rsidRPr="00F9656D">
        <w:rPr>
          <w:color w:val="000000" w:themeColor="text1"/>
        </w:rPr>
        <w:t>Support individuals to express their individuality and uniqueness in all areas of life.</w:t>
      </w:r>
    </w:p>
    <w:p w14:paraId="5054D81B" w14:textId="2F9940FA" w:rsidR="00F9656D" w:rsidRPr="00F9656D" w:rsidRDefault="00F9656D" w:rsidP="001E188B">
      <w:pPr>
        <w:pStyle w:val="BodyText"/>
        <w:spacing w:before="9" w:line="276" w:lineRule="auto"/>
        <w:rPr>
          <w:color w:val="000000" w:themeColor="text1"/>
        </w:rPr>
      </w:pPr>
    </w:p>
    <w:p w14:paraId="61F35255" w14:textId="77777777" w:rsidR="00F9656D" w:rsidRPr="001E188B" w:rsidRDefault="00F9656D" w:rsidP="001E188B">
      <w:pPr>
        <w:pStyle w:val="BodyText"/>
        <w:spacing w:before="9" w:line="276" w:lineRule="auto"/>
        <w:ind w:left="0"/>
        <w:rPr>
          <w:b/>
          <w:bCs/>
          <w:color w:val="000000" w:themeColor="text1"/>
        </w:rPr>
      </w:pPr>
      <w:r w:rsidRPr="001E188B">
        <w:rPr>
          <w:b/>
          <w:bCs/>
          <w:color w:val="000000" w:themeColor="text1"/>
        </w:rPr>
        <w:t>General</w:t>
      </w:r>
    </w:p>
    <w:p w14:paraId="4EAA6E81"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Act as an ambassador for the school, positively representing it at events and meetings.</w:t>
      </w:r>
    </w:p>
    <w:p w14:paraId="7B5E2CB7"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Undertake ongoing professional development.</w:t>
      </w:r>
    </w:p>
    <w:p w14:paraId="66E67139"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Uphold the values and ethos of the school.</w:t>
      </w:r>
    </w:p>
    <w:p w14:paraId="31928494"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Undertake additional duties consistent with the role, as required by management.</w:t>
      </w:r>
    </w:p>
    <w:p w14:paraId="5CF4F8AE"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Follow all policies and procedures, with particular attention to safeguarding, confidentiality, and health and safety.</w:t>
      </w:r>
    </w:p>
    <w:p w14:paraId="3CF52006"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Attend all staff meetings as directed by the Line Manager.</w:t>
      </w:r>
    </w:p>
    <w:p w14:paraId="22DA66D7" w14:textId="77777777" w:rsidR="00F9656D" w:rsidRPr="00F9656D" w:rsidRDefault="00F9656D" w:rsidP="001E188B">
      <w:pPr>
        <w:pStyle w:val="BodyText"/>
        <w:numPr>
          <w:ilvl w:val="0"/>
          <w:numId w:val="30"/>
        </w:numPr>
        <w:spacing w:before="9" w:line="276" w:lineRule="auto"/>
        <w:rPr>
          <w:color w:val="000000" w:themeColor="text1"/>
        </w:rPr>
      </w:pPr>
      <w:r w:rsidRPr="00F9656D">
        <w:rPr>
          <w:color w:val="000000" w:themeColor="text1"/>
        </w:rPr>
        <w:t>Attend regular supervision sessions with the Line Manager.</w:t>
      </w:r>
    </w:p>
    <w:p w14:paraId="17411503" w14:textId="77777777" w:rsidR="00151754" w:rsidRPr="00F9656D" w:rsidRDefault="00151754" w:rsidP="001E188B">
      <w:pPr>
        <w:pStyle w:val="BodyText"/>
        <w:spacing w:before="9" w:line="276" w:lineRule="auto"/>
        <w:ind w:left="0"/>
        <w:rPr>
          <w:color w:val="000000" w:themeColor="text1"/>
        </w:rPr>
      </w:pPr>
    </w:p>
    <w:p w14:paraId="5C2ACE38" w14:textId="0A760310" w:rsidR="00151754" w:rsidRPr="001E188B" w:rsidRDefault="00151754" w:rsidP="001E188B">
      <w:pPr>
        <w:pStyle w:val="Heading1"/>
        <w:spacing w:line="276" w:lineRule="auto"/>
        <w:rPr>
          <w:color w:val="000000" w:themeColor="text1"/>
        </w:rPr>
        <w:sectPr w:rsidR="00151754" w:rsidRPr="001E188B">
          <w:headerReference w:type="default" r:id="rId10"/>
          <w:footerReference w:type="default" r:id="rId11"/>
          <w:pgSz w:w="11910" w:h="16840"/>
          <w:pgMar w:top="880" w:right="1320" w:bottom="620" w:left="1340" w:header="0" w:footer="427" w:gutter="0"/>
          <w:cols w:space="720"/>
        </w:sectPr>
      </w:pPr>
      <w:r w:rsidRPr="001E188B">
        <w:rPr>
          <w:color w:val="000000" w:themeColor="text1"/>
        </w:rPr>
        <w:t>Qualifications and experience required for this role: See Personal Specification</w:t>
      </w:r>
    </w:p>
    <w:p w14:paraId="631CBB6E" w14:textId="77777777" w:rsidR="00151754" w:rsidRPr="009C16B1" w:rsidRDefault="00151754" w:rsidP="00151754">
      <w:pPr>
        <w:pStyle w:val="BodyText"/>
        <w:ind w:left="0"/>
      </w:pPr>
    </w:p>
    <w:p w14:paraId="3BA1EB8C" w14:textId="77777777" w:rsidR="006F31AE" w:rsidRPr="009C16B1" w:rsidRDefault="006F31AE" w:rsidP="006F31AE">
      <w:pPr>
        <w:pStyle w:val="Heading1"/>
      </w:pPr>
      <w:r w:rsidRPr="009C16B1">
        <w:t>Person specification</w:t>
      </w:r>
    </w:p>
    <w:p w14:paraId="12979A1A" w14:textId="77777777" w:rsidR="00EA403B" w:rsidRPr="009C16B1" w:rsidRDefault="00EA403B" w:rsidP="006F31AE">
      <w:pPr>
        <w:pStyle w:val="Heading1"/>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698"/>
        <w:gridCol w:w="7434"/>
      </w:tblGrid>
      <w:tr w:rsidR="006F31AE" w:rsidRPr="009C16B1" w14:paraId="3AD238D9" w14:textId="77777777" w:rsidTr="00AD7421">
        <w:trPr>
          <w:cantSplit/>
        </w:trPr>
        <w:tc>
          <w:tcPr>
            <w:tcW w:w="1701" w:type="dxa"/>
            <w:tcBorders>
              <w:top w:val="single" w:sz="4" w:space="0" w:color="F8F8F8"/>
              <w:left w:val="single" w:sz="4" w:space="0" w:color="F8F8F8"/>
              <w:bottom w:val="single" w:sz="4" w:space="0" w:color="F8F8F8"/>
              <w:right w:val="single" w:sz="12" w:space="0" w:color="F8F8F8"/>
              <w:tl2br w:val="nil"/>
              <w:tr2bl w:val="nil"/>
            </w:tcBorders>
            <w:shd w:val="clear" w:color="auto" w:fill="E7E6E6" w:themeFill="background2"/>
          </w:tcPr>
          <w:p w14:paraId="4DD62503" w14:textId="77777777" w:rsidR="006F31AE" w:rsidRPr="00AD7421" w:rsidRDefault="006F31AE" w:rsidP="00910EBC">
            <w:pPr>
              <w:pStyle w:val="1bodycopy10pt"/>
              <w:suppressAutoHyphens/>
              <w:spacing w:after="0"/>
              <w:rPr>
                <w:rFonts w:ascii="Century Gothic" w:hAnsi="Century Gothic"/>
                <w:caps/>
                <w:color w:val="000000" w:themeColor="text1"/>
                <w:sz w:val="22"/>
                <w:szCs w:val="22"/>
                <w:lang w:val="en-GB"/>
              </w:rPr>
            </w:pPr>
            <w:r w:rsidRPr="00AD7421">
              <w:rPr>
                <w:rFonts w:ascii="Century Gothic" w:hAnsi="Century Gothic"/>
                <w:caps/>
                <w:color w:val="000000" w:themeColor="text1"/>
                <w:sz w:val="22"/>
                <w:szCs w:val="22"/>
                <w:lang w:val="en-GB"/>
              </w:rPr>
              <w:t>criteria</w:t>
            </w:r>
          </w:p>
        </w:tc>
        <w:tc>
          <w:tcPr>
            <w:tcW w:w="8019" w:type="dxa"/>
            <w:tcBorders>
              <w:top w:val="single" w:sz="4" w:space="0" w:color="F8F8F8"/>
              <w:left w:val="single" w:sz="12" w:space="0" w:color="F8F8F8"/>
              <w:bottom w:val="single" w:sz="4" w:space="0" w:color="F8F8F8"/>
              <w:right w:val="single" w:sz="4" w:space="0" w:color="F8F8F8"/>
              <w:tl2br w:val="nil"/>
              <w:tr2bl w:val="nil"/>
            </w:tcBorders>
            <w:shd w:val="clear" w:color="auto" w:fill="E7E6E6" w:themeFill="background2"/>
          </w:tcPr>
          <w:p w14:paraId="2B56C50C" w14:textId="77777777" w:rsidR="006F31AE" w:rsidRPr="00AD7421" w:rsidRDefault="006F31AE" w:rsidP="00910EBC">
            <w:pPr>
              <w:pStyle w:val="1bodycopy10pt"/>
              <w:suppressAutoHyphens/>
              <w:spacing w:after="0"/>
              <w:rPr>
                <w:rFonts w:ascii="Century Gothic" w:hAnsi="Century Gothic"/>
                <w:caps/>
                <w:color w:val="000000" w:themeColor="text1"/>
                <w:sz w:val="22"/>
                <w:szCs w:val="22"/>
                <w:lang w:val="en-GB"/>
              </w:rPr>
            </w:pPr>
            <w:r w:rsidRPr="00AD7421">
              <w:rPr>
                <w:rFonts w:ascii="Century Gothic" w:hAnsi="Century Gothic"/>
                <w:caps/>
                <w:color w:val="000000" w:themeColor="text1"/>
                <w:sz w:val="22"/>
                <w:szCs w:val="22"/>
                <w:lang w:val="en-GB"/>
              </w:rPr>
              <w:t>qualities</w:t>
            </w:r>
          </w:p>
        </w:tc>
      </w:tr>
      <w:tr w:rsidR="006F31AE" w:rsidRPr="009C16B1" w14:paraId="62F64329" w14:textId="77777777" w:rsidTr="40E57E6D">
        <w:trPr>
          <w:cantSplit/>
        </w:trPr>
        <w:tc>
          <w:tcPr>
            <w:tcW w:w="1701" w:type="dxa"/>
            <w:tcBorders>
              <w:top w:val="single" w:sz="4" w:space="0" w:color="F8F8F8"/>
            </w:tcBorders>
          </w:tcPr>
          <w:p w14:paraId="2DDBAE5B" w14:textId="77777777" w:rsidR="006F31AE" w:rsidRPr="009C16B1" w:rsidRDefault="006F31AE" w:rsidP="00910EBC">
            <w:pPr>
              <w:pStyle w:val="Tablebodycopy"/>
              <w:rPr>
                <w:rFonts w:ascii="Century Gothic" w:hAnsi="Century Gothic"/>
                <w:b/>
                <w:sz w:val="22"/>
                <w:szCs w:val="22"/>
                <w:lang w:val="en-GB"/>
              </w:rPr>
            </w:pPr>
            <w:r w:rsidRPr="009C16B1">
              <w:rPr>
                <w:rFonts w:ascii="Century Gothic" w:hAnsi="Century Gothic"/>
                <w:b/>
                <w:sz w:val="22"/>
                <w:szCs w:val="22"/>
              </w:rPr>
              <w:t xml:space="preserve">Qualifications </w:t>
            </w:r>
            <w:r w:rsidRPr="009C16B1">
              <w:rPr>
                <w:rFonts w:ascii="Century Gothic" w:hAnsi="Century Gothic"/>
                <w:b/>
                <w:sz w:val="22"/>
                <w:szCs w:val="22"/>
              </w:rPr>
              <w:br/>
              <w:t>and training</w:t>
            </w:r>
          </w:p>
        </w:tc>
        <w:tc>
          <w:tcPr>
            <w:tcW w:w="8019" w:type="dxa"/>
            <w:tcBorders>
              <w:top w:val="single" w:sz="4" w:space="0" w:color="F8F8F8"/>
            </w:tcBorders>
          </w:tcPr>
          <w:p w14:paraId="5FBCA483"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Qualified teacher status </w:t>
            </w:r>
          </w:p>
          <w:p w14:paraId="63000C0E"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Degree</w:t>
            </w:r>
          </w:p>
          <w:p w14:paraId="13DB6675"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Professional development in preparation for a leadership role</w:t>
            </w:r>
          </w:p>
        </w:tc>
      </w:tr>
      <w:tr w:rsidR="006F31AE" w:rsidRPr="009C16B1" w14:paraId="0D811D41" w14:textId="77777777" w:rsidTr="40E57E6D">
        <w:trPr>
          <w:cantSplit/>
        </w:trPr>
        <w:tc>
          <w:tcPr>
            <w:tcW w:w="1701" w:type="dxa"/>
            <w:tcMar>
              <w:top w:w="113" w:type="dxa"/>
              <w:bottom w:w="113" w:type="dxa"/>
            </w:tcMar>
          </w:tcPr>
          <w:p w14:paraId="1C7B5FA0" w14:textId="77777777" w:rsidR="006F31AE" w:rsidRPr="009C16B1" w:rsidRDefault="006F31AE" w:rsidP="00910EBC">
            <w:pPr>
              <w:pStyle w:val="Tablebodycopy"/>
              <w:rPr>
                <w:rFonts w:ascii="Century Gothic" w:hAnsi="Century Gothic"/>
                <w:b/>
                <w:sz w:val="22"/>
                <w:szCs w:val="22"/>
                <w:lang w:val="en-GB"/>
              </w:rPr>
            </w:pPr>
            <w:r w:rsidRPr="009C16B1">
              <w:rPr>
                <w:rFonts w:ascii="Century Gothic" w:hAnsi="Century Gothic"/>
                <w:b/>
                <w:sz w:val="22"/>
                <w:szCs w:val="22"/>
              </w:rPr>
              <w:t>Experience</w:t>
            </w:r>
          </w:p>
        </w:tc>
        <w:tc>
          <w:tcPr>
            <w:tcW w:w="8019" w:type="dxa"/>
            <w:tcMar>
              <w:top w:w="113" w:type="dxa"/>
              <w:bottom w:w="113" w:type="dxa"/>
            </w:tcMar>
          </w:tcPr>
          <w:p w14:paraId="44104DE6"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Successful leadership and management experience in a school for 2 years </w:t>
            </w:r>
          </w:p>
          <w:p w14:paraId="4089430D"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Teaching experience in KS3 and KS4 </w:t>
            </w:r>
          </w:p>
          <w:p w14:paraId="6CDE2309"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Involvement in school self-evaluation and development planning</w:t>
            </w:r>
          </w:p>
          <w:p w14:paraId="20F2FDE4" w14:textId="38F0E593"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Line management experience</w:t>
            </w:r>
            <w:r w:rsidR="009C16B1">
              <w:rPr>
                <w:rFonts w:ascii="Century Gothic" w:hAnsi="Century Gothic"/>
                <w:sz w:val="22"/>
                <w:szCs w:val="22"/>
              </w:rPr>
              <w:t>.</w:t>
            </w:r>
          </w:p>
          <w:p w14:paraId="2502E3C7"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Experience of contributing to staff development</w:t>
            </w:r>
          </w:p>
          <w:p w14:paraId="7AE91BDC" w14:textId="0CA405A8"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Experience of proven interventions both academic and behavioural</w:t>
            </w:r>
            <w:r w:rsidR="009C16B1">
              <w:rPr>
                <w:rFonts w:ascii="Century Gothic" w:hAnsi="Century Gothic"/>
                <w:sz w:val="22"/>
                <w:szCs w:val="22"/>
              </w:rPr>
              <w:t>.</w:t>
            </w:r>
          </w:p>
          <w:p w14:paraId="5BDECD91"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DSL training and experience </w:t>
            </w:r>
          </w:p>
        </w:tc>
      </w:tr>
      <w:tr w:rsidR="006F31AE" w:rsidRPr="009C16B1" w14:paraId="394B6840" w14:textId="77777777" w:rsidTr="40E57E6D">
        <w:trPr>
          <w:cantSplit/>
        </w:trPr>
        <w:tc>
          <w:tcPr>
            <w:tcW w:w="1701" w:type="dxa"/>
            <w:tcMar>
              <w:top w:w="113" w:type="dxa"/>
              <w:bottom w:w="113" w:type="dxa"/>
            </w:tcMar>
          </w:tcPr>
          <w:p w14:paraId="2D4BF778" w14:textId="77777777" w:rsidR="006F31AE" w:rsidRPr="009C16B1" w:rsidRDefault="006F31AE" w:rsidP="00910EBC">
            <w:pPr>
              <w:pStyle w:val="Tablebodycopy"/>
              <w:rPr>
                <w:rFonts w:ascii="Century Gothic" w:hAnsi="Century Gothic"/>
                <w:b/>
                <w:sz w:val="22"/>
                <w:szCs w:val="22"/>
                <w:lang w:val="en-GB"/>
              </w:rPr>
            </w:pPr>
            <w:r w:rsidRPr="009C16B1">
              <w:rPr>
                <w:rFonts w:ascii="Century Gothic" w:hAnsi="Century Gothic"/>
                <w:b/>
                <w:sz w:val="22"/>
                <w:szCs w:val="22"/>
              </w:rPr>
              <w:t>Skills and knowledge</w:t>
            </w:r>
          </w:p>
        </w:tc>
        <w:tc>
          <w:tcPr>
            <w:tcW w:w="8019" w:type="dxa"/>
            <w:tcMar>
              <w:top w:w="113" w:type="dxa"/>
              <w:bottom w:w="113" w:type="dxa"/>
            </w:tcMar>
          </w:tcPr>
          <w:p w14:paraId="56617A8D" w14:textId="0B79BBED"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Data analysis skills, and the ability to use data to set targets and identify weaknesses</w:t>
            </w:r>
            <w:r w:rsidR="009C16B1">
              <w:rPr>
                <w:rFonts w:ascii="Century Gothic" w:hAnsi="Century Gothic"/>
                <w:sz w:val="22"/>
                <w:szCs w:val="22"/>
              </w:rPr>
              <w:t>.</w:t>
            </w:r>
          </w:p>
          <w:p w14:paraId="74A769C2" w14:textId="582B27EC"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Understanding of high-quality teaching, and the ability to model this for others and support others to improve</w:t>
            </w:r>
            <w:r w:rsidR="009C16B1">
              <w:rPr>
                <w:rFonts w:ascii="Century Gothic" w:hAnsi="Century Gothic"/>
                <w:sz w:val="22"/>
                <w:szCs w:val="22"/>
              </w:rPr>
              <w:t>.</w:t>
            </w:r>
          </w:p>
          <w:p w14:paraId="55911EF4"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Understanding of school finances and financial management</w:t>
            </w:r>
          </w:p>
          <w:p w14:paraId="3B5D4AA3"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Effective communication and interpersonal skills</w:t>
            </w:r>
          </w:p>
          <w:p w14:paraId="05051A72" w14:textId="6F810736"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Ability to communicate a vision and inspire </w:t>
            </w:r>
            <w:r w:rsidR="009C16B1" w:rsidRPr="009C16B1">
              <w:rPr>
                <w:rFonts w:ascii="Century Gothic" w:hAnsi="Century Gothic"/>
                <w:sz w:val="22"/>
                <w:szCs w:val="22"/>
              </w:rPr>
              <w:t>others.</w:t>
            </w:r>
          </w:p>
          <w:p w14:paraId="2FD448FA" w14:textId="0AA764C0"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Ability to build effective working relationships</w:t>
            </w:r>
            <w:r w:rsidR="009C16B1">
              <w:rPr>
                <w:rFonts w:ascii="Century Gothic" w:hAnsi="Century Gothic"/>
                <w:sz w:val="22"/>
                <w:szCs w:val="22"/>
              </w:rPr>
              <w:t>.</w:t>
            </w:r>
          </w:p>
          <w:p w14:paraId="7E00762F"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Understanding of curriculum and assessment</w:t>
            </w:r>
          </w:p>
          <w:p w14:paraId="72C2E155"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Understanding of the SEND code of practice </w:t>
            </w:r>
          </w:p>
        </w:tc>
      </w:tr>
      <w:tr w:rsidR="006F31AE" w:rsidRPr="009C16B1" w14:paraId="1B67A272" w14:textId="77777777" w:rsidTr="40E57E6D">
        <w:trPr>
          <w:cantSplit/>
        </w:trPr>
        <w:tc>
          <w:tcPr>
            <w:tcW w:w="1701" w:type="dxa"/>
            <w:tcMar>
              <w:top w:w="113" w:type="dxa"/>
              <w:bottom w:w="113" w:type="dxa"/>
            </w:tcMar>
          </w:tcPr>
          <w:p w14:paraId="1CEB2828" w14:textId="77777777" w:rsidR="006F31AE" w:rsidRPr="009C16B1" w:rsidRDefault="006F31AE" w:rsidP="00910EBC">
            <w:pPr>
              <w:pStyle w:val="Tablebodycopy"/>
              <w:rPr>
                <w:rFonts w:ascii="Century Gothic" w:hAnsi="Century Gothic"/>
                <w:b/>
                <w:sz w:val="22"/>
                <w:szCs w:val="22"/>
              </w:rPr>
            </w:pPr>
            <w:r w:rsidRPr="009C16B1">
              <w:rPr>
                <w:rFonts w:ascii="Century Gothic" w:hAnsi="Century Gothic"/>
                <w:b/>
                <w:sz w:val="22"/>
                <w:szCs w:val="22"/>
              </w:rPr>
              <w:t>Personal qualities</w:t>
            </w:r>
          </w:p>
        </w:tc>
        <w:tc>
          <w:tcPr>
            <w:tcW w:w="8019" w:type="dxa"/>
            <w:tcMar>
              <w:top w:w="113" w:type="dxa"/>
              <w:bottom w:w="113" w:type="dxa"/>
            </w:tcMar>
          </w:tcPr>
          <w:p w14:paraId="04705642" w14:textId="625213E6" w:rsidR="006F31AE" w:rsidRPr="009C16B1" w:rsidRDefault="006F31AE" w:rsidP="00910EBC">
            <w:pPr>
              <w:pStyle w:val="Tablecopybulleted"/>
              <w:tabs>
                <w:tab w:val="clear" w:pos="360"/>
              </w:tabs>
              <w:ind w:left="340" w:hanging="170"/>
              <w:rPr>
                <w:rFonts w:ascii="Century Gothic" w:hAnsi="Century Gothic"/>
                <w:sz w:val="22"/>
                <w:szCs w:val="22"/>
              </w:rPr>
            </w:pPr>
            <w:r w:rsidRPr="40E57E6D">
              <w:rPr>
                <w:rFonts w:ascii="Century Gothic" w:hAnsi="Century Gothic"/>
                <w:sz w:val="22"/>
                <w:szCs w:val="22"/>
              </w:rPr>
              <w:t xml:space="preserve">A commitment to getting the best outcomes for all </w:t>
            </w:r>
            <w:r w:rsidR="0FB75429" w:rsidRPr="40E57E6D">
              <w:rPr>
                <w:rFonts w:ascii="Century Gothic" w:hAnsi="Century Gothic"/>
                <w:sz w:val="22"/>
                <w:szCs w:val="22"/>
              </w:rPr>
              <w:t>learners</w:t>
            </w:r>
            <w:r w:rsidRPr="40E57E6D">
              <w:rPr>
                <w:rFonts w:ascii="Century Gothic" w:hAnsi="Century Gothic"/>
                <w:sz w:val="22"/>
                <w:szCs w:val="22"/>
              </w:rPr>
              <w:t xml:space="preserve"> and promoting the ethos and values of the </w:t>
            </w:r>
            <w:r w:rsidR="009C16B1" w:rsidRPr="40E57E6D">
              <w:rPr>
                <w:rFonts w:ascii="Century Gothic" w:hAnsi="Century Gothic"/>
                <w:sz w:val="22"/>
                <w:szCs w:val="22"/>
              </w:rPr>
              <w:t>school.</w:t>
            </w:r>
          </w:p>
          <w:p w14:paraId="64A9DFA4" w14:textId="01FBDD16"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Ability to work under pressure and prioritise </w:t>
            </w:r>
            <w:r w:rsidR="009C16B1" w:rsidRPr="009C16B1">
              <w:rPr>
                <w:rFonts w:ascii="Century Gothic" w:hAnsi="Century Gothic"/>
                <w:sz w:val="22"/>
                <w:szCs w:val="22"/>
              </w:rPr>
              <w:t>effectively.</w:t>
            </w:r>
          </w:p>
          <w:p w14:paraId="63F58339" w14:textId="5F943E3B"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 xml:space="preserve">Commitment to </w:t>
            </w:r>
            <w:r w:rsidR="009C16B1" w:rsidRPr="009C16B1">
              <w:rPr>
                <w:rFonts w:ascii="Century Gothic" w:hAnsi="Century Gothic"/>
                <w:sz w:val="22"/>
                <w:szCs w:val="22"/>
              </w:rPr>
              <w:t>always maintaining confidentiality.</w:t>
            </w:r>
          </w:p>
          <w:p w14:paraId="5CB80A15" w14:textId="77777777" w:rsidR="006F31AE" w:rsidRPr="009C16B1" w:rsidRDefault="006F31AE" w:rsidP="00910EBC">
            <w:pPr>
              <w:pStyle w:val="Tablecopybulleted"/>
              <w:tabs>
                <w:tab w:val="clear" w:pos="360"/>
              </w:tabs>
              <w:ind w:left="340" w:hanging="170"/>
              <w:rPr>
                <w:rFonts w:ascii="Century Gothic" w:hAnsi="Century Gothic"/>
                <w:sz w:val="22"/>
                <w:szCs w:val="22"/>
              </w:rPr>
            </w:pPr>
            <w:r w:rsidRPr="009C16B1">
              <w:rPr>
                <w:rFonts w:ascii="Century Gothic" w:hAnsi="Century Gothic"/>
                <w:sz w:val="22"/>
                <w:szCs w:val="22"/>
              </w:rPr>
              <w:t>Commitment to safeguarding and equality</w:t>
            </w:r>
          </w:p>
        </w:tc>
      </w:tr>
    </w:tbl>
    <w:p w14:paraId="71CFA895" w14:textId="77777777" w:rsidR="006F31AE" w:rsidRPr="009C16B1" w:rsidRDefault="006F31AE" w:rsidP="006F31AE">
      <w:pPr>
        <w:jc w:val="center"/>
        <w:rPr>
          <w:rFonts w:cs="Arial"/>
          <w:i/>
          <w:iCs/>
        </w:rPr>
      </w:pPr>
    </w:p>
    <w:p w14:paraId="73D82067" w14:textId="349EE5FB" w:rsidR="00151754" w:rsidRPr="009C16B1" w:rsidRDefault="4A14478A" w:rsidP="0AA8155B">
      <w:pPr>
        <w:spacing w:before="101" w:line="269" w:lineRule="exact"/>
        <w:ind w:left="100"/>
        <w:rPr>
          <w:b/>
          <w:bCs/>
        </w:rPr>
      </w:pPr>
      <w:r w:rsidRPr="0AA8155B">
        <w:rPr>
          <w:b/>
          <w:bCs/>
        </w:rPr>
        <w:t>N</w:t>
      </w:r>
      <w:r w:rsidR="00151754" w:rsidRPr="0AA8155B">
        <w:rPr>
          <w:b/>
          <w:bCs/>
        </w:rPr>
        <w:t>ote:</w:t>
      </w:r>
    </w:p>
    <w:p w14:paraId="45600295" w14:textId="77777777" w:rsidR="00151754" w:rsidRPr="009C16B1" w:rsidRDefault="00151754" w:rsidP="00151754">
      <w:pPr>
        <w:pStyle w:val="BodyText"/>
        <w:ind w:left="100" w:right="115"/>
        <w:jc w:val="both"/>
      </w:pPr>
      <w:r w:rsidRPr="009C16B1">
        <w:t>This Job Description sets out the duties of the post at the time when it was drawn up. Such duties may vary from time to time without changing the general character of the duties or the level of responsibility entailed. Such variations are a common occurrence</w:t>
      </w:r>
      <w:r w:rsidRPr="009C16B1">
        <w:rPr>
          <w:spacing w:val="-15"/>
        </w:rPr>
        <w:t xml:space="preserve"> </w:t>
      </w:r>
      <w:r w:rsidRPr="009C16B1">
        <w:t>and</w:t>
      </w:r>
      <w:r w:rsidRPr="009C16B1">
        <w:rPr>
          <w:spacing w:val="-14"/>
        </w:rPr>
        <w:t xml:space="preserve"> </w:t>
      </w:r>
      <w:r w:rsidRPr="009C16B1">
        <w:t>cannot</w:t>
      </w:r>
      <w:r w:rsidRPr="009C16B1">
        <w:rPr>
          <w:spacing w:val="-13"/>
        </w:rPr>
        <w:t xml:space="preserve"> </w:t>
      </w:r>
      <w:r w:rsidRPr="009C16B1">
        <w:t>of</w:t>
      </w:r>
      <w:r w:rsidRPr="009C16B1">
        <w:rPr>
          <w:spacing w:val="-13"/>
        </w:rPr>
        <w:t xml:space="preserve"> </w:t>
      </w:r>
      <w:r w:rsidRPr="009C16B1">
        <w:t>themselves</w:t>
      </w:r>
      <w:r w:rsidRPr="009C16B1">
        <w:rPr>
          <w:spacing w:val="-14"/>
        </w:rPr>
        <w:t xml:space="preserve"> </w:t>
      </w:r>
      <w:r w:rsidRPr="009C16B1">
        <w:t>justify</w:t>
      </w:r>
      <w:r w:rsidRPr="009C16B1">
        <w:rPr>
          <w:spacing w:val="-13"/>
        </w:rPr>
        <w:t xml:space="preserve"> </w:t>
      </w:r>
      <w:r w:rsidRPr="009C16B1">
        <w:t>reconsideration</w:t>
      </w:r>
      <w:r w:rsidRPr="009C16B1">
        <w:rPr>
          <w:spacing w:val="-13"/>
        </w:rPr>
        <w:t xml:space="preserve"> </w:t>
      </w:r>
      <w:r w:rsidRPr="009C16B1">
        <w:t>of</w:t>
      </w:r>
      <w:r w:rsidRPr="009C16B1">
        <w:rPr>
          <w:spacing w:val="-12"/>
        </w:rPr>
        <w:t xml:space="preserve"> </w:t>
      </w:r>
      <w:r w:rsidRPr="009C16B1">
        <w:t>the</w:t>
      </w:r>
      <w:r w:rsidRPr="009C16B1">
        <w:rPr>
          <w:spacing w:val="-15"/>
        </w:rPr>
        <w:t xml:space="preserve"> </w:t>
      </w:r>
      <w:r w:rsidRPr="009C16B1">
        <w:t>salary</w:t>
      </w:r>
      <w:r w:rsidRPr="009C16B1">
        <w:rPr>
          <w:spacing w:val="-12"/>
        </w:rPr>
        <w:t xml:space="preserve"> </w:t>
      </w:r>
      <w:r w:rsidRPr="009C16B1">
        <w:t>for</w:t>
      </w:r>
      <w:r w:rsidRPr="009C16B1">
        <w:rPr>
          <w:spacing w:val="-14"/>
        </w:rPr>
        <w:t xml:space="preserve"> </w:t>
      </w:r>
      <w:r w:rsidRPr="009C16B1">
        <w:t>the</w:t>
      </w:r>
      <w:r w:rsidRPr="009C16B1">
        <w:rPr>
          <w:spacing w:val="-15"/>
        </w:rPr>
        <w:t xml:space="preserve"> </w:t>
      </w:r>
      <w:r w:rsidRPr="009C16B1">
        <w:t>post.</w:t>
      </w:r>
    </w:p>
    <w:p w14:paraId="5011E69C" w14:textId="6F36073B" w:rsidR="006F3AC5" w:rsidRPr="009C16B1" w:rsidRDefault="006F3AC5"/>
    <w:p w14:paraId="06C0475E" w14:textId="197E880A" w:rsidR="00B05A2E" w:rsidRPr="009C16B1" w:rsidRDefault="00B05A2E"/>
    <w:p w14:paraId="2635A587" w14:textId="57F4EFDD" w:rsidR="00B05A2E" w:rsidRPr="009C16B1" w:rsidRDefault="00B05A2E">
      <w:pPr>
        <w:rPr>
          <w:b/>
          <w:bCs/>
          <w:u w:val="single"/>
        </w:rPr>
      </w:pPr>
      <w:r w:rsidRPr="009C16B1">
        <w:rPr>
          <w:b/>
          <w:bCs/>
          <w:u w:val="single"/>
        </w:rPr>
        <w:t xml:space="preserve">Reviewed </w:t>
      </w:r>
      <w:r w:rsidR="00D54174">
        <w:rPr>
          <w:b/>
          <w:bCs/>
          <w:u w:val="single"/>
        </w:rPr>
        <w:t>January 202</w:t>
      </w:r>
      <w:r w:rsidR="00A35A42">
        <w:rPr>
          <w:b/>
          <w:bCs/>
          <w:u w:val="single"/>
        </w:rPr>
        <w:t>6</w:t>
      </w:r>
      <w:r w:rsidRPr="009C16B1">
        <w:rPr>
          <w:b/>
          <w:bCs/>
          <w:u w:val="single"/>
        </w:rPr>
        <w:t xml:space="preserve"> </w:t>
      </w:r>
    </w:p>
    <w:sectPr w:rsidR="00B05A2E" w:rsidRPr="009C16B1">
      <w:pgSz w:w="11910" w:h="16840"/>
      <w:pgMar w:top="960" w:right="1320" w:bottom="620" w:left="1340" w:header="0" w:footer="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820F" w14:textId="77777777" w:rsidR="00E321AC" w:rsidRDefault="00E321AC">
      <w:r>
        <w:separator/>
      </w:r>
    </w:p>
  </w:endnote>
  <w:endnote w:type="continuationSeparator" w:id="0">
    <w:p w14:paraId="765F5F71" w14:textId="77777777" w:rsidR="00E321AC" w:rsidRDefault="00E321AC">
      <w:r>
        <w:continuationSeparator/>
      </w:r>
    </w:p>
  </w:endnote>
  <w:endnote w:type="continuationNotice" w:id="1">
    <w:p w14:paraId="219D378D" w14:textId="77777777" w:rsidR="00E321AC" w:rsidRDefault="00E32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3B9A" w14:textId="3596A49E" w:rsidR="009C16B1" w:rsidRDefault="00151754">
    <w:pPr>
      <w:pStyle w:val="BodyText"/>
      <w:spacing w:line="14" w:lineRule="auto"/>
      <w:ind w:left="0"/>
      <w:rPr>
        <w:sz w:val="20"/>
      </w:rPr>
    </w:pPr>
    <w:r>
      <w:rPr>
        <w:noProof/>
      </w:rPr>
      <mc:AlternateContent>
        <mc:Choice Requires="wps">
          <w:drawing>
            <wp:anchor distT="0" distB="0" distL="114300" distR="114300" simplePos="0" relativeHeight="251658240" behindDoc="1" locked="0" layoutInCell="1" allowOverlap="1" wp14:anchorId="70F48CD9" wp14:editId="5AC8FAB8">
              <wp:simplePos x="0" y="0"/>
              <wp:positionH relativeFrom="page">
                <wp:posOffset>6539230</wp:posOffset>
              </wp:positionH>
              <wp:positionV relativeFrom="page">
                <wp:posOffset>10281920</wp:posOffset>
              </wp:positionV>
              <wp:extent cx="14732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C66CD" w14:textId="77777777" w:rsidR="009C16B1" w:rsidRDefault="00B05A2E">
                          <w:pPr>
                            <w:pStyle w:val="BodyText"/>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48CD9" id="_x0000_t202" coordsize="21600,21600" o:spt="202" path="m,l,21600r21600,l21600,xe">
              <v:stroke joinstyle="miter"/>
              <v:path gradientshapeok="t" o:connecttype="rect"/>
            </v:shapetype>
            <v:shape id="Text Box 2" o:spid="_x0000_s1026" type="#_x0000_t202" style="position:absolute;margin-left:514.9pt;margin-top:809.6pt;width:11.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" filled="f" stroked="f">
              <v:textbox inset="0,0,0,0">
                <w:txbxContent>
                  <w:p w14:paraId="70CC66CD" w14:textId="77777777" w:rsidR="009C16B1" w:rsidRDefault="00B05A2E">
                    <w:pPr>
                      <w:pStyle w:val="BodyText"/>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8F56" w14:textId="77777777" w:rsidR="00E321AC" w:rsidRDefault="00E321AC">
      <w:r>
        <w:separator/>
      </w:r>
    </w:p>
  </w:footnote>
  <w:footnote w:type="continuationSeparator" w:id="0">
    <w:p w14:paraId="21AC0C70" w14:textId="77777777" w:rsidR="00E321AC" w:rsidRDefault="00E321AC">
      <w:r>
        <w:continuationSeparator/>
      </w:r>
    </w:p>
  </w:footnote>
  <w:footnote w:type="continuationNotice" w:id="1">
    <w:p w14:paraId="418C6D9D" w14:textId="77777777" w:rsidR="00E321AC" w:rsidRDefault="00E321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2AF1" w14:textId="35AE88D6" w:rsidR="00CA3781" w:rsidRPr="00B05A2E" w:rsidRDefault="009C16B1" w:rsidP="009C16B1">
    <w:pPr>
      <w:pStyle w:val="Header"/>
      <w:jc w:val="right"/>
    </w:pPr>
    <w:r w:rsidRPr="00207848">
      <w:rPr>
        <w:noProof/>
      </w:rPr>
      <w:drawing>
        <wp:inline distT="0" distB="0" distL="0" distR="0" wp14:anchorId="03C45921" wp14:editId="19F454E2">
          <wp:extent cx="1510862" cy="1143000"/>
          <wp:effectExtent l="0" t="0" r="0" b="0"/>
          <wp:docPr id="92073679"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31509" t="31200" r="30202" b="17511"/>
                  <a:stretch>
                    <a:fillRect/>
                  </a:stretch>
                </pic:blipFill>
                <pic:spPr bwMode="auto">
                  <a:xfrm>
                    <a:off x="0" y="0"/>
                    <a:ext cx="1520544" cy="1150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6FA"/>
    <w:multiLevelType w:val="hybridMultilevel"/>
    <w:tmpl w:val="FFB6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CFC"/>
    <w:multiLevelType w:val="multilevel"/>
    <w:tmpl w:val="37F2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01DF4"/>
    <w:multiLevelType w:val="multilevel"/>
    <w:tmpl w:val="C7C8D77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C2461ED"/>
    <w:multiLevelType w:val="multilevel"/>
    <w:tmpl w:val="F512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E6CAA"/>
    <w:multiLevelType w:val="multilevel"/>
    <w:tmpl w:val="0556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A561F"/>
    <w:multiLevelType w:val="hybridMultilevel"/>
    <w:tmpl w:val="772A088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FE07AA2"/>
    <w:multiLevelType w:val="multilevel"/>
    <w:tmpl w:val="E6BA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13E40"/>
    <w:multiLevelType w:val="multilevel"/>
    <w:tmpl w:val="CEFEA6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59C0E47"/>
    <w:multiLevelType w:val="multilevel"/>
    <w:tmpl w:val="D17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C6F9B"/>
    <w:multiLevelType w:val="hybridMultilevel"/>
    <w:tmpl w:val="9CDE7F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3C147994"/>
    <w:multiLevelType w:val="hybridMultilevel"/>
    <w:tmpl w:val="FBD00B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445A6F30"/>
    <w:multiLevelType w:val="multilevel"/>
    <w:tmpl w:val="CBAC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325DE"/>
    <w:multiLevelType w:val="multilevel"/>
    <w:tmpl w:val="D852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AC3E43"/>
    <w:multiLevelType w:val="hybridMultilevel"/>
    <w:tmpl w:val="860615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4DFE3DD1"/>
    <w:multiLevelType w:val="hybridMultilevel"/>
    <w:tmpl w:val="55D2F51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50602656"/>
    <w:multiLevelType w:val="hybridMultilevel"/>
    <w:tmpl w:val="37E00AC2"/>
    <w:lvl w:ilvl="0" w:tplc="30EAE6D0">
      <w:start w:val="1"/>
      <w:numFmt w:val="bullet"/>
      <w:pStyle w:val="3Bulletedcopyblue"/>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520974CE"/>
    <w:multiLevelType w:val="hybridMultilevel"/>
    <w:tmpl w:val="93D25E3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534665D0"/>
    <w:multiLevelType w:val="multilevel"/>
    <w:tmpl w:val="6D1A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854C73"/>
    <w:multiLevelType w:val="hybridMultilevel"/>
    <w:tmpl w:val="E3CA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D47C6E"/>
    <w:multiLevelType w:val="multilevel"/>
    <w:tmpl w:val="C2AC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C60DE4"/>
    <w:multiLevelType w:val="hybridMultilevel"/>
    <w:tmpl w:val="B1E29A0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6A0B6305"/>
    <w:multiLevelType w:val="hybridMultilevel"/>
    <w:tmpl w:val="E5F8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A86FB0"/>
    <w:multiLevelType w:val="hybridMultilevel"/>
    <w:tmpl w:val="0B5284B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6E2C4C25"/>
    <w:multiLevelType w:val="hybridMultilevel"/>
    <w:tmpl w:val="D9CAAD4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70106D66"/>
    <w:multiLevelType w:val="hybridMultilevel"/>
    <w:tmpl w:val="4D8672F2"/>
    <w:lvl w:ilvl="0" w:tplc="33A6E92C">
      <w:numFmt w:val="bullet"/>
      <w:lvlText w:val="•"/>
      <w:lvlJc w:val="left"/>
      <w:pPr>
        <w:ind w:left="820" w:hanging="356"/>
      </w:pPr>
      <w:rPr>
        <w:rFonts w:ascii="Calibri" w:eastAsia="Calibri" w:hAnsi="Calibri" w:cs="Calibri" w:hint="default"/>
        <w:w w:val="100"/>
        <w:sz w:val="22"/>
        <w:szCs w:val="22"/>
        <w:lang w:val="en-GB" w:eastAsia="en-US" w:bidi="ar-SA"/>
      </w:rPr>
    </w:lvl>
    <w:lvl w:ilvl="1" w:tplc="E3549AB6">
      <w:numFmt w:val="bullet"/>
      <w:lvlText w:val="•"/>
      <w:lvlJc w:val="left"/>
      <w:pPr>
        <w:ind w:left="1662" w:hanging="356"/>
      </w:pPr>
      <w:rPr>
        <w:rFonts w:hint="default"/>
        <w:lang w:val="en-GB" w:eastAsia="en-US" w:bidi="ar-SA"/>
      </w:rPr>
    </w:lvl>
    <w:lvl w:ilvl="2" w:tplc="A06032E0">
      <w:numFmt w:val="bullet"/>
      <w:lvlText w:val="•"/>
      <w:lvlJc w:val="left"/>
      <w:pPr>
        <w:ind w:left="2505" w:hanging="356"/>
      </w:pPr>
      <w:rPr>
        <w:rFonts w:hint="default"/>
        <w:lang w:val="en-GB" w:eastAsia="en-US" w:bidi="ar-SA"/>
      </w:rPr>
    </w:lvl>
    <w:lvl w:ilvl="3" w:tplc="3CB688B2">
      <w:numFmt w:val="bullet"/>
      <w:lvlText w:val="•"/>
      <w:lvlJc w:val="left"/>
      <w:pPr>
        <w:ind w:left="3347" w:hanging="356"/>
      </w:pPr>
      <w:rPr>
        <w:rFonts w:hint="default"/>
        <w:lang w:val="en-GB" w:eastAsia="en-US" w:bidi="ar-SA"/>
      </w:rPr>
    </w:lvl>
    <w:lvl w:ilvl="4" w:tplc="77103EA2">
      <w:numFmt w:val="bullet"/>
      <w:lvlText w:val="•"/>
      <w:lvlJc w:val="left"/>
      <w:pPr>
        <w:ind w:left="4190" w:hanging="356"/>
      </w:pPr>
      <w:rPr>
        <w:rFonts w:hint="default"/>
        <w:lang w:val="en-GB" w:eastAsia="en-US" w:bidi="ar-SA"/>
      </w:rPr>
    </w:lvl>
    <w:lvl w:ilvl="5" w:tplc="20943DFC">
      <w:numFmt w:val="bullet"/>
      <w:lvlText w:val="•"/>
      <w:lvlJc w:val="left"/>
      <w:pPr>
        <w:ind w:left="5033" w:hanging="356"/>
      </w:pPr>
      <w:rPr>
        <w:rFonts w:hint="default"/>
        <w:lang w:val="en-GB" w:eastAsia="en-US" w:bidi="ar-SA"/>
      </w:rPr>
    </w:lvl>
    <w:lvl w:ilvl="6" w:tplc="4F3C24B4">
      <w:numFmt w:val="bullet"/>
      <w:lvlText w:val="•"/>
      <w:lvlJc w:val="left"/>
      <w:pPr>
        <w:ind w:left="5875" w:hanging="356"/>
      </w:pPr>
      <w:rPr>
        <w:rFonts w:hint="default"/>
        <w:lang w:val="en-GB" w:eastAsia="en-US" w:bidi="ar-SA"/>
      </w:rPr>
    </w:lvl>
    <w:lvl w:ilvl="7" w:tplc="8DB02C9E">
      <w:numFmt w:val="bullet"/>
      <w:lvlText w:val="•"/>
      <w:lvlJc w:val="left"/>
      <w:pPr>
        <w:ind w:left="6718" w:hanging="356"/>
      </w:pPr>
      <w:rPr>
        <w:rFonts w:hint="default"/>
        <w:lang w:val="en-GB" w:eastAsia="en-US" w:bidi="ar-SA"/>
      </w:rPr>
    </w:lvl>
    <w:lvl w:ilvl="8" w:tplc="0458E86C">
      <w:numFmt w:val="bullet"/>
      <w:lvlText w:val="•"/>
      <w:lvlJc w:val="left"/>
      <w:pPr>
        <w:ind w:left="7561" w:hanging="356"/>
      </w:pPr>
      <w:rPr>
        <w:rFonts w:hint="default"/>
        <w:lang w:val="en-GB" w:eastAsia="en-US" w:bidi="ar-SA"/>
      </w:rPr>
    </w:lvl>
  </w:abstractNum>
  <w:abstractNum w:abstractNumId="26"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4996B3F"/>
    <w:multiLevelType w:val="hybridMultilevel"/>
    <w:tmpl w:val="51CEA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3436B1"/>
    <w:multiLevelType w:val="hybridMultilevel"/>
    <w:tmpl w:val="A760ABBE"/>
    <w:lvl w:ilvl="0" w:tplc="0809000B">
      <w:start w:val="1"/>
      <w:numFmt w:val="bullet"/>
      <w:pStyle w:val="4Bulletedcopyblue"/>
      <w:lvlText w:val=""/>
      <w:lvlJc w:val="left"/>
      <w:pPr>
        <w:ind w:left="340" w:hanging="170"/>
      </w:pPr>
      <w:rPr>
        <w:rFonts w:ascii="Wingdings" w:hAnsi="Wingding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CDF4671"/>
    <w:multiLevelType w:val="hybridMultilevel"/>
    <w:tmpl w:val="58AE85B6"/>
    <w:lvl w:ilvl="0" w:tplc="33EC5B28">
      <w:numFmt w:val="bullet"/>
      <w:lvlText w:val=""/>
      <w:lvlJc w:val="left"/>
      <w:pPr>
        <w:ind w:left="813" w:hanging="356"/>
      </w:pPr>
      <w:rPr>
        <w:rFonts w:ascii="Symbol" w:eastAsia="Symbol" w:hAnsi="Symbol" w:cs="Symbol" w:hint="default"/>
        <w:w w:val="100"/>
        <w:sz w:val="22"/>
        <w:szCs w:val="22"/>
        <w:lang w:val="en-GB" w:eastAsia="en-US" w:bidi="ar-SA"/>
      </w:rPr>
    </w:lvl>
    <w:lvl w:ilvl="1" w:tplc="8EEC83F4">
      <w:numFmt w:val="bullet"/>
      <w:lvlText w:val="•"/>
      <w:lvlJc w:val="left"/>
      <w:pPr>
        <w:ind w:left="1662" w:hanging="356"/>
      </w:pPr>
      <w:rPr>
        <w:rFonts w:hint="default"/>
        <w:lang w:val="en-GB" w:eastAsia="en-US" w:bidi="ar-SA"/>
      </w:rPr>
    </w:lvl>
    <w:lvl w:ilvl="2" w:tplc="910AC0EE">
      <w:numFmt w:val="bullet"/>
      <w:lvlText w:val="•"/>
      <w:lvlJc w:val="left"/>
      <w:pPr>
        <w:ind w:left="2505" w:hanging="356"/>
      </w:pPr>
      <w:rPr>
        <w:rFonts w:hint="default"/>
        <w:lang w:val="en-GB" w:eastAsia="en-US" w:bidi="ar-SA"/>
      </w:rPr>
    </w:lvl>
    <w:lvl w:ilvl="3" w:tplc="E26C0046">
      <w:numFmt w:val="bullet"/>
      <w:lvlText w:val="•"/>
      <w:lvlJc w:val="left"/>
      <w:pPr>
        <w:ind w:left="3347" w:hanging="356"/>
      </w:pPr>
      <w:rPr>
        <w:rFonts w:hint="default"/>
        <w:lang w:val="en-GB" w:eastAsia="en-US" w:bidi="ar-SA"/>
      </w:rPr>
    </w:lvl>
    <w:lvl w:ilvl="4" w:tplc="DF64A2C0">
      <w:numFmt w:val="bullet"/>
      <w:lvlText w:val="•"/>
      <w:lvlJc w:val="left"/>
      <w:pPr>
        <w:ind w:left="4190" w:hanging="356"/>
      </w:pPr>
      <w:rPr>
        <w:rFonts w:hint="default"/>
        <w:lang w:val="en-GB" w:eastAsia="en-US" w:bidi="ar-SA"/>
      </w:rPr>
    </w:lvl>
    <w:lvl w:ilvl="5" w:tplc="1C1EFCAE">
      <w:numFmt w:val="bullet"/>
      <w:lvlText w:val="•"/>
      <w:lvlJc w:val="left"/>
      <w:pPr>
        <w:ind w:left="5033" w:hanging="356"/>
      </w:pPr>
      <w:rPr>
        <w:rFonts w:hint="default"/>
        <w:lang w:val="en-GB" w:eastAsia="en-US" w:bidi="ar-SA"/>
      </w:rPr>
    </w:lvl>
    <w:lvl w:ilvl="6" w:tplc="52FE339A">
      <w:numFmt w:val="bullet"/>
      <w:lvlText w:val="•"/>
      <w:lvlJc w:val="left"/>
      <w:pPr>
        <w:ind w:left="5875" w:hanging="356"/>
      </w:pPr>
      <w:rPr>
        <w:rFonts w:hint="default"/>
        <w:lang w:val="en-GB" w:eastAsia="en-US" w:bidi="ar-SA"/>
      </w:rPr>
    </w:lvl>
    <w:lvl w:ilvl="7" w:tplc="095C5E14">
      <w:numFmt w:val="bullet"/>
      <w:lvlText w:val="•"/>
      <w:lvlJc w:val="left"/>
      <w:pPr>
        <w:ind w:left="6718" w:hanging="356"/>
      </w:pPr>
      <w:rPr>
        <w:rFonts w:hint="default"/>
        <w:lang w:val="en-GB" w:eastAsia="en-US" w:bidi="ar-SA"/>
      </w:rPr>
    </w:lvl>
    <w:lvl w:ilvl="8" w:tplc="B68EEE98">
      <w:numFmt w:val="bullet"/>
      <w:lvlText w:val="•"/>
      <w:lvlJc w:val="left"/>
      <w:pPr>
        <w:ind w:left="7561" w:hanging="356"/>
      </w:pPr>
      <w:rPr>
        <w:rFonts w:hint="default"/>
        <w:lang w:val="en-GB" w:eastAsia="en-US" w:bidi="ar-SA"/>
      </w:rPr>
    </w:lvl>
  </w:abstractNum>
  <w:num w:numId="1" w16cid:durableId="1581021933">
    <w:abstractNumId w:val="25"/>
  </w:num>
  <w:num w:numId="2" w16cid:durableId="2095322182">
    <w:abstractNumId w:val="29"/>
  </w:num>
  <w:num w:numId="3" w16cid:durableId="454838781">
    <w:abstractNumId w:val="28"/>
  </w:num>
  <w:num w:numId="4" w16cid:durableId="1598899501">
    <w:abstractNumId w:val="0"/>
  </w:num>
  <w:num w:numId="5" w16cid:durableId="124391427">
    <w:abstractNumId w:val="16"/>
  </w:num>
  <w:num w:numId="6" w16cid:durableId="811949442">
    <w:abstractNumId w:val="22"/>
  </w:num>
  <w:num w:numId="7" w16cid:durableId="2131821133">
    <w:abstractNumId w:val="23"/>
  </w:num>
  <w:num w:numId="8" w16cid:durableId="1797017343">
    <w:abstractNumId w:val="14"/>
  </w:num>
  <w:num w:numId="9" w16cid:durableId="1192765732">
    <w:abstractNumId w:val="15"/>
  </w:num>
  <w:num w:numId="10" w16cid:durableId="163210452">
    <w:abstractNumId w:val="24"/>
  </w:num>
  <w:num w:numId="11" w16cid:durableId="1856185536">
    <w:abstractNumId w:val="26"/>
  </w:num>
  <w:num w:numId="12" w16cid:durableId="171916541">
    <w:abstractNumId w:val="19"/>
  </w:num>
  <w:num w:numId="13" w16cid:durableId="1983382971">
    <w:abstractNumId w:val="10"/>
  </w:num>
  <w:num w:numId="14" w16cid:durableId="250552545">
    <w:abstractNumId w:val="11"/>
  </w:num>
  <w:num w:numId="15" w16cid:durableId="336078285">
    <w:abstractNumId w:val="21"/>
  </w:num>
  <w:num w:numId="16" w16cid:durableId="1953903103">
    <w:abstractNumId w:val="17"/>
  </w:num>
  <w:num w:numId="17" w16cid:durableId="923761583">
    <w:abstractNumId w:val="6"/>
  </w:num>
  <w:num w:numId="18" w16cid:durableId="1611889497">
    <w:abstractNumId w:val="3"/>
  </w:num>
  <w:num w:numId="19" w16cid:durableId="616252722">
    <w:abstractNumId w:val="27"/>
  </w:num>
  <w:num w:numId="20" w16cid:durableId="991325367">
    <w:abstractNumId w:val="8"/>
  </w:num>
  <w:num w:numId="21" w16cid:durableId="2045133484">
    <w:abstractNumId w:val="2"/>
  </w:num>
  <w:num w:numId="22" w16cid:durableId="869882565">
    <w:abstractNumId w:val="4"/>
  </w:num>
  <w:num w:numId="23" w16cid:durableId="1362127301">
    <w:abstractNumId w:val="5"/>
  </w:num>
  <w:num w:numId="24" w16cid:durableId="932009544">
    <w:abstractNumId w:val="20"/>
  </w:num>
  <w:num w:numId="25" w16cid:durableId="985206168">
    <w:abstractNumId w:val="18"/>
  </w:num>
  <w:num w:numId="26" w16cid:durableId="798717676">
    <w:abstractNumId w:val="9"/>
  </w:num>
  <w:num w:numId="27" w16cid:durableId="1320384004">
    <w:abstractNumId w:val="1"/>
  </w:num>
  <w:num w:numId="28" w16cid:durableId="51344359">
    <w:abstractNumId w:val="13"/>
  </w:num>
  <w:num w:numId="29" w16cid:durableId="912348583">
    <w:abstractNumId w:val="12"/>
  </w:num>
  <w:num w:numId="30" w16cid:durableId="3755423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54"/>
    <w:rsid w:val="00022D00"/>
    <w:rsid w:val="00077C0A"/>
    <w:rsid w:val="000863C9"/>
    <w:rsid w:val="000B6EB8"/>
    <w:rsid w:val="000C7E13"/>
    <w:rsid w:val="0010445E"/>
    <w:rsid w:val="00117507"/>
    <w:rsid w:val="00117C87"/>
    <w:rsid w:val="001408DC"/>
    <w:rsid w:val="00147DEB"/>
    <w:rsid w:val="00151754"/>
    <w:rsid w:val="001625B4"/>
    <w:rsid w:val="00182C98"/>
    <w:rsid w:val="001B4ADE"/>
    <w:rsid w:val="001D570E"/>
    <w:rsid w:val="001E188B"/>
    <w:rsid w:val="001F409D"/>
    <w:rsid w:val="00231546"/>
    <w:rsid w:val="00231C8D"/>
    <w:rsid w:val="00232F17"/>
    <w:rsid w:val="002871F6"/>
    <w:rsid w:val="002A737E"/>
    <w:rsid w:val="002B17F1"/>
    <w:rsid w:val="002D340E"/>
    <w:rsid w:val="002D5D25"/>
    <w:rsid w:val="002E0920"/>
    <w:rsid w:val="00307EAA"/>
    <w:rsid w:val="0031517F"/>
    <w:rsid w:val="00320EAA"/>
    <w:rsid w:val="003A5218"/>
    <w:rsid w:val="003B5813"/>
    <w:rsid w:val="003B7C7A"/>
    <w:rsid w:val="003C367A"/>
    <w:rsid w:val="003E68E5"/>
    <w:rsid w:val="00404886"/>
    <w:rsid w:val="004052C5"/>
    <w:rsid w:val="00461EB9"/>
    <w:rsid w:val="00464C10"/>
    <w:rsid w:val="00476F23"/>
    <w:rsid w:val="00481889"/>
    <w:rsid w:val="0048624A"/>
    <w:rsid w:val="00486A5A"/>
    <w:rsid w:val="00495766"/>
    <w:rsid w:val="004B4067"/>
    <w:rsid w:val="0053127F"/>
    <w:rsid w:val="00535D65"/>
    <w:rsid w:val="0055785F"/>
    <w:rsid w:val="00584681"/>
    <w:rsid w:val="005865FC"/>
    <w:rsid w:val="005B5D0E"/>
    <w:rsid w:val="005C0521"/>
    <w:rsid w:val="005C4CFF"/>
    <w:rsid w:val="005C56F1"/>
    <w:rsid w:val="005E0968"/>
    <w:rsid w:val="005F4074"/>
    <w:rsid w:val="00631AC2"/>
    <w:rsid w:val="006670E7"/>
    <w:rsid w:val="006674DD"/>
    <w:rsid w:val="0066780A"/>
    <w:rsid w:val="00681D49"/>
    <w:rsid w:val="006A66A1"/>
    <w:rsid w:val="006B1C6A"/>
    <w:rsid w:val="006D5709"/>
    <w:rsid w:val="006D650D"/>
    <w:rsid w:val="006E7E98"/>
    <w:rsid w:val="006F31AE"/>
    <w:rsid w:val="006F3AC5"/>
    <w:rsid w:val="00751456"/>
    <w:rsid w:val="007670B2"/>
    <w:rsid w:val="007E1F53"/>
    <w:rsid w:val="007F298E"/>
    <w:rsid w:val="00801EC4"/>
    <w:rsid w:val="008639B7"/>
    <w:rsid w:val="008710E9"/>
    <w:rsid w:val="008D202D"/>
    <w:rsid w:val="008E7710"/>
    <w:rsid w:val="008F5EE6"/>
    <w:rsid w:val="00910EBC"/>
    <w:rsid w:val="00932AFA"/>
    <w:rsid w:val="00934066"/>
    <w:rsid w:val="00960E1C"/>
    <w:rsid w:val="009C1599"/>
    <w:rsid w:val="009C16B1"/>
    <w:rsid w:val="00A03223"/>
    <w:rsid w:val="00A0487A"/>
    <w:rsid w:val="00A118FB"/>
    <w:rsid w:val="00A35A42"/>
    <w:rsid w:val="00A4518E"/>
    <w:rsid w:val="00A60E41"/>
    <w:rsid w:val="00A771B6"/>
    <w:rsid w:val="00A8234A"/>
    <w:rsid w:val="00A93D76"/>
    <w:rsid w:val="00A94B98"/>
    <w:rsid w:val="00AB1B42"/>
    <w:rsid w:val="00AD7421"/>
    <w:rsid w:val="00AE7E3B"/>
    <w:rsid w:val="00B05A2E"/>
    <w:rsid w:val="00B33A38"/>
    <w:rsid w:val="00B55FE6"/>
    <w:rsid w:val="00B71701"/>
    <w:rsid w:val="00C304E1"/>
    <w:rsid w:val="00C44DCB"/>
    <w:rsid w:val="00C555DC"/>
    <w:rsid w:val="00C61AD6"/>
    <w:rsid w:val="00C6217E"/>
    <w:rsid w:val="00C704B2"/>
    <w:rsid w:val="00C761FE"/>
    <w:rsid w:val="00CA3781"/>
    <w:rsid w:val="00CB37CA"/>
    <w:rsid w:val="00CE2A25"/>
    <w:rsid w:val="00CE747E"/>
    <w:rsid w:val="00D47609"/>
    <w:rsid w:val="00D54174"/>
    <w:rsid w:val="00D63531"/>
    <w:rsid w:val="00DD01F2"/>
    <w:rsid w:val="00E045D4"/>
    <w:rsid w:val="00E321AC"/>
    <w:rsid w:val="00E42F84"/>
    <w:rsid w:val="00E51502"/>
    <w:rsid w:val="00E53D9D"/>
    <w:rsid w:val="00E80E66"/>
    <w:rsid w:val="00E84184"/>
    <w:rsid w:val="00E903F1"/>
    <w:rsid w:val="00EA403B"/>
    <w:rsid w:val="00ED3162"/>
    <w:rsid w:val="00EE75D7"/>
    <w:rsid w:val="00EF0D35"/>
    <w:rsid w:val="00EF7B96"/>
    <w:rsid w:val="00F80B8B"/>
    <w:rsid w:val="00F81247"/>
    <w:rsid w:val="00F9656D"/>
    <w:rsid w:val="00FB05F9"/>
    <w:rsid w:val="00FC24DF"/>
    <w:rsid w:val="0AA8155B"/>
    <w:rsid w:val="0ED0CFA1"/>
    <w:rsid w:val="0FB75429"/>
    <w:rsid w:val="1D653BF4"/>
    <w:rsid w:val="28F72C6C"/>
    <w:rsid w:val="2E7FA54E"/>
    <w:rsid w:val="3EC0F5DB"/>
    <w:rsid w:val="40E57E6D"/>
    <w:rsid w:val="4A14478A"/>
    <w:rsid w:val="4DA042FC"/>
    <w:rsid w:val="5323AF13"/>
    <w:rsid w:val="54E04895"/>
    <w:rsid w:val="5A549927"/>
    <w:rsid w:val="62D1FAEC"/>
    <w:rsid w:val="6780DB30"/>
    <w:rsid w:val="69DFACCE"/>
    <w:rsid w:val="7306EE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FB088"/>
  <w15:chartTrackingRefBased/>
  <w15:docId w15:val="{CD6ABD4C-9E06-4469-9103-F28C2ABF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54"/>
    <w:pPr>
      <w:widowControl w:val="0"/>
      <w:autoSpaceDE w:val="0"/>
      <w:autoSpaceDN w:val="0"/>
      <w:spacing w:after="0" w:line="240" w:lineRule="auto"/>
    </w:pPr>
    <w:rPr>
      <w:rFonts w:ascii="Century Gothic" w:eastAsia="Century Gothic" w:hAnsi="Century Gothic" w:cs="Century Gothic"/>
    </w:rPr>
  </w:style>
  <w:style w:type="paragraph" w:styleId="Heading1">
    <w:name w:val="heading 1"/>
    <w:basedOn w:val="Normal"/>
    <w:link w:val="Heading1Char"/>
    <w:uiPriority w:val="9"/>
    <w:qFormat/>
    <w:rsid w:val="00151754"/>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754"/>
    <w:rPr>
      <w:rFonts w:ascii="Century Gothic" w:eastAsia="Century Gothic" w:hAnsi="Century Gothic" w:cs="Century Gothic"/>
      <w:b/>
      <w:bCs/>
    </w:rPr>
  </w:style>
  <w:style w:type="paragraph" w:styleId="BodyText">
    <w:name w:val="Body Text"/>
    <w:basedOn w:val="Normal"/>
    <w:link w:val="BodyTextChar"/>
    <w:uiPriority w:val="1"/>
    <w:qFormat/>
    <w:rsid w:val="00151754"/>
    <w:pPr>
      <w:ind w:left="820"/>
    </w:pPr>
  </w:style>
  <w:style w:type="character" w:customStyle="1" w:styleId="BodyTextChar">
    <w:name w:val="Body Text Char"/>
    <w:basedOn w:val="DefaultParagraphFont"/>
    <w:link w:val="BodyText"/>
    <w:uiPriority w:val="1"/>
    <w:rsid w:val="00151754"/>
    <w:rPr>
      <w:rFonts w:ascii="Century Gothic" w:eastAsia="Century Gothic" w:hAnsi="Century Gothic" w:cs="Century Gothic"/>
    </w:rPr>
  </w:style>
  <w:style w:type="paragraph" w:styleId="Title">
    <w:name w:val="Title"/>
    <w:basedOn w:val="Normal"/>
    <w:link w:val="TitleChar"/>
    <w:uiPriority w:val="10"/>
    <w:qFormat/>
    <w:rsid w:val="00151754"/>
    <w:pPr>
      <w:spacing w:before="65"/>
      <w:ind w:left="794"/>
    </w:pPr>
    <w:rPr>
      <w:b/>
      <w:bCs/>
      <w:sz w:val="32"/>
      <w:szCs w:val="32"/>
      <w:u w:val="single" w:color="000000"/>
    </w:rPr>
  </w:style>
  <w:style w:type="character" w:customStyle="1" w:styleId="TitleChar">
    <w:name w:val="Title Char"/>
    <w:basedOn w:val="DefaultParagraphFont"/>
    <w:link w:val="Title"/>
    <w:uiPriority w:val="10"/>
    <w:rsid w:val="00151754"/>
    <w:rPr>
      <w:rFonts w:ascii="Century Gothic" w:eastAsia="Century Gothic" w:hAnsi="Century Gothic" w:cs="Century Gothic"/>
      <w:b/>
      <w:bCs/>
      <w:sz w:val="32"/>
      <w:szCs w:val="32"/>
      <w:u w:val="single" w:color="000000"/>
    </w:rPr>
  </w:style>
  <w:style w:type="paragraph" w:styleId="ListParagraph">
    <w:name w:val="List Paragraph"/>
    <w:basedOn w:val="Normal"/>
    <w:uiPriority w:val="72"/>
    <w:qFormat/>
    <w:rsid w:val="00151754"/>
    <w:pPr>
      <w:spacing w:before="121"/>
      <w:ind w:left="820" w:hanging="361"/>
    </w:pPr>
  </w:style>
  <w:style w:type="paragraph" w:customStyle="1" w:styleId="TableParagraph">
    <w:name w:val="Table Paragraph"/>
    <w:basedOn w:val="Normal"/>
    <w:uiPriority w:val="1"/>
    <w:qFormat/>
    <w:rsid w:val="00151754"/>
    <w:pPr>
      <w:ind w:left="107"/>
    </w:pPr>
  </w:style>
  <w:style w:type="paragraph" w:styleId="Header">
    <w:name w:val="header"/>
    <w:basedOn w:val="Normal"/>
    <w:link w:val="HeaderChar"/>
    <w:uiPriority w:val="99"/>
    <w:unhideWhenUsed/>
    <w:rsid w:val="00CA3781"/>
    <w:pPr>
      <w:tabs>
        <w:tab w:val="center" w:pos="4513"/>
        <w:tab w:val="right" w:pos="9026"/>
      </w:tabs>
    </w:pPr>
  </w:style>
  <w:style w:type="character" w:customStyle="1" w:styleId="HeaderChar">
    <w:name w:val="Header Char"/>
    <w:basedOn w:val="DefaultParagraphFont"/>
    <w:link w:val="Header"/>
    <w:uiPriority w:val="99"/>
    <w:rsid w:val="00CA3781"/>
    <w:rPr>
      <w:rFonts w:ascii="Century Gothic" w:eastAsia="Century Gothic" w:hAnsi="Century Gothic" w:cs="Century Gothic"/>
    </w:rPr>
  </w:style>
  <w:style w:type="paragraph" w:styleId="Footer">
    <w:name w:val="footer"/>
    <w:basedOn w:val="Normal"/>
    <w:link w:val="FooterChar"/>
    <w:uiPriority w:val="99"/>
    <w:unhideWhenUsed/>
    <w:rsid w:val="00CA3781"/>
    <w:pPr>
      <w:tabs>
        <w:tab w:val="center" w:pos="4513"/>
        <w:tab w:val="right" w:pos="9026"/>
      </w:tabs>
    </w:pPr>
  </w:style>
  <w:style w:type="character" w:customStyle="1" w:styleId="FooterChar">
    <w:name w:val="Footer Char"/>
    <w:basedOn w:val="DefaultParagraphFont"/>
    <w:link w:val="Footer"/>
    <w:uiPriority w:val="99"/>
    <w:rsid w:val="00CA3781"/>
    <w:rPr>
      <w:rFonts w:ascii="Century Gothic" w:eastAsia="Century Gothic" w:hAnsi="Century Gothic" w:cs="Century Gothic"/>
    </w:rPr>
  </w:style>
  <w:style w:type="paragraph" w:customStyle="1" w:styleId="1bodycopy10pt">
    <w:name w:val="1 body copy 10pt"/>
    <w:basedOn w:val="Normal"/>
    <w:link w:val="1bodycopy10ptChar"/>
    <w:qFormat/>
    <w:rsid w:val="000863C9"/>
    <w:pPr>
      <w:widowControl/>
      <w:autoSpaceDE/>
      <w:autoSpaceDN/>
      <w:spacing w:after="120"/>
    </w:pPr>
    <w:rPr>
      <w:rFonts w:ascii="Arial" w:eastAsia="MS Mincho" w:hAnsi="Arial" w:cs="Times New Roman"/>
      <w:sz w:val="20"/>
      <w:szCs w:val="24"/>
      <w:lang w:val="en-US"/>
    </w:rPr>
  </w:style>
  <w:style w:type="paragraph" w:customStyle="1" w:styleId="4Bulletedcopyblue">
    <w:name w:val="4 Bulleted copy blue"/>
    <w:basedOn w:val="Normal"/>
    <w:qFormat/>
    <w:rsid w:val="000863C9"/>
    <w:pPr>
      <w:widowControl/>
      <w:numPr>
        <w:numId w:val="3"/>
      </w:numPr>
      <w:autoSpaceDE/>
      <w:autoSpaceDN/>
      <w:spacing w:after="60"/>
    </w:pPr>
    <w:rPr>
      <w:rFonts w:ascii="Arial" w:eastAsia="MS Mincho" w:hAnsi="Arial" w:cs="Arial"/>
      <w:sz w:val="20"/>
      <w:szCs w:val="20"/>
      <w:lang w:val="en-US"/>
    </w:rPr>
  </w:style>
  <w:style w:type="character" w:customStyle="1" w:styleId="1bodycopy10ptChar">
    <w:name w:val="1 body copy 10pt Char"/>
    <w:link w:val="1bodycopy10pt"/>
    <w:rsid w:val="000863C9"/>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863C9"/>
    <w:pPr>
      <w:spacing w:before="120"/>
    </w:pPr>
    <w:rPr>
      <w:b/>
      <w:color w:val="12263F"/>
      <w:sz w:val="24"/>
    </w:rPr>
  </w:style>
  <w:style w:type="character" w:customStyle="1" w:styleId="Subhead2Char">
    <w:name w:val="Subhead 2 Char"/>
    <w:link w:val="Subhead2"/>
    <w:rsid w:val="000863C9"/>
    <w:rPr>
      <w:rFonts w:ascii="Arial" w:eastAsia="MS Mincho" w:hAnsi="Arial" w:cs="Times New Roman"/>
      <w:b/>
      <w:color w:val="12263F"/>
      <w:sz w:val="24"/>
      <w:szCs w:val="24"/>
      <w:lang w:val="en-US"/>
    </w:rPr>
  </w:style>
  <w:style w:type="paragraph" w:customStyle="1" w:styleId="3Bulletedcopyblue">
    <w:name w:val="3 Bulleted copy blue"/>
    <w:basedOn w:val="Normal"/>
    <w:qFormat/>
    <w:rsid w:val="002E0920"/>
    <w:pPr>
      <w:widowControl/>
      <w:numPr>
        <w:numId w:val="5"/>
      </w:numPr>
      <w:autoSpaceDE/>
      <w:autoSpaceDN/>
      <w:spacing w:after="120"/>
      <w:ind w:right="284"/>
    </w:pPr>
    <w:rPr>
      <w:rFonts w:ascii="Arial" w:eastAsia="MS Mincho" w:hAnsi="Arial" w:cs="Arial"/>
      <w:sz w:val="20"/>
      <w:szCs w:val="20"/>
      <w:lang w:val="en-US"/>
    </w:rPr>
  </w:style>
  <w:style w:type="paragraph" w:customStyle="1" w:styleId="ColorfulList-Accent11">
    <w:name w:val="Colorful List - Accent 11"/>
    <w:basedOn w:val="Normal"/>
    <w:autoRedefine/>
    <w:uiPriority w:val="34"/>
    <w:qFormat/>
    <w:rsid w:val="001408DC"/>
    <w:pPr>
      <w:widowControl/>
      <w:numPr>
        <w:numId w:val="11"/>
      </w:numPr>
      <w:autoSpaceDE/>
      <w:autoSpaceDN/>
      <w:spacing w:before="120" w:after="120"/>
      <w:ind w:left="567" w:hanging="283"/>
    </w:pPr>
    <w:rPr>
      <w:rFonts w:ascii="Arial" w:eastAsia="Times New Roman" w:hAnsi="Arial" w:cs="Times New Roman"/>
      <w:sz w:val="20"/>
      <w:szCs w:val="20"/>
    </w:rPr>
  </w:style>
  <w:style w:type="character" w:styleId="Hyperlink">
    <w:name w:val="Hyperlink"/>
    <w:uiPriority w:val="99"/>
    <w:semiHidden/>
    <w:unhideWhenUsed/>
    <w:qFormat/>
    <w:rsid w:val="001408DC"/>
    <w:rPr>
      <w:color w:val="0072CC"/>
      <w:u w:val="single"/>
    </w:rPr>
  </w:style>
  <w:style w:type="paragraph" w:customStyle="1" w:styleId="Tablebodycopy">
    <w:name w:val="Table body copy"/>
    <w:basedOn w:val="1bodycopy10pt"/>
    <w:qFormat/>
    <w:rsid w:val="006F31AE"/>
    <w:pPr>
      <w:keepLines/>
      <w:spacing w:after="60"/>
      <w:textboxTightWrap w:val="allLines"/>
    </w:pPr>
  </w:style>
  <w:style w:type="paragraph" w:customStyle="1" w:styleId="Tablecopybulleted">
    <w:name w:val="Table copy bulleted"/>
    <w:basedOn w:val="Tablebodycopy"/>
    <w:qFormat/>
    <w:rsid w:val="006F31AE"/>
    <w:pPr>
      <w:numPr>
        <w:numId w:val="18"/>
      </w:numPr>
      <w:tabs>
        <w:tab w:val="num" w:pos="360"/>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914870-b046-456b-90be-935e2a7413c0"/>
    <SharedWithUsers xmlns="22914870-b046-456b-90be-935e2a7413c0">
      <UserInfo>
        <DisplayName>Henrietta Jordan</DisplayName>
        <AccountId>12</AccountId>
        <AccountType/>
      </UserInfo>
    </SharedWithUsers>
    <lcf76f155ced4ddcb4097134ff3c332f xmlns="a2fd2025-2ab7-4627-81d6-bf20be6d04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0C30A6AF35064A819CE4EFB8A9FFF6" ma:contentTypeVersion="15" ma:contentTypeDescription="Create a new document." ma:contentTypeScope="" ma:versionID="236f5afd76b90efe2f8ae458986e4afa">
  <xsd:schema xmlns:xsd="http://www.w3.org/2001/XMLSchema" xmlns:xs="http://www.w3.org/2001/XMLSchema" xmlns:p="http://schemas.microsoft.com/office/2006/metadata/properties" xmlns:ns2="22914870-b046-456b-90be-935e2a7413c0" xmlns:ns3="a2fd2025-2ab7-4627-81d6-bf20be6d0498" targetNamespace="http://schemas.microsoft.com/office/2006/metadata/properties" ma:root="true" ma:fieldsID="4e1766158a7b703249fd4ba8a497e81c" ns2:_="" ns3:_="">
    <xsd:import namespace="22914870-b046-456b-90be-935e2a7413c0"/>
    <xsd:import namespace="a2fd2025-2ab7-4627-81d6-bf20be6d04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14870-b046-456b-90be-935e2a7413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7e646f-9a03-43df-a161-f9a31aa045c7}" ma:internalName="TaxCatchAll" ma:showField="CatchAllData" ma:web="22914870-b046-456b-90be-935e2a7413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2025-2ab7-4627-81d6-bf20be6d049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7b4d0f-620d-4014-8b4b-b3a27173584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2B2ED-198D-4BE4-89E9-2E18EA32E60E}">
  <ds:schemaRefs>
    <ds:schemaRef ds:uri="http://schemas.microsoft.com/sharepoint/v3/contenttype/forms"/>
  </ds:schemaRefs>
</ds:datastoreItem>
</file>

<file path=customXml/itemProps2.xml><?xml version="1.0" encoding="utf-8"?>
<ds:datastoreItem xmlns:ds="http://schemas.openxmlformats.org/officeDocument/2006/customXml" ds:itemID="{8D70614D-478A-43DB-A4EB-3F5E237C4941}">
  <ds:schemaRefs>
    <ds:schemaRef ds:uri="http://schemas.microsoft.com/office/2006/metadata/properties"/>
    <ds:schemaRef ds:uri="http://schemas.microsoft.com/office/infopath/2007/PartnerControls"/>
    <ds:schemaRef ds:uri="22914870-b046-456b-90be-935e2a7413c0"/>
    <ds:schemaRef ds:uri="a2fd2025-2ab7-4627-81d6-bf20be6d0498"/>
  </ds:schemaRefs>
</ds:datastoreItem>
</file>

<file path=customXml/itemProps3.xml><?xml version="1.0" encoding="utf-8"?>
<ds:datastoreItem xmlns:ds="http://schemas.openxmlformats.org/officeDocument/2006/customXml" ds:itemID="{195ED7FB-4C2A-4E57-91E4-54B79355D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14870-b046-456b-90be-935e2a7413c0"/>
    <ds:schemaRef ds:uri="a2fd2025-2ab7-4627-81d6-bf20be6d0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6166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Charmian</dc:creator>
  <cp:keywords/>
  <dc:description/>
  <cp:lastModifiedBy>Henrietta Jordan</cp:lastModifiedBy>
  <cp:revision>3</cp:revision>
  <cp:lastPrinted>2025-01-22T12:22:00Z</cp:lastPrinted>
  <dcterms:created xsi:type="dcterms:W3CDTF">2026-09-29T08:29:00Z</dcterms:created>
  <dcterms:modified xsi:type="dcterms:W3CDTF">2026-09-29T08:31:00Z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0x010100CD0C30A6AF35064A819CE4EFB8A9FFF6</vt:lpwstr>
  </property>
  <property fmtid="{D5CDD505-2E9C-101B-9397-08002B2CF9AE}" pid="3" name="MediaServiceImageTags">
    <vt:lpwstr/>
  </property>
</Properties>
</file>