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F31" w:rsidRPr="00F37147" w:rsidRDefault="00112452" w:rsidP="004E4F31">
      <w:pPr>
        <w:autoSpaceDE w:val="0"/>
        <w:autoSpaceDN w:val="0"/>
        <w:adjustRightInd w:val="0"/>
        <w:rPr>
          <w:rFonts w:ascii="Arial" w:hAnsi="Arial" w:cs="Arial"/>
          <w:i/>
        </w:rPr>
      </w:pPr>
      <w:r w:rsidRPr="00F37147">
        <w:rPr>
          <w:rFonts w:ascii="Arial" w:hAnsi="Arial" w:cs="Arial"/>
          <w:noProof/>
        </w:rPr>
        <w:drawing>
          <wp:anchor distT="0" distB="0" distL="114300" distR="114300" simplePos="0" relativeHeight="251657216" behindDoc="1" locked="0" layoutInCell="1" allowOverlap="1">
            <wp:simplePos x="0" y="0"/>
            <wp:positionH relativeFrom="column">
              <wp:posOffset>5010150</wp:posOffset>
            </wp:positionH>
            <wp:positionV relativeFrom="paragraph">
              <wp:posOffset>-152400</wp:posOffset>
            </wp:positionV>
            <wp:extent cx="1247775" cy="13049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-171450</wp:posOffset>
            </wp:positionV>
            <wp:extent cx="1290320" cy="129603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4F31" w:rsidRPr="00F37147" w:rsidRDefault="004E4F31" w:rsidP="004E4F31">
      <w:pPr>
        <w:autoSpaceDE w:val="0"/>
        <w:autoSpaceDN w:val="0"/>
        <w:adjustRightInd w:val="0"/>
        <w:rPr>
          <w:rFonts w:ascii="Arial" w:hAnsi="Arial" w:cs="Arial"/>
          <w:i/>
        </w:rPr>
      </w:pPr>
    </w:p>
    <w:p w:rsidR="004E4F31" w:rsidRPr="00F37147" w:rsidRDefault="004E4F31" w:rsidP="004E4F31">
      <w:pPr>
        <w:jc w:val="right"/>
        <w:rPr>
          <w:rFonts w:ascii="Arial" w:hAnsi="Arial" w:cs="Arial"/>
          <w:b/>
          <w:sz w:val="28"/>
          <w:szCs w:val="28"/>
        </w:rPr>
      </w:pPr>
    </w:p>
    <w:p w:rsidR="004E4F31" w:rsidRPr="00F37147" w:rsidRDefault="004E4F31" w:rsidP="00066E4B">
      <w:pPr>
        <w:jc w:val="center"/>
        <w:rPr>
          <w:rFonts w:ascii="Arial" w:hAnsi="Arial" w:cs="Arial"/>
          <w:b/>
          <w:sz w:val="16"/>
          <w:szCs w:val="16"/>
        </w:rPr>
      </w:pPr>
    </w:p>
    <w:p w:rsidR="004E4F31" w:rsidRPr="00F37147" w:rsidRDefault="004E4F31" w:rsidP="00066E4B">
      <w:pPr>
        <w:jc w:val="center"/>
        <w:rPr>
          <w:rFonts w:ascii="Arial" w:hAnsi="Arial" w:cs="Arial"/>
          <w:b/>
          <w:sz w:val="28"/>
          <w:szCs w:val="28"/>
        </w:rPr>
      </w:pPr>
    </w:p>
    <w:p w:rsidR="00581DA7" w:rsidRDefault="00581DA7" w:rsidP="00066E4B">
      <w:pPr>
        <w:jc w:val="center"/>
        <w:rPr>
          <w:rFonts w:ascii="Century Gothic" w:hAnsi="Century Gothic" w:cs="Arial"/>
          <w:b/>
          <w:sz w:val="28"/>
          <w:szCs w:val="28"/>
        </w:rPr>
      </w:pPr>
    </w:p>
    <w:p w:rsidR="008B0AE7" w:rsidRPr="00F37147" w:rsidRDefault="00581DA7" w:rsidP="00581DA7">
      <w:pPr>
        <w:jc w:val="center"/>
        <w:rPr>
          <w:rFonts w:ascii="Century Gothic" w:hAnsi="Century Gothic" w:cs="Arial"/>
          <w:b/>
        </w:rPr>
      </w:pPr>
      <w:r>
        <w:rPr>
          <w:rFonts w:ascii="Century Gothic" w:hAnsi="Century Gothic" w:cs="Arial"/>
          <w:b/>
          <w:sz w:val="28"/>
          <w:szCs w:val="28"/>
        </w:rPr>
        <w:t>Job Description</w:t>
      </w:r>
    </w:p>
    <w:p w:rsidR="00066E4B" w:rsidRPr="00F37147" w:rsidRDefault="00066E4B">
      <w:pPr>
        <w:rPr>
          <w:rFonts w:ascii="Arial" w:hAnsi="Arial" w:cs="Arial"/>
          <w:b/>
        </w:rPr>
      </w:pPr>
    </w:p>
    <w:p w:rsidR="00581DA7" w:rsidRDefault="00581DA7">
      <w:pPr>
        <w:rPr>
          <w:rFonts w:ascii="Arial" w:hAnsi="Arial" w:cs="Arial"/>
          <w:b/>
        </w:rPr>
      </w:pPr>
      <w:r>
        <w:rPr>
          <w:rFonts w:ascii="Arial" w:hAnsi="Arial" w:cs="Arial"/>
          <w:b/>
        </w:rPr>
        <w:t>Member of Staff</w:t>
      </w:r>
      <w:r w:rsidRPr="00F37147">
        <w:rPr>
          <w:rFonts w:ascii="Arial" w:hAnsi="Arial" w:cs="Arial"/>
          <w:b/>
        </w:rPr>
        <w:t>:</w:t>
      </w:r>
    </w:p>
    <w:p w:rsidR="00581DA7" w:rsidRDefault="00581DA7">
      <w:pPr>
        <w:rPr>
          <w:rFonts w:ascii="Arial" w:hAnsi="Arial" w:cs="Arial"/>
          <w:b/>
        </w:rPr>
      </w:pPr>
    </w:p>
    <w:p w:rsidR="00C6104D" w:rsidRPr="00112452" w:rsidRDefault="00581DA7">
      <w:pPr>
        <w:rPr>
          <w:rFonts w:ascii="Arial" w:hAnsi="Arial" w:cs="Arial"/>
        </w:rPr>
      </w:pPr>
      <w:r>
        <w:rPr>
          <w:rFonts w:ascii="Arial" w:hAnsi="Arial" w:cs="Arial"/>
          <w:b/>
        </w:rPr>
        <w:t>Post Title</w:t>
      </w:r>
      <w:r w:rsidR="00DC4B87" w:rsidRPr="00F37147">
        <w:rPr>
          <w:rFonts w:ascii="Arial" w:hAnsi="Arial" w:cs="Arial"/>
          <w:b/>
        </w:rPr>
        <w:t>:</w:t>
      </w:r>
      <w:r w:rsidR="00533D35" w:rsidRPr="00F37147">
        <w:rPr>
          <w:rFonts w:ascii="Arial" w:hAnsi="Arial" w:cs="Arial"/>
          <w:b/>
        </w:rPr>
        <w:tab/>
      </w:r>
      <w:r w:rsidR="00533D35" w:rsidRPr="00F37147">
        <w:rPr>
          <w:rFonts w:ascii="Arial" w:hAnsi="Arial" w:cs="Arial"/>
          <w:b/>
        </w:rPr>
        <w:tab/>
      </w:r>
      <w:r w:rsidR="00533D35" w:rsidRPr="00F37147">
        <w:rPr>
          <w:rFonts w:ascii="Arial" w:hAnsi="Arial" w:cs="Arial"/>
          <w:b/>
        </w:rPr>
        <w:tab/>
      </w:r>
      <w:r w:rsidR="00112452" w:rsidRPr="00491ADD">
        <w:rPr>
          <w:rFonts w:ascii="Arial" w:hAnsi="Arial" w:cs="Arial"/>
        </w:rPr>
        <w:t>Invigilator/ Senior Invigilator/ Reader or Scribe</w:t>
      </w:r>
    </w:p>
    <w:p w:rsidR="00DC4B87" w:rsidRPr="00F37147" w:rsidRDefault="00DC4B87">
      <w:pPr>
        <w:rPr>
          <w:rFonts w:ascii="Arial" w:hAnsi="Arial" w:cs="Arial"/>
          <w:b/>
        </w:rPr>
      </w:pPr>
    </w:p>
    <w:p w:rsidR="00112452" w:rsidRPr="00491ADD" w:rsidRDefault="00581DA7" w:rsidP="00112452">
      <w:pPr>
        <w:rPr>
          <w:rFonts w:ascii="Arial" w:hAnsi="Arial" w:cs="Arial"/>
        </w:rPr>
      </w:pPr>
      <w:r>
        <w:rPr>
          <w:rFonts w:ascii="Arial" w:hAnsi="Arial" w:cs="Arial"/>
          <w:b/>
        </w:rPr>
        <w:t>Grade</w:t>
      </w:r>
      <w:r w:rsidR="00DC4B87" w:rsidRPr="00F37147">
        <w:rPr>
          <w:rFonts w:ascii="Arial" w:hAnsi="Arial" w:cs="Arial"/>
          <w:b/>
        </w:rPr>
        <w:t>:</w:t>
      </w:r>
      <w:r w:rsidR="006D1357" w:rsidRPr="00F37147">
        <w:rPr>
          <w:rFonts w:ascii="Arial" w:hAnsi="Arial" w:cs="Arial"/>
          <w:b/>
        </w:rPr>
        <w:tab/>
      </w:r>
      <w:r w:rsidR="006D1357" w:rsidRPr="00F37147">
        <w:rPr>
          <w:rFonts w:ascii="Arial" w:hAnsi="Arial" w:cs="Arial"/>
          <w:b/>
        </w:rPr>
        <w:tab/>
      </w:r>
      <w:r w:rsidR="006D1357" w:rsidRPr="00F37147">
        <w:rPr>
          <w:rFonts w:ascii="Arial" w:hAnsi="Arial" w:cs="Arial"/>
          <w:b/>
        </w:rPr>
        <w:tab/>
      </w:r>
      <w:r w:rsidR="00112452" w:rsidRPr="00491ADD">
        <w:rPr>
          <w:rFonts w:ascii="Arial" w:hAnsi="Arial" w:cs="Arial"/>
        </w:rPr>
        <w:t>4 (Invigilator)</w:t>
      </w:r>
    </w:p>
    <w:p w:rsidR="00112452" w:rsidRPr="00491ADD" w:rsidRDefault="00112452" w:rsidP="00112452">
      <w:pPr>
        <w:rPr>
          <w:rFonts w:ascii="Arial" w:hAnsi="Arial" w:cs="Arial"/>
        </w:rPr>
      </w:pPr>
      <w:r w:rsidRPr="00491ADD">
        <w:rPr>
          <w:rFonts w:ascii="Arial" w:hAnsi="Arial" w:cs="Arial"/>
        </w:rPr>
        <w:tab/>
      </w:r>
      <w:r w:rsidRPr="00491ADD">
        <w:rPr>
          <w:rFonts w:ascii="Arial" w:hAnsi="Arial" w:cs="Arial"/>
        </w:rPr>
        <w:tab/>
      </w:r>
      <w:r w:rsidRPr="00491ADD">
        <w:rPr>
          <w:rFonts w:ascii="Arial" w:hAnsi="Arial" w:cs="Arial"/>
        </w:rPr>
        <w:tab/>
      </w:r>
      <w:r w:rsidRPr="00491ADD">
        <w:rPr>
          <w:rFonts w:ascii="Arial" w:hAnsi="Arial" w:cs="Arial"/>
        </w:rPr>
        <w:tab/>
        <w:t>5 (Senior Invigilator)</w:t>
      </w:r>
    </w:p>
    <w:p w:rsidR="00112452" w:rsidRPr="00491ADD" w:rsidRDefault="00112452" w:rsidP="00112452">
      <w:pPr>
        <w:rPr>
          <w:rFonts w:ascii="Arial" w:hAnsi="Arial" w:cs="Arial"/>
        </w:rPr>
      </w:pPr>
      <w:r w:rsidRPr="00491ADD">
        <w:rPr>
          <w:rFonts w:ascii="Arial" w:hAnsi="Arial" w:cs="Arial"/>
        </w:rPr>
        <w:tab/>
      </w:r>
      <w:r w:rsidRPr="00491ADD">
        <w:rPr>
          <w:rFonts w:ascii="Arial" w:hAnsi="Arial" w:cs="Arial"/>
        </w:rPr>
        <w:tab/>
      </w:r>
      <w:r w:rsidRPr="00491ADD">
        <w:rPr>
          <w:rFonts w:ascii="Arial" w:hAnsi="Arial" w:cs="Arial"/>
        </w:rPr>
        <w:tab/>
      </w:r>
      <w:r w:rsidRPr="00491ADD">
        <w:rPr>
          <w:rFonts w:ascii="Arial" w:hAnsi="Arial" w:cs="Arial"/>
        </w:rPr>
        <w:tab/>
        <w:t>5 (Reader/Scribe)</w:t>
      </w:r>
    </w:p>
    <w:p w:rsidR="00DC4B87" w:rsidRPr="00F37147" w:rsidRDefault="00DC4B87">
      <w:pPr>
        <w:rPr>
          <w:rFonts w:ascii="Arial" w:hAnsi="Arial" w:cs="Arial"/>
          <w:b/>
        </w:rPr>
      </w:pPr>
    </w:p>
    <w:p w:rsidR="00DC4B87" w:rsidRPr="00112452" w:rsidRDefault="00581DA7">
      <w:pPr>
        <w:rPr>
          <w:rFonts w:ascii="Arial" w:hAnsi="Arial" w:cs="Arial"/>
        </w:rPr>
      </w:pPr>
      <w:r>
        <w:rPr>
          <w:rFonts w:ascii="Arial" w:hAnsi="Arial" w:cs="Arial"/>
          <w:b/>
        </w:rPr>
        <w:t>Responsible for</w:t>
      </w:r>
      <w:r w:rsidR="00DC4B87" w:rsidRPr="00F37147">
        <w:rPr>
          <w:rFonts w:ascii="Arial" w:hAnsi="Arial" w:cs="Arial"/>
          <w:b/>
        </w:rPr>
        <w:t>:</w:t>
      </w:r>
      <w:r w:rsidR="006D1357" w:rsidRPr="00F37147">
        <w:rPr>
          <w:rFonts w:ascii="Arial" w:hAnsi="Arial" w:cs="Arial"/>
          <w:b/>
        </w:rPr>
        <w:tab/>
      </w:r>
      <w:r w:rsidR="006D1357" w:rsidRPr="00F37147">
        <w:rPr>
          <w:rFonts w:ascii="Arial" w:hAnsi="Arial" w:cs="Arial"/>
          <w:b/>
        </w:rPr>
        <w:tab/>
      </w:r>
      <w:r w:rsidR="00112452">
        <w:rPr>
          <w:rFonts w:ascii="Arial" w:hAnsi="Arial" w:cs="Arial"/>
        </w:rPr>
        <w:t>N/A</w:t>
      </w:r>
    </w:p>
    <w:p w:rsidR="00DC4B87" w:rsidRPr="00112452" w:rsidRDefault="00581DA7">
      <w:pPr>
        <w:rPr>
          <w:rFonts w:ascii="Arial" w:hAnsi="Arial" w:cs="Arial"/>
        </w:rPr>
      </w:pPr>
      <w:r>
        <w:rPr>
          <w:rFonts w:ascii="Arial" w:hAnsi="Arial" w:cs="Arial"/>
          <w:b/>
        </w:rPr>
        <w:t>Responsible to</w:t>
      </w:r>
      <w:r w:rsidR="00DC4B87" w:rsidRPr="00F37147">
        <w:rPr>
          <w:rFonts w:ascii="Arial" w:hAnsi="Arial" w:cs="Arial"/>
          <w:b/>
        </w:rPr>
        <w:t>:</w:t>
      </w:r>
      <w:r w:rsidR="006D1357" w:rsidRPr="00F37147">
        <w:rPr>
          <w:rFonts w:ascii="Arial" w:hAnsi="Arial" w:cs="Arial"/>
          <w:b/>
        </w:rPr>
        <w:tab/>
      </w:r>
      <w:r w:rsidR="006D1357" w:rsidRPr="00F37147">
        <w:rPr>
          <w:rFonts w:ascii="Arial" w:hAnsi="Arial" w:cs="Arial"/>
          <w:b/>
        </w:rPr>
        <w:tab/>
      </w:r>
      <w:r w:rsidR="00112452" w:rsidRPr="00112452">
        <w:rPr>
          <w:rFonts w:ascii="Arial" w:hAnsi="Arial" w:cs="Arial"/>
        </w:rPr>
        <w:t>School Business Officer (Examinations)</w:t>
      </w:r>
    </w:p>
    <w:p w:rsidR="00746F51" w:rsidRPr="00F37147" w:rsidRDefault="00746F51">
      <w:pPr>
        <w:rPr>
          <w:rFonts w:ascii="Arial" w:hAnsi="Arial" w:cs="Arial"/>
          <w:b/>
        </w:rPr>
      </w:pPr>
    </w:p>
    <w:p w:rsidR="00746F51" w:rsidRPr="00F37147" w:rsidRDefault="00581DA7">
      <w:pPr>
        <w:rPr>
          <w:rFonts w:ascii="Arial" w:hAnsi="Arial" w:cs="Arial"/>
          <w:b/>
        </w:rPr>
      </w:pPr>
      <w:r>
        <w:rPr>
          <w:rFonts w:ascii="Arial" w:hAnsi="Arial" w:cs="Arial"/>
          <w:b/>
        </w:rPr>
        <w:t>Overall Responsibility</w:t>
      </w:r>
      <w:r w:rsidR="00746F51" w:rsidRPr="00F37147">
        <w:rPr>
          <w:rFonts w:ascii="Arial" w:hAnsi="Arial" w:cs="Arial"/>
          <w:b/>
        </w:rPr>
        <w:t>:</w:t>
      </w:r>
    </w:p>
    <w:p w:rsidR="00112452" w:rsidRPr="00491ADD" w:rsidRDefault="00112452" w:rsidP="00112452">
      <w:pPr>
        <w:rPr>
          <w:rFonts w:ascii="Arial" w:hAnsi="Arial" w:cs="Arial"/>
          <w:b/>
          <w:bCs/>
        </w:rPr>
      </w:pPr>
      <w:r w:rsidRPr="00491ADD">
        <w:rPr>
          <w:rFonts w:ascii="Arial" w:hAnsi="Arial" w:cs="Arial"/>
          <w:bCs/>
        </w:rPr>
        <w:t>To assist the examinations team in the correct running and supervision of examinations including when necessary assisting with the preparation of examination rooms, completion of examination paperwork, attendance registers, invigilation reports, collation of examination documentation.</w:t>
      </w:r>
      <w:r w:rsidRPr="00491ADD">
        <w:rPr>
          <w:rFonts w:ascii="Arial" w:hAnsi="Arial" w:cs="Arial"/>
          <w:b/>
          <w:bCs/>
        </w:rPr>
        <w:tab/>
      </w:r>
    </w:p>
    <w:p w:rsidR="006D1357" w:rsidRPr="00F37147" w:rsidRDefault="006D1357">
      <w:pPr>
        <w:rPr>
          <w:rFonts w:ascii="Arial" w:hAnsi="Arial" w:cs="Arial"/>
        </w:rPr>
      </w:pPr>
    </w:p>
    <w:p w:rsidR="00112452" w:rsidRPr="00491ADD" w:rsidRDefault="00112452" w:rsidP="00112452">
      <w:pPr>
        <w:rPr>
          <w:rFonts w:ascii="Arial" w:hAnsi="Arial" w:cs="Arial"/>
          <w:b/>
        </w:rPr>
      </w:pPr>
      <w:r w:rsidRPr="00491ADD">
        <w:rPr>
          <w:rFonts w:ascii="Arial" w:hAnsi="Arial" w:cs="Arial"/>
          <w:b/>
        </w:rPr>
        <w:t>INVIGILATOR SPECIFIC DUTIES AND RESPONSIBILITIES:</w:t>
      </w:r>
    </w:p>
    <w:p w:rsidR="00112452" w:rsidRPr="00491ADD" w:rsidRDefault="00112452" w:rsidP="00112452">
      <w:pPr>
        <w:rPr>
          <w:rFonts w:ascii="Arial" w:hAnsi="Arial" w:cs="Arial"/>
        </w:rPr>
      </w:pP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Assist in the preparation of the examination room ensuring that it meets the Examination Board requirements.</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Manage candidates’ assembly in the examinations’ room/hall in an orderly manner ensuring students are seated appropriately.</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Ensure the correct identification and registration of candidates.</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Be responsible for opening papers and authorised materials and to distribute these to the candidates in accordance with the examination rules and regulations.</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Respond to queries regarding insufficient or incorrect paperwork in accordance with examination rules and regulations.</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Contact the School Business Officer in the event of candidates raising concerns or difficulties in respect of an examination paper where a professional judgement may be required.</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Supervise candidates in a quiet and unobtrusive manner.</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Notify the School Business Officer of any disruptions that may occur.</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Ensure that examination is carried out strictly in accordance with the guidelines set out by the Examinations Board, reporting any irregularities to the School Business Officer.</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Supervise any candidates who may need to leave the room in accordance with the examination regulations.</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Ensure that examination conditions are maintained until candidates are dismissed.</w:t>
      </w:r>
    </w:p>
    <w:p w:rsidR="00112452" w:rsidRPr="00491ADD" w:rsidRDefault="00112452" w:rsidP="00112452">
      <w:pPr>
        <w:numPr>
          <w:ilvl w:val="0"/>
          <w:numId w:val="3"/>
        </w:numPr>
        <w:tabs>
          <w:tab w:val="clear" w:pos="720"/>
          <w:tab w:val="num" w:pos="567"/>
        </w:tabs>
        <w:ind w:left="567" w:hanging="425"/>
        <w:rPr>
          <w:rFonts w:ascii="Arial" w:hAnsi="Arial" w:cs="Arial"/>
          <w:bCs/>
        </w:rPr>
      </w:pPr>
      <w:r w:rsidRPr="00491ADD">
        <w:rPr>
          <w:rFonts w:ascii="Arial" w:hAnsi="Arial" w:cs="Arial"/>
          <w:bCs/>
        </w:rPr>
        <w:t>Collect and collate examination scripts ensuring no documents are left unattended at any time.</w:t>
      </w:r>
    </w:p>
    <w:p w:rsidR="00112452" w:rsidRPr="00491ADD" w:rsidRDefault="00112452" w:rsidP="00112452">
      <w:pPr>
        <w:numPr>
          <w:ilvl w:val="0"/>
          <w:numId w:val="3"/>
        </w:numPr>
        <w:tabs>
          <w:tab w:val="clear" w:pos="720"/>
          <w:tab w:val="num" w:pos="567"/>
        </w:tabs>
        <w:ind w:left="426" w:hanging="426"/>
        <w:rPr>
          <w:rFonts w:ascii="Arial" w:hAnsi="Arial" w:cs="Arial"/>
          <w:bCs/>
        </w:rPr>
      </w:pPr>
      <w:r w:rsidRPr="00491ADD">
        <w:rPr>
          <w:rFonts w:ascii="Arial" w:hAnsi="Arial" w:cs="Arial"/>
          <w:bCs/>
        </w:rPr>
        <w:t>Ensure that the room and desks are clear and in good order.</w:t>
      </w:r>
    </w:p>
    <w:p w:rsidR="00112452" w:rsidRPr="00491ADD" w:rsidRDefault="00112452" w:rsidP="00112452">
      <w:pPr>
        <w:rPr>
          <w:rFonts w:ascii="Arial" w:hAnsi="Arial" w:cs="Arial"/>
        </w:rPr>
      </w:pPr>
    </w:p>
    <w:p w:rsidR="00112452" w:rsidRPr="00491ADD" w:rsidRDefault="00112452" w:rsidP="00112452">
      <w:pPr>
        <w:rPr>
          <w:rFonts w:ascii="Arial" w:hAnsi="Arial" w:cs="Arial"/>
          <w:b/>
        </w:rPr>
      </w:pPr>
      <w:r w:rsidRPr="00491ADD">
        <w:rPr>
          <w:rFonts w:ascii="Arial" w:hAnsi="Arial" w:cs="Arial"/>
          <w:b/>
        </w:rPr>
        <w:t>SENIOR EXAMINATION INVIGILATION SPECIFIC DUTIES AND RESPONSIBILITIES:</w:t>
      </w:r>
    </w:p>
    <w:p w:rsidR="00112452" w:rsidRPr="00491ADD" w:rsidRDefault="00112452" w:rsidP="00112452">
      <w:pPr>
        <w:rPr>
          <w:rFonts w:ascii="Arial" w:hAnsi="Arial" w:cs="Arial"/>
          <w:b/>
        </w:rPr>
      </w:pPr>
    </w:p>
    <w:p w:rsidR="00112452" w:rsidRPr="00491ADD" w:rsidRDefault="00112452" w:rsidP="00112452">
      <w:pPr>
        <w:rPr>
          <w:rFonts w:ascii="Arial" w:hAnsi="Arial" w:cs="Arial"/>
        </w:rPr>
      </w:pPr>
      <w:r w:rsidRPr="00491ADD">
        <w:rPr>
          <w:rFonts w:ascii="Arial" w:hAnsi="Arial" w:cs="Arial"/>
        </w:rPr>
        <w:t>In addition to the duties of Invigilator detailed above, the Senior Invigilator in any particular examination session will be required to assume responsibility for the correct conduct of an examination including:</w:t>
      </w:r>
    </w:p>
    <w:p w:rsidR="00112452" w:rsidRPr="00491ADD" w:rsidRDefault="00112452" w:rsidP="00112452">
      <w:pPr>
        <w:rPr>
          <w:rFonts w:ascii="Arial" w:hAnsi="Arial" w:cs="Arial"/>
        </w:rPr>
      </w:pPr>
    </w:p>
    <w:p w:rsidR="00112452" w:rsidRPr="00491ADD" w:rsidRDefault="00112452" w:rsidP="00112452">
      <w:pPr>
        <w:numPr>
          <w:ilvl w:val="0"/>
          <w:numId w:val="4"/>
        </w:numPr>
        <w:tabs>
          <w:tab w:val="clear" w:pos="1080"/>
          <w:tab w:val="num" w:pos="426"/>
        </w:tabs>
        <w:ind w:left="426" w:hanging="426"/>
        <w:rPr>
          <w:rFonts w:ascii="Arial" w:hAnsi="Arial" w:cs="Arial"/>
        </w:rPr>
      </w:pPr>
      <w:r w:rsidRPr="00491ADD">
        <w:rPr>
          <w:rFonts w:ascii="Arial" w:hAnsi="Arial" w:cs="Arial"/>
        </w:rPr>
        <w:t>The overall preparation of the examination room (e.g. taking equipment to and from the exam room, ensuring that the correct notices and centre numbers are displayed, ensuring that the correct papers and stationery are in the room).</w:t>
      </w:r>
    </w:p>
    <w:p w:rsidR="00112452" w:rsidRPr="00491ADD" w:rsidRDefault="00112452" w:rsidP="00112452">
      <w:pPr>
        <w:numPr>
          <w:ilvl w:val="0"/>
          <w:numId w:val="4"/>
        </w:numPr>
        <w:tabs>
          <w:tab w:val="clear" w:pos="1080"/>
          <w:tab w:val="num" w:pos="426"/>
        </w:tabs>
        <w:ind w:left="426" w:hanging="426"/>
        <w:rPr>
          <w:rFonts w:ascii="Arial" w:hAnsi="Arial" w:cs="Arial"/>
        </w:rPr>
      </w:pPr>
      <w:r w:rsidRPr="00491ADD">
        <w:rPr>
          <w:rFonts w:ascii="Arial" w:hAnsi="Arial" w:cs="Arial"/>
        </w:rPr>
        <w:t>Delegating tasks to the other Invigilators.</w:t>
      </w:r>
    </w:p>
    <w:p w:rsidR="00112452" w:rsidRPr="00491ADD" w:rsidRDefault="00112452" w:rsidP="00112452">
      <w:pPr>
        <w:numPr>
          <w:ilvl w:val="0"/>
          <w:numId w:val="4"/>
        </w:numPr>
        <w:tabs>
          <w:tab w:val="clear" w:pos="1080"/>
          <w:tab w:val="num" w:pos="426"/>
        </w:tabs>
        <w:ind w:left="426" w:hanging="426"/>
        <w:rPr>
          <w:rFonts w:ascii="Arial" w:hAnsi="Arial" w:cs="Arial"/>
        </w:rPr>
      </w:pPr>
      <w:r w:rsidRPr="00491ADD">
        <w:rPr>
          <w:rFonts w:ascii="Arial" w:hAnsi="Arial" w:cs="Arial"/>
        </w:rPr>
        <w:t>Ensuring the smooth running of the examination.</w:t>
      </w:r>
    </w:p>
    <w:p w:rsidR="00112452" w:rsidRPr="00491ADD" w:rsidRDefault="00112452" w:rsidP="00112452">
      <w:pPr>
        <w:numPr>
          <w:ilvl w:val="0"/>
          <w:numId w:val="4"/>
        </w:numPr>
        <w:tabs>
          <w:tab w:val="clear" w:pos="1080"/>
          <w:tab w:val="num" w:pos="426"/>
        </w:tabs>
        <w:ind w:left="426" w:hanging="426"/>
        <w:rPr>
          <w:rFonts w:ascii="Arial" w:hAnsi="Arial" w:cs="Arial"/>
          <w:bCs/>
        </w:rPr>
      </w:pPr>
      <w:r w:rsidRPr="00491ADD">
        <w:rPr>
          <w:rFonts w:ascii="Arial" w:hAnsi="Arial" w:cs="Arial"/>
          <w:bCs/>
        </w:rPr>
        <w:t>Notifying candidates of examination start and finish times ensuring that efficient timekeeping is maintained.  To record all start and finish times in accordance with the examination rules and regulations.</w:t>
      </w:r>
    </w:p>
    <w:p w:rsidR="00112452" w:rsidRPr="00491ADD" w:rsidRDefault="00112452" w:rsidP="00112452">
      <w:pPr>
        <w:numPr>
          <w:ilvl w:val="0"/>
          <w:numId w:val="4"/>
        </w:numPr>
        <w:tabs>
          <w:tab w:val="clear" w:pos="1080"/>
          <w:tab w:val="num" w:pos="426"/>
        </w:tabs>
        <w:ind w:left="426" w:hanging="426"/>
        <w:rPr>
          <w:rFonts w:ascii="Arial" w:hAnsi="Arial" w:cs="Arial"/>
          <w:bCs/>
        </w:rPr>
      </w:pPr>
      <w:r w:rsidRPr="00491ADD">
        <w:rPr>
          <w:rFonts w:ascii="Arial" w:hAnsi="Arial" w:cs="Arial"/>
          <w:bCs/>
        </w:rPr>
        <w:t xml:space="preserve">Brief students, </w:t>
      </w:r>
      <w:r w:rsidRPr="00491ADD">
        <w:rPr>
          <w:rFonts w:ascii="Arial" w:hAnsi="Arial" w:cs="Arial"/>
        </w:rPr>
        <w:t>as instructed by the School Business Officer,</w:t>
      </w:r>
      <w:r w:rsidRPr="00491ADD">
        <w:rPr>
          <w:rFonts w:ascii="Arial" w:hAnsi="Arial" w:cs="Arial"/>
          <w:bCs/>
        </w:rPr>
        <w:t xml:space="preserve"> to ensure that they are made fully aware of examination conditions before the examination commences.</w:t>
      </w:r>
    </w:p>
    <w:p w:rsidR="00112452" w:rsidRPr="00491ADD" w:rsidRDefault="00112452" w:rsidP="00112452">
      <w:pPr>
        <w:numPr>
          <w:ilvl w:val="0"/>
          <w:numId w:val="4"/>
        </w:numPr>
        <w:tabs>
          <w:tab w:val="clear" w:pos="1080"/>
          <w:tab w:val="num" w:pos="426"/>
        </w:tabs>
        <w:ind w:left="426" w:hanging="426"/>
        <w:rPr>
          <w:rFonts w:ascii="Arial" w:hAnsi="Arial" w:cs="Arial"/>
          <w:bCs/>
        </w:rPr>
      </w:pPr>
      <w:r w:rsidRPr="00491ADD">
        <w:rPr>
          <w:rFonts w:ascii="Arial" w:hAnsi="Arial" w:cs="Arial"/>
          <w:bCs/>
        </w:rPr>
        <w:t>Attend to late or unregistered candidates quickly and efficiently with minimum fuss and disruption and in accordance with the examination rules and regulations.</w:t>
      </w:r>
    </w:p>
    <w:p w:rsidR="00112452" w:rsidRPr="00491ADD" w:rsidRDefault="00112452" w:rsidP="00112452">
      <w:pPr>
        <w:numPr>
          <w:ilvl w:val="0"/>
          <w:numId w:val="4"/>
        </w:numPr>
        <w:tabs>
          <w:tab w:val="clear" w:pos="1080"/>
          <w:tab w:val="num" w:pos="426"/>
        </w:tabs>
        <w:ind w:left="426" w:hanging="426"/>
        <w:rPr>
          <w:rFonts w:ascii="Arial" w:hAnsi="Arial" w:cs="Arial"/>
          <w:bCs/>
        </w:rPr>
      </w:pPr>
      <w:r w:rsidRPr="00491ADD">
        <w:rPr>
          <w:rFonts w:ascii="Arial" w:hAnsi="Arial" w:cs="Arial"/>
          <w:bCs/>
        </w:rPr>
        <w:t>Ensuring students stay in the examination room until the designated finish time. The school expects students to remain in the examination for the full allocated time; they are not allowed to leave early.</w:t>
      </w:r>
    </w:p>
    <w:p w:rsidR="00112452" w:rsidRPr="00491ADD" w:rsidRDefault="00112452" w:rsidP="00112452">
      <w:pPr>
        <w:numPr>
          <w:ilvl w:val="0"/>
          <w:numId w:val="4"/>
        </w:numPr>
        <w:tabs>
          <w:tab w:val="clear" w:pos="1080"/>
          <w:tab w:val="num" w:pos="426"/>
        </w:tabs>
        <w:ind w:left="426" w:hanging="426"/>
        <w:rPr>
          <w:rFonts w:ascii="Arial" w:hAnsi="Arial" w:cs="Arial"/>
        </w:rPr>
      </w:pPr>
      <w:r w:rsidRPr="00491ADD">
        <w:rPr>
          <w:rFonts w:ascii="Arial" w:hAnsi="Arial" w:cs="Arial"/>
        </w:rPr>
        <w:t>Making sure the examination room is left in good condition and all scripts, attendance registers, unused script paper and question papers and other materials are collected and returned to the School Business Officer.</w:t>
      </w:r>
    </w:p>
    <w:p w:rsidR="00112452" w:rsidRPr="00491ADD" w:rsidRDefault="00112452" w:rsidP="00112452">
      <w:pPr>
        <w:rPr>
          <w:rFonts w:ascii="Arial" w:hAnsi="Arial" w:cs="Arial"/>
        </w:rPr>
      </w:pPr>
    </w:p>
    <w:p w:rsidR="00112452" w:rsidRPr="00491ADD" w:rsidRDefault="00112452" w:rsidP="00112452">
      <w:pPr>
        <w:rPr>
          <w:rFonts w:ascii="Arial" w:hAnsi="Arial" w:cs="Arial"/>
          <w:b/>
        </w:rPr>
      </w:pPr>
      <w:r w:rsidRPr="00491ADD">
        <w:rPr>
          <w:rFonts w:ascii="Arial" w:hAnsi="Arial" w:cs="Arial"/>
          <w:b/>
        </w:rPr>
        <w:t>READER/SCRIBE OVERALL RESPONSIBILITY:</w:t>
      </w:r>
    </w:p>
    <w:p w:rsidR="00112452" w:rsidRPr="00491ADD" w:rsidRDefault="00112452" w:rsidP="00112452">
      <w:pPr>
        <w:rPr>
          <w:rFonts w:ascii="Arial" w:hAnsi="Arial" w:cs="Arial"/>
        </w:rPr>
      </w:pPr>
    </w:p>
    <w:p w:rsidR="00112452" w:rsidRPr="00491ADD" w:rsidRDefault="00112452" w:rsidP="00112452">
      <w:pPr>
        <w:rPr>
          <w:rFonts w:ascii="Arial" w:hAnsi="Arial" w:cs="Arial"/>
          <w:bCs/>
        </w:rPr>
      </w:pPr>
      <w:r w:rsidRPr="00491ADD">
        <w:rPr>
          <w:rFonts w:ascii="Arial" w:hAnsi="Arial" w:cs="Arial"/>
          <w:bCs/>
        </w:rPr>
        <w:t>To act as a reader and/or a scribe during controlled examinations to enable the school to meet its requirements to allow students with special educational needs, disabilities or temporary injuries to access assessments.</w:t>
      </w:r>
    </w:p>
    <w:p w:rsidR="00112452" w:rsidRPr="00491ADD" w:rsidRDefault="00112452" w:rsidP="00112452">
      <w:pPr>
        <w:rPr>
          <w:rFonts w:ascii="Arial" w:hAnsi="Arial" w:cs="Arial"/>
          <w:bCs/>
        </w:rPr>
      </w:pPr>
    </w:p>
    <w:p w:rsidR="00112452" w:rsidRPr="00491ADD" w:rsidRDefault="00112452" w:rsidP="00112452">
      <w:pPr>
        <w:rPr>
          <w:rFonts w:ascii="Arial" w:hAnsi="Arial" w:cs="Arial"/>
          <w:b/>
        </w:rPr>
      </w:pPr>
      <w:r w:rsidRPr="00491ADD">
        <w:rPr>
          <w:rFonts w:ascii="Arial" w:hAnsi="Arial" w:cs="Arial"/>
          <w:b/>
        </w:rPr>
        <w:t>READER/SCRIBE SPECIFIC DUTIES AND RESPONSIBILITIES:</w:t>
      </w:r>
    </w:p>
    <w:p w:rsidR="00112452" w:rsidRPr="00491ADD" w:rsidRDefault="00112452" w:rsidP="00112452">
      <w:pPr>
        <w:rPr>
          <w:rFonts w:ascii="Arial" w:hAnsi="Arial" w:cs="Arial"/>
          <w:b/>
        </w:rPr>
      </w:pPr>
    </w:p>
    <w:p w:rsidR="00112452" w:rsidRPr="00491ADD" w:rsidRDefault="00112452" w:rsidP="00112452">
      <w:pPr>
        <w:numPr>
          <w:ilvl w:val="0"/>
          <w:numId w:val="5"/>
        </w:numPr>
        <w:ind w:left="426" w:hanging="426"/>
        <w:rPr>
          <w:rFonts w:ascii="Arial" w:hAnsi="Arial" w:cs="Arial"/>
          <w:bCs/>
        </w:rPr>
      </w:pPr>
      <w:r w:rsidRPr="00491ADD">
        <w:rPr>
          <w:rFonts w:ascii="Arial" w:hAnsi="Arial" w:cs="Arial"/>
          <w:bCs/>
        </w:rPr>
        <w:t>Attend a training session for Reader/Scribes to be organised by the school.</w:t>
      </w:r>
    </w:p>
    <w:p w:rsidR="00112452" w:rsidRPr="00491ADD" w:rsidRDefault="00112452" w:rsidP="00112452">
      <w:pPr>
        <w:numPr>
          <w:ilvl w:val="0"/>
          <w:numId w:val="5"/>
        </w:numPr>
        <w:ind w:left="426" w:hanging="426"/>
        <w:rPr>
          <w:rFonts w:ascii="Arial" w:hAnsi="Arial" w:cs="Arial"/>
          <w:bCs/>
        </w:rPr>
      </w:pPr>
      <w:r w:rsidRPr="00491ADD">
        <w:rPr>
          <w:rFonts w:ascii="Arial" w:hAnsi="Arial" w:cs="Arial"/>
          <w:bCs/>
        </w:rPr>
        <w:t>Support a candidate, normally on a one-to-one basis, during the examination in examination conditions.</w:t>
      </w:r>
    </w:p>
    <w:p w:rsidR="00112452" w:rsidRPr="00491ADD" w:rsidRDefault="00112452" w:rsidP="00112452">
      <w:pPr>
        <w:numPr>
          <w:ilvl w:val="0"/>
          <w:numId w:val="5"/>
        </w:numPr>
        <w:ind w:left="426" w:hanging="426"/>
        <w:rPr>
          <w:rFonts w:ascii="Arial" w:hAnsi="Arial" w:cs="Arial"/>
          <w:bCs/>
        </w:rPr>
      </w:pPr>
      <w:r w:rsidRPr="00491ADD">
        <w:rPr>
          <w:rFonts w:ascii="Arial" w:hAnsi="Arial" w:cs="Arial"/>
          <w:bCs/>
        </w:rPr>
        <w:t>Follow instructions given by the School Business Officer as to which tasks should be performed for a particular candidate.</w:t>
      </w:r>
    </w:p>
    <w:p w:rsidR="00112452" w:rsidRPr="00491ADD" w:rsidRDefault="00112452" w:rsidP="00112452">
      <w:pPr>
        <w:numPr>
          <w:ilvl w:val="0"/>
          <w:numId w:val="5"/>
        </w:numPr>
        <w:ind w:left="426" w:hanging="426"/>
        <w:rPr>
          <w:rFonts w:ascii="Arial" w:hAnsi="Arial" w:cs="Arial"/>
          <w:bCs/>
        </w:rPr>
      </w:pPr>
      <w:r w:rsidRPr="00491ADD">
        <w:rPr>
          <w:rFonts w:ascii="Arial" w:hAnsi="Arial" w:cs="Arial"/>
          <w:bCs/>
        </w:rPr>
        <w:t xml:space="preserve">Adhere to strict rules as to what can and cannot be read/scribed. </w:t>
      </w:r>
    </w:p>
    <w:p w:rsidR="00112452" w:rsidRPr="00491ADD" w:rsidRDefault="00112452" w:rsidP="00112452">
      <w:pPr>
        <w:rPr>
          <w:rFonts w:ascii="Arial" w:hAnsi="Arial" w:cs="Arial"/>
          <w:b/>
          <w:bCs/>
        </w:rPr>
      </w:pPr>
      <w:r w:rsidRPr="00491ADD">
        <w:rPr>
          <w:rFonts w:ascii="Arial" w:hAnsi="Arial" w:cs="Arial"/>
          <w:b/>
          <w:bCs/>
        </w:rPr>
        <w:t>Reader</w:t>
      </w:r>
    </w:p>
    <w:p w:rsidR="00112452" w:rsidRPr="00491ADD" w:rsidRDefault="00112452" w:rsidP="00112452">
      <w:pPr>
        <w:numPr>
          <w:ilvl w:val="0"/>
          <w:numId w:val="5"/>
        </w:numPr>
        <w:ind w:left="426" w:hanging="426"/>
        <w:rPr>
          <w:rFonts w:ascii="Arial" w:hAnsi="Arial" w:cs="Arial"/>
          <w:bCs/>
        </w:rPr>
      </w:pPr>
      <w:r w:rsidRPr="00491ADD">
        <w:rPr>
          <w:rFonts w:ascii="Arial" w:hAnsi="Arial" w:cs="Arial"/>
          <w:bCs/>
        </w:rPr>
        <w:t>Accurately and clearly read aloud examination instructions and questions.</w:t>
      </w:r>
    </w:p>
    <w:p w:rsidR="00112452" w:rsidRPr="00491ADD" w:rsidRDefault="00112452" w:rsidP="00112452">
      <w:pPr>
        <w:numPr>
          <w:ilvl w:val="0"/>
          <w:numId w:val="5"/>
        </w:numPr>
        <w:ind w:left="426" w:hanging="426"/>
        <w:rPr>
          <w:rFonts w:ascii="Arial" w:hAnsi="Arial" w:cs="Arial"/>
          <w:bCs/>
        </w:rPr>
      </w:pPr>
      <w:r w:rsidRPr="00491ADD">
        <w:rPr>
          <w:rFonts w:ascii="Arial" w:hAnsi="Arial" w:cs="Arial"/>
          <w:bCs/>
        </w:rPr>
        <w:t>Re-read aloud examination instructions and questions if requested.</w:t>
      </w:r>
    </w:p>
    <w:p w:rsidR="00112452" w:rsidRPr="00491ADD" w:rsidRDefault="00112452" w:rsidP="00112452">
      <w:pPr>
        <w:numPr>
          <w:ilvl w:val="0"/>
          <w:numId w:val="5"/>
        </w:numPr>
        <w:ind w:left="426" w:hanging="426"/>
        <w:rPr>
          <w:rFonts w:ascii="Arial" w:hAnsi="Arial" w:cs="Arial"/>
          <w:bCs/>
        </w:rPr>
      </w:pPr>
      <w:r w:rsidRPr="00491ADD">
        <w:rPr>
          <w:rFonts w:ascii="Arial" w:hAnsi="Arial" w:cs="Arial"/>
          <w:bCs/>
        </w:rPr>
        <w:t>Read a candidate’s answer back to them if requested.</w:t>
      </w:r>
    </w:p>
    <w:p w:rsidR="00112452" w:rsidRPr="00491ADD" w:rsidRDefault="00112452" w:rsidP="00112452">
      <w:pPr>
        <w:rPr>
          <w:rFonts w:ascii="Arial" w:hAnsi="Arial" w:cs="Arial"/>
          <w:b/>
          <w:bCs/>
        </w:rPr>
      </w:pPr>
      <w:r w:rsidRPr="00491ADD">
        <w:rPr>
          <w:rFonts w:ascii="Arial" w:hAnsi="Arial" w:cs="Arial"/>
          <w:b/>
          <w:bCs/>
        </w:rPr>
        <w:t>Scribe</w:t>
      </w:r>
    </w:p>
    <w:p w:rsidR="00112452" w:rsidRPr="00491ADD" w:rsidRDefault="00112452" w:rsidP="00112452">
      <w:pPr>
        <w:numPr>
          <w:ilvl w:val="0"/>
          <w:numId w:val="5"/>
        </w:numPr>
        <w:ind w:left="426" w:hanging="426"/>
        <w:rPr>
          <w:rFonts w:ascii="Arial" w:hAnsi="Arial" w:cs="Arial"/>
          <w:bCs/>
        </w:rPr>
      </w:pPr>
      <w:r w:rsidRPr="00491ADD">
        <w:rPr>
          <w:rFonts w:ascii="Arial" w:hAnsi="Arial" w:cs="Arial"/>
          <w:bCs/>
        </w:rPr>
        <w:t>Produce accurate and verbatim transcripts of answers dictated by the candidate in a handwritten format.</w:t>
      </w:r>
    </w:p>
    <w:p w:rsidR="00112452" w:rsidRPr="00491ADD" w:rsidRDefault="00112452" w:rsidP="00112452">
      <w:pPr>
        <w:numPr>
          <w:ilvl w:val="0"/>
          <w:numId w:val="5"/>
        </w:numPr>
        <w:ind w:left="426" w:hanging="426"/>
        <w:rPr>
          <w:rFonts w:ascii="Arial" w:hAnsi="Arial" w:cs="Arial"/>
          <w:bCs/>
        </w:rPr>
      </w:pPr>
      <w:r w:rsidRPr="00491ADD">
        <w:rPr>
          <w:rFonts w:ascii="Arial" w:hAnsi="Arial" w:cs="Arial"/>
          <w:bCs/>
        </w:rPr>
        <w:t>Read transcribed answers back to the candidate if requested and make amendments as dictated by the student.</w:t>
      </w:r>
    </w:p>
    <w:p w:rsidR="008B0AE7" w:rsidRPr="00F37147" w:rsidRDefault="008B0AE7">
      <w:pPr>
        <w:rPr>
          <w:rFonts w:ascii="Arial" w:hAnsi="Arial" w:cs="Arial"/>
        </w:rPr>
      </w:pPr>
    </w:p>
    <w:p w:rsidR="00013B98" w:rsidRDefault="00013B98">
      <w:pPr>
        <w:rPr>
          <w:rFonts w:ascii="Arial" w:hAnsi="Arial" w:cs="Arial"/>
          <w:b/>
        </w:rPr>
      </w:pPr>
    </w:p>
    <w:p w:rsidR="008B0AE7" w:rsidRPr="00F37147" w:rsidRDefault="00581DA7">
      <w:pPr>
        <w:rPr>
          <w:rFonts w:ascii="Arial" w:hAnsi="Arial" w:cs="Arial"/>
          <w:b/>
        </w:rPr>
      </w:pPr>
      <w:bookmarkStart w:id="0" w:name="_GoBack"/>
      <w:bookmarkEnd w:id="0"/>
      <w:r>
        <w:rPr>
          <w:rFonts w:ascii="Arial" w:hAnsi="Arial" w:cs="Arial"/>
          <w:b/>
        </w:rPr>
        <w:lastRenderedPageBreak/>
        <w:t>General Duties and Responsibilities</w:t>
      </w:r>
      <w:r w:rsidR="008B0AE7" w:rsidRPr="00F37147">
        <w:rPr>
          <w:rFonts w:ascii="Arial" w:hAnsi="Arial" w:cs="Arial"/>
          <w:b/>
        </w:rPr>
        <w:t>:</w:t>
      </w:r>
    </w:p>
    <w:p w:rsidR="00BC1086" w:rsidRPr="00F37147" w:rsidRDefault="00BC1086">
      <w:pPr>
        <w:rPr>
          <w:rFonts w:ascii="Arial" w:hAnsi="Arial" w:cs="Arial"/>
          <w:b/>
        </w:rPr>
      </w:pPr>
    </w:p>
    <w:p w:rsidR="00B31E9D" w:rsidRPr="00B31E9D" w:rsidRDefault="00B31E9D" w:rsidP="00B31E9D">
      <w:pPr>
        <w:ind w:left="720" w:hanging="720"/>
        <w:rPr>
          <w:rFonts w:ascii="Arial" w:hAnsi="Arial" w:cs="Arial"/>
        </w:rPr>
      </w:pPr>
      <w:r>
        <w:rPr>
          <w:rFonts w:ascii="Arial" w:hAnsi="Arial" w:cs="Arial"/>
        </w:rPr>
        <w:t>1.</w:t>
      </w:r>
      <w:r>
        <w:rPr>
          <w:rFonts w:ascii="Arial" w:hAnsi="Arial" w:cs="Arial"/>
        </w:rPr>
        <w:tab/>
      </w:r>
      <w:r w:rsidRPr="00B31E9D">
        <w:rPr>
          <w:rFonts w:ascii="Arial" w:hAnsi="Arial" w:cs="Arial"/>
        </w:rPr>
        <w:t>Support the aims, ethos and priorities of the school.</w:t>
      </w:r>
    </w:p>
    <w:p w:rsidR="00B31E9D" w:rsidRPr="00B31E9D" w:rsidRDefault="00B31E9D" w:rsidP="00B31E9D">
      <w:pPr>
        <w:ind w:left="720" w:hanging="720"/>
        <w:rPr>
          <w:rFonts w:ascii="Arial" w:hAnsi="Arial" w:cs="Arial"/>
        </w:rPr>
      </w:pPr>
      <w:r>
        <w:rPr>
          <w:rFonts w:ascii="Arial" w:hAnsi="Arial" w:cs="Arial"/>
        </w:rPr>
        <w:t>2.</w:t>
      </w:r>
      <w:r>
        <w:rPr>
          <w:rFonts w:ascii="Arial" w:hAnsi="Arial" w:cs="Arial"/>
        </w:rPr>
        <w:tab/>
      </w:r>
      <w:r w:rsidRPr="00B31E9D">
        <w:rPr>
          <w:rFonts w:ascii="Arial" w:hAnsi="Arial" w:cs="Arial"/>
        </w:rPr>
        <w:t>Undertake training and development activities relevant to the position.</w:t>
      </w:r>
    </w:p>
    <w:p w:rsidR="00B31E9D" w:rsidRPr="00B31E9D" w:rsidRDefault="00B31E9D" w:rsidP="00B31E9D">
      <w:pPr>
        <w:ind w:left="720" w:hanging="720"/>
        <w:rPr>
          <w:rFonts w:ascii="Arial" w:hAnsi="Arial" w:cs="Arial"/>
        </w:rPr>
      </w:pPr>
      <w:r>
        <w:rPr>
          <w:rFonts w:ascii="Arial" w:hAnsi="Arial" w:cs="Arial"/>
        </w:rPr>
        <w:t>3.</w:t>
      </w:r>
      <w:r>
        <w:rPr>
          <w:rFonts w:ascii="Arial" w:hAnsi="Arial" w:cs="Arial"/>
        </w:rPr>
        <w:tab/>
      </w:r>
      <w:r w:rsidRPr="00B31E9D">
        <w:rPr>
          <w:rFonts w:ascii="Arial" w:hAnsi="Arial" w:cs="Arial"/>
        </w:rPr>
        <w:t>Maintain an understanding of and work within school policies, procedures and statutory regulations, including in respect of health and safety, equal opportunities, data protection, safeguarding children and safer working practice.</w:t>
      </w:r>
    </w:p>
    <w:p w:rsidR="00D12E45" w:rsidRPr="00F37147" w:rsidRDefault="00B31E9D" w:rsidP="00D12E45">
      <w:pPr>
        <w:ind w:left="720" w:hanging="720"/>
        <w:rPr>
          <w:rFonts w:ascii="Arial" w:hAnsi="Arial" w:cs="Arial"/>
          <w:b/>
        </w:rPr>
      </w:pPr>
      <w:r>
        <w:rPr>
          <w:rFonts w:ascii="Arial" w:hAnsi="Arial" w:cs="Arial"/>
        </w:rPr>
        <w:t>4.</w:t>
      </w:r>
      <w:r>
        <w:rPr>
          <w:rFonts w:ascii="Arial" w:hAnsi="Arial" w:cs="Arial"/>
        </w:rPr>
        <w:tab/>
      </w:r>
      <w:r w:rsidR="006E0C90" w:rsidRPr="00F37147">
        <w:rPr>
          <w:rFonts w:ascii="Arial" w:hAnsi="Arial" w:cs="Arial"/>
        </w:rPr>
        <w:t>C</w:t>
      </w:r>
      <w:r w:rsidR="00D12E45" w:rsidRPr="00F37147">
        <w:rPr>
          <w:rFonts w:ascii="Arial" w:hAnsi="Arial" w:cs="Arial"/>
        </w:rPr>
        <w:t>arry out any other reasonable duties and responsibilities within the overall function, commensurate with the grading and level of responsibilities of the post.</w:t>
      </w:r>
    </w:p>
    <w:p w:rsidR="00DB0665" w:rsidRPr="00F37147" w:rsidRDefault="00DB0665" w:rsidP="00DB0665">
      <w:pPr>
        <w:ind w:left="720" w:hanging="720"/>
        <w:rPr>
          <w:rFonts w:ascii="Arial" w:hAnsi="Arial" w:cs="Arial"/>
          <w:b/>
        </w:rPr>
      </w:pPr>
    </w:p>
    <w:p w:rsidR="00DB0665" w:rsidRPr="00F37147" w:rsidRDefault="00DB0665" w:rsidP="00DB0665">
      <w:pPr>
        <w:ind w:left="360"/>
        <w:rPr>
          <w:rFonts w:ascii="Arial" w:hAnsi="Arial" w:cs="Arial"/>
        </w:rPr>
      </w:pPr>
    </w:p>
    <w:p w:rsidR="00066E4B" w:rsidRDefault="00581DA7" w:rsidP="004E4F31">
      <w:pPr>
        <w:jc w:val="center"/>
        <w:rPr>
          <w:rFonts w:ascii="Century Gothic" w:hAnsi="Century Gothic" w:cs="Arial"/>
          <w:b/>
          <w:sz w:val="28"/>
          <w:szCs w:val="28"/>
        </w:rPr>
      </w:pPr>
      <w:r>
        <w:rPr>
          <w:rFonts w:ascii="Century Gothic" w:hAnsi="Century Gothic" w:cs="Arial"/>
          <w:b/>
          <w:sz w:val="28"/>
          <w:szCs w:val="28"/>
        </w:rPr>
        <w:t xml:space="preserve">Person Specification </w:t>
      </w:r>
    </w:p>
    <w:p w:rsidR="00F37147" w:rsidRPr="00F37147" w:rsidRDefault="00F37147" w:rsidP="004E4F31">
      <w:pPr>
        <w:jc w:val="center"/>
        <w:rPr>
          <w:rFonts w:ascii="Century Gothic" w:hAnsi="Century Gothic" w:cs="Arial"/>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842"/>
      </w:tblGrid>
      <w:tr w:rsidR="00AE3AA9" w:rsidRPr="00F37147" w:rsidTr="001F386F">
        <w:tc>
          <w:tcPr>
            <w:tcW w:w="7905" w:type="dxa"/>
            <w:tcBorders>
              <w:bottom w:val="single" w:sz="4" w:space="0" w:color="auto"/>
            </w:tcBorders>
            <w:shd w:val="clear" w:color="auto" w:fill="auto"/>
          </w:tcPr>
          <w:p w:rsidR="00AE3AA9" w:rsidRPr="000D0C42" w:rsidRDefault="00AE3AA9" w:rsidP="001F386F">
            <w:pPr>
              <w:spacing w:before="120" w:after="120"/>
              <w:rPr>
                <w:rFonts w:ascii="Arial" w:hAnsi="Arial" w:cs="Arial"/>
              </w:rPr>
            </w:pPr>
          </w:p>
        </w:tc>
        <w:tc>
          <w:tcPr>
            <w:tcW w:w="1842" w:type="dxa"/>
            <w:tcBorders>
              <w:bottom w:val="single" w:sz="4" w:space="0" w:color="auto"/>
            </w:tcBorders>
            <w:shd w:val="clear" w:color="auto" w:fill="auto"/>
            <w:vAlign w:val="center"/>
          </w:tcPr>
          <w:p w:rsidR="00AE3AA9" w:rsidRPr="000D0C42" w:rsidRDefault="00AE3AA9" w:rsidP="001F386F">
            <w:pPr>
              <w:spacing w:before="120" w:after="120"/>
              <w:jc w:val="center"/>
              <w:rPr>
                <w:rFonts w:ascii="Arial" w:hAnsi="Arial" w:cs="Arial"/>
                <w:b/>
              </w:rPr>
            </w:pPr>
            <w:r w:rsidRPr="000D0C42">
              <w:rPr>
                <w:rFonts w:ascii="Arial" w:hAnsi="Arial" w:cs="Arial"/>
                <w:b/>
              </w:rPr>
              <w:t>Essential or Desirable</w:t>
            </w:r>
          </w:p>
        </w:tc>
      </w:tr>
      <w:tr w:rsidR="00AE3AA9" w:rsidRPr="00F37147" w:rsidTr="00AE3AA9">
        <w:tc>
          <w:tcPr>
            <w:tcW w:w="9747" w:type="dxa"/>
            <w:gridSpan w:val="2"/>
            <w:shd w:val="clear" w:color="auto" w:fill="A6A6A6"/>
          </w:tcPr>
          <w:p w:rsidR="00AE3AA9" w:rsidRPr="000D0C42" w:rsidRDefault="00AE3AA9" w:rsidP="001F386F">
            <w:pPr>
              <w:rPr>
                <w:rFonts w:ascii="Arial" w:hAnsi="Arial" w:cs="Arial"/>
              </w:rPr>
            </w:pPr>
            <w:r w:rsidRPr="000D0C42">
              <w:rPr>
                <w:rFonts w:ascii="Arial" w:hAnsi="Arial" w:cs="Arial"/>
                <w:b/>
              </w:rPr>
              <w:t>Experience:</w:t>
            </w:r>
          </w:p>
        </w:tc>
      </w:tr>
      <w:tr w:rsidR="00112452" w:rsidRPr="00F37147" w:rsidTr="004043BD">
        <w:tc>
          <w:tcPr>
            <w:tcW w:w="7905" w:type="dxa"/>
            <w:vAlign w:val="center"/>
          </w:tcPr>
          <w:p w:rsidR="00112452" w:rsidRPr="00491ADD" w:rsidRDefault="00112452" w:rsidP="00112452">
            <w:pPr>
              <w:rPr>
                <w:rFonts w:ascii="Arial" w:hAnsi="Arial" w:cs="Arial"/>
              </w:rPr>
            </w:pPr>
            <w:r w:rsidRPr="00491ADD">
              <w:rPr>
                <w:rFonts w:ascii="Arial" w:hAnsi="Arial" w:cs="Arial"/>
              </w:rPr>
              <w:t>Basic administration</w:t>
            </w:r>
          </w:p>
        </w:tc>
        <w:tc>
          <w:tcPr>
            <w:tcW w:w="1842" w:type="dxa"/>
            <w:vAlign w:val="center"/>
          </w:tcPr>
          <w:p w:rsidR="00112452" w:rsidRPr="00491ADD" w:rsidRDefault="00112452" w:rsidP="00112452">
            <w:pPr>
              <w:spacing w:before="140" w:after="140"/>
              <w:jc w:val="center"/>
              <w:rPr>
                <w:rFonts w:ascii="Arial" w:hAnsi="Arial" w:cs="Arial"/>
              </w:rPr>
            </w:pPr>
            <w:r w:rsidRPr="00491ADD">
              <w:rPr>
                <w:rFonts w:ascii="Arial" w:hAnsi="Arial" w:cs="Arial"/>
              </w:rPr>
              <w:t>Essential</w:t>
            </w:r>
          </w:p>
        </w:tc>
      </w:tr>
      <w:tr w:rsidR="00112452" w:rsidRPr="00F37147" w:rsidTr="004043BD">
        <w:tc>
          <w:tcPr>
            <w:tcW w:w="7905" w:type="dxa"/>
            <w:vAlign w:val="center"/>
          </w:tcPr>
          <w:p w:rsidR="00112452" w:rsidRPr="00491ADD" w:rsidRDefault="00112452" w:rsidP="00112452">
            <w:pPr>
              <w:rPr>
                <w:rFonts w:ascii="Arial" w:hAnsi="Arial" w:cs="Arial"/>
              </w:rPr>
            </w:pPr>
            <w:r w:rsidRPr="00491ADD">
              <w:rPr>
                <w:rFonts w:ascii="Arial" w:hAnsi="Arial" w:cs="Arial"/>
              </w:rPr>
              <w:t>Invigilating/supervising examinations</w:t>
            </w:r>
          </w:p>
        </w:tc>
        <w:tc>
          <w:tcPr>
            <w:tcW w:w="1842" w:type="dxa"/>
            <w:vAlign w:val="center"/>
          </w:tcPr>
          <w:p w:rsidR="00112452" w:rsidRPr="00491ADD" w:rsidRDefault="00112452" w:rsidP="00112452">
            <w:pPr>
              <w:spacing w:before="140" w:after="140"/>
              <w:jc w:val="center"/>
              <w:rPr>
                <w:rFonts w:ascii="Arial" w:hAnsi="Arial" w:cs="Arial"/>
              </w:rPr>
            </w:pPr>
            <w:r w:rsidRPr="00491ADD">
              <w:rPr>
                <w:rFonts w:ascii="Arial" w:hAnsi="Arial" w:cs="Arial"/>
              </w:rPr>
              <w:t>Desirable</w:t>
            </w:r>
          </w:p>
        </w:tc>
      </w:tr>
      <w:tr w:rsidR="00112452" w:rsidRPr="00F37147" w:rsidTr="004043BD">
        <w:tc>
          <w:tcPr>
            <w:tcW w:w="7905" w:type="dxa"/>
            <w:tcBorders>
              <w:bottom w:val="single" w:sz="4" w:space="0" w:color="auto"/>
            </w:tcBorders>
            <w:vAlign w:val="center"/>
          </w:tcPr>
          <w:p w:rsidR="00112452" w:rsidRPr="00491ADD" w:rsidRDefault="00112452" w:rsidP="00112452">
            <w:pPr>
              <w:rPr>
                <w:rFonts w:ascii="Arial" w:hAnsi="Arial" w:cs="Arial"/>
              </w:rPr>
            </w:pPr>
            <w:r w:rsidRPr="00491ADD">
              <w:rPr>
                <w:rFonts w:ascii="Arial" w:hAnsi="Arial" w:cs="Arial"/>
              </w:rPr>
              <w:t>Working with young people</w:t>
            </w:r>
          </w:p>
        </w:tc>
        <w:tc>
          <w:tcPr>
            <w:tcW w:w="1842" w:type="dxa"/>
            <w:tcBorders>
              <w:bottom w:val="single" w:sz="4" w:space="0" w:color="auto"/>
            </w:tcBorders>
            <w:vAlign w:val="center"/>
          </w:tcPr>
          <w:p w:rsidR="00112452" w:rsidRPr="00491ADD" w:rsidRDefault="00112452" w:rsidP="00112452">
            <w:pPr>
              <w:spacing w:before="140" w:after="140"/>
              <w:jc w:val="center"/>
              <w:rPr>
                <w:rFonts w:ascii="Arial" w:hAnsi="Arial" w:cs="Arial"/>
              </w:rPr>
            </w:pPr>
            <w:r w:rsidRPr="00491ADD">
              <w:rPr>
                <w:rFonts w:ascii="Arial" w:hAnsi="Arial" w:cs="Arial"/>
              </w:rPr>
              <w:t>Desirable</w:t>
            </w:r>
          </w:p>
        </w:tc>
      </w:tr>
      <w:tr w:rsidR="00112452" w:rsidRPr="00F37147" w:rsidTr="004043BD">
        <w:tc>
          <w:tcPr>
            <w:tcW w:w="7905" w:type="dxa"/>
            <w:tcBorders>
              <w:bottom w:val="single" w:sz="4" w:space="0" w:color="auto"/>
            </w:tcBorders>
            <w:vAlign w:val="center"/>
          </w:tcPr>
          <w:p w:rsidR="00112452" w:rsidRPr="00491ADD" w:rsidRDefault="00112452" w:rsidP="00112452">
            <w:pPr>
              <w:rPr>
                <w:rFonts w:ascii="Arial" w:hAnsi="Arial" w:cs="Arial"/>
              </w:rPr>
            </w:pPr>
            <w:r w:rsidRPr="00491ADD">
              <w:rPr>
                <w:rFonts w:ascii="Arial" w:hAnsi="Arial" w:cs="Arial"/>
                <w:i/>
              </w:rPr>
              <w:t>Reader/Scribe:</w:t>
            </w:r>
            <w:r w:rsidRPr="00491ADD">
              <w:rPr>
                <w:rFonts w:ascii="Arial" w:hAnsi="Arial" w:cs="Arial"/>
              </w:rPr>
              <w:t xml:space="preserve"> Working with disabled people</w:t>
            </w:r>
          </w:p>
        </w:tc>
        <w:tc>
          <w:tcPr>
            <w:tcW w:w="1842" w:type="dxa"/>
            <w:tcBorders>
              <w:bottom w:val="single" w:sz="4" w:space="0" w:color="auto"/>
            </w:tcBorders>
            <w:vAlign w:val="center"/>
          </w:tcPr>
          <w:p w:rsidR="00112452" w:rsidRPr="00491ADD" w:rsidRDefault="00112452" w:rsidP="00112452">
            <w:pPr>
              <w:spacing w:before="140" w:after="140"/>
              <w:jc w:val="center"/>
              <w:rPr>
                <w:rFonts w:ascii="Arial" w:hAnsi="Arial" w:cs="Arial"/>
              </w:rPr>
            </w:pPr>
            <w:r w:rsidRPr="00491ADD">
              <w:rPr>
                <w:rFonts w:ascii="Arial" w:hAnsi="Arial" w:cs="Arial"/>
              </w:rPr>
              <w:t>Desirable</w:t>
            </w:r>
          </w:p>
        </w:tc>
      </w:tr>
      <w:tr w:rsidR="00112452" w:rsidRPr="00F37147" w:rsidTr="00AE3AA9">
        <w:tc>
          <w:tcPr>
            <w:tcW w:w="9747" w:type="dxa"/>
            <w:gridSpan w:val="2"/>
            <w:shd w:val="clear" w:color="auto" w:fill="A6A6A6"/>
            <w:vAlign w:val="center"/>
          </w:tcPr>
          <w:p w:rsidR="00112452" w:rsidRPr="000D0C42" w:rsidRDefault="00112452" w:rsidP="00112452">
            <w:pPr>
              <w:rPr>
                <w:rFonts w:ascii="Arial" w:hAnsi="Arial" w:cs="Arial"/>
              </w:rPr>
            </w:pPr>
            <w:r w:rsidRPr="000D0C42">
              <w:rPr>
                <w:rFonts w:ascii="Arial" w:hAnsi="Arial" w:cs="Arial"/>
                <w:b/>
              </w:rPr>
              <w:t>Qualifications:</w:t>
            </w:r>
          </w:p>
        </w:tc>
      </w:tr>
      <w:tr w:rsidR="00112452" w:rsidRPr="00F37147" w:rsidTr="001F386F">
        <w:tc>
          <w:tcPr>
            <w:tcW w:w="7905" w:type="dxa"/>
            <w:tcBorders>
              <w:bottom w:val="single" w:sz="4" w:space="0" w:color="auto"/>
            </w:tcBorders>
            <w:shd w:val="clear" w:color="auto" w:fill="auto"/>
            <w:vAlign w:val="center"/>
          </w:tcPr>
          <w:p w:rsidR="00112452" w:rsidRPr="000D0C42" w:rsidRDefault="00112452" w:rsidP="00112452">
            <w:pPr>
              <w:rPr>
                <w:rFonts w:ascii="Arial" w:hAnsi="Arial" w:cs="Arial"/>
              </w:rPr>
            </w:pPr>
            <w:r w:rsidRPr="000D0C42">
              <w:rPr>
                <w:rFonts w:ascii="Arial" w:hAnsi="Arial" w:cs="Arial"/>
              </w:rPr>
              <w:t>Good standard of education at GCSE or equivalent</w:t>
            </w:r>
          </w:p>
        </w:tc>
        <w:tc>
          <w:tcPr>
            <w:tcW w:w="1842" w:type="dxa"/>
            <w:tcBorders>
              <w:bottom w:val="single" w:sz="4" w:space="0" w:color="auto"/>
            </w:tcBorders>
            <w:shd w:val="clear" w:color="auto" w:fill="auto"/>
            <w:vAlign w:val="center"/>
          </w:tcPr>
          <w:p w:rsidR="00112452" w:rsidRPr="000D0C42" w:rsidRDefault="00112452" w:rsidP="00112452">
            <w:pPr>
              <w:spacing w:before="140" w:after="140"/>
              <w:jc w:val="center"/>
              <w:rPr>
                <w:rFonts w:ascii="Arial" w:hAnsi="Arial" w:cs="Arial"/>
              </w:rPr>
            </w:pPr>
            <w:r w:rsidRPr="000D0C42">
              <w:rPr>
                <w:rFonts w:ascii="Arial" w:hAnsi="Arial" w:cs="Arial"/>
              </w:rPr>
              <w:t>Essential</w:t>
            </w:r>
          </w:p>
        </w:tc>
      </w:tr>
      <w:tr w:rsidR="00112452" w:rsidRPr="00F37147" w:rsidTr="001F386F">
        <w:tc>
          <w:tcPr>
            <w:tcW w:w="7905" w:type="dxa"/>
            <w:tcBorders>
              <w:bottom w:val="single" w:sz="4" w:space="0" w:color="auto"/>
            </w:tcBorders>
            <w:shd w:val="clear" w:color="auto" w:fill="auto"/>
            <w:vAlign w:val="center"/>
          </w:tcPr>
          <w:p w:rsidR="00112452" w:rsidRPr="000D0C42" w:rsidRDefault="00112452" w:rsidP="00112452">
            <w:pPr>
              <w:rPr>
                <w:rFonts w:ascii="Arial" w:hAnsi="Arial" w:cs="Arial"/>
              </w:rPr>
            </w:pPr>
            <w:r w:rsidRPr="000D0C42">
              <w:rPr>
                <w:rFonts w:ascii="Arial" w:hAnsi="Arial" w:cs="Arial"/>
              </w:rPr>
              <w:t>5 GCSEs grade C+ including English and Mathematics</w:t>
            </w:r>
            <w:r>
              <w:rPr>
                <w:rFonts w:ascii="Arial" w:hAnsi="Arial" w:cs="Arial"/>
              </w:rPr>
              <w:t xml:space="preserve"> or equivalent</w:t>
            </w:r>
          </w:p>
        </w:tc>
        <w:tc>
          <w:tcPr>
            <w:tcW w:w="1842" w:type="dxa"/>
            <w:tcBorders>
              <w:bottom w:val="single" w:sz="4" w:space="0" w:color="auto"/>
            </w:tcBorders>
            <w:shd w:val="clear" w:color="auto" w:fill="auto"/>
            <w:vAlign w:val="center"/>
          </w:tcPr>
          <w:p w:rsidR="00112452" w:rsidRPr="000D0C42" w:rsidRDefault="00112452" w:rsidP="00112452">
            <w:pPr>
              <w:spacing w:before="140" w:after="140"/>
              <w:jc w:val="center"/>
              <w:rPr>
                <w:rFonts w:ascii="Arial" w:hAnsi="Arial" w:cs="Arial"/>
              </w:rPr>
            </w:pPr>
            <w:r w:rsidRPr="000D0C42">
              <w:rPr>
                <w:rFonts w:ascii="Arial" w:hAnsi="Arial" w:cs="Arial"/>
              </w:rPr>
              <w:t>Desirable</w:t>
            </w:r>
          </w:p>
        </w:tc>
      </w:tr>
      <w:tr w:rsidR="00112452" w:rsidRPr="00F37147" w:rsidTr="00AE3AA9">
        <w:tc>
          <w:tcPr>
            <w:tcW w:w="9747" w:type="dxa"/>
            <w:gridSpan w:val="2"/>
            <w:shd w:val="clear" w:color="auto" w:fill="A6A6A6"/>
            <w:vAlign w:val="center"/>
          </w:tcPr>
          <w:p w:rsidR="00112452" w:rsidRPr="000D0C42" w:rsidRDefault="00112452" w:rsidP="00112452">
            <w:pPr>
              <w:rPr>
                <w:rFonts w:ascii="Arial" w:hAnsi="Arial" w:cs="Arial"/>
              </w:rPr>
            </w:pPr>
            <w:r w:rsidRPr="000D0C42">
              <w:rPr>
                <w:rFonts w:ascii="Arial" w:hAnsi="Arial" w:cs="Arial"/>
                <w:b/>
              </w:rPr>
              <w:t>Knowledge:</w:t>
            </w:r>
          </w:p>
        </w:tc>
      </w:tr>
      <w:tr w:rsidR="00112452" w:rsidRPr="00F37147" w:rsidTr="001F386F">
        <w:tc>
          <w:tcPr>
            <w:tcW w:w="7905" w:type="dxa"/>
            <w:shd w:val="clear" w:color="auto" w:fill="auto"/>
            <w:vAlign w:val="center"/>
          </w:tcPr>
          <w:p w:rsidR="00112452" w:rsidRPr="000D0C42" w:rsidRDefault="00112452" w:rsidP="00112452">
            <w:pPr>
              <w:rPr>
                <w:rFonts w:ascii="Arial" w:hAnsi="Arial" w:cs="Arial"/>
              </w:rPr>
            </w:pPr>
            <w:r w:rsidRPr="000D0C42">
              <w:rPr>
                <w:rFonts w:ascii="Arial" w:hAnsi="Arial" w:cs="Arial"/>
              </w:rPr>
              <w:t>Understanding of the importance of safeguarding children and of safer working practice</w:t>
            </w:r>
          </w:p>
        </w:tc>
        <w:tc>
          <w:tcPr>
            <w:tcW w:w="1842" w:type="dxa"/>
            <w:shd w:val="clear" w:color="auto" w:fill="auto"/>
            <w:vAlign w:val="center"/>
          </w:tcPr>
          <w:p w:rsidR="00112452" w:rsidRPr="000D0C42" w:rsidRDefault="00112452" w:rsidP="00112452">
            <w:pPr>
              <w:spacing w:before="140" w:after="140"/>
              <w:jc w:val="center"/>
              <w:rPr>
                <w:rFonts w:ascii="Arial" w:hAnsi="Arial" w:cs="Arial"/>
              </w:rPr>
            </w:pPr>
            <w:r w:rsidRPr="000D0C42">
              <w:rPr>
                <w:rFonts w:ascii="Arial" w:hAnsi="Arial" w:cs="Arial"/>
              </w:rPr>
              <w:t>Essential</w:t>
            </w:r>
          </w:p>
        </w:tc>
      </w:tr>
      <w:tr w:rsidR="00013B98" w:rsidRPr="00F37147" w:rsidTr="008B3EFF">
        <w:tc>
          <w:tcPr>
            <w:tcW w:w="7905" w:type="dxa"/>
            <w:vAlign w:val="center"/>
          </w:tcPr>
          <w:p w:rsidR="00013B98" w:rsidRPr="00491ADD" w:rsidRDefault="00013B98" w:rsidP="00013B98">
            <w:pPr>
              <w:rPr>
                <w:rFonts w:ascii="Arial" w:hAnsi="Arial" w:cs="Arial"/>
              </w:rPr>
            </w:pPr>
            <w:r w:rsidRPr="00491ADD">
              <w:rPr>
                <w:rFonts w:ascii="Arial" w:hAnsi="Arial" w:cs="Arial"/>
              </w:rPr>
              <w:t>Examination procedures in schools</w:t>
            </w:r>
          </w:p>
        </w:tc>
        <w:tc>
          <w:tcPr>
            <w:tcW w:w="1842" w:type="dxa"/>
            <w:vAlign w:val="center"/>
          </w:tcPr>
          <w:p w:rsidR="00013B98" w:rsidRPr="00491ADD" w:rsidRDefault="00013B98" w:rsidP="00013B98">
            <w:pPr>
              <w:spacing w:before="140" w:after="140"/>
              <w:jc w:val="center"/>
              <w:rPr>
                <w:rFonts w:ascii="Arial" w:hAnsi="Arial" w:cs="Arial"/>
              </w:rPr>
            </w:pPr>
            <w:r w:rsidRPr="00491ADD">
              <w:rPr>
                <w:rFonts w:ascii="Arial" w:hAnsi="Arial" w:cs="Arial"/>
              </w:rPr>
              <w:t>Desirable</w:t>
            </w:r>
          </w:p>
        </w:tc>
      </w:tr>
      <w:tr w:rsidR="00013B98" w:rsidRPr="00F37147" w:rsidTr="008B3EFF">
        <w:tc>
          <w:tcPr>
            <w:tcW w:w="7905" w:type="dxa"/>
            <w:vAlign w:val="center"/>
          </w:tcPr>
          <w:p w:rsidR="00013B98" w:rsidRPr="00491ADD" w:rsidRDefault="00013B98" w:rsidP="00013B98">
            <w:pPr>
              <w:rPr>
                <w:rFonts w:ascii="Arial" w:hAnsi="Arial" w:cs="Arial"/>
              </w:rPr>
            </w:pPr>
            <w:r w:rsidRPr="00491ADD">
              <w:rPr>
                <w:rFonts w:ascii="Arial" w:hAnsi="Arial" w:cs="Arial"/>
                <w:i/>
              </w:rPr>
              <w:t>Reader/Scribe:</w:t>
            </w:r>
            <w:r w:rsidRPr="00491ADD">
              <w:rPr>
                <w:rFonts w:ascii="Arial" w:hAnsi="Arial" w:cs="Arial"/>
              </w:rPr>
              <w:t xml:space="preserve"> Learning difficulties</w:t>
            </w:r>
          </w:p>
        </w:tc>
        <w:tc>
          <w:tcPr>
            <w:tcW w:w="1842" w:type="dxa"/>
            <w:vAlign w:val="center"/>
          </w:tcPr>
          <w:p w:rsidR="00013B98" w:rsidRPr="00491ADD" w:rsidRDefault="00013B98" w:rsidP="00013B98">
            <w:pPr>
              <w:spacing w:before="140" w:after="140"/>
              <w:jc w:val="center"/>
              <w:rPr>
                <w:rFonts w:ascii="Arial" w:hAnsi="Arial" w:cs="Arial"/>
              </w:rPr>
            </w:pPr>
            <w:r w:rsidRPr="00491ADD">
              <w:rPr>
                <w:rFonts w:ascii="Arial" w:hAnsi="Arial" w:cs="Arial"/>
              </w:rPr>
              <w:t>Desirable</w:t>
            </w:r>
          </w:p>
        </w:tc>
      </w:tr>
      <w:tr w:rsidR="00013B98" w:rsidRPr="00F37147" w:rsidTr="00AE3AA9">
        <w:tc>
          <w:tcPr>
            <w:tcW w:w="9747" w:type="dxa"/>
            <w:gridSpan w:val="2"/>
            <w:shd w:val="clear" w:color="auto" w:fill="A6A6A6"/>
            <w:vAlign w:val="center"/>
          </w:tcPr>
          <w:p w:rsidR="00013B98" w:rsidRPr="000D0C42" w:rsidRDefault="00013B98" w:rsidP="00013B98">
            <w:pPr>
              <w:rPr>
                <w:rFonts w:ascii="Arial" w:hAnsi="Arial" w:cs="Arial"/>
              </w:rPr>
            </w:pPr>
            <w:r w:rsidRPr="000D0C42">
              <w:rPr>
                <w:rFonts w:ascii="Arial" w:hAnsi="Arial" w:cs="Arial"/>
                <w:b/>
              </w:rPr>
              <w:t>Skills:</w:t>
            </w:r>
          </w:p>
        </w:tc>
      </w:tr>
      <w:tr w:rsidR="00013B98" w:rsidRPr="00F37147" w:rsidTr="005A0765">
        <w:tc>
          <w:tcPr>
            <w:tcW w:w="7905" w:type="dxa"/>
            <w:vAlign w:val="center"/>
          </w:tcPr>
          <w:p w:rsidR="00013B98" w:rsidRPr="00491ADD" w:rsidRDefault="00013B98" w:rsidP="00013B98">
            <w:pPr>
              <w:rPr>
                <w:rFonts w:ascii="Arial" w:hAnsi="Arial" w:cs="Arial"/>
              </w:rPr>
            </w:pPr>
            <w:r w:rsidRPr="00491ADD">
              <w:rPr>
                <w:rFonts w:ascii="Arial" w:hAnsi="Arial" w:cs="Arial"/>
              </w:rPr>
              <w:t>Ability to work to predetermined instructions</w:t>
            </w:r>
          </w:p>
        </w:tc>
        <w:tc>
          <w:tcPr>
            <w:tcW w:w="1842" w:type="dxa"/>
            <w:vAlign w:val="center"/>
          </w:tcPr>
          <w:p w:rsidR="00013B98" w:rsidRPr="00491ADD" w:rsidRDefault="00013B98" w:rsidP="00013B98">
            <w:pPr>
              <w:spacing w:before="140" w:after="140"/>
              <w:jc w:val="center"/>
              <w:rPr>
                <w:rFonts w:ascii="Arial" w:hAnsi="Arial" w:cs="Arial"/>
              </w:rPr>
            </w:pPr>
            <w:r w:rsidRPr="00491ADD">
              <w:rPr>
                <w:rFonts w:ascii="Arial" w:hAnsi="Arial" w:cs="Arial"/>
              </w:rPr>
              <w:t>Essential</w:t>
            </w:r>
          </w:p>
        </w:tc>
      </w:tr>
      <w:tr w:rsidR="00013B98" w:rsidRPr="00F37147" w:rsidTr="001F386F">
        <w:tc>
          <w:tcPr>
            <w:tcW w:w="7905" w:type="dxa"/>
            <w:shd w:val="clear" w:color="auto" w:fill="auto"/>
            <w:vAlign w:val="center"/>
          </w:tcPr>
          <w:p w:rsidR="00013B98" w:rsidRPr="000D0C42" w:rsidRDefault="00013B98" w:rsidP="00013B98">
            <w:pPr>
              <w:rPr>
                <w:rFonts w:ascii="Arial" w:hAnsi="Arial" w:cs="Arial"/>
              </w:rPr>
            </w:pPr>
            <w:r w:rsidRPr="000D0C42">
              <w:rPr>
                <w:rFonts w:ascii="Arial" w:hAnsi="Arial" w:cs="Arial"/>
              </w:rPr>
              <w:t>Ability to recognise the need for and maintain a high degree of confidentiality</w:t>
            </w:r>
          </w:p>
        </w:tc>
        <w:tc>
          <w:tcPr>
            <w:tcW w:w="1842" w:type="dxa"/>
            <w:shd w:val="clear" w:color="auto" w:fill="auto"/>
            <w:vAlign w:val="center"/>
          </w:tcPr>
          <w:p w:rsidR="00013B98" w:rsidRPr="000D0C42" w:rsidRDefault="00013B98" w:rsidP="00013B98">
            <w:pPr>
              <w:spacing w:before="140" w:after="140"/>
              <w:jc w:val="center"/>
              <w:rPr>
                <w:rFonts w:ascii="Arial" w:hAnsi="Arial" w:cs="Arial"/>
              </w:rPr>
            </w:pPr>
            <w:r w:rsidRPr="000D0C42">
              <w:rPr>
                <w:rFonts w:ascii="Arial" w:hAnsi="Arial" w:cs="Arial"/>
              </w:rPr>
              <w:t>Essential</w:t>
            </w:r>
          </w:p>
        </w:tc>
      </w:tr>
      <w:tr w:rsidR="00013B98" w:rsidRPr="00F37147" w:rsidTr="001F386F">
        <w:tc>
          <w:tcPr>
            <w:tcW w:w="7905" w:type="dxa"/>
            <w:shd w:val="clear" w:color="auto" w:fill="auto"/>
            <w:vAlign w:val="center"/>
          </w:tcPr>
          <w:p w:rsidR="00013B98" w:rsidRPr="000D0C42" w:rsidRDefault="00013B98" w:rsidP="00013B98">
            <w:pPr>
              <w:rPr>
                <w:rFonts w:ascii="Arial" w:hAnsi="Arial" w:cs="Arial"/>
              </w:rPr>
            </w:pPr>
            <w:r w:rsidRPr="000D0C42">
              <w:rPr>
                <w:rFonts w:ascii="Arial" w:hAnsi="Arial" w:cs="Arial"/>
              </w:rPr>
              <w:t>Ability to relate to teachers, other professionals, parents</w:t>
            </w:r>
            <w:r>
              <w:rPr>
                <w:rFonts w:ascii="Arial" w:hAnsi="Arial" w:cs="Arial"/>
              </w:rPr>
              <w:t>/carers</w:t>
            </w:r>
            <w:r w:rsidRPr="000D0C42">
              <w:rPr>
                <w:rFonts w:ascii="Arial" w:hAnsi="Arial" w:cs="Arial"/>
              </w:rPr>
              <w:t xml:space="preserve"> and students</w:t>
            </w:r>
          </w:p>
        </w:tc>
        <w:tc>
          <w:tcPr>
            <w:tcW w:w="1842" w:type="dxa"/>
            <w:shd w:val="clear" w:color="auto" w:fill="auto"/>
            <w:vAlign w:val="center"/>
          </w:tcPr>
          <w:p w:rsidR="00013B98" w:rsidRPr="000D0C42" w:rsidRDefault="00013B98" w:rsidP="00013B98">
            <w:pPr>
              <w:spacing w:before="140" w:after="140"/>
              <w:jc w:val="center"/>
              <w:rPr>
                <w:rFonts w:ascii="Arial" w:hAnsi="Arial" w:cs="Arial"/>
              </w:rPr>
            </w:pPr>
            <w:r w:rsidRPr="000D0C42">
              <w:rPr>
                <w:rFonts w:ascii="Arial" w:hAnsi="Arial" w:cs="Arial"/>
              </w:rPr>
              <w:t>Essential</w:t>
            </w:r>
          </w:p>
        </w:tc>
      </w:tr>
      <w:tr w:rsidR="00013B98" w:rsidRPr="00F37147" w:rsidTr="001F386F">
        <w:tc>
          <w:tcPr>
            <w:tcW w:w="7905" w:type="dxa"/>
            <w:shd w:val="clear" w:color="auto" w:fill="auto"/>
            <w:vAlign w:val="center"/>
          </w:tcPr>
          <w:p w:rsidR="00013B98" w:rsidRPr="000D0C42" w:rsidRDefault="00013B98" w:rsidP="00013B98">
            <w:pPr>
              <w:rPr>
                <w:rFonts w:ascii="Arial" w:hAnsi="Arial" w:cs="Arial"/>
              </w:rPr>
            </w:pPr>
            <w:r w:rsidRPr="000D0C42">
              <w:rPr>
                <w:rFonts w:ascii="Arial" w:hAnsi="Arial" w:cs="Arial"/>
              </w:rPr>
              <w:t>Ability to work as part of a team and on own initiative</w:t>
            </w:r>
          </w:p>
        </w:tc>
        <w:tc>
          <w:tcPr>
            <w:tcW w:w="1842" w:type="dxa"/>
            <w:shd w:val="clear" w:color="auto" w:fill="auto"/>
            <w:vAlign w:val="center"/>
          </w:tcPr>
          <w:p w:rsidR="00013B98" w:rsidRPr="000D0C42" w:rsidRDefault="00013B98" w:rsidP="00013B98">
            <w:pPr>
              <w:spacing w:before="140" w:after="140"/>
              <w:jc w:val="center"/>
              <w:rPr>
                <w:rFonts w:ascii="Arial" w:hAnsi="Arial" w:cs="Arial"/>
              </w:rPr>
            </w:pPr>
            <w:r w:rsidRPr="000D0C42">
              <w:rPr>
                <w:rFonts w:ascii="Arial" w:hAnsi="Arial" w:cs="Arial"/>
              </w:rPr>
              <w:t>Essential</w:t>
            </w:r>
          </w:p>
        </w:tc>
      </w:tr>
      <w:tr w:rsidR="00013B98" w:rsidRPr="00F37147" w:rsidTr="001F386F">
        <w:tc>
          <w:tcPr>
            <w:tcW w:w="7905" w:type="dxa"/>
            <w:shd w:val="clear" w:color="auto" w:fill="auto"/>
            <w:vAlign w:val="center"/>
          </w:tcPr>
          <w:p w:rsidR="00013B98" w:rsidRPr="000D0C42" w:rsidRDefault="00013B98" w:rsidP="00013B98">
            <w:pPr>
              <w:rPr>
                <w:rFonts w:ascii="Arial" w:hAnsi="Arial" w:cs="Arial"/>
              </w:rPr>
            </w:pPr>
            <w:r w:rsidRPr="000D0C42">
              <w:rPr>
                <w:rFonts w:ascii="Arial" w:hAnsi="Arial" w:cs="Arial"/>
              </w:rPr>
              <w:t xml:space="preserve">Ability to work calmly and professionally under pressure </w:t>
            </w:r>
          </w:p>
        </w:tc>
        <w:tc>
          <w:tcPr>
            <w:tcW w:w="1842" w:type="dxa"/>
            <w:shd w:val="clear" w:color="auto" w:fill="auto"/>
            <w:vAlign w:val="center"/>
          </w:tcPr>
          <w:p w:rsidR="00013B98" w:rsidRPr="000D0C42" w:rsidRDefault="00013B98" w:rsidP="00013B98">
            <w:pPr>
              <w:spacing w:before="140" w:after="140"/>
              <w:jc w:val="center"/>
              <w:rPr>
                <w:rFonts w:ascii="Arial" w:hAnsi="Arial" w:cs="Arial"/>
              </w:rPr>
            </w:pPr>
            <w:r w:rsidRPr="000D0C42">
              <w:rPr>
                <w:rFonts w:ascii="Arial" w:hAnsi="Arial" w:cs="Arial"/>
              </w:rPr>
              <w:t>Essential</w:t>
            </w:r>
          </w:p>
        </w:tc>
      </w:tr>
      <w:tr w:rsidR="00013B98" w:rsidRPr="00F37147" w:rsidTr="001F386F">
        <w:tc>
          <w:tcPr>
            <w:tcW w:w="7905" w:type="dxa"/>
            <w:tcBorders>
              <w:bottom w:val="single" w:sz="4" w:space="0" w:color="auto"/>
            </w:tcBorders>
            <w:shd w:val="clear" w:color="auto" w:fill="auto"/>
            <w:vAlign w:val="center"/>
          </w:tcPr>
          <w:p w:rsidR="00013B98" w:rsidRPr="000D0C42" w:rsidRDefault="00013B98" w:rsidP="00013B98">
            <w:pPr>
              <w:rPr>
                <w:rFonts w:ascii="Arial" w:hAnsi="Arial" w:cs="Arial"/>
              </w:rPr>
            </w:pPr>
            <w:r w:rsidRPr="000D0C42">
              <w:rPr>
                <w:rFonts w:ascii="Arial" w:hAnsi="Arial" w:cs="Arial"/>
              </w:rPr>
              <w:t>Attention to detail</w:t>
            </w:r>
          </w:p>
        </w:tc>
        <w:tc>
          <w:tcPr>
            <w:tcW w:w="1842" w:type="dxa"/>
            <w:tcBorders>
              <w:bottom w:val="single" w:sz="4" w:space="0" w:color="auto"/>
            </w:tcBorders>
            <w:shd w:val="clear" w:color="auto" w:fill="auto"/>
            <w:vAlign w:val="center"/>
          </w:tcPr>
          <w:p w:rsidR="00013B98" w:rsidRPr="000D0C42" w:rsidRDefault="00013B98" w:rsidP="00013B98">
            <w:pPr>
              <w:spacing w:before="140" w:after="140"/>
              <w:jc w:val="center"/>
              <w:rPr>
                <w:rFonts w:ascii="Arial" w:hAnsi="Arial" w:cs="Arial"/>
              </w:rPr>
            </w:pPr>
            <w:r w:rsidRPr="000D0C42">
              <w:rPr>
                <w:rFonts w:ascii="Arial" w:hAnsi="Arial" w:cs="Arial"/>
              </w:rPr>
              <w:t>Essential</w:t>
            </w:r>
          </w:p>
        </w:tc>
      </w:tr>
      <w:tr w:rsidR="00013B98" w:rsidRPr="00F37147" w:rsidTr="001F386F">
        <w:tc>
          <w:tcPr>
            <w:tcW w:w="7905" w:type="dxa"/>
            <w:tcBorders>
              <w:bottom w:val="single" w:sz="4" w:space="0" w:color="auto"/>
            </w:tcBorders>
            <w:shd w:val="clear" w:color="auto" w:fill="auto"/>
            <w:vAlign w:val="center"/>
          </w:tcPr>
          <w:p w:rsidR="00013B98" w:rsidRPr="000D0C42" w:rsidRDefault="00013B98" w:rsidP="00013B98">
            <w:pPr>
              <w:rPr>
                <w:rFonts w:ascii="Arial" w:hAnsi="Arial" w:cs="Arial"/>
              </w:rPr>
            </w:pPr>
            <w:r w:rsidRPr="000D0C42">
              <w:rPr>
                <w:rFonts w:ascii="Arial" w:hAnsi="Arial" w:cs="Arial"/>
              </w:rPr>
              <w:lastRenderedPageBreak/>
              <w:t>Ability to organise and prioritise work effectively and to deadlines</w:t>
            </w:r>
          </w:p>
        </w:tc>
        <w:tc>
          <w:tcPr>
            <w:tcW w:w="1842" w:type="dxa"/>
            <w:tcBorders>
              <w:bottom w:val="single" w:sz="4" w:space="0" w:color="auto"/>
            </w:tcBorders>
            <w:shd w:val="clear" w:color="auto" w:fill="auto"/>
            <w:vAlign w:val="center"/>
          </w:tcPr>
          <w:p w:rsidR="00013B98" w:rsidRPr="000D0C42" w:rsidRDefault="00013B98" w:rsidP="00013B98">
            <w:pPr>
              <w:spacing w:before="140" w:after="140"/>
              <w:jc w:val="center"/>
              <w:rPr>
                <w:rFonts w:ascii="Arial" w:hAnsi="Arial" w:cs="Arial"/>
              </w:rPr>
            </w:pPr>
            <w:r w:rsidRPr="000D0C42">
              <w:rPr>
                <w:rFonts w:ascii="Arial" w:hAnsi="Arial" w:cs="Arial"/>
              </w:rPr>
              <w:t>Essential</w:t>
            </w:r>
          </w:p>
        </w:tc>
      </w:tr>
      <w:tr w:rsidR="00013B98" w:rsidRPr="00F37147" w:rsidTr="001F386F">
        <w:tc>
          <w:tcPr>
            <w:tcW w:w="7905" w:type="dxa"/>
            <w:tcBorders>
              <w:bottom w:val="single" w:sz="4" w:space="0" w:color="auto"/>
            </w:tcBorders>
            <w:shd w:val="clear" w:color="auto" w:fill="auto"/>
            <w:vAlign w:val="center"/>
          </w:tcPr>
          <w:p w:rsidR="00013B98" w:rsidRPr="000D0C42" w:rsidRDefault="00013B98" w:rsidP="00013B98">
            <w:pPr>
              <w:rPr>
                <w:rFonts w:ascii="Arial" w:hAnsi="Arial" w:cs="Arial"/>
              </w:rPr>
            </w:pPr>
            <w:r w:rsidRPr="000D0C42">
              <w:rPr>
                <w:rFonts w:ascii="Arial" w:hAnsi="Arial" w:cs="Arial"/>
              </w:rPr>
              <w:t>Good communication skills</w:t>
            </w:r>
          </w:p>
        </w:tc>
        <w:tc>
          <w:tcPr>
            <w:tcW w:w="1842" w:type="dxa"/>
            <w:tcBorders>
              <w:bottom w:val="single" w:sz="4" w:space="0" w:color="auto"/>
            </w:tcBorders>
            <w:shd w:val="clear" w:color="auto" w:fill="auto"/>
            <w:vAlign w:val="center"/>
          </w:tcPr>
          <w:p w:rsidR="00013B98" w:rsidRPr="000D0C42" w:rsidRDefault="00013B98" w:rsidP="00013B98">
            <w:pPr>
              <w:spacing w:before="140" w:after="140"/>
              <w:jc w:val="center"/>
              <w:rPr>
                <w:rFonts w:ascii="Arial" w:hAnsi="Arial" w:cs="Arial"/>
              </w:rPr>
            </w:pPr>
            <w:r w:rsidRPr="000D0C42">
              <w:rPr>
                <w:rFonts w:ascii="Arial" w:hAnsi="Arial" w:cs="Arial"/>
              </w:rPr>
              <w:t>Essential</w:t>
            </w:r>
          </w:p>
        </w:tc>
      </w:tr>
      <w:tr w:rsidR="00013B98" w:rsidRPr="00F37147" w:rsidTr="00C26377">
        <w:tc>
          <w:tcPr>
            <w:tcW w:w="7905" w:type="dxa"/>
            <w:vAlign w:val="center"/>
          </w:tcPr>
          <w:p w:rsidR="00013B98" w:rsidRPr="00491ADD" w:rsidRDefault="00013B98" w:rsidP="00013B98">
            <w:pPr>
              <w:rPr>
                <w:rFonts w:ascii="Arial" w:hAnsi="Arial" w:cs="Arial"/>
              </w:rPr>
            </w:pPr>
            <w:r w:rsidRPr="00491ADD">
              <w:rPr>
                <w:rFonts w:ascii="Arial" w:hAnsi="Arial" w:cs="Arial"/>
                <w:i/>
              </w:rPr>
              <w:t>Senior Role:</w:t>
            </w:r>
            <w:r w:rsidRPr="00491ADD">
              <w:rPr>
                <w:rFonts w:ascii="Arial" w:hAnsi="Arial" w:cs="Arial"/>
              </w:rPr>
              <w:t xml:space="preserve"> Ability to communicate to a large group of students</w:t>
            </w:r>
          </w:p>
        </w:tc>
        <w:tc>
          <w:tcPr>
            <w:tcW w:w="1842" w:type="dxa"/>
            <w:vAlign w:val="center"/>
          </w:tcPr>
          <w:p w:rsidR="00013B98" w:rsidRPr="00491ADD" w:rsidRDefault="00013B98" w:rsidP="00013B98">
            <w:pPr>
              <w:spacing w:before="140" w:after="140"/>
              <w:jc w:val="center"/>
              <w:rPr>
                <w:rFonts w:ascii="Arial" w:hAnsi="Arial" w:cs="Arial"/>
              </w:rPr>
            </w:pPr>
            <w:r w:rsidRPr="00491ADD">
              <w:rPr>
                <w:rFonts w:ascii="Arial" w:hAnsi="Arial" w:cs="Arial"/>
              </w:rPr>
              <w:t>Essential</w:t>
            </w:r>
          </w:p>
        </w:tc>
      </w:tr>
      <w:tr w:rsidR="00013B98" w:rsidRPr="00F37147" w:rsidTr="00C26377">
        <w:tc>
          <w:tcPr>
            <w:tcW w:w="7905" w:type="dxa"/>
            <w:vAlign w:val="center"/>
          </w:tcPr>
          <w:p w:rsidR="00013B98" w:rsidRPr="00491ADD" w:rsidRDefault="00013B98" w:rsidP="00013B98">
            <w:pPr>
              <w:rPr>
                <w:rFonts w:ascii="Arial" w:hAnsi="Arial" w:cs="Arial"/>
              </w:rPr>
            </w:pPr>
            <w:r w:rsidRPr="00491ADD">
              <w:rPr>
                <w:rFonts w:ascii="Arial" w:hAnsi="Arial" w:cs="Arial"/>
                <w:i/>
              </w:rPr>
              <w:t>Reader/Scribe:</w:t>
            </w:r>
            <w:r w:rsidRPr="00491ADD">
              <w:rPr>
                <w:rFonts w:ascii="Arial" w:hAnsi="Arial" w:cs="Arial"/>
              </w:rPr>
              <w:t xml:space="preserve"> Ability to listen to another and write their words accurately</w:t>
            </w:r>
          </w:p>
        </w:tc>
        <w:tc>
          <w:tcPr>
            <w:tcW w:w="1842" w:type="dxa"/>
            <w:vAlign w:val="center"/>
          </w:tcPr>
          <w:p w:rsidR="00013B98" w:rsidRPr="00491ADD" w:rsidRDefault="00013B98" w:rsidP="00013B98">
            <w:pPr>
              <w:spacing w:before="140" w:after="140"/>
              <w:jc w:val="center"/>
              <w:rPr>
                <w:rFonts w:ascii="Arial" w:hAnsi="Arial" w:cs="Arial"/>
              </w:rPr>
            </w:pPr>
            <w:r w:rsidRPr="00491ADD">
              <w:rPr>
                <w:rFonts w:ascii="Arial" w:hAnsi="Arial" w:cs="Arial"/>
              </w:rPr>
              <w:t>Essential</w:t>
            </w:r>
          </w:p>
        </w:tc>
      </w:tr>
      <w:tr w:rsidR="00013B98" w:rsidRPr="00F37147" w:rsidTr="00C26377">
        <w:tc>
          <w:tcPr>
            <w:tcW w:w="7905" w:type="dxa"/>
            <w:vAlign w:val="center"/>
          </w:tcPr>
          <w:p w:rsidR="00013B98" w:rsidRPr="00491ADD" w:rsidRDefault="00013B98" w:rsidP="00013B98">
            <w:pPr>
              <w:rPr>
                <w:rFonts w:ascii="Arial" w:hAnsi="Arial" w:cs="Arial"/>
              </w:rPr>
            </w:pPr>
            <w:r w:rsidRPr="00491ADD">
              <w:rPr>
                <w:rFonts w:ascii="Arial" w:hAnsi="Arial" w:cs="Arial"/>
                <w:i/>
              </w:rPr>
              <w:t>Reader/Scribe:</w:t>
            </w:r>
            <w:r w:rsidRPr="00491ADD">
              <w:rPr>
                <w:rFonts w:ascii="Arial" w:hAnsi="Arial" w:cs="Arial"/>
              </w:rPr>
              <w:t xml:space="preserve"> Good reading voice, pace and clarity</w:t>
            </w:r>
          </w:p>
        </w:tc>
        <w:tc>
          <w:tcPr>
            <w:tcW w:w="1842" w:type="dxa"/>
            <w:vAlign w:val="center"/>
          </w:tcPr>
          <w:p w:rsidR="00013B98" w:rsidRPr="00491ADD" w:rsidRDefault="00013B98" w:rsidP="00013B98">
            <w:pPr>
              <w:spacing w:before="140" w:after="140"/>
              <w:jc w:val="center"/>
              <w:rPr>
                <w:rFonts w:ascii="Arial" w:hAnsi="Arial" w:cs="Arial"/>
              </w:rPr>
            </w:pPr>
            <w:r w:rsidRPr="00491ADD">
              <w:rPr>
                <w:rFonts w:ascii="Arial" w:hAnsi="Arial" w:cs="Arial"/>
              </w:rPr>
              <w:t>Essential</w:t>
            </w:r>
          </w:p>
        </w:tc>
      </w:tr>
      <w:tr w:rsidR="00013B98" w:rsidRPr="00F37147" w:rsidTr="00AE3AA9">
        <w:tc>
          <w:tcPr>
            <w:tcW w:w="9747" w:type="dxa"/>
            <w:gridSpan w:val="2"/>
            <w:shd w:val="clear" w:color="auto" w:fill="A6A6A6"/>
            <w:vAlign w:val="center"/>
          </w:tcPr>
          <w:p w:rsidR="00013B98" w:rsidRPr="000D0C42" w:rsidRDefault="00013B98" w:rsidP="00013B98">
            <w:pPr>
              <w:rPr>
                <w:rFonts w:ascii="Arial" w:hAnsi="Arial" w:cs="Arial"/>
                <w:b/>
              </w:rPr>
            </w:pPr>
            <w:r w:rsidRPr="000D0C42">
              <w:rPr>
                <w:rFonts w:ascii="Arial" w:hAnsi="Arial" w:cs="Arial"/>
                <w:b/>
              </w:rPr>
              <w:t>Attitudes and Values:</w:t>
            </w:r>
          </w:p>
        </w:tc>
      </w:tr>
      <w:tr w:rsidR="00013B98" w:rsidRPr="00F37147" w:rsidTr="008F3581">
        <w:trPr>
          <w:trHeight w:val="573"/>
        </w:trPr>
        <w:tc>
          <w:tcPr>
            <w:tcW w:w="7905" w:type="dxa"/>
            <w:vAlign w:val="center"/>
          </w:tcPr>
          <w:p w:rsidR="00013B98" w:rsidRPr="00491ADD" w:rsidRDefault="00013B98" w:rsidP="00013B98">
            <w:pPr>
              <w:rPr>
                <w:rFonts w:ascii="Arial" w:hAnsi="Arial" w:cs="Arial"/>
              </w:rPr>
            </w:pPr>
            <w:r w:rsidRPr="00491ADD">
              <w:rPr>
                <w:rFonts w:ascii="Arial" w:hAnsi="Arial" w:cs="Arial"/>
              </w:rPr>
              <w:t>Punctual and reliable</w:t>
            </w:r>
          </w:p>
        </w:tc>
        <w:tc>
          <w:tcPr>
            <w:tcW w:w="1842" w:type="dxa"/>
            <w:vAlign w:val="center"/>
          </w:tcPr>
          <w:p w:rsidR="00013B98" w:rsidRPr="00491ADD" w:rsidRDefault="00013B98" w:rsidP="00013B98">
            <w:pPr>
              <w:spacing w:before="140" w:after="140"/>
              <w:jc w:val="center"/>
              <w:rPr>
                <w:rFonts w:ascii="Arial" w:hAnsi="Arial" w:cs="Arial"/>
              </w:rPr>
            </w:pPr>
            <w:r w:rsidRPr="00491ADD">
              <w:rPr>
                <w:rFonts w:ascii="Arial" w:hAnsi="Arial" w:cs="Arial"/>
              </w:rPr>
              <w:t>Essential</w:t>
            </w:r>
          </w:p>
        </w:tc>
      </w:tr>
      <w:tr w:rsidR="00013B98" w:rsidRPr="00F37147" w:rsidTr="001F386F">
        <w:trPr>
          <w:trHeight w:val="573"/>
        </w:trPr>
        <w:tc>
          <w:tcPr>
            <w:tcW w:w="7905" w:type="dxa"/>
            <w:shd w:val="clear" w:color="auto" w:fill="auto"/>
            <w:vAlign w:val="center"/>
          </w:tcPr>
          <w:p w:rsidR="00013B98" w:rsidRPr="000D0C42" w:rsidRDefault="00013B98" w:rsidP="00013B98">
            <w:pPr>
              <w:rPr>
                <w:rFonts w:ascii="Arial" w:hAnsi="Arial" w:cs="Arial"/>
                <w:b/>
              </w:rPr>
            </w:pPr>
            <w:r w:rsidRPr="000D0C42">
              <w:rPr>
                <w:rFonts w:ascii="Arial" w:hAnsi="Arial" w:cs="Arial"/>
              </w:rPr>
              <w:t>Commitment to school improvement and raising achievement for all students</w:t>
            </w:r>
          </w:p>
        </w:tc>
        <w:tc>
          <w:tcPr>
            <w:tcW w:w="1842" w:type="dxa"/>
            <w:shd w:val="clear" w:color="auto" w:fill="auto"/>
            <w:vAlign w:val="center"/>
          </w:tcPr>
          <w:p w:rsidR="00013B98" w:rsidRPr="000D0C42" w:rsidRDefault="00013B98" w:rsidP="00013B98">
            <w:pPr>
              <w:jc w:val="center"/>
              <w:rPr>
                <w:rFonts w:ascii="Arial" w:hAnsi="Arial" w:cs="Arial"/>
              </w:rPr>
            </w:pPr>
            <w:r w:rsidRPr="000D0C42">
              <w:rPr>
                <w:rFonts w:ascii="Arial" w:hAnsi="Arial" w:cs="Arial"/>
              </w:rPr>
              <w:t>Essential</w:t>
            </w:r>
          </w:p>
        </w:tc>
      </w:tr>
      <w:tr w:rsidR="00013B98" w:rsidRPr="00F37147" w:rsidTr="001F386F">
        <w:trPr>
          <w:trHeight w:val="573"/>
        </w:trPr>
        <w:tc>
          <w:tcPr>
            <w:tcW w:w="7905" w:type="dxa"/>
            <w:shd w:val="clear" w:color="auto" w:fill="auto"/>
            <w:vAlign w:val="center"/>
          </w:tcPr>
          <w:p w:rsidR="00013B98" w:rsidRPr="000D0C42" w:rsidRDefault="00013B98" w:rsidP="00013B98">
            <w:pPr>
              <w:rPr>
                <w:rFonts w:ascii="Arial" w:hAnsi="Arial" w:cs="Arial"/>
                <w:b/>
              </w:rPr>
            </w:pPr>
            <w:r w:rsidRPr="000D0C42">
              <w:rPr>
                <w:rFonts w:ascii="Arial" w:hAnsi="Arial" w:cs="Arial"/>
              </w:rPr>
              <w:t>Ability to form and maintain appropriate relationships and personal boundaries with young people</w:t>
            </w:r>
          </w:p>
        </w:tc>
        <w:tc>
          <w:tcPr>
            <w:tcW w:w="1842" w:type="dxa"/>
            <w:shd w:val="clear" w:color="auto" w:fill="auto"/>
            <w:vAlign w:val="center"/>
          </w:tcPr>
          <w:p w:rsidR="00013B98" w:rsidRPr="000D0C42" w:rsidRDefault="00013B98" w:rsidP="00013B98">
            <w:pPr>
              <w:jc w:val="center"/>
              <w:rPr>
                <w:rFonts w:ascii="Arial" w:hAnsi="Arial" w:cs="Arial"/>
              </w:rPr>
            </w:pPr>
            <w:r w:rsidRPr="000D0C42">
              <w:rPr>
                <w:rFonts w:ascii="Arial" w:hAnsi="Arial" w:cs="Arial"/>
              </w:rPr>
              <w:t>Essential</w:t>
            </w:r>
          </w:p>
        </w:tc>
      </w:tr>
      <w:tr w:rsidR="00013B98" w:rsidRPr="00F37147" w:rsidTr="001F386F">
        <w:trPr>
          <w:trHeight w:val="573"/>
        </w:trPr>
        <w:tc>
          <w:tcPr>
            <w:tcW w:w="7905" w:type="dxa"/>
            <w:shd w:val="clear" w:color="auto" w:fill="auto"/>
            <w:vAlign w:val="center"/>
          </w:tcPr>
          <w:p w:rsidR="00013B98" w:rsidRPr="000D0C42" w:rsidRDefault="00013B98" w:rsidP="00013B98">
            <w:pPr>
              <w:rPr>
                <w:rFonts w:ascii="Arial" w:hAnsi="Arial" w:cs="Arial"/>
              </w:rPr>
            </w:pPr>
            <w:r w:rsidRPr="000D0C42">
              <w:rPr>
                <w:rFonts w:ascii="Arial" w:hAnsi="Arial" w:cs="Arial"/>
              </w:rPr>
              <w:t>Takes responsibility and understands accountability</w:t>
            </w:r>
          </w:p>
        </w:tc>
        <w:tc>
          <w:tcPr>
            <w:tcW w:w="1842" w:type="dxa"/>
            <w:shd w:val="clear" w:color="auto" w:fill="auto"/>
            <w:vAlign w:val="center"/>
          </w:tcPr>
          <w:p w:rsidR="00013B98" w:rsidRPr="000D0C42" w:rsidRDefault="00013B98" w:rsidP="00013B98">
            <w:pPr>
              <w:jc w:val="center"/>
              <w:rPr>
                <w:rFonts w:ascii="Arial" w:hAnsi="Arial" w:cs="Arial"/>
              </w:rPr>
            </w:pPr>
            <w:r w:rsidRPr="000D0C42">
              <w:rPr>
                <w:rFonts w:ascii="Arial" w:hAnsi="Arial" w:cs="Arial"/>
              </w:rPr>
              <w:t>Essential</w:t>
            </w:r>
          </w:p>
        </w:tc>
      </w:tr>
      <w:tr w:rsidR="00013B98" w:rsidRPr="00F37147" w:rsidTr="00AE3AA9">
        <w:trPr>
          <w:trHeight w:val="573"/>
        </w:trPr>
        <w:tc>
          <w:tcPr>
            <w:tcW w:w="7905" w:type="dxa"/>
            <w:shd w:val="clear" w:color="auto" w:fill="auto"/>
            <w:vAlign w:val="center"/>
          </w:tcPr>
          <w:p w:rsidR="00013B98" w:rsidRPr="000D0C42" w:rsidRDefault="00013B98" w:rsidP="00013B98">
            <w:pPr>
              <w:autoSpaceDE w:val="0"/>
              <w:autoSpaceDN w:val="0"/>
              <w:adjustRightInd w:val="0"/>
              <w:rPr>
                <w:rFonts w:ascii="Arial" w:hAnsi="Arial" w:cs="Arial"/>
                <w:color w:val="000000"/>
              </w:rPr>
            </w:pPr>
            <w:r w:rsidRPr="000D0C42">
              <w:rPr>
                <w:rFonts w:ascii="Arial" w:hAnsi="Arial" w:cs="Arial"/>
                <w:color w:val="000000"/>
              </w:rPr>
              <w:t>Committed to the needs of the students, parents</w:t>
            </w:r>
            <w:r>
              <w:rPr>
                <w:rFonts w:ascii="Arial" w:hAnsi="Arial" w:cs="Arial"/>
                <w:color w:val="000000"/>
              </w:rPr>
              <w:t>/carers</w:t>
            </w:r>
            <w:r w:rsidRPr="000D0C42">
              <w:rPr>
                <w:rFonts w:ascii="Arial" w:hAnsi="Arial" w:cs="Arial"/>
                <w:color w:val="000000"/>
              </w:rPr>
              <w:t xml:space="preserve"> and other stakeholders </w:t>
            </w:r>
          </w:p>
        </w:tc>
        <w:tc>
          <w:tcPr>
            <w:tcW w:w="1842" w:type="dxa"/>
            <w:shd w:val="clear" w:color="auto" w:fill="auto"/>
            <w:vAlign w:val="center"/>
          </w:tcPr>
          <w:p w:rsidR="00013B98" w:rsidRPr="000D0C42" w:rsidRDefault="00013B98" w:rsidP="00013B98">
            <w:pPr>
              <w:jc w:val="center"/>
              <w:rPr>
                <w:rFonts w:ascii="Arial" w:hAnsi="Arial" w:cs="Arial"/>
              </w:rPr>
            </w:pPr>
            <w:r w:rsidRPr="000D0C42">
              <w:rPr>
                <w:rFonts w:ascii="Arial" w:hAnsi="Arial" w:cs="Arial"/>
              </w:rPr>
              <w:t>Essential</w:t>
            </w:r>
          </w:p>
        </w:tc>
      </w:tr>
      <w:tr w:rsidR="00013B98" w:rsidRPr="00F37147" w:rsidTr="001F386F">
        <w:trPr>
          <w:trHeight w:val="573"/>
        </w:trPr>
        <w:tc>
          <w:tcPr>
            <w:tcW w:w="7905" w:type="dxa"/>
            <w:shd w:val="clear" w:color="auto" w:fill="auto"/>
            <w:vAlign w:val="center"/>
          </w:tcPr>
          <w:p w:rsidR="00013B98" w:rsidRPr="000D0C42" w:rsidRDefault="00013B98" w:rsidP="00013B98">
            <w:pPr>
              <w:autoSpaceDE w:val="0"/>
              <w:autoSpaceDN w:val="0"/>
              <w:adjustRightInd w:val="0"/>
              <w:rPr>
                <w:rFonts w:ascii="Arial" w:hAnsi="Arial" w:cs="Arial"/>
                <w:color w:val="000000"/>
              </w:rPr>
            </w:pPr>
            <w:r w:rsidRPr="000D0C42">
              <w:rPr>
                <w:rFonts w:ascii="Arial" w:hAnsi="Arial" w:cs="Arial"/>
                <w:color w:val="000000"/>
              </w:rPr>
              <w:t>Demonstrates a “can do” attitude including suggesting solutions, participating, trusting and encouraging others and achieving expectations</w:t>
            </w:r>
          </w:p>
        </w:tc>
        <w:tc>
          <w:tcPr>
            <w:tcW w:w="1842" w:type="dxa"/>
            <w:shd w:val="clear" w:color="auto" w:fill="auto"/>
            <w:vAlign w:val="center"/>
          </w:tcPr>
          <w:p w:rsidR="00013B98" w:rsidRPr="000D0C42" w:rsidRDefault="00013B98" w:rsidP="00013B98">
            <w:pPr>
              <w:jc w:val="center"/>
              <w:rPr>
                <w:rFonts w:ascii="Arial" w:hAnsi="Arial" w:cs="Arial"/>
              </w:rPr>
            </w:pPr>
            <w:r w:rsidRPr="000D0C42">
              <w:rPr>
                <w:rFonts w:ascii="Arial" w:hAnsi="Arial" w:cs="Arial"/>
              </w:rPr>
              <w:t>Essential</w:t>
            </w:r>
          </w:p>
        </w:tc>
      </w:tr>
      <w:tr w:rsidR="00013B98" w:rsidRPr="00F37147" w:rsidTr="001F386F">
        <w:trPr>
          <w:trHeight w:val="573"/>
        </w:trPr>
        <w:tc>
          <w:tcPr>
            <w:tcW w:w="7905" w:type="dxa"/>
            <w:shd w:val="clear" w:color="auto" w:fill="auto"/>
            <w:vAlign w:val="center"/>
          </w:tcPr>
          <w:p w:rsidR="00013B98" w:rsidRPr="000D0C42" w:rsidRDefault="00013B98" w:rsidP="00013B98">
            <w:pPr>
              <w:autoSpaceDE w:val="0"/>
              <w:autoSpaceDN w:val="0"/>
              <w:adjustRightInd w:val="0"/>
              <w:rPr>
                <w:rFonts w:ascii="Arial" w:hAnsi="Arial" w:cs="Arial"/>
                <w:color w:val="000000"/>
              </w:rPr>
            </w:pPr>
            <w:r w:rsidRPr="000D0C42">
              <w:rPr>
                <w:rFonts w:ascii="Arial" w:hAnsi="Arial" w:cs="Arial"/>
                <w:color w:val="000000"/>
              </w:rPr>
              <w:t>Adaptable to change</w:t>
            </w:r>
          </w:p>
        </w:tc>
        <w:tc>
          <w:tcPr>
            <w:tcW w:w="1842" w:type="dxa"/>
            <w:shd w:val="clear" w:color="auto" w:fill="auto"/>
            <w:vAlign w:val="center"/>
          </w:tcPr>
          <w:p w:rsidR="00013B98" w:rsidRPr="000D0C42" w:rsidRDefault="00013B98" w:rsidP="00013B98">
            <w:pPr>
              <w:jc w:val="center"/>
              <w:rPr>
                <w:rFonts w:ascii="Arial" w:hAnsi="Arial" w:cs="Arial"/>
              </w:rPr>
            </w:pPr>
            <w:r w:rsidRPr="000D0C42">
              <w:rPr>
                <w:rFonts w:ascii="Arial" w:hAnsi="Arial" w:cs="Arial"/>
              </w:rPr>
              <w:t>Essential</w:t>
            </w:r>
          </w:p>
        </w:tc>
      </w:tr>
      <w:tr w:rsidR="00013B98" w:rsidRPr="00F37147" w:rsidTr="001F386F">
        <w:trPr>
          <w:trHeight w:val="573"/>
        </w:trPr>
        <w:tc>
          <w:tcPr>
            <w:tcW w:w="7905" w:type="dxa"/>
            <w:shd w:val="clear" w:color="auto" w:fill="auto"/>
            <w:vAlign w:val="center"/>
          </w:tcPr>
          <w:p w:rsidR="00013B98" w:rsidRPr="000D0C42" w:rsidRDefault="00013B98" w:rsidP="00013B98">
            <w:pPr>
              <w:autoSpaceDE w:val="0"/>
              <w:autoSpaceDN w:val="0"/>
              <w:adjustRightInd w:val="0"/>
              <w:rPr>
                <w:rFonts w:ascii="Arial" w:hAnsi="Arial" w:cs="Arial"/>
                <w:color w:val="000000"/>
              </w:rPr>
            </w:pPr>
            <w:r w:rsidRPr="000D0C42">
              <w:rPr>
                <w:rFonts w:ascii="Arial" w:hAnsi="Arial" w:cs="Arial"/>
              </w:rPr>
              <w:t>Ability to relate to and promote the school ethos</w:t>
            </w:r>
          </w:p>
        </w:tc>
        <w:tc>
          <w:tcPr>
            <w:tcW w:w="1842" w:type="dxa"/>
            <w:shd w:val="clear" w:color="auto" w:fill="auto"/>
            <w:vAlign w:val="center"/>
          </w:tcPr>
          <w:p w:rsidR="00013B98" w:rsidRPr="000D0C42" w:rsidRDefault="00013B98" w:rsidP="00013B98">
            <w:pPr>
              <w:jc w:val="center"/>
              <w:rPr>
                <w:rFonts w:ascii="Arial" w:hAnsi="Arial" w:cs="Arial"/>
              </w:rPr>
            </w:pPr>
            <w:r w:rsidRPr="000D0C42">
              <w:rPr>
                <w:rFonts w:ascii="Arial" w:hAnsi="Arial" w:cs="Arial"/>
              </w:rPr>
              <w:t>Essential</w:t>
            </w:r>
          </w:p>
        </w:tc>
      </w:tr>
      <w:tr w:rsidR="00013B98" w:rsidRPr="00F37147" w:rsidTr="00AE3AA9">
        <w:tc>
          <w:tcPr>
            <w:tcW w:w="9747" w:type="dxa"/>
            <w:gridSpan w:val="2"/>
            <w:shd w:val="clear" w:color="auto" w:fill="A6A6A6"/>
            <w:vAlign w:val="center"/>
          </w:tcPr>
          <w:p w:rsidR="00013B98" w:rsidRPr="000D0C42" w:rsidRDefault="00013B98" w:rsidP="00013B98">
            <w:pPr>
              <w:rPr>
                <w:rFonts w:ascii="Arial" w:hAnsi="Arial" w:cs="Arial"/>
              </w:rPr>
            </w:pPr>
            <w:r w:rsidRPr="000D0C42">
              <w:rPr>
                <w:rFonts w:ascii="Arial" w:hAnsi="Arial" w:cs="Arial"/>
                <w:b/>
              </w:rPr>
              <w:t>Other:</w:t>
            </w:r>
          </w:p>
        </w:tc>
      </w:tr>
      <w:tr w:rsidR="00013B98" w:rsidRPr="00F37147" w:rsidTr="001F386F">
        <w:tc>
          <w:tcPr>
            <w:tcW w:w="7905" w:type="dxa"/>
            <w:shd w:val="clear" w:color="auto" w:fill="auto"/>
            <w:vAlign w:val="center"/>
          </w:tcPr>
          <w:p w:rsidR="00013B98" w:rsidRPr="000D0C42" w:rsidRDefault="00013B98" w:rsidP="00013B98">
            <w:pPr>
              <w:rPr>
                <w:rFonts w:ascii="Arial" w:hAnsi="Arial" w:cs="Arial"/>
              </w:rPr>
            </w:pPr>
            <w:r w:rsidRPr="000D0C42">
              <w:rPr>
                <w:rFonts w:ascii="Arial" w:hAnsi="Arial" w:cs="Arial"/>
              </w:rPr>
              <w:t>Willing to self</w:t>
            </w:r>
            <w:r>
              <w:rPr>
                <w:rFonts w:ascii="Arial" w:hAnsi="Arial" w:cs="Arial"/>
              </w:rPr>
              <w:t>-</w:t>
            </w:r>
            <w:r w:rsidRPr="000D0C42">
              <w:rPr>
                <w:rFonts w:ascii="Arial" w:hAnsi="Arial" w:cs="Arial"/>
              </w:rPr>
              <w:t>improve / attend training</w:t>
            </w:r>
          </w:p>
        </w:tc>
        <w:tc>
          <w:tcPr>
            <w:tcW w:w="1842" w:type="dxa"/>
            <w:shd w:val="clear" w:color="auto" w:fill="auto"/>
            <w:vAlign w:val="center"/>
          </w:tcPr>
          <w:p w:rsidR="00013B98" w:rsidRPr="000D0C42" w:rsidRDefault="00013B98" w:rsidP="00013B98">
            <w:pPr>
              <w:spacing w:before="140" w:after="140"/>
              <w:jc w:val="center"/>
              <w:rPr>
                <w:rFonts w:ascii="Arial" w:hAnsi="Arial" w:cs="Arial"/>
              </w:rPr>
            </w:pPr>
            <w:r w:rsidRPr="000D0C42">
              <w:rPr>
                <w:rFonts w:ascii="Arial" w:hAnsi="Arial" w:cs="Arial"/>
              </w:rPr>
              <w:t>Essential</w:t>
            </w:r>
          </w:p>
        </w:tc>
      </w:tr>
    </w:tbl>
    <w:p w:rsidR="00AE3AA9" w:rsidRPr="00F37147" w:rsidRDefault="00AE3AA9" w:rsidP="00AE3AA9">
      <w:pPr>
        <w:jc w:val="both"/>
        <w:rPr>
          <w:rFonts w:ascii="Arial" w:hAnsi="Arial" w:cs="Arial"/>
          <w:i/>
          <w:sz w:val="22"/>
          <w:szCs w:val="22"/>
        </w:rPr>
      </w:pPr>
    </w:p>
    <w:p w:rsidR="00AE3AA9" w:rsidRPr="00F37147" w:rsidRDefault="00AE3AA9" w:rsidP="00AE3AA9">
      <w:pPr>
        <w:jc w:val="both"/>
        <w:rPr>
          <w:rFonts w:ascii="Arial" w:hAnsi="Arial" w:cs="Arial"/>
          <w:i/>
          <w:sz w:val="22"/>
          <w:szCs w:val="22"/>
        </w:rPr>
      </w:pPr>
      <w:r w:rsidRPr="00F37147">
        <w:rPr>
          <w:rFonts w:ascii="Arial" w:hAnsi="Arial" w:cs="Arial"/>
          <w:i/>
          <w:sz w:val="22"/>
          <w:szCs w:val="22"/>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rsidR="00AE3AA9" w:rsidRPr="00F37147" w:rsidRDefault="00AE3AA9" w:rsidP="00AE3AA9">
      <w:pPr>
        <w:jc w:val="both"/>
        <w:rPr>
          <w:rFonts w:ascii="Arial" w:hAnsi="Arial" w:cs="Arial"/>
          <w:sz w:val="22"/>
          <w:szCs w:val="22"/>
        </w:rPr>
      </w:pPr>
      <w:r w:rsidRPr="00F37147">
        <w:rPr>
          <w:rFonts w:ascii="Arial" w:hAnsi="Arial" w:cs="Arial"/>
          <w:sz w:val="22"/>
          <w:szCs w:val="22"/>
        </w:rPr>
        <w:t xml:space="preserve"> </w:t>
      </w:r>
    </w:p>
    <w:p w:rsidR="00AE3AA9" w:rsidRPr="00F37147" w:rsidRDefault="00AE3AA9" w:rsidP="00AE3AA9">
      <w:pPr>
        <w:jc w:val="both"/>
        <w:rPr>
          <w:rFonts w:ascii="Arial" w:hAnsi="Arial" w:cs="Arial"/>
          <w:sz w:val="22"/>
          <w:szCs w:val="22"/>
        </w:rPr>
      </w:pPr>
      <w:r w:rsidRPr="00F37147">
        <w:rPr>
          <w:rFonts w:ascii="Arial" w:hAnsi="Arial" w:cs="Arial"/>
          <w:sz w:val="22"/>
          <w:szCs w:val="22"/>
        </w:rPr>
        <w:t>Evidence will be drawn from some or all of:</w:t>
      </w:r>
    </w:p>
    <w:p w:rsidR="00AE3AA9" w:rsidRPr="00F37147" w:rsidRDefault="00AE3AA9" w:rsidP="00AE3AA9">
      <w:pPr>
        <w:jc w:val="both"/>
        <w:rPr>
          <w:rFonts w:ascii="Arial" w:hAnsi="Arial" w:cs="Arial"/>
          <w:sz w:val="22"/>
          <w:szCs w:val="22"/>
        </w:rPr>
      </w:pPr>
    </w:p>
    <w:p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Letter in support of application</w:t>
      </w:r>
    </w:p>
    <w:p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Application form</w:t>
      </w:r>
    </w:p>
    <w:p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Response to questions during interview</w:t>
      </w:r>
    </w:p>
    <w:p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Test or task</w:t>
      </w:r>
    </w:p>
    <w:p w:rsidR="00AE3AA9" w:rsidRPr="00F37147" w:rsidRDefault="00AE3AA9" w:rsidP="00AE3AA9">
      <w:pPr>
        <w:numPr>
          <w:ilvl w:val="0"/>
          <w:numId w:val="2"/>
        </w:numPr>
        <w:jc w:val="both"/>
        <w:rPr>
          <w:rFonts w:ascii="Arial" w:hAnsi="Arial" w:cs="Arial"/>
          <w:sz w:val="22"/>
          <w:szCs w:val="22"/>
        </w:rPr>
      </w:pPr>
      <w:r w:rsidRPr="00F37147">
        <w:rPr>
          <w:rFonts w:ascii="Arial" w:hAnsi="Arial" w:cs="Arial"/>
          <w:sz w:val="22"/>
          <w:szCs w:val="22"/>
        </w:rPr>
        <w:t>References</w:t>
      </w:r>
    </w:p>
    <w:p w:rsidR="008B0AE7" w:rsidRPr="00F37147" w:rsidRDefault="008B0AE7" w:rsidP="00AE3AA9">
      <w:pPr>
        <w:ind w:left="720" w:hanging="720"/>
        <w:jc w:val="center"/>
        <w:rPr>
          <w:rFonts w:ascii="Arial" w:hAnsi="Arial" w:cs="Arial"/>
        </w:rPr>
      </w:pPr>
    </w:p>
    <w:sectPr w:rsidR="008B0AE7" w:rsidRPr="00F37147" w:rsidSect="004E4F31">
      <w:headerReference w:type="default" r:id="rId9"/>
      <w:footerReference w:type="default" r:id="rId10"/>
      <w:headerReference w:type="first" r:id="rId11"/>
      <w:footerReference w:type="first" r:id="rId12"/>
      <w:pgSz w:w="11906" w:h="16838"/>
      <w:pgMar w:top="567"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C5F" w:rsidRDefault="00BF0C5F">
      <w:r>
        <w:separator/>
      </w:r>
    </w:p>
  </w:endnote>
  <w:endnote w:type="continuationSeparator" w:id="0">
    <w:p w:rsidR="00BF0C5F" w:rsidRDefault="00BF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ECE" w:rsidRDefault="00FA3ECE" w:rsidP="00DC4B87">
    <w:pPr>
      <w:pStyle w:val="Header"/>
      <w:pBdr>
        <w:bottom w:val="double" w:sz="18" w:space="1" w:color="auto"/>
      </w:pBdr>
    </w:pPr>
  </w:p>
  <w:p w:rsidR="00FA3ECE" w:rsidRDefault="00FA3ECE">
    <w:pPr>
      <w:pStyle w:val="Footer"/>
    </w:pPr>
    <w:r>
      <w:tab/>
    </w:r>
  </w:p>
  <w:p w:rsidR="00FA3ECE" w:rsidRPr="00F37147" w:rsidRDefault="00FA3ECE">
    <w:pPr>
      <w:pStyle w:val="Footer"/>
      <w:rPr>
        <w:rFonts w:ascii="Arial" w:hAnsi="Arial" w:cs="Arial"/>
        <w:i/>
        <w:sz w:val="20"/>
        <w:szCs w:val="20"/>
      </w:rPr>
    </w:pPr>
    <w:r w:rsidRPr="00F37147">
      <w:rPr>
        <w:rStyle w:val="PageNumber"/>
        <w:rFonts w:ascii="Arial" w:hAnsi="Arial" w:cs="Arial"/>
        <w:i/>
        <w:sz w:val="20"/>
        <w:szCs w:val="20"/>
      </w:rPr>
      <w:fldChar w:fldCharType="begin"/>
    </w:r>
    <w:r w:rsidRPr="00F37147">
      <w:rPr>
        <w:rStyle w:val="PageNumber"/>
        <w:rFonts w:ascii="Arial" w:hAnsi="Arial" w:cs="Arial"/>
        <w:i/>
        <w:sz w:val="20"/>
        <w:szCs w:val="20"/>
      </w:rPr>
      <w:instrText xml:space="preserve"> PAGE </w:instrText>
    </w:r>
    <w:r w:rsidRPr="00F37147">
      <w:rPr>
        <w:rStyle w:val="PageNumber"/>
        <w:rFonts w:ascii="Arial" w:hAnsi="Arial" w:cs="Arial"/>
        <w:i/>
        <w:sz w:val="20"/>
        <w:szCs w:val="20"/>
      </w:rPr>
      <w:fldChar w:fldCharType="separate"/>
    </w:r>
    <w:r w:rsidR="00B31E9D">
      <w:rPr>
        <w:rStyle w:val="PageNumber"/>
        <w:rFonts w:ascii="Arial" w:hAnsi="Arial" w:cs="Arial"/>
        <w:i/>
        <w:noProof/>
        <w:sz w:val="20"/>
        <w:szCs w:val="20"/>
      </w:rPr>
      <w:t>3</w:t>
    </w:r>
    <w:r w:rsidRPr="00F37147">
      <w:rPr>
        <w:rStyle w:val="PageNumber"/>
        <w:rFonts w:ascii="Arial" w:hAnsi="Arial" w:cs="Arial"/>
        <w:i/>
        <w:sz w:val="20"/>
        <w:szCs w:val="20"/>
      </w:rPr>
      <w:fldChar w:fldCharType="end"/>
    </w:r>
    <w:r w:rsidRPr="00F37147">
      <w:rPr>
        <w:rStyle w:val="PageNumber"/>
        <w:rFonts w:ascii="Arial" w:hAnsi="Arial" w:cs="Arial"/>
        <w:i/>
        <w:sz w:val="20"/>
        <w:szCs w:val="20"/>
      </w:rPr>
      <w:tab/>
    </w:r>
    <w:r w:rsidRPr="00F37147">
      <w:rPr>
        <w:rStyle w:val="PageNumber"/>
        <w:rFonts w:ascii="Arial" w:hAnsi="Arial" w:cs="Arial"/>
        <w:i/>
        <w:sz w:val="20"/>
        <w:szCs w:val="20"/>
      </w:rPr>
      <w:tab/>
      <w:t>Date Produced/Last Amendment:</w:t>
    </w:r>
    <w:r w:rsidR="00112452">
      <w:rPr>
        <w:rStyle w:val="PageNumber"/>
        <w:rFonts w:ascii="Arial" w:hAnsi="Arial" w:cs="Arial"/>
        <w:i/>
        <w:sz w:val="20"/>
        <w:szCs w:val="20"/>
      </w:rPr>
      <w:t>13 December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F31" w:rsidRPr="004E4F31" w:rsidRDefault="004E4F31" w:rsidP="004E4F31">
    <w:pPr>
      <w:pStyle w:val="Footer"/>
      <w:jc w:val="center"/>
      <w:rPr>
        <w:rFonts w:ascii="Calibri" w:hAnsi="Calibri" w:cs="Calibri"/>
        <w:sz w:val="20"/>
        <w:szCs w:val="20"/>
      </w:rPr>
    </w:pPr>
    <w:r w:rsidRPr="004E4F31">
      <w:rPr>
        <w:rFonts w:ascii="Calibri" w:hAnsi="Calibri" w:cs="Calibri"/>
        <w:sz w:val="20"/>
        <w:szCs w:val="20"/>
      </w:rPr>
      <w:fldChar w:fldCharType="begin"/>
    </w:r>
    <w:r w:rsidRPr="004E4F31">
      <w:rPr>
        <w:rFonts w:ascii="Calibri" w:hAnsi="Calibri" w:cs="Calibri"/>
        <w:sz w:val="20"/>
        <w:szCs w:val="20"/>
      </w:rPr>
      <w:instrText xml:space="preserve"> PAGE   \* MERGEFORMAT </w:instrText>
    </w:r>
    <w:r w:rsidRPr="004E4F31">
      <w:rPr>
        <w:rFonts w:ascii="Calibri" w:hAnsi="Calibri" w:cs="Calibri"/>
        <w:sz w:val="20"/>
        <w:szCs w:val="20"/>
      </w:rPr>
      <w:fldChar w:fldCharType="separate"/>
    </w:r>
    <w:r>
      <w:rPr>
        <w:rFonts w:ascii="Calibri" w:hAnsi="Calibri" w:cs="Calibri"/>
        <w:noProof/>
        <w:sz w:val="20"/>
        <w:szCs w:val="20"/>
      </w:rPr>
      <w:t>1</w:t>
    </w:r>
    <w:r w:rsidRPr="004E4F31">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C5F" w:rsidRDefault="00BF0C5F">
      <w:r>
        <w:separator/>
      </w:r>
    </w:p>
  </w:footnote>
  <w:footnote w:type="continuationSeparator" w:id="0">
    <w:p w:rsidR="00BF0C5F" w:rsidRDefault="00BF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ECE" w:rsidRDefault="00FA3ECE" w:rsidP="004E4F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F31" w:rsidRDefault="00112452" w:rsidP="004E4F31">
    <w:pPr>
      <w:pStyle w:val="Header"/>
      <w:jc w:val="right"/>
    </w:pPr>
    <w:r w:rsidRPr="004E4F31">
      <w:rPr>
        <w:noProof/>
        <w:color w:val="808080"/>
        <w:sz w:val="12"/>
        <w:szCs w:val="12"/>
      </w:rPr>
      <w:drawing>
        <wp:inline distT="0" distB="0" distL="0" distR="0">
          <wp:extent cx="1228725"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8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25E"/>
    <w:multiLevelType w:val="hybridMultilevel"/>
    <w:tmpl w:val="AE64E6B8"/>
    <w:lvl w:ilvl="0" w:tplc="2DF45A0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372B18"/>
    <w:multiLevelType w:val="hybridMultilevel"/>
    <w:tmpl w:val="05364544"/>
    <w:lvl w:ilvl="0" w:tplc="621430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E7A725B"/>
    <w:multiLevelType w:val="hybridMultilevel"/>
    <w:tmpl w:val="CA70CCB4"/>
    <w:lvl w:ilvl="0" w:tplc="31003AD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4F62221"/>
    <w:multiLevelType w:val="hybridMultilevel"/>
    <w:tmpl w:val="7A3CC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87"/>
    <w:rsid w:val="00010267"/>
    <w:rsid w:val="00013B98"/>
    <w:rsid w:val="00055DDC"/>
    <w:rsid w:val="00065697"/>
    <w:rsid w:val="00066E4B"/>
    <w:rsid w:val="000D0C42"/>
    <w:rsid w:val="00112452"/>
    <w:rsid w:val="00137D68"/>
    <w:rsid w:val="0014594A"/>
    <w:rsid w:val="001F386F"/>
    <w:rsid w:val="00291733"/>
    <w:rsid w:val="00310AD8"/>
    <w:rsid w:val="00446AC5"/>
    <w:rsid w:val="004A4164"/>
    <w:rsid w:val="004E4F31"/>
    <w:rsid w:val="00533D35"/>
    <w:rsid w:val="00581DA7"/>
    <w:rsid w:val="005C53A1"/>
    <w:rsid w:val="005E79B1"/>
    <w:rsid w:val="006D1357"/>
    <w:rsid w:val="006E0C90"/>
    <w:rsid w:val="00746F51"/>
    <w:rsid w:val="00770F1B"/>
    <w:rsid w:val="007D1A5F"/>
    <w:rsid w:val="008B0AE7"/>
    <w:rsid w:val="008D1043"/>
    <w:rsid w:val="00923DAD"/>
    <w:rsid w:val="00964E08"/>
    <w:rsid w:val="00980D96"/>
    <w:rsid w:val="00A3670A"/>
    <w:rsid w:val="00AE3AA9"/>
    <w:rsid w:val="00AE501F"/>
    <w:rsid w:val="00B313C6"/>
    <w:rsid w:val="00B31E9D"/>
    <w:rsid w:val="00BC1086"/>
    <w:rsid w:val="00BF0C5F"/>
    <w:rsid w:val="00C6104D"/>
    <w:rsid w:val="00C75D40"/>
    <w:rsid w:val="00C96759"/>
    <w:rsid w:val="00CF4C1D"/>
    <w:rsid w:val="00D12E45"/>
    <w:rsid w:val="00D2029F"/>
    <w:rsid w:val="00DB0665"/>
    <w:rsid w:val="00DC4B87"/>
    <w:rsid w:val="00E018EE"/>
    <w:rsid w:val="00E4533E"/>
    <w:rsid w:val="00F37147"/>
    <w:rsid w:val="00FA3ECE"/>
    <w:rsid w:val="00FE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00A837"/>
  <w15:chartTrackingRefBased/>
  <w15:docId w15:val="{20CAD6DC-3C79-4995-9F7E-5EFA15DA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autoRedefine/>
    <w:rsid w:val="00C6104D"/>
    <w:rPr>
      <w:rFonts w:ascii="Arial" w:hAnsi="Arial"/>
    </w:rPr>
  </w:style>
  <w:style w:type="paragraph" w:styleId="Header">
    <w:name w:val="header"/>
    <w:basedOn w:val="Normal"/>
    <w:rsid w:val="00DC4B87"/>
    <w:pPr>
      <w:tabs>
        <w:tab w:val="center" w:pos="4153"/>
        <w:tab w:val="right" w:pos="8306"/>
      </w:tabs>
    </w:pPr>
  </w:style>
  <w:style w:type="paragraph" w:styleId="Footer">
    <w:name w:val="footer"/>
    <w:basedOn w:val="Normal"/>
    <w:rsid w:val="00DC4B87"/>
    <w:pPr>
      <w:tabs>
        <w:tab w:val="center" w:pos="4153"/>
        <w:tab w:val="right" w:pos="8306"/>
      </w:tabs>
    </w:pPr>
  </w:style>
  <w:style w:type="character" w:styleId="PageNumber">
    <w:name w:val="page number"/>
    <w:basedOn w:val="DefaultParagraphFont"/>
    <w:rsid w:val="00DB0665"/>
  </w:style>
  <w:style w:type="table" w:styleId="TableGrid">
    <w:name w:val="Table Grid"/>
    <w:basedOn w:val="TableNormal"/>
    <w:rsid w:val="00066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582087">
      <w:bodyDiv w:val="1"/>
      <w:marLeft w:val="0"/>
      <w:marRight w:val="0"/>
      <w:marTop w:val="0"/>
      <w:marBottom w:val="0"/>
      <w:divBdr>
        <w:top w:val="none" w:sz="0" w:space="0" w:color="auto"/>
        <w:left w:val="none" w:sz="0" w:space="0" w:color="auto"/>
        <w:bottom w:val="none" w:sz="0" w:space="0" w:color="auto"/>
        <w:right w:val="none" w:sz="0" w:space="0" w:color="auto"/>
      </w:divBdr>
      <w:divsChild>
        <w:div w:id="199579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POST TITLE:</vt:lpstr>
    </vt:vector>
  </TitlesOfParts>
  <Company>Lady Manners School</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Rebecca Hemmings</dc:creator>
  <cp:keywords/>
  <dc:description/>
  <cp:lastModifiedBy>R Hemmings</cp:lastModifiedBy>
  <cp:revision>3</cp:revision>
  <dcterms:created xsi:type="dcterms:W3CDTF">2024-12-13T13:29:00Z</dcterms:created>
  <dcterms:modified xsi:type="dcterms:W3CDTF">2024-12-13T13:32:00Z</dcterms:modified>
</cp:coreProperties>
</file>