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5AF3" w14:textId="77777777" w:rsidR="003C70C1" w:rsidRPr="00CD4E3F" w:rsidRDefault="003C70C1" w:rsidP="003C70C1">
      <w:pPr>
        <w:jc w:val="center"/>
        <w:rPr>
          <w:rFonts w:ascii="Calibri" w:hAnsi="Calibri" w:cs="Calibri"/>
          <w:b/>
          <w:sz w:val="22"/>
          <w:szCs w:val="22"/>
        </w:rPr>
      </w:pPr>
      <w:r w:rsidRPr="00CD4E3F">
        <w:rPr>
          <w:rFonts w:ascii="Calibri" w:hAnsi="Calibri" w:cs="Calibri"/>
          <w:b/>
          <w:sz w:val="22"/>
          <w:szCs w:val="22"/>
        </w:rPr>
        <w:t>LEARNING SUPPORT ASSISTANT JOB DESCRIPTION</w:t>
      </w:r>
    </w:p>
    <w:p w14:paraId="5621D90B" w14:textId="77777777" w:rsidR="003C70C1" w:rsidRPr="00CD4E3F" w:rsidRDefault="003C70C1" w:rsidP="003C70C1">
      <w:pPr>
        <w:jc w:val="center"/>
        <w:rPr>
          <w:rFonts w:ascii="Calibri" w:hAnsi="Calibri" w:cs="Calibri"/>
          <w:b/>
          <w:sz w:val="22"/>
          <w:szCs w:val="22"/>
        </w:rPr>
      </w:pPr>
    </w:p>
    <w:p w14:paraId="6B9060BF" w14:textId="77777777" w:rsidR="003C70C1" w:rsidRPr="00CD4E3F" w:rsidRDefault="003C70C1" w:rsidP="003C70C1">
      <w:pPr>
        <w:rPr>
          <w:rFonts w:ascii="Calibri" w:hAnsi="Calibri" w:cs="Calibri"/>
          <w:sz w:val="22"/>
          <w:szCs w:val="22"/>
        </w:rPr>
      </w:pPr>
    </w:p>
    <w:p w14:paraId="1CDC72DB" w14:textId="77777777" w:rsidR="003C70C1" w:rsidRPr="00CD4E3F" w:rsidRDefault="003C70C1" w:rsidP="003C70C1">
      <w:pPr>
        <w:rPr>
          <w:rFonts w:ascii="Calibri" w:hAnsi="Calibri" w:cs="Calibri"/>
          <w:sz w:val="22"/>
          <w:szCs w:val="22"/>
        </w:rPr>
      </w:pPr>
      <w:r w:rsidRPr="00CD4E3F">
        <w:rPr>
          <w:rFonts w:ascii="Calibri" w:hAnsi="Calibri" w:cs="Calibri"/>
          <w:b/>
          <w:sz w:val="22"/>
          <w:szCs w:val="22"/>
        </w:rPr>
        <w:t xml:space="preserve">Accountable to: </w:t>
      </w:r>
      <w:r w:rsidRPr="00CD4E3F">
        <w:rPr>
          <w:rFonts w:ascii="Calibri" w:hAnsi="Calibri" w:cs="Calibri"/>
          <w:sz w:val="22"/>
          <w:szCs w:val="22"/>
        </w:rPr>
        <w:t>Head teacher and Governing Body</w:t>
      </w:r>
    </w:p>
    <w:p w14:paraId="502EEB96" w14:textId="77777777" w:rsidR="003C70C1" w:rsidRPr="00CD4E3F" w:rsidRDefault="003C70C1" w:rsidP="003C70C1">
      <w:pPr>
        <w:rPr>
          <w:rFonts w:ascii="Calibri" w:hAnsi="Calibri" w:cs="Calibri"/>
          <w:sz w:val="22"/>
          <w:szCs w:val="22"/>
        </w:rPr>
      </w:pPr>
    </w:p>
    <w:p w14:paraId="3310C3E4" w14:textId="12726056" w:rsidR="003C70C1" w:rsidRPr="00CD4E3F" w:rsidRDefault="003C70C1" w:rsidP="003C70C1">
      <w:pPr>
        <w:rPr>
          <w:rFonts w:ascii="Calibri" w:hAnsi="Calibri" w:cs="Calibri"/>
          <w:sz w:val="22"/>
          <w:szCs w:val="22"/>
        </w:rPr>
      </w:pPr>
      <w:r w:rsidRPr="00CD4E3F">
        <w:rPr>
          <w:rFonts w:ascii="Calibri" w:hAnsi="Calibri" w:cs="Calibri"/>
          <w:b/>
          <w:sz w:val="22"/>
          <w:szCs w:val="22"/>
        </w:rPr>
        <w:t xml:space="preserve">Line Manager: </w:t>
      </w:r>
      <w:r w:rsidR="004457AB" w:rsidRPr="004457AB">
        <w:rPr>
          <w:rFonts w:ascii="Calibri" w:hAnsi="Calibri" w:cs="Calibri"/>
          <w:bCs/>
          <w:sz w:val="22"/>
          <w:szCs w:val="22"/>
        </w:rPr>
        <w:t>SENDCO</w:t>
      </w:r>
      <w:r w:rsidRPr="004457AB">
        <w:rPr>
          <w:rFonts w:ascii="Calibri" w:hAnsi="Calibri" w:cs="Calibri"/>
          <w:bCs/>
          <w:sz w:val="22"/>
          <w:szCs w:val="22"/>
        </w:rPr>
        <w:t xml:space="preserve"> </w:t>
      </w:r>
    </w:p>
    <w:p w14:paraId="2537D8F9" w14:textId="77777777" w:rsidR="003C70C1" w:rsidRPr="00CD4E3F" w:rsidRDefault="003C70C1" w:rsidP="003C70C1">
      <w:pPr>
        <w:rPr>
          <w:rFonts w:ascii="Calibri" w:hAnsi="Calibri" w:cs="Calibri"/>
          <w:sz w:val="22"/>
          <w:szCs w:val="22"/>
        </w:rPr>
      </w:pPr>
    </w:p>
    <w:p w14:paraId="6A8B8572" w14:textId="7B10EABE" w:rsidR="003C70C1" w:rsidRPr="00CD4E3F" w:rsidRDefault="003C70C1" w:rsidP="003C70C1">
      <w:pPr>
        <w:rPr>
          <w:rFonts w:ascii="Calibri" w:hAnsi="Calibri" w:cs="Calibri"/>
          <w:sz w:val="22"/>
          <w:szCs w:val="22"/>
        </w:rPr>
      </w:pPr>
      <w:r w:rsidRPr="00CD4E3F">
        <w:rPr>
          <w:rFonts w:ascii="Calibri" w:hAnsi="Calibri" w:cs="Calibri"/>
          <w:b/>
          <w:sz w:val="22"/>
          <w:szCs w:val="22"/>
        </w:rPr>
        <w:t xml:space="preserve">Purpose of Job: </w:t>
      </w:r>
      <w:r w:rsidRPr="00CD4E3F">
        <w:rPr>
          <w:rFonts w:ascii="Calibri" w:hAnsi="Calibri" w:cs="Calibri"/>
          <w:sz w:val="22"/>
          <w:szCs w:val="22"/>
        </w:rPr>
        <w:t>To assist and support identified pupil</w:t>
      </w:r>
      <w:r w:rsidR="00E2330D">
        <w:rPr>
          <w:rFonts w:ascii="Calibri" w:hAnsi="Calibri" w:cs="Calibri"/>
          <w:sz w:val="22"/>
          <w:szCs w:val="22"/>
        </w:rPr>
        <w:t>s</w:t>
      </w:r>
      <w:r w:rsidRPr="00CD4E3F">
        <w:rPr>
          <w:rFonts w:ascii="Calibri" w:hAnsi="Calibri" w:cs="Calibri"/>
          <w:sz w:val="22"/>
          <w:szCs w:val="22"/>
        </w:rPr>
        <w:t xml:space="preserve"> while contributing to the support of the wider class.</w:t>
      </w:r>
    </w:p>
    <w:p w14:paraId="058B6113" w14:textId="77777777" w:rsidR="003C70C1" w:rsidRPr="00CD4E3F" w:rsidRDefault="003C70C1" w:rsidP="003C70C1">
      <w:pPr>
        <w:rPr>
          <w:rFonts w:ascii="Calibri" w:hAnsi="Calibri" w:cs="Calibri"/>
          <w:sz w:val="22"/>
          <w:szCs w:val="22"/>
        </w:rPr>
      </w:pPr>
    </w:p>
    <w:p w14:paraId="623C7DAE" w14:textId="5CDB3B71" w:rsidR="003C70C1" w:rsidRPr="00CD4E3F" w:rsidRDefault="003C70C1" w:rsidP="003C70C1">
      <w:pPr>
        <w:rPr>
          <w:rFonts w:ascii="Calibri" w:hAnsi="Calibri" w:cs="Calibri"/>
          <w:sz w:val="22"/>
          <w:szCs w:val="22"/>
        </w:rPr>
      </w:pPr>
      <w:r w:rsidRPr="00CD4E3F">
        <w:rPr>
          <w:rFonts w:ascii="Calibri" w:hAnsi="Calibri" w:cs="Calibri"/>
          <w:b/>
          <w:sz w:val="22"/>
          <w:szCs w:val="22"/>
        </w:rPr>
        <w:t xml:space="preserve">Liaison with: </w:t>
      </w:r>
      <w:r w:rsidRPr="00CD4E3F">
        <w:rPr>
          <w:rFonts w:ascii="Calibri" w:hAnsi="Calibri" w:cs="Calibri"/>
          <w:sz w:val="22"/>
          <w:szCs w:val="22"/>
        </w:rPr>
        <w:t>Head Teacher</w:t>
      </w:r>
      <w:r w:rsidR="004457AB">
        <w:rPr>
          <w:rFonts w:ascii="Calibri" w:hAnsi="Calibri" w:cs="Calibri"/>
          <w:sz w:val="22"/>
          <w:szCs w:val="22"/>
        </w:rPr>
        <w:t>/Head of School</w:t>
      </w:r>
      <w:r w:rsidRPr="00CD4E3F">
        <w:rPr>
          <w:rFonts w:ascii="Calibri" w:hAnsi="Calibri" w:cs="Calibri"/>
          <w:sz w:val="22"/>
          <w:szCs w:val="22"/>
        </w:rPr>
        <w:t xml:space="preserve">, Class teacher, SENDCO and other support staff, outside agencies </w:t>
      </w:r>
      <w:proofErr w:type="gramStart"/>
      <w:r w:rsidRPr="00CD4E3F">
        <w:rPr>
          <w:rFonts w:ascii="Calibri" w:hAnsi="Calibri" w:cs="Calibri"/>
          <w:sz w:val="22"/>
          <w:szCs w:val="22"/>
        </w:rPr>
        <w:t>e.g.</w:t>
      </w:r>
      <w:proofErr w:type="gramEnd"/>
      <w:r w:rsidRPr="00CD4E3F">
        <w:rPr>
          <w:rFonts w:ascii="Calibri" w:hAnsi="Calibri" w:cs="Calibri"/>
          <w:sz w:val="22"/>
          <w:szCs w:val="22"/>
        </w:rPr>
        <w:t xml:space="preserve"> Speech and Language Therapists, Educational Psychologists etc.</w:t>
      </w:r>
    </w:p>
    <w:p w14:paraId="45AE6662" w14:textId="77777777" w:rsidR="003C70C1" w:rsidRPr="00CD4E3F" w:rsidRDefault="003C70C1" w:rsidP="003C70C1">
      <w:pPr>
        <w:rPr>
          <w:rFonts w:ascii="Calibri" w:hAnsi="Calibri" w:cs="Calibri"/>
          <w:sz w:val="22"/>
          <w:szCs w:val="22"/>
        </w:rPr>
      </w:pPr>
    </w:p>
    <w:p w14:paraId="4E9AA633" w14:textId="47D05B3F" w:rsidR="003C70C1" w:rsidRPr="00CD4E3F" w:rsidRDefault="003C70C1" w:rsidP="003C70C1">
      <w:pPr>
        <w:rPr>
          <w:rFonts w:ascii="Calibri" w:hAnsi="Calibri" w:cs="Calibri"/>
          <w:sz w:val="22"/>
          <w:szCs w:val="22"/>
        </w:rPr>
      </w:pPr>
      <w:r>
        <w:rPr>
          <w:noProof/>
        </w:rPr>
        <mc:AlternateContent>
          <mc:Choice Requires="wps">
            <w:drawing>
              <wp:anchor distT="45720" distB="45720" distL="114300" distR="114300" simplePos="0" relativeHeight="251659264" behindDoc="0" locked="0" layoutInCell="1" allowOverlap="1" wp14:anchorId="799AB6CF" wp14:editId="32678119">
                <wp:simplePos x="0" y="0"/>
                <wp:positionH relativeFrom="column">
                  <wp:posOffset>450215</wp:posOffset>
                </wp:positionH>
                <wp:positionV relativeFrom="paragraph">
                  <wp:posOffset>73660</wp:posOffset>
                </wp:positionV>
                <wp:extent cx="5231130" cy="617220"/>
                <wp:effectExtent l="12065" t="10795" r="5080" b="10160"/>
                <wp:wrapSquare wrapText="bothSides"/>
                <wp:docPr id="1469817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617220"/>
                        </a:xfrm>
                        <a:prstGeom prst="rect">
                          <a:avLst/>
                        </a:prstGeom>
                        <a:solidFill>
                          <a:srgbClr val="FFFFFF"/>
                        </a:solidFill>
                        <a:ln w="9525">
                          <a:solidFill>
                            <a:srgbClr val="000000"/>
                          </a:solidFill>
                          <a:miter lim="800000"/>
                          <a:headEnd/>
                          <a:tailEnd/>
                        </a:ln>
                      </wps:spPr>
                      <wps:txbx>
                        <w:txbxContent>
                          <w:p w14:paraId="3F640A3A" w14:textId="77777777" w:rsidR="003C70C1" w:rsidRPr="00CD4E3F" w:rsidRDefault="003C70C1" w:rsidP="003C70C1">
                            <w:pPr>
                              <w:tabs>
                                <w:tab w:val="left" w:pos="0"/>
                                <w:tab w:val="left" w:pos="142"/>
                                <w:tab w:val="left" w:pos="360"/>
                              </w:tabs>
                              <w:jc w:val="center"/>
                              <w:rPr>
                                <w:rFonts w:ascii="Calibri" w:hAnsi="Calibri" w:cs="Calibri"/>
                                <w:b/>
                                <w:sz w:val="22"/>
                                <w:szCs w:val="22"/>
                                <w:shd w:val="clear" w:color="auto" w:fill="FFFFFF"/>
                                <w:lang w:eastAsia="en-US"/>
                              </w:rPr>
                            </w:pPr>
                            <w:r w:rsidRPr="00CD4E3F">
                              <w:rPr>
                                <w:rFonts w:ascii="Calibri" w:hAnsi="Calibri" w:cs="Calibri"/>
                                <w:b/>
                                <w:sz w:val="22"/>
                                <w:szCs w:val="22"/>
                                <w:shd w:val="clear" w:color="auto" w:fill="FFFFFF"/>
                                <w:lang w:eastAsia="en-US"/>
                              </w:rPr>
                              <w:t>This School is committed to safeguarding and promoting the welfare of children</w:t>
                            </w:r>
                          </w:p>
                          <w:p w14:paraId="7BE9239D" w14:textId="77777777" w:rsidR="003C70C1" w:rsidRPr="00CD4E3F" w:rsidRDefault="003C70C1" w:rsidP="003C70C1">
                            <w:pPr>
                              <w:tabs>
                                <w:tab w:val="left" w:pos="0"/>
                                <w:tab w:val="left" w:pos="142"/>
                                <w:tab w:val="left" w:pos="360"/>
                              </w:tabs>
                              <w:ind w:right="720"/>
                              <w:jc w:val="center"/>
                              <w:rPr>
                                <w:rFonts w:ascii="Calibri" w:hAnsi="Calibri" w:cs="Calibri"/>
                                <w:sz w:val="22"/>
                                <w:szCs w:val="22"/>
                                <w:lang w:eastAsia="en-US"/>
                              </w:rPr>
                            </w:pPr>
                            <w:r w:rsidRPr="00CD4E3F">
                              <w:rPr>
                                <w:rFonts w:ascii="Calibri" w:hAnsi="Calibri" w:cs="Calibri"/>
                                <w:b/>
                                <w:sz w:val="22"/>
                                <w:szCs w:val="22"/>
                                <w:shd w:val="clear" w:color="auto" w:fill="FFFFFF"/>
                                <w:lang w:eastAsia="en-US"/>
                              </w:rPr>
                              <w:t>and expects all staff to share this commitment.</w:t>
                            </w:r>
                          </w:p>
                          <w:p w14:paraId="3A08485A" w14:textId="77777777" w:rsidR="003C70C1" w:rsidRDefault="003C70C1" w:rsidP="003C70C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799AB6CF" id="_x0000_t202" coordsize="21600,21600" o:spt="202" path="m,l,21600r21600,l21600,xe">
                <v:stroke joinstyle="miter"/>
                <v:path gradientshapeok="t" o:connecttype="rect"/>
              </v:shapetype>
              <v:shape id="Text Box 1" o:spid="_x0000_s1026" type="#_x0000_t202" style="position:absolute;margin-left:35.45pt;margin-top:5.8pt;width:411.9pt;height:48.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">
                <v:textbox style="mso-fit-shape-to-text:t">
                  <w:txbxContent>
                    <w:p w14:paraId="3F640A3A" w14:textId="77777777" w:rsidR="003C70C1" w:rsidRPr="00CD4E3F" w:rsidRDefault="003C70C1" w:rsidP="003C70C1">
                      <w:pPr>
                        <w:tabs>
                          <w:tab w:val="left" w:pos="0"/>
                          <w:tab w:val="left" w:pos="142"/>
                          <w:tab w:val="left" w:pos="360"/>
                        </w:tabs>
                        <w:jc w:val="center"/>
                        <w:rPr>
                          <w:rFonts w:ascii="Calibri" w:hAnsi="Calibri" w:cs="Calibri"/>
                          <w:b/>
                          <w:sz w:val="22"/>
                          <w:szCs w:val="22"/>
                          <w:shd w:val="clear" w:color="auto" w:fill="FFFFFF"/>
                          <w:lang w:eastAsia="en-US"/>
                        </w:rPr>
                      </w:pPr>
                      <w:r w:rsidRPr="00CD4E3F">
                        <w:rPr>
                          <w:rFonts w:ascii="Calibri" w:hAnsi="Calibri" w:cs="Calibri"/>
                          <w:b/>
                          <w:sz w:val="22"/>
                          <w:szCs w:val="22"/>
                          <w:shd w:val="clear" w:color="auto" w:fill="FFFFFF"/>
                          <w:lang w:eastAsia="en-US"/>
                        </w:rPr>
                        <w:t>This School is committed to safeguarding and promoting the welfare of children</w:t>
                      </w:r>
                    </w:p>
                    <w:p w14:paraId="7BE9239D" w14:textId="77777777" w:rsidR="003C70C1" w:rsidRPr="00CD4E3F" w:rsidRDefault="003C70C1" w:rsidP="003C70C1">
                      <w:pPr>
                        <w:tabs>
                          <w:tab w:val="left" w:pos="0"/>
                          <w:tab w:val="left" w:pos="142"/>
                          <w:tab w:val="left" w:pos="360"/>
                        </w:tabs>
                        <w:ind w:right="720"/>
                        <w:jc w:val="center"/>
                        <w:rPr>
                          <w:rFonts w:ascii="Calibri" w:hAnsi="Calibri" w:cs="Calibri"/>
                          <w:sz w:val="22"/>
                          <w:szCs w:val="22"/>
                          <w:lang w:eastAsia="en-US"/>
                        </w:rPr>
                      </w:pPr>
                      <w:r w:rsidRPr="00CD4E3F">
                        <w:rPr>
                          <w:rFonts w:ascii="Calibri" w:hAnsi="Calibri" w:cs="Calibri"/>
                          <w:b/>
                          <w:sz w:val="22"/>
                          <w:szCs w:val="22"/>
                          <w:shd w:val="clear" w:color="auto" w:fill="FFFFFF"/>
                          <w:lang w:eastAsia="en-US"/>
                        </w:rPr>
                        <w:t>and expects all staff to share this commitment.</w:t>
                      </w:r>
                    </w:p>
                    <w:p w14:paraId="3A08485A" w14:textId="77777777" w:rsidR="003C70C1" w:rsidRDefault="003C70C1" w:rsidP="003C70C1"/>
                  </w:txbxContent>
                </v:textbox>
                <w10:wrap type="square"/>
              </v:shape>
            </w:pict>
          </mc:Fallback>
        </mc:AlternateContent>
      </w:r>
    </w:p>
    <w:p w14:paraId="1DE6E23F" w14:textId="77777777" w:rsidR="003C70C1" w:rsidRPr="00CD4E3F" w:rsidRDefault="003C70C1" w:rsidP="003C70C1">
      <w:pPr>
        <w:rPr>
          <w:rFonts w:ascii="Calibri" w:hAnsi="Calibri" w:cs="Calibri"/>
          <w:sz w:val="22"/>
          <w:szCs w:val="22"/>
        </w:rPr>
      </w:pPr>
    </w:p>
    <w:p w14:paraId="3D825E0F" w14:textId="77777777" w:rsidR="003C70C1" w:rsidRPr="00CD4E3F" w:rsidRDefault="003C70C1" w:rsidP="003C70C1">
      <w:pPr>
        <w:rPr>
          <w:rFonts w:ascii="Calibri" w:hAnsi="Calibri" w:cs="Calibri"/>
          <w:sz w:val="22"/>
          <w:szCs w:val="22"/>
        </w:rPr>
      </w:pPr>
    </w:p>
    <w:p w14:paraId="4D5F30C0" w14:textId="77777777" w:rsidR="003C70C1" w:rsidRPr="00CD4E3F" w:rsidRDefault="003C70C1" w:rsidP="003C70C1">
      <w:pPr>
        <w:rPr>
          <w:rFonts w:ascii="Calibri" w:hAnsi="Calibri" w:cs="Calibri"/>
          <w:sz w:val="22"/>
          <w:szCs w:val="22"/>
        </w:rPr>
      </w:pPr>
    </w:p>
    <w:p w14:paraId="57DE24A5" w14:textId="77777777" w:rsidR="003C70C1" w:rsidRPr="00CD4E3F" w:rsidRDefault="003C70C1" w:rsidP="003C70C1">
      <w:pPr>
        <w:rPr>
          <w:rFonts w:ascii="Calibri" w:hAnsi="Calibri" w:cs="Calibri"/>
          <w:sz w:val="22"/>
          <w:szCs w:val="22"/>
        </w:rPr>
      </w:pPr>
    </w:p>
    <w:p w14:paraId="0030A131" w14:textId="77777777" w:rsidR="003C70C1" w:rsidRPr="00CD4E3F" w:rsidRDefault="003C70C1" w:rsidP="003C70C1">
      <w:pPr>
        <w:rPr>
          <w:rFonts w:ascii="Calibri" w:hAnsi="Calibri" w:cs="Calibri"/>
          <w:sz w:val="22"/>
          <w:szCs w:val="22"/>
        </w:rPr>
      </w:pPr>
    </w:p>
    <w:p w14:paraId="64A480B5" w14:textId="77777777" w:rsidR="003C70C1" w:rsidRPr="00CD4E3F" w:rsidRDefault="003C70C1" w:rsidP="003C70C1">
      <w:pPr>
        <w:rPr>
          <w:rFonts w:ascii="Calibri" w:hAnsi="Calibri" w:cs="Calibri"/>
          <w:b/>
          <w:sz w:val="22"/>
          <w:szCs w:val="22"/>
        </w:rPr>
      </w:pPr>
      <w:r w:rsidRPr="00CD4E3F">
        <w:rPr>
          <w:rFonts w:ascii="Calibri" w:hAnsi="Calibri" w:cs="Calibri"/>
          <w:b/>
          <w:sz w:val="22"/>
          <w:szCs w:val="22"/>
        </w:rPr>
        <w:t>Responsibilities of the post:</w:t>
      </w:r>
    </w:p>
    <w:p w14:paraId="15EA8A88" w14:textId="4E6BE9C5" w:rsidR="003C70C1" w:rsidRPr="00CD4E3F" w:rsidRDefault="003C70C1" w:rsidP="003C70C1">
      <w:pPr>
        <w:rPr>
          <w:rFonts w:ascii="Calibri" w:hAnsi="Calibri" w:cs="Calibri"/>
          <w:sz w:val="22"/>
          <w:szCs w:val="22"/>
        </w:rPr>
      </w:pPr>
      <w:r w:rsidRPr="00CD4E3F">
        <w:rPr>
          <w:rFonts w:ascii="Calibri" w:hAnsi="Calibri" w:cs="Calibri"/>
          <w:sz w:val="22"/>
          <w:szCs w:val="22"/>
        </w:rPr>
        <w:t>The Learning Support Assistant’s (LSA) main role is to provide support for pupil</w:t>
      </w:r>
      <w:r w:rsidR="00E2330D">
        <w:rPr>
          <w:rFonts w:ascii="Calibri" w:hAnsi="Calibri" w:cs="Calibri"/>
          <w:sz w:val="22"/>
          <w:szCs w:val="22"/>
        </w:rPr>
        <w:t>s</w:t>
      </w:r>
      <w:r w:rsidRPr="00CD4E3F">
        <w:rPr>
          <w:rFonts w:ascii="Calibri" w:hAnsi="Calibri" w:cs="Calibri"/>
          <w:sz w:val="22"/>
          <w:szCs w:val="22"/>
        </w:rPr>
        <w:t>. The LSA will ensure pupil</w:t>
      </w:r>
      <w:r w:rsidR="00E2330D">
        <w:rPr>
          <w:rFonts w:ascii="Calibri" w:hAnsi="Calibri" w:cs="Calibri"/>
          <w:sz w:val="22"/>
          <w:szCs w:val="22"/>
        </w:rPr>
        <w:t>s</w:t>
      </w:r>
      <w:r w:rsidRPr="00CD4E3F">
        <w:rPr>
          <w:rFonts w:ascii="Calibri" w:hAnsi="Calibri" w:cs="Calibri"/>
          <w:sz w:val="22"/>
          <w:szCs w:val="22"/>
        </w:rPr>
        <w:t xml:space="preserve"> can integrate as fully as possible in the activities generally undertaken by the other children in the class in order to make progress with his learning and personal development.</w:t>
      </w:r>
    </w:p>
    <w:p w14:paraId="61D13F0C" w14:textId="1CF40AA0" w:rsidR="003C70C1" w:rsidRPr="00CD4E3F" w:rsidRDefault="003C70C1" w:rsidP="003C70C1">
      <w:pPr>
        <w:rPr>
          <w:rFonts w:ascii="Calibri" w:hAnsi="Calibri" w:cs="Calibri"/>
          <w:sz w:val="22"/>
          <w:szCs w:val="22"/>
        </w:rPr>
      </w:pPr>
      <w:r w:rsidRPr="00CD4E3F">
        <w:rPr>
          <w:rFonts w:ascii="Calibri" w:hAnsi="Calibri" w:cs="Calibri"/>
          <w:sz w:val="22"/>
          <w:szCs w:val="22"/>
        </w:rPr>
        <w:t xml:space="preserve">Duties will include running specific programmes and activities to assist the pupil’s individual learning and social needs.  The LSA will be responsible for implementing </w:t>
      </w:r>
      <w:r w:rsidR="00E2330D">
        <w:rPr>
          <w:rFonts w:ascii="Calibri" w:hAnsi="Calibri" w:cs="Calibri"/>
          <w:sz w:val="22"/>
          <w:szCs w:val="22"/>
        </w:rPr>
        <w:t xml:space="preserve">strategies to raise pupil attainment of and </w:t>
      </w:r>
      <w:r w:rsidRPr="00CD4E3F">
        <w:rPr>
          <w:rFonts w:ascii="Calibri" w:hAnsi="Calibri" w:cs="Calibri"/>
          <w:sz w:val="22"/>
          <w:szCs w:val="22"/>
        </w:rPr>
        <w:t xml:space="preserve">in </w:t>
      </w:r>
      <w:r w:rsidR="00E2330D">
        <w:rPr>
          <w:rFonts w:ascii="Calibri" w:hAnsi="Calibri" w:cs="Calibri"/>
          <w:sz w:val="22"/>
          <w:szCs w:val="22"/>
        </w:rPr>
        <w:t>partnership</w:t>
      </w:r>
      <w:r w:rsidRPr="00CD4E3F">
        <w:rPr>
          <w:rFonts w:ascii="Calibri" w:hAnsi="Calibri" w:cs="Calibri"/>
          <w:sz w:val="22"/>
          <w:szCs w:val="22"/>
        </w:rPr>
        <w:t xml:space="preserve"> with the class teacher and SEN</w:t>
      </w:r>
      <w:r w:rsidR="004457AB">
        <w:rPr>
          <w:rFonts w:ascii="Calibri" w:hAnsi="Calibri" w:cs="Calibri"/>
          <w:sz w:val="22"/>
          <w:szCs w:val="22"/>
        </w:rPr>
        <w:t>D</w:t>
      </w:r>
      <w:r w:rsidRPr="00CD4E3F">
        <w:rPr>
          <w:rFonts w:ascii="Calibri" w:hAnsi="Calibri" w:cs="Calibri"/>
          <w:sz w:val="22"/>
          <w:szCs w:val="22"/>
        </w:rPr>
        <w:t>Co.</w:t>
      </w:r>
    </w:p>
    <w:p w14:paraId="336C9FAE" w14:textId="77777777" w:rsidR="003C70C1" w:rsidRPr="00CD4E3F" w:rsidRDefault="003C70C1" w:rsidP="003C70C1">
      <w:pPr>
        <w:rPr>
          <w:rFonts w:ascii="Calibri" w:hAnsi="Calibri" w:cs="Calibri"/>
          <w:sz w:val="22"/>
          <w:szCs w:val="22"/>
        </w:rPr>
      </w:pPr>
    </w:p>
    <w:p w14:paraId="69369466" w14:textId="77777777" w:rsidR="003C70C1" w:rsidRPr="00CD4E3F" w:rsidRDefault="003C70C1" w:rsidP="003C70C1">
      <w:pPr>
        <w:rPr>
          <w:rFonts w:ascii="Calibri" w:hAnsi="Calibri" w:cs="Calibri"/>
          <w:b/>
          <w:sz w:val="22"/>
          <w:szCs w:val="22"/>
          <w:u w:val="single"/>
        </w:rPr>
      </w:pPr>
      <w:r w:rsidRPr="00CD4E3F">
        <w:rPr>
          <w:rFonts w:ascii="Calibri" w:hAnsi="Calibri" w:cs="Calibri"/>
          <w:b/>
          <w:sz w:val="22"/>
          <w:szCs w:val="22"/>
          <w:u w:val="single"/>
        </w:rPr>
        <w:t>Key Accountabilities</w:t>
      </w:r>
    </w:p>
    <w:p w14:paraId="6DE8041D" w14:textId="3E581A85" w:rsidR="003C70C1" w:rsidRPr="00CD4E3F" w:rsidRDefault="003C70C1" w:rsidP="003C70C1">
      <w:pPr>
        <w:rPr>
          <w:rFonts w:ascii="Calibri" w:hAnsi="Calibri" w:cs="Calibri"/>
          <w:b/>
          <w:i/>
          <w:sz w:val="22"/>
          <w:szCs w:val="22"/>
        </w:rPr>
      </w:pPr>
      <w:r w:rsidRPr="00CD4E3F">
        <w:rPr>
          <w:rFonts w:ascii="Calibri" w:hAnsi="Calibri" w:cs="Calibri"/>
          <w:b/>
          <w:i/>
          <w:sz w:val="22"/>
          <w:szCs w:val="22"/>
        </w:rPr>
        <w:t xml:space="preserve">Supporting </w:t>
      </w:r>
      <w:proofErr w:type="gramStart"/>
      <w:r w:rsidRPr="00CD4E3F">
        <w:rPr>
          <w:rFonts w:ascii="Calibri" w:hAnsi="Calibri" w:cs="Calibri"/>
          <w:b/>
          <w:i/>
          <w:sz w:val="22"/>
          <w:szCs w:val="22"/>
        </w:rPr>
        <w:t>pupil</w:t>
      </w:r>
      <w:r w:rsidR="004457AB">
        <w:rPr>
          <w:rFonts w:ascii="Calibri" w:hAnsi="Calibri" w:cs="Calibri"/>
          <w:b/>
          <w:i/>
          <w:sz w:val="22"/>
          <w:szCs w:val="22"/>
        </w:rPr>
        <w:t>s</w:t>
      </w:r>
      <w:r w:rsidRPr="00CD4E3F">
        <w:rPr>
          <w:rFonts w:ascii="Calibri" w:hAnsi="Calibri" w:cs="Calibri"/>
          <w:b/>
          <w:i/>
          <w:sz w:val="22"/>
          <w:szCs w:val="22"/>
        </w:rPr>
        <w:t>:-</w:t>
      </w:r>
      <w:proofErr w:type="gramEnd"/>
    </w:p>
    <w:p w14:paraId="78F2BE6C" w14:textId="3965B28E"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To provide learning support for pupil</w:t>
      </w:r>
      <w:r w:rsidR="004457AB">
        <w:rPr>
          <w:rFonts w:ascii="Calibri" w:hAnsi="Calibri" w:cs="Calibri"/>
          <w:sz w:val="22"/>
          <w:szCs w:val="22"/>
        </w:rPr>
        <w:t>s</w:t>
      </w:r>
      <w:r w:rsidRPr="00CD4E3F">
        <w:rPr>
          <w:rFonts w:ascii="Calibri" w:hAnsi="Calibri" w:cs="Calibri"/>
          <w:sz w:val="22"/>
          <w:szCs w:val="22"/>
        </w:rPr>
        <w:t xml:space="preserve"> in class or in withdrawal situations, either 1:1 or small groups.</w:t>
      </w:r>
    </w:p>
    <w:p w14:paraId="13803909" w14:textId="26F2CBB8"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To develop knowledge of the particular needs of the child</w:t>
      </w:r>
      <w:r w:rsidR="004457AB">
        <w:rPr>
          <w:rFonts w:ascii="Calibri" w:hAnsi="Calibri" w:cs="Calibri"/>
          <w:sz w:val="22"/>
          <w:szCs w:val="22"/>
        </w:rPr>
        <w:t>ren</w:t>
      </w:r>
      <w:r w:rsidRPr="00CD4E3F">
        <w:rPr>
          <w:rFonts w:ascii="Calibri" w:hAnsi="Calibri" w:cs="Calibri"/>
          <w:sz w:val="22"/>
          <w:szCs w:val="22"/>
        </w:rPr>
        <w:t xml:space="preserve"> and seek advice from SEN</w:t>
      </w:r>
      <w:r w:rsidR="004457AB">
        <w:rPr>
          <w:rFonts w:ascii="Calibri" w:hAnsi="Calibri" w:cs="Calibri"/>
          <w:sz w:val="22"/>
          <w:szCs w:val="22"/>
        </w:rPr>
        <w:t>D</w:t>
      </w:r>
      <w:r w:rsidRPr="00CD4E3F">
        <w:rPr>
          <w:rFonts w:ascii="Calibri" w:hAnsi="Calibri" w:cs="Calibri"/>
          <w:sz w:val="22"/>
          <w:szCs w:val="22"/>
        </w:rPr>
        <w:t>Co, class teacher and outside agencies as required.</w:t>
      </w:r>
    </w:p>
    <w:p w14:paraId="3918D53A" w14:textId="77777777"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 xml:space="preserve">To aid access to the full range of learning experiences both inside and outside the classroom and provide modified materials as required </w:t>
      </w:r>
      <w:proofErr w:type="gramStart"/>
      <w:r w:rsidRPr="00CD4E3F">
        <w:rPr>
          <w:rFonts w:ascii="Calibri" w:hAnsi="Calibri" w:cs="Calibri"/>
          <w:sz w:val="22"/>
          <w:szCs w:val="22"/>
        </w:rPr>
        <w:t>e.g.</w:t>
      </w:r>
      <w:proofErr w:type="gramEnd"/>
      <w:r w:rsidRPr="00CD4E3F">
        <w:rPr>
          <w:rFonts w:ascii="Calibri" w:hAnsi="Calibri" w:cs="Calibri"/>
          <w:sz w:val="22"/>
          <w:szCs w:val="22"/>
        </w:rPr>
        <w:t xml:space="preserve"> worksheets, games, visual prompt cards, etc.</w:t>
      </w:r>
    </w:p>
    <w:p w14:paraId="08B8EC70" w14:textId="4B7E08D7"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To make or modify resources as suggested and advised by SEN</w:t>
      </w:r>
      <w:r w:rsidR="004457AB">
        <w:rPr>
          <w:rFonts w:ascii="Calibri" w:hAnsi="Calibri" w:cs="Calibri"/>
          <w:sz w:val="22"/>
          <w:szCs w:val="22"/>
        </w:rPr>
        <w:t>D</w:t>
      </w:r>
      <w:r w:rsidRPr="00CD4E3F">
        <w:rPr>
          <w:rFonts w:ascii="Calibri" w:hAnsi="Calibri" w:cs="Calibri"/>
          <w:sz w:val="22"/>
          <w:szCs w:val="22"/>
        </w:rPr>
        <w:t>Co, CT or outside agencies</w:t>
      </w:r>
    </w:p>
    <w:p w14:paraId="39533A69" w14:textId="77777777"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 xml:space="preserve">To be involved in the planning and preparation of the </w:t>
      </w:r>
      <w:proofErr w:type="gramStart"/>
      <w:r w:rsidRPr="00CD4E3F">
        <w:rPr>
          <w:rFonts w:ascii="Calibri" w:hAnsi="Calibri" w:cs="Calibri"/>
          <w:sz w:val="22"/>
          <w:szCs w:val="22"/>
        </w:rPr>
        <w:t>day to day</w:t>
      </w:r>
      <w:proofErr w:type="gramEnd"/>
      <w:r w:rsidRPr="00CD4E3F">
        <w:rPr>
          <w:rFonts w:ascii="Calibri" w:hAnsi="Calibri" w:cs="Calibri"/>
          <w:sz w:val="22"/>
          <w:szCs w:val="22"/>
        </w:rPr>
        <w:t xml:space="preserve"> class activities.</w:t>
      </w:r>
    </w:p>
    <w:p w14:paraId="48F4B10D" w14:textId="77777777"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To support the organisation and maintenance of an inclusive learning environment both in the classroom and outside.</w:t>
      </w:r>
    </w:p>
    <w:p w14:paraId="6E391091" w14:textId="313FF58E"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To support pupil</w:t>
      </w:r>
      <w:r w:rsidR="004457AB">
        <w:rPr>
          <w:rFonts w:ascii="Calibri" w:hAnsi="Calibri" w:cs="Calibri"/>
          <w:sz w:val="22"/>
          <w:szCs w:val="22"/>
        </w:rPr>
        <w:t>s</w:t>
      </w:r>
      <w:r w:rsidRPr="00CD4E3F">
        <w:rPr>
          <w:rFonts w:ascii="Calibri" w:hAnsi="Calibri" w:cs="Calibri"/>
          <w:sz w:val="22"/>
          <w:szCs w:val="22"/>
        </w:rPr>
        <w:t xml:space="preserve"> in the playground, being mindful of </w:t>
      </w:r>
      <w:r w:rsidR="004457AB">
        <w:rPr>
          <w:rFonts w:ascii="Calibri" w:hAnsi="Calibri" w:cs="Calibri"/>
          <w:sz w:val="22"/>
          <w:szCs w:val="22"/>
        </w:rPr>
        <w:t>their</w:t>
      </w:r>
      <w:r w:rsidRPr="00CD4E3F">
        <w:rPr>
          <w:rFonts w:ascii="Calibri" w:hAnsi="Calibri" w:cs="Calibri"/>
          <w:sz w:val="22"/>
          <w:szCs w:val="22"/>
        </w:rPr>
        <w:t xml:space="preserve"> health and safety in relation to </w:t>
      </w:r>
      <w:r w:rsidR="004457AB">
        <w:rPr>
          <w:rFonts w:ascii="Calibri" w:hAnsi="Calibri" w:cs="Calibri"/>
          <w:sz w:val="22"/>
          <w:szCs w:val="22"/>
        </w:rPr>
        <w:t>their</w:t>
      </w:r>
      <w:r w:rsidRPr="00CD4E3F">
        <w:rPr>
          <w:rFonts w:ascii="Calibri" w:hAnsi="Calibri" w:cs="Calibri"/>
          <w:sz w:val="22"/>
          <w:szCs w:val="22"/>
        </w:rPr>
        <w:t xml:space="preserve"> SEND and encouraging safe interactive play.</w:t>
      </w:r>
    </w:p>
    <w:p w14:paraId="1E3D8A81" w14:textId="1B478B88" w:rsidR="003C70C1" w:rsidRPr="00CD4E3F" w:rsidRDefault="003C70C1" w:rsidP="003C70C1">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Motivate and encourage pupil</w:t>
      </w:r>
      <w:r w:rsidR="004457AB">
        <w:rPr>
          <w:rFonts w:ascii="Calibri" w:hAnsi="Calibri" w:cs="Calibri"/>
          <w:sz w:val="22"/>
          <w:szCs w:val="22"/>
        </w:rPr>
        <w:t>s</w:t>
      </w:r>
      <w:r w:rsidRPr="00CD4E3F">
        <w:rPr>
          <w:rFonts w:ascii="Calibri" w:hAnsi="Calibri" w:cs="Calibri"/>
          <w:sz w:val="22"/>
          <w:szCs w:val="22"/>
        </w:rPr>
        <w:t xml:space="preserve"> to have a go at activities </w:t>
      </w:r>
      <w:r w:rsidR="004457AB">
        <w:rPr>
          <w:rFonts w:ascii="Calibri" w:hAnsi="Calibri" w:cs="Calibri"/>
          <w:sz w:val="22"/>
          <w:szCs w:val="22"/>
        </w:rPr>
        <w:t>they</w:t>
      </w:r>
      <w:r w:rsidRPr="00CD4E3F">
        <w:rPr>
          <w:rFonts w:ascii="Calibri" w:hAnsi="Calibri" w:cs="Calibri"/>
          <w:sz w:val="22"/>
          <w:szCs w:val="22"/>
        </w:rPr>
        <w:t xml:space="preserve"> may be unsure of.</w:t>
      </w:r>
    </w:p>
    <w:p w14:paraId="39F74C35" w14:textId="62B8C94E" w:rsidR="003C70C1" w:rsidRPr="004457AB" w:rsidRDefault="003C70C1" w:rsidP="004457AB">
      <w:pPr>
        <w:widowControl/>
        <w:numPr>
          <w:ilvl w:val="0"/>
          <w:numId w:val="29"/>
        </w:numPr>
        <w:autoSpaceDE/>
        <w:autoSpaceDN/>
        <w:adjustRightInd/>
        <w:rPr>
          <w:rFonts w:ascii="Calibri" w:hAnsi="Calibri" w:cs="Calibri"/>
          <w:b/>
          <w:sz w:val="22"/>
          <w:szCs w:val="22"/>
        </w:rPr>
      </w:pPr>
      <w:r w:rsidRPr="00CD4E3F">
        <w:rPr>
          <w:rFonts w:ascii="Calibri" w:hAnsi="Calibri" w:cs="Calibri"/>
          <w:sz w:val="22"/>
          <w:szCs w:val="22"/>
        </w:rPr>
        <w:t>Provide positive reinforcements, praise and re</w:t>
      </w:r>
      <w:r w:rsidR="004457AB">
        <w:rPr>
          <w:rFonts w:ascii="Calibri" w:hAnsi="Calibri" w:cs="Calibri"/>
          <w:sz w:val="22"/>
          <w:szCs w:val="22"/>
        </w:rPr>
        <w:t>cognition</w:t>
      </w:r>
      <w:r w:rsidRPr="004457AB">
        <w:rPr>
          <w:rFonts w:ascii="Calibri" w:hAnsi="Calibri" w:cs="Calibri"/>
          <w:sz w:val="22"/>
          <w:szCs w:val="22"/>
        </w:rPr>
        <w:t>.</w:t>
      </w:r>
    </w:p>
    <w:p w14:paraId="5F3362D2" w14:textId="77777777" w:rsidR="003C70C1" w:rsidRPr="00CD4E3F" w:rsidRDefault="003C70C1" w:rsidP="003C70C1">
      <w:pPr>
        <w:widowControl/>
        <w:numPr>
          <w:ilvl w:val="0"/>
          <w:numId w:val="29"/>
        </w:numPr>
        <w:autoSpaceDE/>
        <w:autoSpaceDN/>
        <w:adjustRightInd/>
        <w:rPr>
          <w:rFonts w:ascii="Calibri" w:hAnsi="Calibri" w:cs="Calibri"/>
          <w:sz w:val="22"/>
          <w:szCs w:val="22"/>
        </w:rPr>
      </w:pPr>
      <w:r w:rsidRPr="00CD4E3F">
        <w:rPr>
          <w:rFonts w:ascii="Calibri" w:hAnsi="Calibri" w:cs="Calibri"/>
          <w:sz w:val="22"/>
          <w:szCs w:val="22"/>
        </w:rPr>
        <w:t xml:space="preserve">Facilitate inclusion in small group activities with peers and support interaction between them. </w:t>
      </w:r>
    </w:p>
    <w:p w14:paraId="5162FCC3" w14:textId="77777777" w:rsidR="003C70C1" w:rsidRPr="00CD4E3F" w:rsidRDefault="003C70C1" w:rsidP="003C70C1">
      <w:pPr>
        <w:widowControl/>
        <w:numPr>
          <w:ilvl w:val="0"/>
          <w:numId w:val="29"/>
        </w:numPr>
        <w:autoSpaceDE/>
        <w:autoSpaceDN/>
        <w:adjustRightInd/>
        <w:rPr>
          <w:rFonts w:ascii="Calibri" w:hAnsi="Calibri" w:cs="Calibri"/>
          <w:sz w:val="22"/>
          <w:szCs w:val="22"/>
        </w:rPr>
      </w:pPr>
      <w:r w:rsidRPr="00CD4E3F">
        <w:rPr>
          <w:rFonts w:ascii="Calibri" w:hAnsi="Calibri" w:cs="Calibri"/>
          <w:sz w:val="22"/>
          <w:szCs w:val="22"/>
        </w:rPr>
        <w:t>To attend INSET training and meetings relevant to the post in order to keep up to date with developments in working with children with special educational needs.</w:t>
      </w:r>
    </w:p>
    <w:p w14:paraId="5D87A2F3" w14:textId="77777777" w:rsidR="003C70C1" w:rsidRPr="00CD4E3F" w:rsidRDefault="003C70C1" w:rsidP="003C70C1">
      <w:pPr>
        <w:widowControl/>
        <w:numPr>
          <w:ilvl w:val="0"/>
          <w:numId w:val="29"/>
        </w:numPr>
        <w:autoSpaceDE/>
        <w:autoSpaceDN/>
        <w:adjustRightInd/>
        <w:rPr>
          <w:rFonts w:ascii="Calibri" w:hAnsi="Calibri" w:cs="Calibri"/>
          <w:sz w:val="22"/>
          <w:szCs w:val="22"/>
        </w:rPr>
      </w:pPr>
      <w:r w:rsidRPr="00CD4E3F">
        <w:rPr>
          <w:rFonts w:ascii="Calibri" w:hAnsi="Calibri" w:cs="Calibri"/>
          <w:sz w:val="22"/>
          <w:szCs w:val="22"/>
        </w:rPr>
        <w:t>Provide support and facilitate interaction with peers in the classroom and around school.</w:t>
      </w:r>
    </w:p>
    <w:p w14:paraId="37832383" w14:textId="77777777" w:rsidR="003C70C1" w:rsidRDefault="003C70C1" w:rsidP="003C70C1">
      <w:pPr>
        <w:rPr>
          <w:rFonts w:ascii="Calibri" w:hAnsi="Calibri" w:cs="Calibri"/>
          <w:sz w:val="22"/>
          <w:szCs w:val="22"/>
        </w:rPr>
      </w:pPr>
    </w:p>
    <w:p w14:paraId="788CFB10" w14:textId="77777777" w:rsidR="00E2330D" w:rsidRDefault="00E2330D" w:rsidP="003C70C1">
      <w:pPr>
        <w:rPr>
          <w:rFonts w:ascii="Calibri" w:hAnsi="Calibri" w:cs="Calibri"/>
          <w:sz w:val="22"/>
          <w:szCs w:val="22"/>
        </w:rPr>
      </w:pPr>
    </w:p>
    <w:p w14:paraId="37B0044F" w14:textId="77777777" w:rsidR="00E2330D" w:rsidRPr="00CD4E3F" w:rsidRDefault="00E2330D" w:rsidP="003C70C1">
      <w:pPr>
        <w:rPr>
          <w:rFonts w:ascii="Calibri" w:hAnsi="Calibri" w:cs="Calibri"/>
          <w:sz w:val="22"/>
          <w:szCs w:val="22"/>
        </w:rPr>
      </w:pPr>
    </w:p>
    <w:p w14:paraId="3CF62D42" w14:textId="77777777" w:rsidR="003C70C1" w:rsidRPr="00CD4E3F" w:rsidRDefault="003C70C1" w:rsidP="003C70C1">
      <w:pPr>
        <w:rPr>
          <w:rFonts w:ascii="Calibri" w:hAnsi="Calibri" w:cs="Calibri"/>
          <w:b/>
          <w:i/>
          <w:sz w:val="22"/>
          <w:szCs w:val="22"/>
        </w:rPr>
      </w:pPr>
      <w:r w:rsidRPr="00CD4E3F">
        <w:rPr>
          <w:rFonts w:ascii="Calibri" w:hAnsi="Calibri" w:cs="Calibri"/>
          <w:b/>
          <w:i/>
          <w:sz w:val="22"/>
          <w:szCs w:val="22"/>
        </w:rPr>
        <w:lastRenderedPageBreak/>
        <w:t>Supporting the class teacher:</w:t>
      </w:r>
    </w:p>
    <w:p w14:paraId="4B33208E" w14:textId="77777777" w:rsidR="003C70C1" w:rsidRPr="00CD4E3F" w:rsidRDefault="003C70C1" w:rsidP="003C70C1">
      <w:pPr>
        <w:rPr>
          <w:rFonts w:ascii="Calibri" w:hAnsi="Calibri" w:cs="Calibri"/>
          <w:b/>
          <w:i/>
          <w:sz w:val="22"/>
          <w:szCs w:val="22"/>
        </w:rPr>
      </w:pPr>
    </w:p>
    <w:p w14:paraId="0374D0CA" w14:textId="77777777" w:rsidR="003C70C1" w:rsidRPr="00CD4E3F" w:rsidRDefault="003C70C1" w:rsidP="003C70C1">
      <w:pPr>
        <w:widowControl/>
        <w:numPr>
          <w:ilvl w:val="0"/>
          <w:numId w:val="30"/>
        </w:numPr>
        <w:autoSpaceDE/>
        <w:autoSpaceDN/>
        <w:adjustRightInd/>
        <w:rPr>
          <w:rFonts w:ascii="Calibri" w:hAnsi="Calibri" w:cs="Calibri"/>
          <w:sz w:val="22"/>
          <w:szCs w:val="22"/>
        </w:rPr>
      </w:pPr>
      <w:r w:rsidRPr="00CD4E3F">
        <w:rPr>
          <w:rFonts w:ascii="Calibri" w:hAnsi="Calibri" w:cs="Calibri"/>
          <w:sz w:val="22"/>
          <w:szCs w:val="22"/>
        </w:rPr>
        <w:t>To work as part of the class team including supporting health &amp; safety and safeguarding provision for all children in the school.</w:t>
      </w:r>
    </w:p>
    <w:p w14:paraId="337A89C2" w14:textId="660F9551" w:rsidR="003C70C1" w:rsidRPr="00CD4E3F" w:rsidRDefault="003C70C1" w:rsidP="003C70C1">
      <w:pPr>
        <w:widowControl/>
        <w:numPr>
          <w:ilvl w:val="0"/>
          <w:numId w:val="30"/>
        </w:numPr>
        <w:autoSpaceDE/>
        <w:autoSpaceDN/>
        <w:adjustRightInd/>
        <w:rPr>
          <w:rFonts w:ascii="Calibri" w:hAnsi="Calibri" w:cs="Calibri"/>
          <w:sz w:val="22"/>
          <w:szCs w:val="22"/>
        </w:rPr>
      </w:pPr>
      <w:r w:rsidRPr="00CD4E3F">
        <w:rPr>
          <w:rFonts w:ascii="Calibri" w:hAnsi="Calibri" w:cs="Calibri"/>
          <w:sz w:val="22"/>
          <w:szCs w:val="22"/>
        </w:rPr>
        <w:t>To attend planning meetings with the SEN</w:t>
      </w:r>
      <w:r w:rsidR="004457AB">
        <w:rPr>
          <w:rFonts w:ascii="Calibri" w:hAnsi="Calibri" w:cs="Calibri"/>
          <w:sz w:val="22"/>
          <w:szCs w:val="22"/>
        </w:rPr>
        <w:t>D</w:t>
      </w:r>
      <w:r w:rsidRPr="00CD4E3F">
        <w:rPr>
          <w:rFonts w:ascii="Calibri" w:hAnsi="Calibri" w:cs="Calibri"/>
          <w:sz w:val="22"/>
          <w:szCs w:val="22"/>
        </w:rPr>
        <w:t xml:space="preserve">CO and class teacher to support the development and delivery of learning programmes </w:t>
      </w:r>
    </w:p>
    <w:p w14:paraId="7F03B00A" w14:textId="66D85A5D" w:rsidR="003C70C1" w:rsidRPr="00CD4E3F" w:rsidRDefault="003C70C1" w:rsidP="003C70C1">
      <w:pPr>
        <w:widowControl/>
        <w:numPr>
          <w:ilvl w:val="0"/>
          <w:numId w:val="30"/>
        </w:numPr>
        <w:autoSpaceDE/>
        <w:autoSpaceDN/>
        <w:adjustRightInd/>
        <w:rPr>
          <w:rFonts w:ascii="Calibri" w:hAnsi="Calibri" w:cs="Calibri"/>
          <w:sz w:val="22"/>
          <w:szCs w:val="22"/>
        </w:rPr>
      </w:pPr>
      <w:r w:rsidRPr="00CD4E3F">
        <w:rPr>
          <w:rFonts w:ascii="Calibri" w:hAnsi="Calibri" w:cs="Calibri"/>
          <w:sz w:val="22"/>
          <w:szCs w:val="22"/>
        </w:rPr>
        <w:t>To provide regular feedback to the class teacher, SEN</w:t>
      </w:r>
      <w:r w:rsidR="004457AB">
        <w:rPr>
          <w:rFonts w:ascii="Calibri" w:hAnsi="Calibri" w:cs="Calibri"/>
          <w:sz w:val="22"/>
          <w:szCs w:val="22"/>
        </w:rPr>
        <w:t>D</w:t>
      </w:r>
      <w:r w:rsidRPr="00CD4E3F">
        <w:rPr>
          <w:rFonts w:ascii="Calibri" w:hAnsi="Calibri" w:cs="Calibri"/>
          <w:sz w:val="22"/>
          <w:szCs w:val="22"/>
        </w:rPr>
        <w:t>CO and relevant outside agencies about the pupils</w:t>
      </w:r>
      <w:r w:rsidR="004457AB">
        <w:rPr>
          <w:rFonts w:ascii="Calibri" w:hAnsi="Calibri" w:cs="Calibri"/>
          <w:sz w:val="22"/>
          <w:szCs w:val="22"/>
        </w:rPr>
        <w:t>’</w:t>
      </w:r>
      <w:r w:rsidRPr="00CD4E3F">
        <w:rPr>
          <w:rFonts w:ascii="Calibri" w:hAnsi="Calibri" w:cs="Calibri"/>
          <w:sz w:val="22"/>
          <w:szCs w:val="22"/>
        </w:rPr>
        <w:t xml:space="preserve"> difficulties and progress.</w:t>
      </w:r>
    </w:p>
    <w:p w14:paraId="4B85644C" w14:textId="0C172A98" w:rsidR="003C70C1" w:rsidRPr="00CD4E3F" w:rsidRDefault="003C70C1" w:rsidP="003C70C1">
      <w:pPr>
        <w:widowControl/>
        <w:numPr>
          <w:ilvl w:val="0"/>
          <w:numId w:val="30"/>
        </w:numPr>
        <w:autoSpaceDE/>
        <w:autoSpaceDN/>
        <w:adjustRightInd/>
        <w:rPr>
          <w:rFonts w:ascii="Calibri" w:hAnsi="Calibri" w:cs="Calibri"/>
          <w:sz w:val="22"/>
          <w:szCs w:val="22"/>
        </w:rPr>
      </w:pPr>
      <w:r w:rsidRPr="00CD4E3F">
        <w:rPr>
          <w:rFonts w:ascii="Calibri" w:hAnsi="Calibri" w:cs="Calibri"/>
          <w:sz w:val="22"/>
          <w:szCs w:val="22"/>
        </w:rPr>
        <w:t>To contribute to the pupils</w:t>
      </w:r>
      <w:r w:rsidR="004457AB">
        <w:rPr>
          <w:rFonts w:ascii="Calibri" w:hAnsi="Calibri" w:cs="Calibri"/>
          <w:sz w:val="22"/>
          <w:szCs w:val="22"/>
        </w:rPr>
        <w:t>’</w:t>
      </w:r>
      <w:r w:rsidRPr="00CD4E3F">
        <w:rPr>
          <w:rFonts w:ascii="Calibri" w:hAnsi="Calibri" w:cs="Calibri"/>
          <w:sz w:val="22"/>
          <w:szCs w:val="22"/>
        </w:rPr>
        <w:t xml:space="preserve"> reviews by attending any meeting.</w:t>
      </w:r>
    </w:p>
    <w:p w14:paraId="57658A67" w14:textId="77777777" w:rsidR="003C70C1" w:rsidRPr="00CD4E3F" w:rsidRDefault="003C70C1" w:rsidP="003C70C1">
      <w:pPr>
        <w:rPr>
          <w:rFonts w:ascii="Calibri" w:hAnsi="Calibri" w:cs="Calibri"/>
          <w:sz w:val="22"/>
          <w:szCs w:val="22"/>
        </w:rPr>
      </w:pPr>
    </w:p>
    <w:p w14:paraId="6D7B869A" w14:textId="77777777" w:rsidR="003C70C1" w:rsidRPr="00CD4E3F" w:rsidRDefault="003C70C1" w:rsidP="003C70C1">
      <w:pPr>
        <w:rPr>
          <w:rFonts w:ascii="Calibri" w:hAnsi="Calibri" w:cs="Calibri"/>
          <w:sz w:val="22"/>
          <w:szCs w:val="22"/>
        </w:rPr>
      </w:pPr>
    </w:p>
    <w:p w14:paraId="36E7C572" w14:textId="77777777" w:rsidR="003C70C1" w:rsidRPr="00CD4E3F" w:rsidRDefault="003C70C1" w:rsidP="003C70C1">
      <w:pPr>
        <w:rPr>
          <w:rFonts w:ascii="Calibri" w:hAnsi="Calibri" w:cs="Calibri"/>
          <w:b/>
          <w:i/>
          <w:sz w:val="22"/>
          <w:szCs w:val="22"/>
        </w:rPr>
      </w:pPr>
      <w:r w:rsidRPr="00CD4E3F">
        <w:rPr>
          <w:rFonts w:ascii="Calibri" w:hAnsi="Calibri" w:cs="Calibri"/>
          <w:b/>
          <w:i/>
          <w:sz w:val="22"/>
          <w:szCs w:val="22"/>
        </w:rPr>
        <w:t xml:space="preserve">Supporting the </w:t>
      </w:r>
      <w:proofErr w:type="gramStart"/>
      <w:r w:rsidRPr="00CD4E3F">
        <w:rPr>
          <w:rFonts w:ascii="Calibri" w:hAnsi="Calibri" w:cs="Calibri"/>
          <w:b/>
          <w:i/>
          <w:sz w:val="22"/>
          <w:szCs w:val="22"/>
        </w:rPr>
        <w:t>school:-</w:t>
      </w:r>
      <w:proofErr w:type="gramEnd"/>
    </w:p>
    <w:p w14:paraId="748E77DC" w14:textId="77777777" w:rsidR="003C70C1" w:rsidRPr="00CD4E3F" w:rsidRDefault="003C70C1" w:rsidP="003C70C1">
      <w:pPr>
        <w:rPr>
          <w:rFonts w:ascii="Calibri" w:hAnsi="Calibri" w:cs="Calibri"/>
          <w:b/>
          <w:i/>
          <w:sz w:val="22"/>
          <w:szCs w:val="22"/>
        </w:rPr>
      </w:pPr>
    </w:p>
    <w:p w14:paraId="18991DC6" w14:textId="006F7DD2" w:rsidR="003C70C1" w:rsidRPr="00CD4E3F" w:rsidRDefault="003C70C1" w:rsidP="003C70C1">
      <w:pPr>
        <w:widowControl/>
        <w:numPr>
          <w:ilvl w:val="0"/>
          <w:numId w:val="31"/>
        </w:numPr>
        <w:autoSpaceDE/>
        <w:autoSpaceDN/>
        <w:adjustRightInd/>
        <w:rPr>
          <w:rFonts w:ascii="Calibri" w:hAnsi="Calibri" w:cs="Calibri"/>
          <w:sz w:val="22"/>
          <w:szCs w:val="22"/>
        </w:rPr>
      </w:pPr>
      <w:r w:rsidRPr="00CD4E3F">
        <w:rPr>
          <w:rFonts w:ascii="Calibri" w:hAnsi="Calibri" w:cs="Calibri"/>
          <w:sz w:val="22"/>
          <w:szCs w:val="22"/>
        </w:rPr>
        <w:t xml:space="preserve">To foster positive links between home and school, liaising </w:t>
      </w:r>
      <w:r w:rsidR="004457AB">
        <w:rPr>
          <w:rFonts w:ascii="Calibri" w:hAnsi="Calibri" w:cs="Calibri"/>
          <w:sz w:val="22"/>
          <w:szCs w:val="22"/>
        </w:rPr>
        <w:t xml:space="preserve">when </w:t>
      </w:r>
      <w:proofErr w:type="gramStart"/>
      <w:r w:rsidR="004457AB">
        <w:rPr>
          <w:rFonts w:ascii="Calibri" w:hAnsi="Calibri" w:cs="Calibri"/>
          <w:sz w:val="22"/>
          <w:szCs w:val="22"/>
        </w:rPr>
        <w:t>necessary</w:t>
      </w:r>
      <w:proofErr w:type="gramEnd"/>
      <w:r w:rsidRPr="00CD4E3F">
        <w:rPr>
          <w:rFonts w:ascii="Calibri" w:hAnsi="Calibri" w:cs="Calibri"/>
          <w:sz w:val="22"/>
          <w:szCs w:val="22"/>
        </w:rPr>
        <w:t xml:space="preserve"> in a professional manner with the parents, and reporting to the CT any pertinent information from parents.</w:t>
      </w:r>
    </w:p>
    <w:p w14:paraId="4517E94E" w14:textId="09B49DC6" w:rsidR="003C70C1" w:rsidRPr="00CD4E3F" w:rsidRDefault="003C70C1" w:rsidP="003C70C1">
      <w:pPr>
        <w:widowControl/>
        <w:numPr>
          <w:ilvl w:val="0"/>
          <w:numId w:val="31"/>
        </w:numPr>
        <w:autoSpaceDE/>
        <w:autoSpaceDN/>
        <w:adjustRightInd/>
        <w:rPr>
          <w:rFonts w:ascii="Calibri" w:hAnsi="Calibri" w:cs="Calibri"/>
          <w:sz w:val="22"/>
          <w:szCs w:val="22"/>
        </w:rPr>
      </w:pPr>
      <w:r w:rsidRPr="00CD4E3F">
        <w:rPr>
          <w:rFonts w:ascii="Calibri" w:hAnsi="Calibri" w:cs="Calibri"/>
          <w:sz w:val="22"/>
          <w:szCs w:val="22"/>
        </w:rPr>
        <w:t>To participate in relevant professional development as deemed appropriate for the needs of the child</w:t>
      </w:r>
      <w:r w:rsidR="004457AB">
        <w:rPr>
          <w:rFonts w:ascii="Calibri" w:hAnsi="Calibri" w:cs="Calibri"/>
          <w:sz w:val="22"/>
          <w:szCs w:val="22"/>
        </w:rPr>
        <w:t>ren</w:t>
      </w:r>
      <w:r w:rsidRPr="00CD4E3F">
        <w:rPr>
          <w:rFonts w:ascii="Calibri" w:hAnsi="Calibri" w:cs="Calibri"/>
          <w:sz w:val="22"/>
          <w:szCs w:val="22"/>
        </w:rPr>
        <w:t>.</w:t>
      </w:r>
    </w:p>
    <w:p w14:paraId="415E2DE7" w14:textId="77777777" w:rsidR="003C70C1" w:rsidRPr="00CD4E3F" w:rsidRDefault="003C70C1" w:rsidP="003C70C1">
      <w:pPr>
        <w:widowControl/>
        <w:numPr>
          <w:ilvl w:val="0"/>
          <w:numId w:val="31"/>
        </w:numPr>
        <w:autoSpaceDE/>
        <w:autoSpaceDN/>
        <w:adjustRightInd/>
        <w:rPr>
          <w:rFonts w:ascii="Calibri" w:hAnsi="Calibri" w:cs="Calibri"/>
          <w:sz w:val="22"/>
          <w:szCs w:val="22"/>
        </w:rPr>
      </w:pPr>
      <w:r w:rsidRPr="00CD4E3F">
        <w:rPr>
          <w:rFonts w:ascii="Calibri" w:hAnsi="Calibri" w:cs="Calibri"/>
          <w:sz w:val="22"/>
          <w:szCs w:val="22"/>
        </w:rPr>
        <w:t>To understand and apply the school policies on learning and behaviour, and the statutory guidelines relating to disability discrimination and special educational needs.</w:t>
      </w:r>
    </w:p>
    <w:p w14:paraId="5513C538" w14:textId="3A407ACE" w:rsidR="003C70C1" w:rsidRPr="00CD4E3F" w:rsidRDefault="003C70C1" w:rsidP="003C70C1">
      <w:pPr>
        <w:widowControl/>
        <w:numPr>
          <w:ilvl w:val="0"/>
          <w:numId w:val="31"/>
        </w:numPr>
        <w:autoSpaceDE/>
        <w:autoSpaceDN/>
        <w:adjustRightInd/>
        <w:rPr>
          <w:rFonts w:ascii="Calibri" w:hAnsi="Calibri" w:cs="Calibri"/>
          <w:sz w:val="22"/>
          <w:szCs w:val="22"/>
        </w:rPr>
      </w:pPr>
      <w:r w:rsidRPr="00CD4E3F">
        <w:rPr>
          <w:rFonts w:ascii="Calibri" w:hAnsi="Calibri" w:cs="Calibri"/>
          <w:sz w:val="22"/>
          <w:szCs w:val="22"/>
        </w:rPr>
        <w:t>To maintain confidentiality and sensitivity to pupil</w:t>
      </w:r>
      <w:r w:rsidR="004457AB">
        <w:rPr>
          <w:rFonts w:ascii="Calibri" w:hAnsi="Calibri" w:cs="Calibri"/>
          <w:sz w:val="22"/>
          <w:szCs w:val="22"/>
        </w:rPr>
        <w:t>s</w:t>
      </w:r>
      <w:r w:rsidRPr="00CD4E3F">
        <w:rPr>
          <w:rFonts w:ascii="Calibri" w:hAnsi="Calibri" w:cs="Calibri"/>
          <w:sz w:val="22"/>
          <w:szCs w:val="22"/>
        </w:rPr>
        <w:t>’ needs but have regard to the safeguarding procedures of the school and Surrey County Council.</w:t>
      </w:r>
    </w:p>
    <w:p w14:paraId="7281C810" w14:textId="3EACBC43" w:rsidR="003C70C1" w:rsidRPr="00CD4E3F" w:rsidRDefault="003C70C1" w:rsidP="003C70C1">
      <w:pPr>
        <w:widowControl/>
        <w:numPr>
          <w:ilvl w:val="0"/>
          <w:numId w:val="31"/>
        </w:numPr>
        <w:autoSpaceDE/>
        <w:autoSpaceDN/>
        <w:adjustRightInd/>
        <w:rPr>
          <w:rFonts w:ascii="Calibri" w:hAnsi="Calibri" w:cs="Calibri"/>
          <w:sz w:val="22"/>
          <w:szCs w:val="22"/>
        </w:rPr>
      </w:pPr>
      <w:r w:rsidRPr="00CD4E3F">
        <w:rPr>
          <w:rFonts w:ascii="Calibri" w:hAnsi="Calibri" w:cs="Calibri"/>
          <w:sz w:val="22"/>
          <w:szCs w:val="22"/>
        </w:rPr>
        <w:t>To carry out other duties across the school as directed and deemed reasonable by the SEN</w:t>
      </w:r>
      <w:r w:rsidR="004457AB">
        <w:rPr>
          <w:rFonts w:ascii="Calibri" w:hAnsi="Calibri" w:cs="Calibri"/>
          <w:sz w:val="22"/>
          <w:szCs w:val="22"/>
        </w:rPr>
        <w:t>D</w:t>
      </w:r>
      <w:r w:rsidRPr="00CD4E3F">
        <w:rPr>
          <w:rFonts w:ascii="Calibri" w:hAnsi="Calibri" w:cs="Calibri"/>
          <w:sz w:val="22"/>
          <w:szCs w:val="22"/>
        </w:rPr>
        <w:t>CO or Head Teacher</w:t>
      </w:r>
      <w:r w:rsidR="004457AB">
        <w:rPr>
          <w:rFonts w:ascii="Calibri" w:hAnsi="Calibri" w:cs="Calibri"/>
          <w:sz w:val="22"/>
          <w:szCs w:val="22"/>
        </w:rPr>
        <w:t>/Head of School.</w:t>
      </w:r>
    </w:p>
    <w:p w14:paraId="77E4FC07" w14:textId="77777777" w:rsidR="003C70C1" w:rsidRPr="00CD4E3F" w:rsidRDefault="003C70C1" w:rsidP="003C70C1">
      <w:pPr>
        <w:rPr>
          <w:rFonts w:ascii="Calibri" w:hAnsi="Calibri" w:cs="Calibri"/>
          <w:sz w:val="22"/>
          <w:szCs w:val="22"/>
        </w:rPr>
      </w:pPr>
    </w:p>
    <w:p w14:paraId="26A5A03D" w14:textId="77777777" w:rsidR="003C70C1" w:rsidRPr="0060666D" w:rsidRDefault="003C70C1" w:rsidP="003C70C1">
      <w:pPr>
        <w:rPr>
          <w:rFonts w:ascii="Gill Sans MT" w:hAnsi="Gill Sans MT"/>
        </w:rPr>
      </w:pPr>
    </w:p>
    <w:p w14:paraId="3B011C34" w14:textId="77777777" w:rsidR="003C70C1" w:rsidRPr="00D979E3" w:rsidRDefault="003C70C1" w:rsidP="003C70C1">
      <w:pPr>
        <w:pStyle w:val="BodyText2"/>
        <w:tabs>
          <w:tab w:val="left" w:pos="284"/>
        </w:tabs>
        <w:jc w:val="both"/>
        <w:rPr>
          <w:rFonts w:ascii="Calibri" w:hAnsi="Calibri" w:cs="Calibri"/>
          <w:sz w:val="22"/>
          <w:szCs w:val="22"/>
        </w:rPr>
      </w:pPr>
      <w:r w:rsidRPr="00D979E3">
        <w:rPr>
          <w:rFonts w:ascii="Calibri" w:hAnsi="Calibri" w:cs="Calibri"/>
          <w:sz w:val="22"/>
          <w:szCs w:val="22"/>
        </w:rPr>
        <w:t>NB This job profile serves to indicate the range of duties and level of responsibilities involved but is not a comprehensive definition of the post. The post holder may be required to undertake such other tasks appropriate to the level of appointment as the Headteacher may require.  It is reviewed annually and it may be subject to modification or amendment after consultation with the post holder.</w:t>
      </w:r>
    </w:p>
    <w:p w14:paraId="34A3BAC7" w14:textId="77777777" w:rsidR="003C70C1" w:rsidRPr="0060666D" w:rsidRDefault="003C70C1" w:rsidP="003C70C1">
      <w:pPr>
        <w:rPr>
          <w:rFonts w:ascii="Gill Sans MT" w:hAnsi="Gill Sans MT"/>
        </w:rPr>
      </w:pPr>
    </w:p>
    <w:p w14:paraId="08412D80" w14:textId="77777777" w:rsidR="003C70C1" w:rsidRPr="0060666D" w:rsidRDefault="003C70C1" w:rsidP="003C70C1">
      <w:pPr>
        <w:jc w:val="center"/>
        <w:rPr>
          <w:rFonts w:ascii="Gill Sans MT" w:hAnsi="Gill Sans MT"/>
          <w:b/>
        </w:rPr>
      </w:pPr>
    </w:p>
    <w:p w14:paraId="477B4CBC" w14:textId="77777777" w:rsidR="003C70C1" w:rsidRPr="0060666D" w:rsidRDefault="003C70C1" w:rsidP="003C70C1">
      <w:pPr>
        <w:jc w:val="center"/>
        <w:rPr>
          <w:rFonts w:ascii="Gill Sans MT" w:hAnsi="Gill Sans MT"/>
          <w:b/>
        </w:rPr>
      </w:pPr>
    </w:p>
    <w:p w14:paraId="48B5F3F8" w14:textId="392FCB65" w:rsidR="00874A23" w:rsidRPr="003C70C1" w:rsidRDefault="00874A23" w:rsidP="003C70C1"/>
    <w:sectPr w:rsidR="00874A23" w:rsidRPr="003C70C1" w:rsidSect="00FD19B2">
      <w:headerReference w:type="default" r:id="rId8"/>
      <w:footerReference w:type="default" r:id="rId9"/>
      <w:headerReference w:type="first" r:id="rId10"/>
      <w:pgSz w:w="11909" w:h="16834" w:code="9"/>
      <w:pgMar w:top="289" w:right="1134" w:bottom="567" w:left="1134" w:header="294"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051D" w14:textId="77777777" w:rsidR="00354B52" w:rsidRDefault="00354B52">
      <w:r>
        <w:separator/>
      </w:r>
    </w:p>
  </w:endnote>
  <w:endnote w:type="continuationSeparator" w:id="0">
    <w:p w14:paraId="23321BD8" w14:textId="77777777" w:rsidR="00354B52" w:rsidRDefault="0035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0" w:type="dxa"/>
      <w:tblLook w:val="01E0" w:firstRow="1" w:lastRow="1" w:firstColumn="1" w:lastColumn="1" w:noHBand="0" w:noVBand="0"/>
    </w:tblPr>
    <w:tblGrid>
      <w:gridCol w:w="876"/>
      <w:gridCol w:w="7652"/>
      <w:gridCol w:w="1612"/>
    </w:tblGrid>
    <w:tr w:rsidR="00EE611D" w14:paraId="36F1AC65" w14:textId="77777777" w:rsidTr="00F44188">
      <w:trPr>
        <w:trHeight w:val="284"/>
      </w:trPr>
      <w:tc>
        <w:tcPr>
          <w:tcW w:w="876" w:type="dxa"/>
          <w:shd w:val="clear" w:color="auto" w:fill="auto"/>
          <w:vAlign w:val="center"/>
        </w:tcPr>
        <w:p w14:paraId="189CA374" w14:textId="77777777" w:rsidR="00FF1FC4" w:rsidRDefault="00520E74" w:rsidP="00EE611D">
          <w:pPr>
            <w:pStyle w:val="Footer"/>
            <w:jc w:val="center"/>
          </w:pPr>
          <w:r>
            <w:rPr>
              <w:noProof/>
              <w:lang w:eastAsia="en-GB"/>
            </w:rPr>
            <w:drawing>
              <wp:anchor distT="0" distB="0" distL="114300" distR="114300" simplePos="0" relativeHeight="251656704" behindDoc="0" locked="0" layoutInCell="1" allowOverlap="1" wp14:anchorId="1C1C85F8" wp14:editId="0D4C39BD">
                <wp:simplePos x="0" y="0"/>
                <wp:positionH relativeFrom="column">
                  <wp:posOffset>1162050</wp:posOffset>
                </wp:positionH>
                <wp:positionV relativeFrom="paragraph">
                  <wp:posOffset>7550150</wp:posOffset>
                </wp:positionV>
                <wp:extent cx="269875" cy="269875"/>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pic:spPr>
                    </pic:pic>
                  </a:graphicData>
                </a:graphic>
                <wp14:sizeRelH relativeFrom="page">
                  <wp14:pctWidth>0</wp14:pctWidth>
                </wp14:sizeRelH>
                <wp14:sizeRelV relativeFrom="page">
                  <wp14:pctHeight>0</wp14:pctHeight>
                </wp14:sizeRelV>
              </wp:anchor>
            </w:drawing>
          </w:r>
        </w:p>
      </w:tc>
      <w:tc>
        <w:tcPr>
          <w:tcW w:w="7652" w:type="dxa"/>
          <w:shd w:val="clear" w:color="auto" w:fill="auto"/>
          <w:vAlign w:val="center"/>
        </w:tcPr>
        <w:p w14:paraId="4C3748DF" w14:textId="77777777" w:rsidR="00FF1FC4" w:rsidRPr="00261A19" w:rsidRDefault="008C17E2" w:rsidP="008C17E2">
          <w:pPr>
            <w:pStyle w:val="Footer"/>
            <w:tabs>
              <w:tab w:val="left" w:pos="360"/>
            </w:tabs>
            <w:ind w:right="-434"/>
            <w:jc w:val="center"/>
            <w:rPr>
              <w:rFonts w:ascii="Gill Sans MT" w:hAnsi="Gill Sans MT"/>
              <w:sz w:val="16"/>
              <w:szCs w:val="16"/>
            </w:rPr>
          </w:pPr>
          <w:r>
            <w:rPr>
              <w:rFonts w:ascii="Book Antiqua" w:hAnsi="Book Antiqua"/>
              <w:noProof/>
              <w:lang w:eastAsia="en-GB"/>
            </w:rPr>
            <w:drawing>
              <wp:anchor distT="0" distB="0" distL="114300" distR="114300" simplePos="0" relativeHeight="251659776" behindDoc="0" locked="0" layoutInCell="1" allowOverlap="1" wp14:anchorId="404FB571" wp14:editId="4CF08937">
                <wp:simplePos x="0" y="0"/>
                <wp:positionH relativeFrom="column">
                  <wp:posOffset>3647440</wp:posOffset>
                </wp:positionH>
                <wp:positionV relativeFrom="paragraph">
                  <wp:posOffset>-210820</wp:posOffset>
                </wp:positionV>
                <wp:extent cx="1134745" cy="526415"/>
                <wp:effectExtent l="0" t="0" r="8255" b="6985"/>
                <wp:wrapNone/>
                <wp:docPr id="5" name="Picture 5" descr="StNicola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Nicolasblu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474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992" behindDoc="0" locked="0" layoutInCell="1" allowOverlap="1" wp14:anchorId="42CCE2AA" wp14:editId="49206BE0">
                <wp:simplePos x="0" y="0"/>
                <wp:positionH relativeFrom="column">
                  <wp:posOffset>2215515</wp:posOffset>
                </wp:positionH>
                <wp:positionV relativeFrom="paragraph">
                  <wp:posOffset>-348615</wp:posOffset>
                </wp:positionV>
                <wp:extent cx="808355" cy="7854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ward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08355" cy="785495"/>
                        </a:xfrm>
                        <a:prstGeom prst="rect">
                          <a:avLst/>
                        </a:prstGeom>
                      </pic:spPr>
                    </pic:pic>
                  </a:graphicData>
                </a:graphic>
                <wp14:sizeRelH relativeFrom="page">
                  <wp14:pctWidth>0</wp14:pctWidth>
                </wp14:sizeRelH>
                <wp14:sizeRelV relativeFrom="page">
                  <wp14:pctHeight>0</wp14:pctHeight>
                </wp14:sizeRelV>
              </wp:anchor>
            </w:drawing>
          </w:r>
          <w:r w:rsidR="00FF1FC4" w:rsidRPr="00261A19">
            <w:rPr>
              <w:rFonts w:ascii="Gill Sans MT" w:hAnsi="Gill Sans MT"/>
              <w:sz w:val="16"/>
              <w:szCs w:val="16"/>
            </w:rPr>
            <w:t xml:space="preserve">    </w:t>
          </w:r>
        </w:p>
      </w:tc>
      <w:tc>
        <w:tcPr>
          <w:tcW w:w="1612" w:type="dxa"/>
          <w:shd w:val="clear" w:color="auto" w:fill="auto"/>
          <w:vAlign w:val="center"/>
        </w:tcPr>
        <w:p w14:paraId="7FF36188" w14:textId="77777777" w:rsidR="00FF1FC4" w:rsidRPr="008A6FEA" w:rsidRDefault="008C17E2">
          <w:pPr>
            <w:pStyle w:val="Footer"/>
            <w:rPr>
              <w:sz w:val="16"/>
              <w:szCs w:val="16"/>
            </w:rPr>
          </w:pPr>
          <w:r>
            <w:rPr>
              <w:rFonts w:ascii="Book Antiqua" w:hAnsi="Book Antiqua"/>
              <w:noProof/>
              <w:lang w:eastAsia="en-GB"/>
            </w:rPr>
            <w:drawing>
              <wp:anchor distT="0" distB="0" distL="114300" distR="114300" simplePos="0" relativeHeight="251660800" behindDoc="0" locked="0" layoutInCell="1" allowOverlap="1" wp14:anchorId="7BD73B3A" wp14:editId="0B080B85">
                <wp:simplePos x="0" y="0"/>
                <wp:positionH relativeFrom="margin">
                  <wp:posOffset>421005</wp:posOffset>
                </wp:positionH>
                <wp:positionV relativeFrom="paragraph">
                  <wp:posOffset>-203835</wp:posOffset>
                </wp:positionV>
                <wp:extent cx="609600" cy="514350"/>
                <wp:effectExtent l="0" t="0" r="0" b="0"/>
                <wp:wrapNone/>
                <wp:docPr id="6" name="Picture 6" descr="scc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b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FC4" w:rsidRPr="008A6FEA">
            <w:rPr>
              <w:sz w:val="16"/>
              <w:szCs w:val="16"/>
            </w:rPr>
            <w:t xml:space="preserve">     </w:t>
          </w:r>
        </w:p>
      </w:tc>
    </w:tr>
    <w:tr w:rsidR="00EE611D" w14:paraId="3AD46BE6" w14:textId="77777777" w:rsidTr="00F44188">
      <w:trPr>
        <w:trHeight w:val="303"/>
      </w:trPr>
      <w:tc>
        <w:tcPr>
          <w:tcW w:w="876" w:type="dxa"/>
          <w:shd w:val="clear" w:color="auto" w:fill="auto"/>
        </w:tcPr>
        <w:p w14:paraId="706F809F" w14:textId="77777777" w:rsidR="00FF1FC4" w:rsidRDefault="00520E74">
          <w:pPr>
            <w:pStyle w:val="Footer"/>
          </w:pPr>
          <w:r>
            <w:rPr>
              <w:noProof/>
              <w:lang w:eastAsia="en-GB"/>
            </w:rPr>
            <w:drawing>
              <wp:anchor distT="0" distB="0" distL="114300" distR="114300" simplePos="0" relativeHeight="251657728" behindDoc="0" locked="0" layoutInCell="1" allowOverlap="1" wp14:anchorId="4EAEB313" wp14:editId="1F18BDDD">
                <wp:simplePos x="0" y="0"/>
                <wp:positionH relativeFrom="column">
                  <wp:posOffset>1162050</wp:posOffset>
                </wp:positionH>
                <wp:positionV relativeFrom="paragraph">
                  <wp:posOffset>7550150</wp:posOffset>
                </wp:positionV>
                <wp:extent cx="269875" cy="2698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13389896" wp14:editId="7D426909">
                <wp:simplePos x="0" y="0"/>
                <wp:positionH relativeFrom="column">
                  <wp:posOffset>1162050</wp:posOffset>
                </wp:positionH>
                <wp:positionV relativeFrom="paragraph">
                  <wp:posOffset>7550150</wp:posOffset>
                </wp:positionV>
                <wp:extent cx="269875" cy="2698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pic:spPr>
                    </pic:pic>
                  </a:graphicData>
                </a:graphic>
                <wp14:sizeRelH relativeFrom="page">
                  <wp14:pctWidth>0</wp14:pctWidth>
                </wp14:sizeRelH>
                <wp14:sizeRelV relativeFrom="page">
                  <wp14:pctHeight>0</wp14:pctHeight>
                </wp14:sizeRelV>
              </wp:anchor>
            </w:drawing>
          </w:r>
        </w:p>
      </w:tc>
      <w:tc>
        <w:tcPr>
          <w:tcW w:w="7652" w:type="dxa"/>
          <w:shd w:val="clear" w:color="auto" w:fill="auto"/>
        </w:tcPr>
        <w:p w14:paraId="00A63D1D" w14:textId="77777777" w:rsidR="00FF1FC4" w:rsidRDefault="00FF1FC4" w:rsidP="00261A19">
          <w:pPr>
            <w:pStyle w:val="Footer"/>
            <w:ind w:right="-254"/>
          </w:pPr>
          <w:r w:rsidRPr="00145B45">
            <w:rPr>
              <w:rFonts w:ascii="Book Antiqua" w:hAnsi="Book Antiqua"/>
            </w:rPr>
            <w:t xml:space="preserve">       </w:t>
          </w:r>
          <w:r>
            <w:rPr>
              <w:rFonts w:ascii="Book Antiqua" w:hAnsi="Book Antiqua"/>
            </w:rPr>
            <w:t xml:space="preserve">                                         </w:t>
          </w:r>
          <w:r w:rsidR="00520E74">
            <w:rPr>
              <w:noProof/>
              <w:lang w:eastAsia="en-GB"/>
            </w:rPr>
            <w:drawing>
              <wp:anchor distT="0" distB="0" distL="114300" distR="114300" simplePos="0" relativeHeight="251655680" behindDoc="0" locked="0" layoutInCell="1" allowOverlap="1" wp14:anchorId="77C48776" wp14:editId="498DAA2F">
                <wp:simplePos x="0" y="0"/>
                <wp:positionH relativeFrom="column">
                  <wp:posOffset>1162050</wp:posOffset>
                </wp:positionH>
                <wp:positionV relativeFrom="paragraph">
                  <wp:posOffset>7550150</wp:posOffset>
                </wp:positionV>
                <wp:extent cx="269875" cy="26987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pic:spPr>
                    </pic:pic>
                  </a:graphicData>
                </a:graphic>
                <wp14:sizeRelH relativeFrom="page">
                  <wp14:pctWidth>0</wp14:pctWidth>
                </wp14:sizeRelH>
                <wp14:sizeRelV relativeFrom="page">
                  <wp14:pctHeight>0</wp14:pctHeight>
                </wp14:sizeRelV>
              </wp:anchor>
            </w:drawing>
          </w:r>
          <w:r w:rsidRPr="00145B45">
            <w:rPr>
              <w:rFonts w:ascii="Book Antiqua" w:hAnsi="Book Antiqua"/>
            </w:rPr>
            <w:t xml:space="preserve">                </w:t>
          </w:r>
          <w:r w:rsidRPr="00145B45">
            <w:rPr>
              <w:rFonts w:ascii="Times" w:hAnsi="Times"/>
              <w:b/>
            </w:rPr>
            <w:t xml:space="preserve">                  </w:t>
          </w:r>
        </w:p>
      </w:tc>
      <w:tc>
        <w:tcPr>
          <w:tcW w:w="1612" w:type="dxa"/>
          <w:shd w:val="clear" w:color="auto" w:fill="auto"/>
        </w:tcPr>
        <w:p w14:paraId="04834400" w14:textId="77777777" w:rsidR="00FF1FC4" w:rsidRDefault="00FF1FC4">
          <w:pPr>
            <w:pStyle w:val="Footer"/>
          </w:pPr>
          <w:r w:rsidRPr="00145B45">
            <w:rPr>
              <w:rFonts w:ascii="Book Antiqua" w:hAnsi="Book Antiqua"/>
            </w:rPr>
            <w:t xml:space="preserve">         </w:t>
          </w:r>
        </w:p>
      </w:tc>
    </w:tr>
  </w:tbl>
  <w:p w14:paraId="023C28DD" w14:textId="77777777" w:rsidR="00FF1FC4" w:rsidRDefault="008C17E2">
    <w:pPr>
      <w:pStyle w:val="Footer"/>
    </w:pPr>
    <w:r>
      <w:rPr>
        <w:noProof/>
        <w:lang w:eastAsia="en-GB"/>
      </w:rPr>
      <w:drawing>
        <wp:anchor distT="0" distB="0" distL="114300" distR="114300" simplePos="0" relativeHeight="251667968" behindDoc="0" locked="0" layoutInCell="1" allowOverlap="1" wp14:anchorId="5AC6B1B4" wp14:editId="139C1E0F">
          <wp:simplePos x="0" y="0"/>
          <wp:positionH relativeFrom="column">
            <wp:posOffset>1499235</wp:posOffset>
          </wp:positionH>
          <wp:positionV relativeFrom="paragraph">
            <wp:posOffset>-636905</wp:posOffset>
          </wp:positionV>
          <wp:extent cx="679450" cy="638810"/>
          <wp:effectExtent l="0" t="0" r="635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ir-aware award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9450" cy="6388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6739ECDB" wp14:editId="34406B5F">
          <wp:simplePos x="0" y="0"/>
          <wp:positionH relativeFrom="margin">
            <wp:posOffset>20955</wp:posOffset>
          </wp:positionH>
          <wp:positionV relativeFrom="paragraph">
            <wp:posOffset>-638175</wp:posOffset>
          </wp:positionV>
          <wp:extent cx="887095" cy="497205"/>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oces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095" cy="497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3B39" w14:textId="77777777" w:rsidR="00354B52" w:rsidRDefault="00354B52">
      <w:r>
        <w:separator/>
      </w:r>
    </w:p>
  </w:footnote>
  <w:footnote w:type="continuationSeparator" w:id="0">
    <w:p w14:paraId="452E173A" w14:textId="77777777" w:rsidR="00354B52" w:rsidRDefault="0035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24F1" w14:textId="77777777" w:rsidR="00AA7EE7" w:rsidRPr="008F7BFE" w:rsidRDefault="00AA7EE7" w:rsidP="00AC141B">
    <w:pPr>
      <w:pStyle w:val="Header"/>
      <w:jc w:val="right"/>
      <w:rPr>
        <w:rFonts w:asciiTheme="minorHAnsi" w:hAnsiTheme="minorHAnsi" w:cstheme="minorHAnsi"/>
        <w:noProof/>
        <w:sz w:val="22"/>
        <w:szCs w:val="22"/>
      </w:rPr>
    </w:pPr>
  </w:p>
  <w:p w14:paraId="162534FA" w14:textId="77777777" w:rsidR="00FF1FC4" w:rsidRDefault="00FF1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2913" w14:textId="3B45EBFF" w:rsidR="00FD19B2" w:rsidRDefault="00FD19B2">
    <w:pPr>
      <w:pStyle w:val="Header"/>
    </w:pPr>
    <w:r>
      <w:rPr>
        <w:noProof/>
        <w:lang w:val="en-GB" w:eastAsia="en-GB"/>
      </w:rPr>
      <w:drawing>
        <wp:anchor distT="0" distB="0" distL="114300" distR="114300" simplePos="0" relativeHeight="251671040" behindDoc="0" locked="0" layoutInCell="1" allowOverlap="1" wp14:anchorId="3B04E713" wp14:editId="2D8500CA">
          <wp:simplePos x="0" y="0"/>
          <wp:positionH relativeFrom="margin">
            <wp:align>left</wp:align>
          </wp:positionH>
          <wp:positionV relativeFrom="paragraph">
            <wp:posOffset>-50165</wp:posOffset>
          </wp:positionV>
          <wp:extent cx="1482138" cy="1485900"/>
          <wp:effectExtent l="0" t="0" r="3810" b="0"/>
          <wp:wrapNone/>
          <wp:docPr id="3" name="Picture 3" descr="A rainbow he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ainbow heart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2138" cy="1485900"/>
                  </a:xfrm>
                  <a:prstGeom prst="rect">
                    <a:avLst/>
                  </a:prstGeom>
                </pic:spPr>
              </pic:pic>
            </a:graphicData>
          </a:graphic>
          <wp14:sizeRelH relativeFrom="page">
            <wp14:pctWidth>0</wp14:pctWidth>
          </wp14:sizeRelH>
          <wp14:sizeRelV relativeFrom="page">
            <wp14:pctHeight>0</wp14:pctHeight>
          </wp14:sizeRelV>
        </wp:anchor>
      </w:drawing>
    </w:r>
  </w:p>
  <w:p w14:paraId="673F032E" w14:textId="27FD8829" w:rsidR="00FD19B2" w:rsidRDefault="004457AB" w:rsidP="00FD19B2">
    <w:pPr>
      <w:pStyle w:val="Header"/>
      <w:jc w:val="right"/>
      <w:rPr>
        <w:rFonts w:asciiTheme="minorHAnsi" w:hAnsiTheme="minorHAnsi" w:cstheme="minorHAnsi"/>
        <w:noProof/>
        <w:sz w:val="22"/>
        <w:szCs w:val="22"/>
      </w:rPr>
    </w:pPr>
    <w:r>
      <w:rPr>
        <w:noProof/>
        <w:lang w:val="en-GB" w:eastAsia="en-GB"/>
      </w:rPr>
      <w:drawing>
        <wp:anchor distT="0" distB="0" distL="114300" distR="114300" simplePos="0" relativeHeight="251672064" behindDoc="0" locked="0" layoutInCell="1" allowOverlap="1" wp14:anchorId="43320122" wp14:editId="445D6802">
          <wp:simplePos x="0" y="0"/>
          <wp:positionH relativeFrom="margin">
            <wp:align>center</wp:align>
          </wp:positionH>
          <wp:positionV relativeFrom="paragraph">
            <wp:posOffset>7620</wp:posOffset>
          </wp:positionV>
          <wp:extent cx="1539691" cy="72863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539691" cy="728631"/>
                  </a:xfrm>
                  <a:prstGeom prst="rect">
                    <a:avLst/>
                  </a:prstGeom>
                </pic:spPr>
              </pic:pic>
            </a:graphicData>
          </a:graphic>
          <wp14:sizeRelH relativeFrom="page">
            <wp14:pctWidth>0</wp14:pctWidth>
          </wp14:sizeRelH>
          <wp14:sizeRelV relativeFrom="page">
            <wp14:pctHeight>0</wp14:pctHeight>
          </wp14:sizeRelV>
        </wp:anchor>
      </w:drawing>
    </w:r>
    <w:r w:rsidR="00FD19B2">
      <w:rPr>
        <w:rFonts w:asciiTheme="minorHAnsi" w:hAnsiTheme="minorHAnsi" w:cstheme="minorHAnsi"/>
        <w:noProof/>
        <w:sz w:val="22"/>
        <w:szCs w:val="22"/>
      </w:rPr>
      <w:t>St Nicolas’ Imfant School</w:t>
    </w:r>
  </w:p>
  <w:p w14:paraId="63AD00B7" w14:textId="75C5F772" w:rsidR="00FD19B2" w:rsidRPr="008F7BFE" w:rsidRDefault="00FD19B2" w:rsidP="00FD19B2">
    <w:pPr>
      <w:pStyle w:val="Header"/>
      <w:jc w:val="right"/>
      <w:rPr>
        <w:rFonts w:asciiTheme="minorHAnsi" w:hAnsiTheme="minorHAnsi" w:cstheme="minorHAnsi"/>
        <w:noProof/>
        <w:sz w:val="22"/>
        <w:szCs w:val="22"/>
      </w:rPr>
    </w:pPr>
    <w:r w:rsidRPr="008F7BFE">
      <w:rPr>
        <w:rFonts w:asciiTheme="minorHAnsi" w:hAnsiTheme="minorHAnsi" w:cstheme="minorHAnsi"/>
        <w:noProof/>
        <w:sz w:val="22"/>
        <w:szCs w:val="22"/>
      </w:rPr>
      <w:t>Portsmouth Road,</w:t>
    </w:r>
  </w:p>
  <w:p w14:paraId="7F014A83" w14:textId="26356DAB" w:rsidR="00FD19B2" w:rsidRPr="008F7BFE" w:rsidRDefault="00FD19B2" w:rsidP="00FD19B2">
    <w:pPr>
      <w:pStyle w:val="Header"/>
      <w:jc w:val="right"/>
      <w:rPr>
        <w:rFonts w:asciiTheme="minorHAnsi" w:hAnsiTheme="minorHAnsi" w:cstheme="minorHAnsi"/>
        <w:noProof/>
        <w:sz w:val="22"/>
        <w:szCs w:val="22"/>
      </w:rPr>
    </w:pPr>
    <w:r w:rsidRPr="008F7BFE">
      <w:rPr>
        <w:rFonts w:asciiTheme="minorHAnsi" w:hAnsiTheme="minorHAnsi" w:cstheme="minorHAnsi"/>
        <w:noProof/>
        <w:sz w:val="22"/>
        <w:szCs w:val="22"/>
      </w:rPr>
      <w:t>Guildford</w:t>
    </w:r>
    <w:r>
      <w:rPr>
        <w:rFonts w:asciiTheme="minorHAnsi" w:hAnsiTheme="minorHAnsi" w:cstheme="minorHAnsi"/>
        <w:noProof/>
        <w:sz w:val="22"/>
        <w:szCs w:val="22"/>
      </w:rPr>
      <w:t>,</w:t>
    </w:r>
  </w:p>
  <w:p w14:paraId="6F948237" w14:textId="1D2B119E" w:rsidR="00FD19B2" w:rsidRPr="008F7BFE" w:rsidRDefault="00FD19B2" w:rsidP="00FD19B2">
    <w:pPr>
      <w:pStyle w:val="Header"/>
      <w:jc w:val="right"/>
      <w:rPr>
        <w:rFonts w:asciiTheme="minorHAnsi" w:hAnsiTheme="minorHAnsi" w:cstheme="minorHAnsi"/>
        <w:noProof/>
        <w:sz w:val="22"/>
        <w:szCs w:val="22"/>
      </w:rPr>
    </w:pPr>
    <w:r w:rsidRPr="008F7BFE">
      <w:rPr>
        <w:rFonts w:asciiTheme="minorHAnsi" w:hAnsiTheme="minorHAnsi" w:cstheme="minorHAnsi"/>
        <w:noProof/>
        <w:sz w:val="22"/>
        <w:szCs w:val="22"/>
      </w:rPr>
      <w:t>Surrey</w:t>
    </w:r>
  </w:p>
  <w:p w14:paraId="2F547749" w14:textId="75506C4E" w:rsidR="00FD19B2" w:rsidRDefault="00FD19B2" w:rsidP="00FD19B2">
    <w:pPr>
      <w:pStyle w:val="Header"/>
      <w:tabs>
        <w:tab w:val="left" w:pos="1005"/>
        <w:tab w:val="right" w:pos="9641"/>
      </w:tabs>
      <w:jc w:val="right"/>
      <w:rPr>
        <w:rFonts w:asciiTheme="minorHAnsi" w:hAnsiTheme="minorHAnsi" w:cstheme="minorHAnsi"/>
        <w:noProof/>
        <w:sz w:val="22"/>
        <w:szCs w:val="22"/>
      </w:rPr>
    </w:pP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sidRPr="008F7BFE">
      <w:rPr>
        <w:rFonts w:asciiTheme="minorHAnsi" w:hAnsiTheme="minorHAnsi" w:cstheme="minorHAnsi"/>
        <w:noProof/>
        <w:sz w:val="22"/>
        <w:szCs w:val="22"/>
      </w:rPr>
      <w:t>GU2 4YD</w:t>
    </w:r>
  </w:p>
  <w:p w14:paraId="5670F65F" w14:textId="1F5ECEDE" w:rsidR="00FD19B2" w:rsidRDefault="00FD19B2" w:rsidP="00FD19B2">
    <w:pPr>
      <w:pStyle w:val="Header"/>
      <w:jc w:val="right"/>
      <w:rPr>
        <w:rFonts w:asciiTheme="minorHAnsi" w:hAnsiTheme="minorHAnsi" w:cstheme="minorHAnsi"/>
        <w:noProof/>
        <w:sz w:val="22"/>
        <w:szCs w:val="22"/>
      </w:rPr>
    </w:pPr>
    <w:r>
      <w:rPr>
        <w:rFonts w:asciiTheme="minorHAnsi" w:hAnsiTheme="minorHAnsi" w:cstheme="minorHAnsi"/>
        <w:noProof/>
        <w:sz w:val="22"/>
        <w:szCs w:val="22"/>
      </w:rPr>
      <w:t>01483 561639</w:t>
    </w:r>
  </w:p>
  <w:p w14:paraId="46A885F5" w14:textId="4339286B" w:rsidR="00FD19B2" w:rsidRDefault="00354B52" w:rsidP="00FD19B2">
    <w:pPr>
      <w:pStyle w:val="Header"/>
      <w:jc w:val="right"/>
      <w:rPr>
        <w:rFonts w:asciiTheme="minorHAnsi" w:hAnsiTheme="minorHAnsi" w:cstheme="minorHAnsi"/>
        <w:noProof/>
        <w:sz w:val="22"/>
        <w:szCs w:val="22"/>
      </w:rPr>
    </w:pPr>
    <w:hyperlink r:id="rId3" w:history="1">
      <w:r w:rsidR="00FD19B2" w:rsidRPr="001E6FB2">
        <w:rPr>
          <w:rStyle w:val="Hyperlink"/>
          <w:rFonts w:asciiTheme="minorHAnsi" w:hAnsiTheme="minorHAnsi" w:cstheme="minorHAnsi"/>
          <w:noProof/>
          <w:sz w:val="22"/>
          <w:szCs w:val="22"/>
        </w:rPr>
        <w:t>info@st-nicolas.surrey.sch.uk</w:t>
      </w:r>
    </w:hyperlink>
  </w:p>
  <w:p w14:paraId="197AEA48" w14:textId="438A3419" w:rsidR="00FD19B2" w:rsidRDefault="00FD19B2">
    <w:pPr>
      <w:pStyle w:val="Header"/>
    </w:pPr>
  </w:p>
  <w:p w14:paraId="5D34EDAF" w14:textId="32A42BCD" w:rsidR="00FD19B2" w:rsidRDefault="00FD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9C5"/>
    <w:multiLevelType w:val="hybridMultilevel"/>
    <w:tmpl w:val="8168D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064FC"/>
    <w:multiLevelType w:val="hybridMultilevel"/>
    <w:tmpl w:val="EA46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5B2E"/>
    <w:multiLevelType w:val="hybridMultilevel"/>
    <w:tmpl w:val="63841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837D7"/>
    <w:multiLevelType w:val="hybridMultilevel"/>
    <w:tmpl w:val="C0D652D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E618F"/>
    <w:multiLevelType w:val="hybridMultilevel"/>
    <w:tmpl w:val="E1E22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C69CF"/>
    <w:multiLevelType w:val="hybridMultilevel"/>
    <w:tmpl w:val="CE2AB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B58F7"/>
    <w:multiLevelType w:val="hybridMultilevel"/>
    <w:tmpl w:val="1CAA2568"/>
    <w:lvl w:ilvl="0" w:tplc="08090001">
      <w:start w:val="1"/>
      <w:numFmt w:val="bullet"/>
      <w:lvlText w:val=""/>
      <w:lvlJc w:val="left"/>
      <w:pPr>
        <w:tabs>
          <w:tab w:val="num" w:pos="720"/>
        </w:tabs>
        <w:ind w:left="720" w:hanging="360"/>
      </w:pPr>
      <w:rPr>
        <w:rFonts w:ascii="Symbol" w:hAnsi="Symbol" w:hint="default"/>
      </w:rPr>
    </w:lvl>
    <w:lvl w:ilvl="1" w:tplc="7258278C">
      <w:start w:val="1"/>
      <w:numFmt w:val="bullet"/>
      <w:lvlText w:val="–"/>
      <w:lvlJc w:val="left"/>
      <w:pPr>
        <w:tabs>
          <w:tab w:val="num" w:pos="1440"/>
        </w:tabs>
        <w:ind w:left="1440" w:hanging="360"/>
      </w:pPr>
      <w:rPr>
        <w:rFonts w:ascii="Book Antiqua" w:eastAsia="Times New Roman" w:hAnsi="Book Antiqua"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969D2"/>
    <w:multiLevelType w:val="hybridMultilevel"/>
    <w:tmpl w:val="C76AE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22BEF"/>
    <w:multiLevelType w:val="hybridMultilevel"/>
    <w:tmpl w:val="5BA2E6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247E6B"/>
    <w:multiLevelType w:val="hybridMultilevel"/>
    <w:tmpl w:val="3164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723B1"/>
    <w:multiLevelType w:val="hybridMultilevel"/>
    <w:tmpl w:val="0468625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252A2"/>
    <w:multiLevelType w:val="hybridMultilevel"/>
    <w:tmpl w:val="62AC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F4821"/>
    <w:multiLevelType w:val="hybridMultilevel"/>
    <w:tmpl w:val="BC22D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3B02F1"/>
    <w:multiLevelType w:val="hybridMultilevel"/>
    <w:tmpl w:val="1284D7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9824F1"/>
    <w:multiLevelType w:val="hybridMultilevel"/>
    <w:tmpl w:val="FA1C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E753C"/>
    <w:multiLevelType w:val="hybridMultilevel"/>
    <w:tmpl w:val="AE24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65E61"/>
    <w:multiLevelType w:val="hybridMultilevel"/>
    <w:tmpl w:val="D2FCB08E"/>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55416F"/>
    <w:multiLevelType w:val="hybridMultilevel"/>
    <w:tmpl w:val="E90C12A0"/>
    <w:lvl w:ilvl="0" w:tplc="04090017">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9F2A23"/>
    <w:multiLevelType w:val="hybridMultilevel"/>
    <w:tmpl w:val="725E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452CD"/>
    <w:multiLevelType w:val="hybridMultilevel"/>
    <w:tmpl w:val="B3CE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972F6"/>
    <w:multiLevelType w:val="hybridMultilevel"/>
    <w:tmpl w:val="4F804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AF7B20"/>
    <w:multiLevelType w:val="hybridMultilevel"/>
    <w:tmpl w:val="9A706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70694"/>
    <w:multiLevelType w:val="hybridMultilevel"/>
    <w:tmpl w:val="2AFA2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D252CB"/>
    <w:multiLevelType w:val="hybridMultilevel"/>
    <w:tmpl w:val="8A22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AC2BDA"/>
    <w:multiLevelType w:val="multilevel"/>
    <w:tmpl w:val="002842FA"/>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cs="Times New Roman"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abstractNum w:abstractNumId="25" w15:restartNumberingAfterBreak="0">
    <w:nsid w:val="6814036B"/>
    <w:multiLevelType w:val="multilevel"/>
    <w:tmpl w:val="A442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E4105"/>
    <w:multiLevelType w:val="hybridMultilevel"/>
    <w:tmpl w:val="392C9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073C3D"/>
    <w:multiLevelType w:val="hybridMultilevel"/>
    <w:tmpl w:val="B67EA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6A2751"/>
    <w:multiLevelType w:val="multilevel"/>
    <w:tmpl w:val="FF4E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0E79A2"/>
    <w:multiLevelType w:val="hybridMultilevel"/>
    <w:tmpl w:val="34306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FB5F9E"/>
    <w:multiLevelType w:val="hybridMultilevel"/>
    <w:tmpl w:val="8B0E2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14"/>
  </w:num>
  <w:num w:numId="4">
    <w:abstractNumId w:val="12"/>
  </w:num>
  <w:num w:numId="5">
    <w:abstractNumId w:val="27"/>
  </w:num>
  <w:num w:numId="6">
    <w:abstractNumId w:val="26"/>
  </w:num>
  <w:num w:numId="7">
    <w:abstractNumId w:val="13"/>
  </w:num>
  <w:num w:numId="8">
    <w:abstractNumId w:val="30"/>
  </w:num>
  <w:num w:numId="9">
    <w:abstractNumId w:val="0"/>
  </w:num>
  <w:num w:numId="10">
    <w:abstractNumId w:val="22"/>
  </w:num>
  <w:num w:numId="11">
    <w:abstractNumId w:val="6"/>
  </w:num>
  <w:num w:numId="12">
    <w:abstractNumId w:val="9"/>
  </w:num>
  <w:num w:numId="13">
    <w:abstractNumId w:val="2"/>
  </w:num>
  <w:num w:numId="14">
    <w:abstractNumId w:val="21"/>
  </w:num>
  <w:num w:numId="15">
    <w:abstractNumId w:val="4"/>
  </w:num>
  <w:num w:numId="16">
    <w:abstractNumId w:val="3"/>
  </w:num>
  <w:num w:numId="17">
    <w:abstractNumId w:val="17"/>
  </w:num>
  <w:num w:numId="18">
    <w:abstractNumId w:val="20"/>
  </w:num>
  <w:num w:numId="19">
    <w:abstractNumId w:val="19"/>
  </w:num>
  <w:num w:numId="20">
    <w:abstractNumId w:val="7"/>
  </w:num>
  <w:num w:numId="21">
    <w:abstractNumId w:val="23"/>
  </w:num>
  <w:num w:numId="22">
    <w:abstractNumId w:val="8"/>
  </w:num>
  <w:num w:numId="23">
    <w:abstractNumId w:val="28"/>
  </w:num>
  <w:num w:numId="24">
    <w:abstractNumId w:val="25"/>
  </w:num>
  <w:num w:numId="25">
    <w:abstractNumId w:val="18"/>
  </w:num>
  <w:num w:numId="26">
    <w:abstractNumId w:val="1"/>
  </w:num>
  <w:num w:numId="27">
    <w:abstractNumId w:val="11"/>
  </w:num>
  <w:num w:numId="28">
    <w:abstractNumId w:val="24"/>
  </w:num>
  <w:num w:numId="29">
    <w:abstractNumId w:val="10"/>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B9"/>
    <w:rsid w:val="00020152"/>
    <w:rsid w:val="00025F0A"/>
    <w:rsid w:val="0003420D"/>
    <w:rsid w:val="00045411"/>
    <w:rsid w:val="00061BF9"/>
    <w:rsid w:val="00061EFE"/>
    <w:rsid w:val="00066090"/>
    <w:rsid w:val="00067350"/>
    <w:rsid w:val="00086CE1"/>
    <w:rsid w:val="000B39EF"/>
    <w:rsid w:val="00123E9A"/>
    <w:rsid w:val="001257CE"/>
    <w:rsid w:val="00126242"/>
    <w:rsid w:val="00137DFE"/>
    <w:rsid w:val="0014372E"/>
    <w:rsid w:val="00145B45"/>
    <w:rsid w:val="00151D63"/>
    <w:rsid w:val="00155D5B"/>
    <w:rsid w:val="00157B3E"/>
    <w:rsid w:val="001738D3"/>
    <w:rsid w:val="0019746D"/>
    <w:rsid w:val="001A3825"/>
    <w:rsid w:val="001A54AE"/>
    <w:rsid w:val="001E2363"/>
    <w:rsid w:val="001E4975"/>
    <w:rsid w:val="001E597A"/>
    <w:rsid w:val="001F0F2D"/>
    <w:rsid w:val="001F4227"/>
    <w:rsid w:val="0020176A"/>
    <w:rsid w:val="0021245C"/>
    <w:rsid w:val="002326EF"/>
    <w:rsid w:val="00240A1A"/>
    <w:rsid w:val="002417F7"/>
    <w:rsid w:val="00250E59"/>
    <w:rsid w:val="00261A19"/>
    <w:rsid w:val="00272E95"/>
    <w:rsid w:val="002823BC"/>
    <w:rsid w:val="00284818"/>
    <w:rsid w:val="0029543A"/>
    <w:rsid w:val="002A5511"/>
    <w:rsid w:val="002D0F4C"/>
    <w:rsid w:val="002D14CF"/>
    <w:rsid w:val="002D593B"/>
    <w:rsid w:val="002E290B"/>
    <w:rsid w:val="002E5702"/>
    <w:rsid w:val="0030774E"/>
    <w:rsid w:val="00307A40"/>
    <w:rsid w:val="00332B83"/>
    <w:rsid w:val="00332DBC"/>
    <w:rsid w:val="00341208"/>
    <w:rsid w:val="003537E8"/>
    <w:rsid w:val="00354B52"/>
    <w:rsid w:val="00377AB7"/>
    <w:rsid w:val="00391A1E"/>
    <w:rsid w:val="003B2817"/>
    <w:rsid w:val="003B6474"/>
    <w:rsid w:val="003C70C1"/>
    <w:rsid w:val="003D214D"/>
    <w:rsid w:val="003E5017"/>
    <w:rsid w:val="003E6F4E"/>
    <w:rsid w:val="003F3296"/>
    <w:rsid w:val="003F3E22"/>
    <w:rsid w:val="0040534F"/>
    <w:rsid w:val="00410F93"/>
    <w:rsid w:val="004163EB"/>
    <w:rsid w:val="00420DD9"/>
    <w:rsid w:val="00421ADC"/>
    <w:rsid w:val="004457AB"/>
    <w:rsid w:val="004478EB"/>
    <w:rsid w:val="004539FB"/>
    <w:rsid w:val="004568EA"/>
    <w:rsid w:val="00456BE8"/>
    <w:rsid w:val="00465AE0"/>
    <w:rsid w:val="004727B9"/>
    <w:rsid w:val="00496ED7"/>
    <w:rsid w:val="004B6382"/>
    <w:rsid w:val="004C5FDD"/>
    <w:rsid w:val="004D3772"/>
    <w:rsid w:val="004E0370"/>
    <w:rsid w:val="004E23CA"/>
    <w:rsid w:val="004E6732"/>
    <w:rsid w:val="004F02C1"/>
    <w:rsid w:val="004F450D"/>
    <w:rsid w:val="005027E2"/>
    <w:rsid w:val="00507139"/>
    <w:rsid w:val="005135B6"/>
    <w:rsid w:val="005175A0"/>
    <w:rsid w:val="00520E74"/>
    <w:rsid w:val="00526E4A"/>
    <w:rsid w:val="00555E39"/>
    <w:rsid w:val="00562DFF"/>
    <w:rsid w:val="005723C6"/>
    <w:rsid w:val="00586A0E"/>
    <w:rsid w:val="005C6624"/>
    <w:rsid w:val="005D23D0"/>
    <w:rsid w:val="005E1C90"/>
    <w:rsid w:val="005F0FD7"/>
    <w:rsid w:val="006015B1"/>
    <w:rsid w:val="00613482"/>
    <w:rsid w:val="006203BA"/>
    <w:rsid w:val="006206C9"/>
    <w:rsid w:val="006240A1"/>
    <w:rsid w:val="00631BE4"/>
    <w:rsid w:val="00632F5D"/>
    <w:rsid w:val="00644564"/>
    <w:rsid w:val="00672989"/>
    <w:rsid w:val="00681125"/>
    <w:rsid w:val="00682961"/>
    <w:rsid w:val="00697EF6"/>
    <w:rsid w:val="006A26BD"/>
    <w:rsid w:val="006A2935"/>
    <w:rsid w:val="006A3D61"/>
    <w:rsid w:val="006A521A"/>
    <w:rsid w:val="006D4CB1"/>
    <w:rsid w:val="006F6318"/>
    <w:rsid w:val="006F666E"/>
    <w:rsid w:val="00701314"/>
    <w:rsid w:val="00704C3F"/>
    <w:rsid w:val="00712F3A"/>
    <w:rsid w:val="00724ACC"/>
    <w:rsid w:val="00736604"/>
    <w:rsid w:val="007403D8"/>
    <w:rsid w:val="00745964"/>
    <w:rsid w:val="00752991"/>
    <w:rsid w:val="00784EB7"/>
    <w:rsid w:val="007950D6"/>
    <w:rsid w:val="007974AF"/>
    <w:rsid w:val="007A26C2"/>
    <w:rsid w:val="007A553C"/>
    <w:rsid w:val="007A695D"/>
    <w:rsid w:val="007B572A"/>
    <w:rsid w:val="007C7C25"/>
    <w:rsid w:val="007D07EB"/>
    <w:rsid w:val="007E1A08"/>
    <w:rsid w:val="007E2E38"/>
    <w:rsid w:val="007F1CCC"/>
    <w:rsid w:val="007F554E"/>
    <w:rsid w:val="007F5A02"/>
    <w:rsid w:val="007F63EE"/>
    <w:rsid w:val="007F7C08"/>
    <w:rsid w:val="00823F03"/>
    <w:rsid w:val="00824A75"/>
    <w:rsid w:val="00864E15"/>
    <w:rsid w:val="00866A5B"/>
    <w:rsid w:val="00866B04"/>
    <w:rsid w:val="00870022"/>
    <w:rsid w:val="00874A23"/>
    <w:rsid w:val="00887AC4"/>
    <w:rsid w:val="00891576"/>
    <w:rsid w:val="00895378"/>
    <w:rsid w:val="008A2237"/>
    <w:rsid w:val="008A6FEA"/>
    <w:rsid w:val="008B315E"/>
    <w:rsid w:val="008B3E8F"/>
    <w:rsid w:val="008C17E2"/>
    <w:rsid w:val="008D750C"/>
    <w:rsid w:val="008E63C1"/>
    <w:rsid w:val="008F7BFE"/>
    <w:rsid w:val="00902C93"/>
    <w:rsid w:val="00907D54"/>
    <w:rsid w:val="00917BAF"/>
    <w:rsid w:val="00922336"/>
    <w:rsid w:val="0092440F"/>
    <w:rsid w:val="00945339"/>
    <w:rsid w:val="0094536C"/>
    <w:rsid w:val="00955167"/>
    <w:rsid w:val="009627A1"/>
    <w:rsid w:val="009774A6"/>
    <w:rsid w:val="00984B2C"/>
    <w:rsid w:val="009B6D88"/>
    <w:rsid w:val="009E1CDD"/>
    <w:rsid w:val="009E2B23"/>
    <w:rsid w:val="00A1042F"/>
    <w:rsid w:val="00A1415A"/>
    <w:rsid w:val="00A2502B"/>
    <w:rsid w:val="00A32389"/>
    <w:rsid w:val="00A36386"/>
    <w:rsid w:val="00A45058"/>
    <w:rsid w:val="00A465FF"/>
    <w:rsid w:val="00A479E7"/>
    <w:rsid w:val="00A50847"/>
    <w:rsid w:val="00A5122A"/>
    <w:rsid w:val="00A52B9B"/>
    <w:rsid w:val="00A7179E"/>
    <w:rsid w:val="00A72B96"/>
    <w:rsid w:val="00AA3210"/>
    <w:rsid w:val="00AA7878"/>
    <w:rsid w:val="00AA7EE7"/>
    <w:rsid w:val="00AC141B"/>
    <w:rsid w:val="00AC5D5F"/>
    <w:rsid w:val="00AD1B7A"/>
    <w:rsid w:val="00B05F56"/>
    <w:rsid w:val="00B16EA7"/>
    <w:rsid w:val="00B266B8"/>
    <w:rsid w:val="00B27DE5"/>
    <w:rsid w:val="00B3643F"/>
    <w:rsid w:val="00B40A9E"/>
    <w:rsid w:val="00B579D4"/>
    <w:rsid w:val="00B6274B"/>
    <w:rsid w:val="00B767F2"/>
    <w:rsid w:val="00B847AD"/>
    <w:rsid w:val="00B9310D"/>
    <w:rsid w:val="00BA04DB"/>
    <w:rsid w:val="00BA27AC"/>
    <w:rsid w:val="00BA65F0"/>
    <w:rsid w:val="00BB3A30"/>
    <w:rsid w:val="00BC24D1"/>
    <w:rsid w:val="00BD00A5"/>
    <w:rsid w:val="00BD2584"/>
    <w:rsid w:val="00BD6DF1"/>
    <w:rsid w:val="00BF6B80"/>
    <w:rsid w:val="00C27A59"/>
    <w:rsid w:val="00C828AC"/>
    <w:rsid w:val="00C83071"/>
    <w:rsid w:val="00C906B1"/>
    <w:rsid w:val="00C90E44"/>
    <w:rsid w:val="00CA3E74"/>
    <w:rsid w:val="00CA6509"/>
    <w:rsid w:val="00CA784D"/>
    <w:rsid w:val="00CB56A9"/>
    <w:rsid w:val="00CC0E61"/>
    <w:rsid w:val="00CC2704"/>
    <w:rsid w:val="00CC49EA"/>
    <w:rsid w:val="00CC5A9B"/>
    <w:rsid w:val="00CE67C0"/>
    <w:rsid w:val="00CF3BF0"/>
    <w:rsid w:val="00D052CC"/>
    <w:rsid w:val="00D05969"/>
    <w:rsid w:val="00D2130B"/>
    <w:rsid w:val="00D25746"/>
    <w:rsid w:val="00D37ECF"/>
    <w:rsid w:val="00D645A4"/>
    <w:rsid w:val="00D75E61"/>
    <w:rsid w:val="00D85292"/>
    <w:rsid w:val="00D87610"/>
    <w:rsid w:val="00D9076E"/>
    <w:rsid w:val="00D92FCD"/>
    <w:rsid w:val="00D93778"/>
    <w:rsid w:val="00DB2FAD"/>
    <w:rsid w:val="00DD45A1"/>
    <w:rsid w:val="00DE5585"/>
    <w:rsid w:val="00DF3FB3"/>
    <w:rsid w:val="00DF47F4"/>
    <w:rsid w:val="00E1503C"/>
    <w:rsid w:val="00E2330D"/>
    <w:rsid w:val="00E36911"/>
    <w:rsid w:val="00E46EC5"/>
    <w:rsid w:val="00E47946"/>
    <w:rsid w:val="00E763AD"/>
    <w:rsid w:val="00E773C7"/>
    <w:rsid w:val="00E81239"/>
    <w:rsid w:val="00E94ABE"/>
    <w:rsid w:val="00EA11D1"/>
    <w:rsid w:val="00EA1A57"/>
    <w:rsid w:val="00EC0D35"/>
    <w:rsid w:val="00EC64D9"/>
    <w:rsid w:val="00ED0924"/>
    <w:rsid w:val="00ED0CB4"/>
    <w:rsid w:val="00EE611D"/>
    <w:rsid w:val="00EF6BA2"/>
    <w:rsid w:val="00EF734D"/>
    <w:rsid w:val="00F44188"/>
    <w:rsid w:val="00F51DD4"/>
    <w:rsid w:val="00F56851"/>
    <w:rsid w:val="00F624A0"/>
    <w:rsid w:val="00F63F7B"/>
    <w:rsid w:val="00F76FCE"/>
    <w:rsid w:val="00FD19B2"/>
    <w:rsid w:val="00FD311A"/>
    <w:rsid w:val="00FE62A6"/>
    <w:rsid w:val="00FF1FC4"/>
    <w:rsid w:val="00FF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9F62A"/>
  <w15:docId w15:val="{0923D2D5-52BE-4D7E-9945-5B76CD58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772"/>
    <w:pPr>
      <w:widowControl w:val="0"/>
      <w:autoSpaceDE w:val="0"/>
      <w:autoSpaceDN w:val="0"/>
      <w:adjustRightInd w:val="0"/>
    </w:pPr>
    <w:rPr>
      <w:rFonts w:ascii="Arial" w:hAnsi="Arial" w:cs="Arial"/>
    </w:rPr>
  </w:style>
  <w:style w:type="paragraph" w:styleId="Heading1">
    <w:name w:val="heading 1"/>
    <w:basedOn w:val="Normal"/>
    <w:next w:val="Normal"/>
    <w:qFormat/>
    <w:rsid w:val="004D3772"/>
    <w:pPr>
      <w:keepNext/>
      <w:spacing w:before="240" w:after="60"/>
      <w:outlineLvl w:val="0"/>
    </w:pPr>
    <w:rPr>
      <w:b/>
      <w:bCs/>
      <w:kern w:val="32"/>
      <w:sz w:val="32"/>
      <w:szCs w:val="32"/>
    </w:rPr>
  </w:style>
  <w:style w:type="paragraph" w:styleId="Heading3">
    <w:name w:val="heading 3"/>
    <w:basedOn w:val="Normal"/>
    <w:next w:val="Normal"/>
    <w:qFormat/>
    <w:rsid w:val="004D3772"/>
    <w:pPr>
      <w:keepNext/>
      <w:widowControl/>
      <w:autoSpaceDE/>
      <w:autoSpaceDN/>
      <w:adjustRightInd/>
      <w:jc w:val="center"/>
      <w:outlineLvl w:val="2"/>
    </w:pPr>
    <w:rPr>
      <w:rFonts w:ascii="Comic Sans MS" w:hAnsi="Comic Sans MS" w:cs="Times New Roman"/>
      <w:caps/>
      <w:sz w:val="28"/>
      <w:szCs w:val="24"/>
      <w:u w:val="single"/>
      <w:lang w:eastAsia="en-US"/>
    </w:rPr>
  </w:style>
  <w:style w:type="paragraph" w:styleId="Heading4">
    <w:name w:val="heading 4"/>
    <w:basedOn w:val="Normal"/>
    <w:next w:val="Normal"/>
    <w:qFormat/>
    <w:rsid w:val="004D3772"/>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4D377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3772"/>
    <w:rPr>
      <w:color w:val="0000FF"/>
      <w:u w:val="single"/>
    </w:rPr>
  </w:style>
  <w:style w:type="paragraph" w:styleId="BalloonText">
    <w:name w:val="Balloon Text"/>
    <w:basedOn w:val="Normal"/>
    <w:semiHidden/>
    <w:rsid w:val="004D3772"/>
    <w:rPr>
      <w:rFonts w:ascii="Tahoma" w:hAnsi="Tahoma" w:cs="Tahoma"/>
      <w:sz w:val="16"/>
      <w:szCs w:val="16"/>
    </w:rPr>
  </w:style>
  <w:style w:type="table" w:styleId="TableGrid">
    <w:name w:val="Table Grid"/>
    <w:basedOn w:val="TableNormal"/>
    <w:rsid w:val="004D377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D3772"/>
    <w:pPr>
      <w:widowControl/>
      <w:autoSpaceDE/>
      <w:autoSpaceDN/>
      <w:adjustRightInd/>
    </w:pPr>
    <w:rPr>
      <w:rFonts w:ascii="Comic Sans MS" w:hAnsi="Comic Sans MS" w:cs="Times New Roman"/>
      <w:color w:val="0000FF"/>
      <w:szCs w:val="24"/>
      <w:lang w:eastAsia="en-US"/>
    </w:rPr>
  </w:style>
  <w:style w:type="paragraph" w:styleId="Caption">
    <w:name w:val="caption"/>
    <w:basedOn w:val="Normal"/>
    <w:next w:val="Normal"/>
    <w:qFormat/>
    <w:rsid w:val="004D3772"/>
    <w:pPr>
      <w:widowControl/>
      <w:autoSpaceDE/>
      <w:autoSpaceDN/>
      <w:adjustRightInd/>
      <w:jc w:val="center"/>
    </w:pPr>
    <w:rPr>
      <w:rFonts w:ascii="ZapfChancery" w:hAnsi="ZapfChancery" w:cs="Times New Roman"/>
      <w:b/>
      <w:sz w:val="24"/>
      <w:lang w:val="en-US" w:eastAsia="en-US"/>
    </w:rPr>
  </w:style>
  <w:style w:type="paragraph" w:styleId="Header">
    <w:name w:val="header"/>
    <w:basedOn w:val="Normal"/>
    <w:rsid w:val="004D3772"/>
    <w:pPr>
      <w:widowControl/>
      <w:tabs>
        <w:tab w:val="center" w:pos="4320"/>
        <w:tab w:val="right" w:pos="8640"/>
      </w:tabs>
      <w:autoSpaceDE/>
      <w:autoSpaceDN/>
      <w:adjustRightInd/>
    </w:pPr>
    <w:rPr>
      <w:rFonts w:ascii="Times New Roman" w:hAnsi="Times New Roman" w:cs="Times New Roman"/>
      <w:lang w:val="en-US" w:eastAsia="en-US"/>
    </w:rPr>
  </w:style>
  <w:style w:type="paragraph" w:styleId="Footer">
    <w:name w:val="footer"/>
    <w:basedOn w:val="Normal"/>
    <w:rsid w:val="004D3772"/>
    <w:pPr>
      <w:widowControl/>
      <w:tabs>
        <w:tab w:val="center" w:pos="4153"/>
        <w:tab w:val="right" w:pos="8306"/>
      </w:tabs>
      <w:autoSpaceDE/>
      <w:autoSpaceDN/>
      <w:adjustRightInd/>
    </w:pPr>
    <w:rPr>
      <w:rFonts w:ascii="Times New Roman" w:hAnsi="Times New Roman" w:cs="Times New Roman"/>
      <w:sz w:val="24"/>
      <w:szCs w:val="24"/>
      <w:lang w:eastAsia="en-US"/>
    </w:rPr>
  </w:style>
  <w:style w:type="paragraph" w:styleId="NormalWeb">
    <w:name w:val="Normal (Web)"/>
    <w:basedOn w:val="Normal"/>
    <w:rsid w:val="006F6318"/>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character" w:styleId="Strong">
    <w:name w:val="Strong"/>
    <w:uiPriority w:val="22"/>
    <w:qFormat/>
    <w:rsid w:val="00724ACC"/>
    <w:rPr>
      <w:b/>
      <w:bCs/>
    </w:rPr>
  </w:style>
  <w:style w:type="character" w:styleId="FollowedHyperlink">
    <w:name w:val="FollowedHyperlink"/>
    <w:basedOn w:val="DefaultParagraphFont"/>
    <w:semiHidden/>
    <w:unhideWhenUsed/>
    <w:rsid w:val="00724ACC"/>
    <w:rPr>
      <w:color w:val="800080" w:themeColor="followedHyperlink"/>
      <w:u w:val="single"/>
    </w:rPr>
  </w:style>
  <w:style w:type="paragraph" w:styleId="BodyText2">
    <w:name w:val="Body Text 2"/>
    <w:basedOn w:val="Normal"/>
    <w:link w:val="BodyText2Char"/>
    <w:semiHidden/>
    <w:unhideWhenUsed/>
    <w:rsid w:val="00FD19B2"/>
    <w:pPr>
      <w:spacing w:after="120" w:line="480" w:lineRule="auto"/>
    </w:pPr>
  </w:style>
  <w:style w:type="character" w:customStyle="1" w:styleId="BodyText2Char">
    <w:name w:val="Body Text 2 Char"/>
    <w:basedOn w:val="DefaultParagraphFont"/>
    <w:link w:val="BodyText2"/>
    <w:semiHidden/>
    <w:rsid w:val="00FD19B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0158">
      <w:bodyDiv w:val="1"/>
      <w:marLeft w:val="0"/>
      <w:marRight w:val="0"/>
      <w:marTop w:val="0"/>
      <w:marBottom w:val="0"/>
      <w:divBdr>
        <w:top w:val="none" w:sz="0" w:space="0" w:color="auto"/>
        <w:left w:val="none" w:sz="0" w:space="0" w:color="auto"/>
        <w:bottom w:val="none" w:sz="0" w:space="0" w:color="auto"/>
        <w:right w:val="none" w:sz="0" w:space="0" w:color="auto"/>
      </w:divBdr>
      <w:divsChild>
        <w:div w:id="387530083">
          <w:marLeft w:val="0"/>
          <w:marRight w:val="0"/>
          <w:marTop w:val="0"/>
          <w:marBottom w:val="0"/>
          <w:divBdr>
            <w:top w:val="none" w:sz="0" w:space="0" w:color="auto"/>
            <w:left w:val="none" w:sz="0" w:space="0" w:color="auto"/>
            <w:bottom w:val="none" w:sz="0" w:space="0" w:color="auto"/>
            <w:right w:val="none" w:sz="0" w:space="0" w:color="auto"/>
          </w:divBdr>
          <w:divsChild>
            <w:div w:id="1859616097">
              <w:marLeft w:val="0"/>
              <w:marRight w:val="0"/>
              <w:marTop w:val="0"/>
              <w:marBottom w:val="0"/>
              <w:divBdr>
                <w:top w:val="none" w:sz="0" w:space="0" w:color="auto"/>
                <w:left w:val="none" w:sz="0" w:space="0" w:color="auto"/>
                <w:bottom w:val="none" w:sz="0" w:space="0" w:color="auto"/>
                <w:right w:val="none" w:sz="0" w:space="0" w:color="auto"/>
              </w:divBdr>
              <w:divsChild>
                <w:div w:id="1622030263">
                  <w:marLeft w:val="0"/>
                  <w:marRight w:val="0"/>
                  <w:marTop w:val="0"/>
                  <w:marBottom w:val="0"/>
                  <w:divBdr>
                    <w:top w:val="none" w:sz="0" w:space="0" w:color="auto"/>
                    <w:left w:val="none" w:sz="0" w:space="0" w:color="auto"/>
                    <w:bottom w:val="none" w:sz="0" w:space="0" w:color="auto"/>
                    <w:right w:val="none" w:sz="0" w:space="0" w:color="auto"/>
                  </w:divBdr>
                  <w:divsChild>
                    <w:div w:id="1712341222">
                      <w:marLeft w:val="0"/>
                      <w:marRight w:val="0"/>
                      <w:marTop w:val="0"/>
                      <w:marBottom w:val="0"/>
                      <w:divBdr>
                        <w:top w:val="none" w:sz="0" w:space="0" w:color="auto"/>
                        <w:left w:val="none" w:sz="0" w:space="0" w:color="auto"/>
                        <w:bottom w:val="none" w:sz="0" w:space="0" w:color="auto"/>
                        <w:right w:val="none" w:sz="0" w:space="0" w:color="auto"/>
                      </w:divBdr>
                      <w:divsChild>
                        <w:div w:id="25907248">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sChild>
                                <w:div w:id="451217872">
                                  <w:marLeft w:val="0"/>
                                  <w:marRight w:val="0"/>
                                  <w:marTop w:val="0"/>
                                  <w:marBottom w:val="0"/>
                                  <w:divBdr>
                                    <w:top w:val="none" w:sz="0" w:space="0" w:color="auto"/>
                                    <w:left w:val="none" w:sz="0" w:space="0" w:color="auto"/>
                                    <w:bottom w:val="none" w:sz="0" w:space="0" w:color="auto"/>
                                    <w:right w:val="none" w:sz="0" w:space="0" w:color="auto"/>
                                  </w:divBdr>
                                  <w:divsChild>
                                    <w:div w:id="4279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mailto:info@st-nicolas.surrey.sch.uk" TargetMode="External"/><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9662-DE4A-4FA5-A22C-94437131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First Technology</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Dina Pandis</cp:lastModifiedBy>
  <cp:revision>2</cp:revision>
  <cp:lastPrinted>2023-09-07T12:12:00Z</cp:lastPrinted>
  <dcterms:created xsi:type="dcterms:W3CDTF">2026-06-21T15:35:00Z</dcterms:created>
  <dcterms:modified xsi:type="dcterms:W3CDTF">2026-06-21T15:35:00Z</dcterms:modified>
</cp:coreProperties>
</file>