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55AF90AD" w:rsidR="008347B2" w:rsidRPr="00BF34BC" w:rsidRDefault="008347B2" w:rsidP="00BF34BC">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A305CE">
              <w:rPr>
                <w:rFonts w:asciiTheme="minorHAnsi" w:hAnsiTheme="minorHAnsi" w:cstheme="minorHAnsi"/>
                <w:b/>
                <w:sz w:val="36"/>
                <w:szCs w:val="36"/>
              </w:rPr>
              <w:t>After School</w:t>
            </w:r>
            <w:r w:rsidR="007A2340">
              <w:rPr>
                <w:rFonts w:asciiTheme="minorHAnsi" w:hAnsiTheme="minorHAnsi" w:cstheme="minorHAnsi"/>
                <w:b/>
                <w:sz w:val="36"/>
                <w:szCs w:val="36"/>
              </w:rPr>
              <w:t xml:space="preserve"> Club Lead</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6D8C26F4" w:rsidR="008347B2" w:rsidRPr="00DA5959" w:rsidRDefault="00437B56" w:rsidP="00DA5959">
            <w:pPr>
              <w:jc w:val="both"/>
              <w:rPr>
                <w:rFonts w:asciiTheme="minorHAnsi" w:hAnsiTheme="minorHAnsi" w:cstheme="minorHAnsi"/>
                <w:bCs/>
              </w:rPr>
            </w:pPr>
            <w:r w:rsidRPr="4B6B2DDB">
              <w:rPr>
                <w:rFonts w:asciiTheme="minorHAnsi" w:hAnsiTheme="minorHAnsi" w:cstheme="minorBidi"/>
              </w:rPr>
              <w:t xml:space="preserve">To </w:t>
            </w:r>
            <w:r w:rsidR="00A305CE">
              <w:rPr>
                <w:rFonts w:asciiTheme="minorHAnsi" w:hAnsiTheme="minorHAnsi" w:cstheme="minorBidi"/>
              </w:rPr>
              <w:t>plan and lead</w:t>
            </w:r>
            <w:r w:rsidRPr="4B6B2DDB">
              <w:rPr>
                <w:rFonts w:asciiTheme="minorHAnsi" w:hAnsiTheme="minorHAnsi" w:cstheme="minorBidi"/>
              </w:rPr>
              <w:t xml:space="preserve"> the smooth running of arrangements during </w:t>
            </w:r>
            <w:r w:rsidR="005541CA">
              <w:rPr>
                <w:rFonts w:asciiTheme="minorHAnsi" w:hAnsiTheme="minorHAnsi" w:cstheme="minorBidi"/>
              </w:rPr>
              <w:t xml:space="preserve">the </w:t>
            </w:r>
            <w:r w:rsidR="00A305CE">
              <w:rPr>
                <w:rFonts w:asciiTheme="minorHAnsi" w:hAnsiTheme="minorHAnsi" w:cstheme="minorBidi"/>
              </w:rPr>
              <w:t>After School</w:t>
            </w:r>
            <w:r w:rsidRPr="4B6B2DDB">
              <w:rPr>
                <w:rFonts w:asciiTheme="minorHAnsi" w:hAnsiTheme="minorHAnsi" w:cstheme="minorBidi"/>
              </w:rPr>
              <w:t xml:space="preserve"> </w:t>
            </w:r>
            <w:r w:rsidR="00A305CE">
              <w:rPr>
                <w:rFonts w:asciiTheme="minorHAnsi" w:hAnsiTheme="minorHAnsi" w:cstheme="minorBidi"/>
              </w:rPr>
              <w:t>C</w:t>
            </w:r>
            <w:r w:rsidRPr="4B6B2DDB">
              <w:rPr>
                <w:rFonts w:asciiTheme="minorHAnsi" w:hAnsiTheme="minorHAnsi" w:cstheme="minorBidi"/>
              </w:rPr>
              <w:t>lub, with the responsibility of supervising the children whilst providing them the upmost care and wellbeing</w:t>
            </w:r>
            <w:r w:rsidR="001444EB">
              <w:rPr>
                <w:rFonts w:asciiTheme="minorHAnsi" w:hAnsiTheme="minorHAnsi" w:cstheme="minorBidi"/>
              </w:rPr>
              <w:t xml:space="preserve"> and managing </w:t>
            </w:r>
            <w:r w:rsidR="00DC3262">
              <w:rPr>
                <w:rFonts w:asciiTheme="minorHAnsi" w:hAnsiTheme="minorHAnsi" w:cstheme="minorBidi"/>
              </w:rPr>
              <w:t>other After School Club staff</w:t>
            </w:r>
            <w:r w:rsidRPr="4B6B2DDB">
              <w:rPr>
                <w:rFonts w:asciiTheme="minorHAnsi" w:hAnsiTheme="minorHAnsi" w:cstheme="minorBidi"/>
              </w:rPr>
              <w:t xml:space="preserve">. Regular communication with </w:t>
            </w:r>
            <w:r w:rsidR="00DC3262">
              <w:rPr>
                <w:rFonts w:asciiTheme="minorHAnsi" w:hAnsiTheme="minorHAnsi" w:cstheme="minorBidi"/>
              </w:rPr>
              <w:t xml:space="preserve">parent and carers plus </w:t>
            </w:r>
            <w:r w:rsidRPr="4B6B2DDB">
              <w:rPr>
                <w:rFonts w:asciiTheme="minorHAnsi" w:hAnsiTheme="minorHAnsi" w:cstheme="minorBidi"/>
              </w:rPr>
              <w:t>the teaching staff</w:t>
            </w:r>
            <w:r w:rsidR="00DC3262">
              <w:rPr>
                <w:rFonts w:asciiTheme="minorHAnsi" w:hAnsiTheme="minorHAnsi" w:cstheme="minorBidi"/>
              </w:rPr>
              <w:t xml:space="preserve"> where appropriate. </w:t>
            </w:r>
            <w:r w:rsidRPr="4B6B2DDB">
              <w:rPr>
                <w:rFonts w:asciiTheme="minorHAnsi" w:hAnsiTheme="minorHAnsi" w:cstheme="minorBidi"/>
              </w:rPr>
              <w:t xml:space="preserve">Monitoring well-being, ensuring good behaviour and </w:t>
            </w:r>
            <w:r w:rsidR="00DC3262">
              <w:rPr>
                <w:rFonts w:asciiTheme="minorHAnsi" w:hAnsiTheme="minorHAnsi" w:cstheme="minorBidi"/>
              </w:rPr>
              <w:t>delivering engaging and</w:t>
            </w:r>
            <w:r w:rsidRPr="4B6B2DDB">
              <w:rPr>
                <w:rFonts w:asciiTheme="minorHAnsi" w:hAnsiTheme="minorHAnsi" w:cstheme="minorBidi"/>
              </w:rPr>
              <w:t xml:space="preserve"> appropriate activities.</w:t>
            </w:r>
            <w:r w:rsidR="00DC3262">
              <w:rPr>
                <w:rFonts w:asciiTheme="minorHAnsi" w:hAnsiTheme="minorHAnsi" w:cstheme="minorBidi"/>
              </w:rPr>
              <w:t xml:space="preserve"> Ensuring c</w:t>
            </w:r>
            <w:r w:rsidRPr="4B6B2DDB">
              <w:rPr>
                <w:rFonts w:asciiTheme="minorHAnsi" w:hAnsiTheme="minorHAnsi" w:cstheme="minorBidi"/>
              </w:rPr>
              <w:t xml:space="preserve">onfidentiality within the workplace and ensuring the safeguarding of the pupils.  </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6596756" w14:textId="289CA714" w:rsidR="00DA5959" w:rsidRDefault="00DA5959" w:rsidP="00DA5959">
            <w:pPr>
              <w:pStyle w:val="NormalWeb"/>
              <w:rPr>
                <w:rFonts w:asciiTheme="minorHAnsi" w:hAnsiTheme="minorHAnsi" w:cstheme="minorHAnsi"/>
                <w:b/>
                <w:color w:val="000000"/>
              </w:rPr>
            </w:pPr>
            <w:r w:rsidRPr="00064474">
              <w:rPr>
                <w:rFonts w:asciiTheme="minorHAnsi" w:hAnsiTheme="minorHAnsi" w:cstheme="minorHAnsi"/>
                <w:b/>
                <w:color w:val="000000"/>
              </w:rPr>
              <w:t xml:space="preserve">Support for the </w:t>
            </w:r>
            <w:r>
              <w:rPr>
                <w:rFonts w:asciiTheme="minorHAnsi" w:hAnsiTheme="minorHAnsi" w:cstheme="minorHAnsi"/>
                <w:b/>
                <w:color w:val="000000"/>
              </w:rPr>
              <w:t>Pupils</w:t>
            </w:r>
          </w:p>
          <w:p w14:paraId="281638B8" w14:textId="3DACB256" w:rsidR="007A2340" w:rsidRDefault="007A2340" w:rsidP="007A2340">
            <w:pPr>
              <w:pStyle w:val="ListParagraph"/>
              <w:numPr>
                <w:ilvl w:val="0"/>
                <w:numId w:val="35"/>
              </w:numPr>
              <w:jc w:val="both"/>
              <w:rPr>
                <w:rFonts w:asciiTheme="minorHAnsi" w:hAnsiTheme="minorHAnsi"/>
              </w:rPr>
            </w:pPr>
            <w:r>
              <w:rPr>
                <w:rFonts w:asciiTheme="minorHAnsi" w:hAnsiTheme="minorHAnsi"/>
              </w:rPr>
              <w:t xml:space="preserve">Leading the </w:t>
            </w:r>
            <w:r w:rsidR="00940782">
              <w:rPr>
                <w:rFonts w:asciiTheme="minorHAnsi" w:hAnsiTheme="minorHAnsi"/>
              </w:rPr>
              <w:t>After School Club</w:t>
            </w:r>
            <w:r>
              <w:rPr>
                <w:rFonts w:asciiTheme="minorHAnsi" w:hAnsiTheme="minorHAnsi"/>
              </w:rPr>
              <w:t xml:space="preserve"> provision – </w:t>
            </w:r>
            <w:r w:rsidR="00940782">
              <w:rPr>
                <w:rFonts w:asciiTheme="minorHAnsi" w:hAnsiTheme="minorHAnsi"/>
              </w:rPr>
              <w:t>planning for, delivering and setting up engaging and appropriate provision and activities</w:t>
            </w:r>
            <w:r>
              <w:rPr>
                <w:rFonts w:asciiTheme="minorHAnsi" w:hAnsiTheme="minorHAnsi"/>
              </w:rPr>
              <w:t xml:space="preserve"> daily which meet pupils</w:t>
            </w:r>
            <w:r w:rsidR="00940782">
              <w:rPr>
                <w:rFonts w:asciiTheme="minorHAnsi" w:hAnsiTheme="minorHAnsi"/>
              </w:rPr>
              <w:t>’ needs and</w:t>
            </w:r>
            <w:r>
              <w:rPr>
                <w:rFonts w:asciiTheme="minorHAnsi" w:hAnsiTheme="minorHAnsi"/>
              </w:rPr>
              <w:t xml:space="preserve"> interests</w:t>
            </w:r>
          </w:p>
          <w:p w14:paraId="21A6CE44" w14:textId="5411E686" w:rsidR="007A2340" w:rsidRPr="006212CE" w:rsidRDefault="007A2340" w:rsidP="00C72640">
            <w:pPr>
              <w:pStyle w:val="Default"/>
              <w:numPr>
                <w:ilvl w:val="0"/>
                <w:numId w:val="34"/>
              </w:numPr>
              <w:shd w:val="clear" w:color="auto" w:fill="FFFFFF" w:themeFill="background1"/>
            </w:pPr>
            <w:r>
              <w:rPr>
                <w:rFonts w:asciiTheme="minorHAnsi" w:hAnsiTheme="minorHAnsi" w:cs="Arial"/>
              </w:rPr>
              <w:t>S</w:t>
            </w:r>
            <w:r w:rsidRPr="007D4371">
              <w:rPr>
                <w:rFonts w:asciiTheme="minorHAnsi" w:hAnsiTheme="minorHAnsi" w:cs="Arial"/>
              </w:rPr>
              <w:t xml:space="preserve">upervising pupils, demonstrating consistently high expectations </w:t>
            </w:r>
            <w:r>
              <w:rPr>
                <w:rFonts w:asciiTheme="minorHAnsi" w:hAnsiTheme="minorHAnsi" w:cs="Arial"/>
              </w:rPr>
              <w:t xml:space="preserve">of </w:t>
            </w:r>
            <w:r w:rsidRPr="007D4371">
              <w:rPr>
                <w:rFonts w:asciiTheme="minorHAnsi" w:hAnsiTheme="minorHAnsi" w:cs="Arial"/>
              </w:rPr>
              <w:t xml:space="preserve">behaviour </w:t>
            </w:r>
            <w:r w:rsidR="0095574D">
              <w:rPr>
                <w:rFonts w:asciiTheme="minorHAnsi" w:hAnsiTheme="minorHAnsi" w:cs="Arial"/>
              </w:rPr>
              <w:t>with clear routine</w:t>
            </w:r>
            <w:r w:rsidR="0095574D">
              <w:t>s</w:t>
            </w:r>
            <w:r w:rsidR="00EE38CF">
              <w:t xml:space="preserve"> and boundaries in place</w:t>
            </w:r>
            <w:r w:rsidR="00C72640">
              <w:t xml:space="preserve">. </w:t>
            </w:r>
            <w:r w:rsidR="00C72640">
              <w:t>Encourage good behaviour by using praise and re</w:t>
            </w:r>
            <w:r w:rsidR="008B3527">
              <w:t>cognition</w:t>
            </w:r>
            <w:r w:rsidR="00C72640">
              <w:t xml:space="preserve"> </w:t>
            </w:r>
            <w:r w:rsidR="008B3527">
              <w:t>plus address poor/inappropriate</w:t>
            </w:r>
            <w:r w:rsidR="00C72640">
              <w:t xml:space="preserve"> behaviour in line with the school policy. </w:t>
            </w:r>
          </w:p>
          <w:p w14:paraId="20CAE935" w14:textId="77777777" w:rsidR="007A2340" w:rsidRPr="007D4371" w:rsidRDefault="007A2340" w:rsidP="007A2340">
            <w:pPr>
              <w:pStyle w:val="ListParagraph"/>
              <w:numPr>
                <w:ilvl w:val="0"/>
                <w:numId w:val="35"/>
              </w:numPr>
              <w:jc w:val="both"/>
              <w:rPr>
                <w:rFonts w:asciiTheme="minorHAnsi" w:hAnsiTheme="minorHAnsi"/>
              </w:rPr>
            </w:pPr>
            <w:r>
              <w:rPr>
                <w:rFonts w:asciiTheme="minorHAnsi" w:hAnsiTheme="minorHAnsi"/>
              </w:rPr>
              <w:t>M</w:t>
            </w:r>
            <w:r w:rsidRPr="007D4371">
              <w:rPr>
                <w:rFonts w:asciiTheme="minorHAnsi" w:hAnsiTheme="minorHAnsi"/>
              </w:rPr>
              <w:t>eet</w:t>
            </w:r>
            <w:r>
              <w:rPr>
                <w:rFonts w:asciiTheme="minorHAnsi" w:hAnsiTheme="minorHAnsi"/>
              </w:rPr>
              <w:t>ing</w:t>
            </w:r>
            <w:r w:rsidRPr="007D4371">
              <w:rPr>
                <w:rFonts w:asciiTheme="minorHAnsi" w:hAnsiTheme="minorHAnsi"/>
              </w:rPr>
              <w:t xml:space="preserve"> individual needs and welfare of all children, actively promoting inclusion</w:t>
            </w:r>
          </w:p>
          <w:p w14:paraId="236153C6" w14:textId="77777777" w:rsidR="007A2340" w:rsidRPr="007D4371" w:rsidRDefault="007A2340" w:rsidP="007A2340">
            <w:pPr>
              <w:pStyle w:val="ListParagraph"/>
              <w:numPr>
                <w:ilvl w:val="0"/>
                <w:numId w:val="35"/>
              </w:numPr>
              <w:jc w:val="both"/>
              <w:rPr>
                <w:rFonts w:asciiTheme="minorHAnsi" w:hAnsiTheme="minorHAnsi"/>
              </w:rPr>
            </w:pPr>
            <w:r>
              <w:rPr>
                <w:rFonts w:asciiTheme="minorHAnsi" w:hAnsiTheme="minorHAnsi"/>
              </w:rPr>
              <w:t>K</w:t>
            </w:r>
            <w:r w:rsidRPr="007D4371">
              <w:rPr>
                <w:rFonts w:asciiTheme="minorHAnsi" w:hAnsiTheme="minorHAnsi"/>
              </w:rPr>
              <w:t>now</w:t>
            </w:r>
            <w:r>
              <w:rPr>
                <w:rFonts w:asciiTheme="minorHAnsi" w:hAnsiTheme="minorHAnsi"/>
              </w:rPr>
              <w:t>ing</w:t>
            </w:r>
            <w:r w:rsidRPr="007D4371">
              <w:rPr>
                <w:rFonts w:asciiTheme="minorHAnsi" w:hAnsiTheme="minorHAnsi"/>
              </w:rPr>
              <w:t xml:space="preserve"> and put</w:t>
            </w:r>
            <w:r>
              <w:rPr>
                <w:rFonts w:asciiTheme="minorHAnsi" w:hAnsiTheme="minorHAnsi"/>
              </w:rPr>
              <w:t>ting</w:t>
            </w:r>
            <w:r w:rsidRPr="007D4371">
              <w:rPr>
                <w:rFonts w:asciiTheme="minorHAnsi" w:hAnsiTheme="minorHAnsi"/>
              </w:rPr>
              <w:t xml:space="preserve"> into practice all relevant policies and procedures </w:t>
            </w:r>
          </w:p>
          <w:p w14:paraId="67D78B46" w14:textId="77777777" w:rsidR="007A2340" w:rsidRPr="007D4371" w:rsidRDefault="007A2340" w:rsidP="007A2340">
            <w:pPr>
              <w:pStyle w:val="ListParagraph"/>
              <w:numPr>
                <w:ilvl w:val="0"/>
                <w:numId w:val="35"/>
              </w:numPr>
              <w:jc w:val="both"/>
              <w:rPr>
                <w:rFonts w:asciiTheme="minorHAnsi" w:hAnsiTheme="minorHAnsi"/>
              </w:rPr>
            </w:pPr>
            <w:r>
              <w:rPr>
                <w:rFonts w:asciiTheme="minorHAnsi" w:hAnsiTheme="minorHAnsi"/>
              </w:rPr>
              <w:t>E</w:t>
            </w:r>
            <w:r w:rsidRPr="007D4371">
              <w:rPr>
                <w:rFonts w:asciiTheme="minorHAnsi" w:hAnsiTheme="minorHAnsi"/>
              </w:rPr>
              <w:t>nsur</w:t>
            </w:r>
            <w:r>
              <w:rPr>
                <w:rFonts w:asciiTheme="minorHAnsi" w:hAnsiTheme="minorHAnsi"/>
              </w:rPr>
              <w:t>ing</w:t>
            </w:r>
            <w:r w:rsidRPr="007D4371">
              <w:rPr>
                <w:rFonts w:asciiTheme="minorHAnsi" w:hAnsiTheme="minorHAnsi"/>
              </w:rPr>
              <w:t xml:space="preserve"> that the premises are safe, secure and welcoming to all </w:t>
            </w:r>
          </w:p>
          <w:p w14:paraId="5306ED0C" w14:textId="77777777" w:rsidR="007A2340" w:rsidRDefault="007A2340" w:rsidP="007A2340">
            <w:pPr>
              <w:pStyle w:val="ListParagraph"/>
              <w:numPr>
                <w:ilvl w:val="0"/>
                <w:numId w:val="35"/>
              </w:numPr>
              <w:jc w:val="both"/>
              <w:rPr>
                <w:rFonts w:asciiTheme="minorHAnsi" w:hAnsiTheme="minorHAnsi"/>
              </w:rPr>
            </w:pPr>
            <w:r>
              <w:rPr>
                <w:rFonts w:asciiTheme="minorHAnsi" w:hAnsiTheme="minorHAnsi"/>
              </w:rPr>
              <w:t>W</w:t>
            </w:r>
            <w:r w:rsidRPr="007D4371">
              <w:rPr>
                <w:rFonts w:asciiTheme="minorHAnsi" w:hAnsiTheme="minorHAnsi"/>
              </w:rPr>
              <w:t>ork</w:t>
            </w:r>
            <w:r>
              <w:rPr>
                <w:rFonts w:asciiTheme="minorHAnsi" w:hAnsiTheme="minorHAnsi"/>
              </w:rPr>
              <w:t xml:space="preserve"> alongside colleagues and</w:t>
            </w:r>
            <w:r w:rsidRPr="007D4371">
              <w:rPr>
                <w:rFonts w:asciiTheme="minorHAnsi" w:hAnsiTheme="minorHAnsi"/>
              </w:rPr>
              <w:t xml:space="preserve"> in partnership with parents/carers to meet the needs of the children</w:t>
            </w:r>
          </w:p>
          <w:p w14:paraId="4BC0BF6C" w14:textId="77777777" w:rsidR="007A2340" w:rsidRDefault="007A2340" w:rsidP="007A2340">
            <w:pPr>
              <w:pStyle w:val="ListParagraph"/>
              <w:numPr>
                <w:ilvl w:val="0"/>
                <w:numId w:val="35"/>
              </w:numPr>
              <w:jc w:val="both"/>
              <w:rPr>
                <w:rFonts w:asciiTheme="minorHAnsi" w:hAnsiTheme="minorHAnsi"/>
              </w:rPr>
            </w:pPr>
            <w:r>
              <w:rPr>
                <w:rFonts w:asciiTheme="minorHAnsi" w:hAnsiTheme="minorHAnsi"/>
              </w:rPr>
              <w:t>Providing first aid when required (first aid training will be provided)</w:t>
            </w:r>
          </w:p>
          <w:p w14:paraId="3C7C78D0" w14:textId="5722CF8C" w:rsidR="007A2340" w:rsidRDefault="007A2340" w:rsidP="007A2340">
            <w:pPr>
              <w:pStyle w:val="ListParagraph"/>
              <w:numPr>
                <w:ilvl w:val="0"/>
                <w:numId w:val="35"/>
              </w:numPr>
              <w:jc w:val="both"/>
              <w:rPr>
                <w:rFonts w:asciiTheme="minorHAnsi" w:hAnsiTheme="minorHAnsi"/>
              </w:rPr>
            </w:pPr>
            <w:r>
              <w:rPr>
                <w:rFonts w:asciiTheme="minorHAnsi" w:hAnsiTheme="minorHAnsi"/>
              </w:rPr>
              <w:t xml:space="preserve">Preparing </w:t>
            </w:r>
            <w:r w:rsidR="00EE38CF">
              <w:rPr>
                <w:rFonts w:asciiTheme="minorHAnsi" w:hAnsiTheme="minorHAnsi"/>
              </w:rPr>
              <w:t>snacks</w:t>
            </w:r>
            <w:r w:rsidR="008B3527">
              <w:rPr>
                <w:rFonts w:asciiTheme="minorHAnsi" w:hAnsiTheme="minorHAnsi"/>
              </w:rPr>
              <w:t xml:space="preserve"> and food</w:t>
            </w:r>
            <w:r>
              <w:rPr>
                <w:rFonts w:asciiTheme="minorHAnsi" w:hAnsiTheme="minorHAnsi"/>
              </w:rPr>
              <w:t xml:space="preserve"> (food hygiene training will be provided)</w:t>
            </w:r>
          </w:p>
          <w:p w14:paraId="0E339098" w14:textId="1A9382EB" w:rsidR="007A2340" w:rsidRPr="007D4371" w:rsidRDefault="007A2340" w:rsidP="007A2340">
            <w:pPr>
              <w:pStyle w:val="ListParagraph"/>
              <w:numPr>
                <w:ilvl w:val="0"/>
                <w:numId w:val="35"/>
              </w:numPr>
              <w:jc w:val="both"/>
              <w:rPr>
                <w:rFonts w:asciiTheme="minorHAnsi" w:hAnsiTheme="minorHAnsi"/>
              </w:rPr>
            </w:pPr>
            <w:r>
              <w:rPr>
                <w:rFonts w:asciiTheme="minorHAnsi" w:hAnsiTheme="minorHAnsi"/>
              </w:rPr>
              <w:t>Ordering of any relevant provision</w:t>
            </w:r>
            <w:r w:rsidR="00C72640">
              <w:rPr>
                <w:rFonts w:asciiTheme="minorHAnsi" w:hAnsiTheme="minorHAnsi"/>
              </w:rPr>
              <w:t xml:space="preserve"> and resources</w:t>
            </w:r>
          </w:p>
          <w:p w14:paraId="1F4F55D5" w14:textId="721999E1" w:rsidR="00437B56" w:rsidRDefault="00437B56" w:rsidP="00437B56">
            <w:pPr>
              <w:pStyle w:val="Default"/>
              <w:numPr>
                <w:ilvl w:val="0"/>
                <w:numId w:val="34"/>
              </w:numPr>
              <w:shd w:val="clear" w:color="auto" w:fill="FFFFFF" w:themeFill="background1"/>
            </w:pPr>
            <w:r>
              <w:t xml:space="preserve">Ensure the health and safety of the pupils – maintaining a register of the children attending, control access to other parts of the school, ensuring children understand action to be taken in case of a fire or emergency. </w:t>
            </w:r>
          </w:p>
          <w:p w14:paraId="419C9330" w14:textId="71F2D6D9" w:rsidR="00437B56" w:rsidRDefault="00A432C9" w:rsidP="00437B56">
            <w:pPr>
              <w:pStyle w:val="Default"/>
              <w:numPr>
                <w:ilvl w:val="0"/>
                <w:numId w:val="34"/>
              </w:numPr>
              <w:shd w:val="clear" w:color="auto" w:fill="FFFFFF" w:themeFill="background1"/>
            </w:pPr>
            <w:r>
              <w:t xml:space="preserve">Model and promote the core values of the school: Teamwork &gt; Resilience &gt; Independence &gt; Courage &gt; Kindness. </w:t>
            </w:r>
          </w:p>
          <w:p w14:paraId="228CA023" w14:textId="77777777" w:rsidR="00446977" w:rsidRPr="00446977" w:rsidRDefault="00446977" w:rsidP="00446977">
            <w:pPr>
              <w:pStyle w:val="Default"/>
              <w:ind w:left="360"/>
            </w:pPr>
          </w:p>
          <w:p w14:paraId="1C7D6201" w14:textId="77777777" w:rsidR="00DA5959" w:rsidRPr="00BF1242" w:rsidRDefault="00DA5959" w:rsidP="00DA5959">
            <w:pPr>
              <w:jc w:val="both"/>
              <w:rPr>
                <w:rFonts w:asciiTheme="minorHAnsi" w:hAnsiTheme="minorHAnsi" w:cstheme="minorHAnsi"/>
              </w:rPr>
            </w:pPr>
            <w:r w:rsidRPr="00BF1242">
              <w:rPr>
                <w:rFonts w:asciiTheme="minorHAnsi" w:hAnsiTheme="minorHAnsi" w:cstheme="minorHAnsi"/>
                <w:b/>
                <w:bCs/>
              </w:rPr>
              <w:t>Support for the Academy</w:t>
            </w:r>
          </w:p>
          <w:p w14:paraId="0439D506" w14:textId="74B210B4"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w:t>
            </w:r>
            <w:r w:rsidR="0007533B">
              <w:rPr>
                <w:rFonts w:asciiTheme="minorHAnsi" w:hAnsiTheme="minorHAnsi" w:cstheme="minorHAnsi"/>
                <w:color w:val="000000"/>
              </w:rPr>
              <w:t>,</w:t>
            </w:r>
            <w:r w:rsidRPr="00DA5959">
              <w:rPr>
                <w:rFonts w:asciiTheme="minorHAnsi" w:hAnsiTheme="minorHAnsi" w:cstheme="minorHAnsi"/>
                <w:color w:val="000000"/>
              </w:rPr>
              <w:t xml:space="preserve"> and comply with</w:t>
            </w:r>
            <w:r w:rsidR="0007533B">
              <w:rPr>
                <w:rFonts w:asciiTheme="minorHAnsi" w:hAnsiTheme="minorHAnsi" w:cstheme="minorHAnsi"/>
                <w:color w:val="000000"/>
              </w:rPr>
              <w:t>,</w:t>
            </w:r>
            <w:r w:rsidRPr="00DA5959">
              <w:rPr>
                <w:rFonts w:asciiTheme="minorHAnsi" w:hAnsiTheme="minorHAnsi" w:cstheme="minorHAnsi"/>
                <w:color w:val="000000"/>
              </w:rPr>
              <w:t xml:space="preserve"> policies and procedures </w:t>
            </w:r>
            <w:r w:rsidR="0007533B">
              <w:rPr>
                <w:rFonts w:asciiTheme="minorHAnsi" w:hAnsiTheme="minorHAnsi" w:cstheme="minorHAnsi"/>
                <w:color w:val="000000"/>
              </w:rPr>
              <w:t xml:space="preserve">in </w:t>
            </w:r>
            <w:r w:rsidRPr="00DA5959">
              <w:rPr>
                <w:rFonts w:asciiTheme="minorHAnsi" w:hAnsiTheme="minorHAnsi" w:cstheme="minorHAnsi"/>
                <w:color w:val="000000"/>
              </w:rPr>
              <w:t>relation to Child Protection</w:t>
            </w:r>
            <w:r w:rsidR="001A22EC">
              <w:rPr>
                <w:rFonts w:asciiTheme="minorHAnsi" w:hAnsiTheme="minorHAnsi" w:cstheme="minorHAnsi"/>
                <w:color w:val="000000"/>
              </w:rPr>
              <w:t>;</w:t>
            </w:r>
            <w:r w:rsidRPr="00DA5959">
              <w:rPr>
                <w:rFonts w:asciiTheme="minorHAnsi" w:hAnsiTheme="minorHAnsi" w:cstheme="minorHAnsi"/>
                <w:color w:val="000000"/>
              </w:rPr>
              <w:t xml:space="preserve"> health, safety and securit</w:t>
            </w:r>
            <w:r w:rsidR="001A22EC">
              <w:rPr>
                <w:rFonts w:asciiTheme="minorHAnsi" w:hAnsiTheme="minorHAnsi" w:cstheme="minorHAnsi"/>
                <w:color w:val="000000"/>
              </w:rPr>
              <w:t>y;</w:t>
            </w:r>
            <w:r w:rsidRPr="00DA5959">
              <w:rPr>
                <w:rFonts w:asciiTheme="minorHAnsi" w:hAnsiTheme="minorHAnsi" w:cstheme="minorHAnsi"/>
                <w:color w:val="000000"/>
              </w:rPr>
              <w:t xml:space="preserve"> confidentiality and data protection</w:t>
            </w:r>
            <w:r w:rsidR="001A22EC">
              <w:rPr>
                <w:rFonts w:asciiTheme="minorHAnsi" w:hAnsiTheme="minorHAnsi" w:cstheme="minorHAnsi"/>
                <w:color w:val="000000"/>
              </w:rPr>
              <w:t>;</w:t>
            </w:r>
            <w:r w:rsidRPr="00DA5959">
              <w:rPr>
                <w:rFonts w:asciiTheme="minorHAnsi" w:hAnsiTheme="minorHAnsi" w:cstheme="minorHAnsi"/>
                <w:color w:val="000000"/>
              </w:rPr>
              <w:t xml:space="preserve"> reporting all concerns to an appropriate person in accordance with the </w:t>
            </w:r>
            <w:r w:rsidR="00F506FC">
              <w:rPr>
                <w:rFonts w:asciiTheme="minorHAnsi" w:hAnsiTheme="minorHAnsi" w:cstheme="minorHAnsi"/>
                <w:color w:val="000000"/>
              </w:rPr>
              <w:t xml:space="preserve">safeguarding </w:t>
            </w:r>
            <w:r w:rsidRPr="00DA5959">
              <w:rPr>
                <w:rFonts w:asciiTheme="minorHAnsi" w:hAnsiTheme="minorHAnsi" w:cstheme="minorHAnsi"/>
                <w:color w:val="000000"/>
              </w:rPr>
              <w:t>policy.</w:t>
            </w:r>
          </w:p>
          <w:p w14:paraId="5519B56B" w14:textId="716456CD" w:rsidR="00DA5959" w:rsidRPr="00053FF4" w:rsidRDefault="00DA5959" w:rsidP="00053FF4">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w:t>
            </w:r>
            <w:r w:rsidR="00F506FC">
              <w:rPr>
                <w:rFonts w:asciiTheme="minorHAnsi" w:hAnsiTheme="minorHAnsi" w:cstheme="minorHAnsi"/>
                <w:color w:val="000000"/>
              </w:rPr>
              <w:t>,</w:t>
            </w:r>
            <w:r w:rsidRPr="00DA5959">
              <w:rPr>
                <w:rFonts w:asciiTheme="minorHAnsi" w:hAnsiTheme="minorHAnsi" w:cstheme="minorHAnsi"/>
                <w:color w:val="000000"/>
              </w:rPr>
              <w:t xml:space="preserve"> support </w:t>
            </w:r>
            <w:r w:rsidR="00F506FC">
              <w:rPr>
                <w:rFonts w:asciiTheme="minorHAnsi" w:hAnsiTheme="minorHAnsi" w:cstheme="minorHAnsi"/>
                <w:color w:val="000000"/>
              </w:rPr>
              <w:t xml:space="preserve">and celebrate </w:t>
            </w:r>
            <w:r w:rsidRPr="00DA5959">
              <w:rPr>
                <w:rFonts w:asciiTheme="minorHAnsi" w:hAnsiTheme="minorHAnsi" w:cstheme="minorHAnsi"/>
                <w:color w:val="000000"/>
              </w:rPr>
              <w:t>difference ensur</w:t>
            </w:r>
            <w:r w:rsidR="00F506FC">
              <w:rPr>
                <w:rFonts w:asciiTheme="minorHAnsi" w:hAnsiTheme="minorHAnsi" w:cstheme="minorHAnsi"/>
                <w:color w:val="000000"/>
              </w:rPr>
              <w:t>ing</w:t>
            </w:r>
            <w:r w:rsidRPr="00DA5959">
              <w:rPr>
                <w:rFonts w:asciiTheme="minorHAnsi" w:hAnsiTheme="minorHAnsi" w:cstheme="minorHAnsi"/>
                <w:color w:val="000000"/>
              </w:rPr>
              <w:t xml:space="preserve"> all pupils have equal access to opportunities to learn</w:t>
            </w:r>
            <w:r w:rsidR="008A3353">
              <w:rPr>
                <w:rFonts w:asciiTheme="minorHAnsi" w:hAnsiTheme="minorHAnsi" w:cstheme="minorHAnsi"/>
                <w:color w:val="000000"/>
              </w:rPr>
              <w:t>, play</w:t>
            </w:r>
            <w:r w:rsidRPr="00DA5959">
              <w:rPr>
                <w:rFonts w:asciiTheme="minorHAnsi" w:hAnsiTheme="minorHAnsi" w:cstheme="minorHAnsi"/>
                <w:color w:val="000000"/>
              </w:rPr>
              <w:t xml:space="preserve"> and develop.</w:t>
            </w:r>
          </w:p>
          <w:p w14:paraId="5651A0DD" w14:textId="4FCE54AB"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Attend and participate in relevant meetings</w:t>
            </w:r>
            <w:r w:rsidR="008A3353">
              <w:rPr>
                <w:rFonts w:asciiTheme="minorHAnsi" w:hAnsiTheme="minorHAnsi" w:cstheme="minorHAnsi"/>
                <w:color w:val="000000"/>
              </w:rPr>
              <w:t xml:space="preserve"> and training</w:t>
            </w:r>
            <w:r w:rsidRPr="00DA5959">
              <w:rPr>
                <w:rFonts w:asciiTheme="minorHAnsi" w:hAnsiTheme="minorHAnsi" w:cstheme="minorHAnsi"/>
                <w:color w:val="000000"/>
              </w:rPr>
              <w:t xml:space="preserve"> as required.</w:t>
            </w:r>
          </w:p>
          <w:p w14:paraId="57B93843" w14:textId="4683BAE2" w:rsidR="00DA5959" w:rsidRPr="003E7389" w:rsidRDefault="00DA5959" w:rsidP="003E738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 xml:space="preserve">To </w:t>
            </w:r>
            <w:r w:rsidR="008A3353">
              <w:rPr>
                <w:rFonts w:asciiTheme="minorHAnsi" w:hAnsiTheme="minorHAnsi" w:cstheme="minorHAnsi"/>
                <w:color w:val="000000"/>
              </w:rPr>
              <w:t xml:space="preserve">manage other After School Club staff plus </w:t>
            </w:r>
            <w:r w:rsidRPr="00DA5959">
              <w:rPr>
                <w:rFonts w:asciiTheme="minorHAnsi" w:hAnsiTheme="minorHAnsi" w:cstheme="minorHAnsi"/>
                <w:color w:val="000000"/>
              </w:rPr>
              <w:t>provide appropriate guidance and supervision</w:t>
            </w:r>
            <w:r w:rsidR="00667DF3">
              <w:rPr>
                <w:rFonts w:asciiTheme="minorHAnsi" w:hAnsiTheme="minorHAnsi" w:cstheme="minorHAnsi"/>
                <w:color w:val="000000"/>
              </w:rPr>
              <w:t>;</w:t>
            </w:r>
            <w:r w:rsidRPr="00DA5959">
              <w:rPr>
                <w:rFonts w:asciiTheme="minorHAnsi" w:hAnsiTheme="minorHAnsi" w:cstheme="minorHAnsi"/>
                <w:color w:val="000000"/>
              </w:rPr>
              <w:t xml:space="preserve"> assist in the training and development of staff as appropriate.</w:t>
            </w:r>
          </w:p>
          <w:p w14:paraId="04A504FE" w14:textId="1439A159"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There may be an occasional requirement to attend work outside of the normal working day for which appropriate payment would be made.</w:t>
            </w:r>
          </w:p>
          <w:p w14:paraId="7DC8433D" w14:textId="7CAC0D64" w:rsidR="00DA5959" w:rsidRDefault="00064474" w:rsidP="00064474">
            <w:pPr>
              <w:pStyle w:val="NormalWeb"/>
              <w:rPr>
                <w:rFonts w:asciiTheme="minorHAnsi" w:hAnsiTheme="minorHAnsi" w:cstheme="minorHAnsi"/>
                <w:b/>
                <w:color w:val="000000"/>
              </w:rPr>
            </w:pPr>
            <w:r w:rsidRPr="00064474">
              <w:rPr>
                <w:rFonts w:asciiTheme="minorHAnsi" w:hAnsiTheme="minorHAnsi" w:cstheme="minorHAnsi"/>
                <w:b/>
                <w:color w:val="000000"/>
              </w:rPr>
              <w:lastRenderedPageBreak/>
              <w:t>General duties and responsibilities</w:t>
            </w:r>
          </w:p>
          <w:p w14:paraId="29B116EC"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Appropriate knowledge of First Aid will be required, for which training will be provided.</w:t>
            </w:r>
          </w:p>
          <w:p w14:paraId="09C92265" w14:textId="41462055"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appropriately maintain the confidentiality of the working environment</w:t>
            </w:r>
            <w:r w:rsidR="00FF416D">
              <w:rPr>
                <w:rFonts w:asciiTheme="minorHAnsi" w:hAnsiTheme="minorHAnsi" w:cstheme="minorHAnsi"/>
              </w:rPr>
              <w:t>.</w:t>
            </w:r>
            <w:r w:rsidRPr="00BF1242">
              <w:rPr>
                <w:rFonts w:asciiTheme="minorHAnsi" w:hAnsiTheme="minorHAnsi" w:cstheme="minorHAnsi"/>
              </w:rPr>
              <w:t xml:space="preserve"> </w:t>
            </w:r>
          </w:p>
          <w:p w14:paraId="04393B30" w14:textId="481DC299"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Contribute to and promote the overall </w:t>
            </w:r>
            <w:r w:rsidR="00FF416D">
              <w:rPr>
                <w:rFonts w:asciiTheme="minorHAnsi" w:hAnsiTheme="minorHAnsi" w:cstheme="minorHAnsi"/>
              </w:rPr>
              <w:t xml:space="preserve">core </w:t>
            </w:r>
            <w:r w:rsidR="00700BD8">
              <w:rPr>
                <w:rFonts w:asciiTheme="minorHAnsi" w:hAnsiTheme="minorHAnsi" w:cstheme="minorHAnsi"/>
              </w:rPr>
              <w:t>values o</w:t>
            </w:r>
            <w:r w:rsidRPr="00BF1242">
              <w:rPr>
                <w:rFonts w:asciiTheme="minorHAnsi" w:hAnsiTheme="minorHAnsi" w:cstheme="minorHAnsi"/>
              </w:rPr>
              <w:t>f the school.</w:t>
            </w:r>
          </w:p>
          <w:p w14:paraId="22A04049" w14:textId="7730D791"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Support and maintain a positive working environment between colleagues</w:t>
            </w:r>
            <w:r w:rsidR="00700BD8">
              <w:rPr>
                <w:rFonts w:asciiTheme="minorHAnsi" w:hAnsiTheme="minorHAnsi" w:cstheme="minorHAnsi"/>
              </w:rPr>
              <w:t>.</w:t>
            </w:r>
          </w:p>
          <w:p w14:paraId="78CEEB8F" w14:textId="27CADD5F"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deliver and undertake training as required</w:t>
            </w:r>
            <w:r w:rsidR="00700BD8">
              <w:rPr>
                <w:rFonts w:asciiTheme="minorHAnsi" w:hAnsiTheme="minorHAnsi" w:cstheme="minorHAnsi"/>
              </w:rPr>
              <w:t>.</w:t>
            </w:r>
          </w:p>
          <w:p w14:paraId="352FD23F"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be familiar and comply with all relevant Health and Safety, Management of Risk, Operational, Personal, Data Protection and Financial Regulations policies and procedures.</w:t>
            </w:r>
          </w:p>
          <w:p w14:paraId="06A19A20"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ensure duties and responsibilities are carried out in a safe manner and safe working practices are adopted, in accordance with the Health and Safety at Work Act, 1974.</w:t>
            </w:r>
          </w:p>
          <w:p w14:paraId="2E82ED57" w14:textId="07699ABB" w:rsidR="008347B2" w:rsidRPr="00437B56"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understand and comply with procedures for the emergency evacuation of the school.</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20C3EF2A"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700BD8">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47C3" w14:textId="77777777" w:rsidR="008A00B0" w:rsidRDefault="008A00B0" w:rsidP="008347B2">
      <w:r>
        <w:separator/>
      </w:r>
    </w:p>
  </w:endnote>
  <w:endnote w:type="continuationSeparator" w:id="0">
    <w:p w14:paraId="04BFC73C" w14:textId="77777777" w:rsidR="008A00B0" w:rsidRDefault="008A00B0" w:rsidP="008347B2">
      <w:r>
        <w:continuationSeparator/>
      </w:r>
    </w:p>
  </w:endnote>
  <w:endnote w:type="continuationNotice" w:id="1">
    <w:p w14:paraId="73FC1841" w14:textId="77777777" w:rsidR="008A00B0" w:rsidRDefault="008A0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6913" w14:textId="77777777" w:rsidR="008A00B0" w:rsidRDefault="008A00B0" w:rsidP="008347B2">
      <w:r>
        <w:separator/>
      </w:r>
    </w:p>
  </w:footnote>
  <w:footnote w:type="continuationSeparator" w:id="0">
    <w:p w14:paraId="6A752248" w14:textId="77777777" w:rsidR="008A00B0" w:rsidRDefault="008A00B0" w:rsidP="008347B2">
      <w:r>
        <w:continuationSeparator/>
      </w:r>
    </w:p>
  </w:footnote>
  <w:footnote w:type="continuationNotice" w:id="1">
    <w:p w14:paraId="6735F15B" w14:textId="77777777" w:rsidR="008A00B0" w:rsidRDefault="008A0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58241" behindDoc="0" locked="0" layoutInCell="1" allowOverlap="1" wp14:anchorId="15524738" wp14:editId="1082E97E">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09443874" wp14:editId="19367E0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BA1"/>
    <w:multiLevelType w:val="hybridMultilevel"/>
    <w:tmpl w:val="2FA4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42E6"/>
    <w:multiLevelType w:val="hybridMultilevel"/>
    <w:tmpl w:val="561CD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5EC6"/>
    <w:multiLevelType w:val="hybridMultilevel"/>
    <w:tmpl w:val="25BCF88E"/>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97394"/>
    <w:multiLevelType w:val="hybridMultilevel"/>
    <w:tmpl w:val="61C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64E4C"/>
    <w:multiLevelType w:val="hybridMultilevel"/>
    <w:tmpl w:val="0B70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F2976"/>
    <w:multiLevelType w:val="hybridMultilevel"/>
    <w:tmpl w:val="A7F2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35E31"/>
    <w:multiLevelType w:val="hybridMultilevel"/>
    <w:tmpl w:val="6A56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E0D3C"/>
    <w:multiLevelType w:val="hybridMultilevel"/>
    <w:tmpl w:val="B4ACB9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B3FF3"/>
    <w:multiLevelType w:val="hybridMultilevel"/>
    <w:tmpl w:val="11A8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062F8"/>
    <w:multiLevelType w:val="hybridMultilevel"/>
    <w:tmpl w:val="144611E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F3786D"/>
    <w:multiLevelType w:val="hybridMultilevel"/>
    <w:tmpl w:val="8CB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9537557">
    <w:abstractNumId w:val="12"/>
  </w:num>
  <w:num w:numId="2" w16cid:durableId="1022322826">
    <w:abstractNumId w:val="24"/>
  </w:num>
  <w:num w:numId="3" w16cid:durableId="1500316499">
    <w:abstractNumId w:val="33"/>
  </w:num>
  <w:num w:numId="4" w16cid:durableId="1825320518">
    <w:abstractNumId w:val="22"/>
  </w:num>
  <w:num w:numId="5" w16cid:durableId="150365839">
    <w:abstractNumId w:val="15"/>
  </w:num>
  <w:num w:numId="6" w16cid:durableId="857547798">
    <w:abstractNumId w:val="16"/>
  </w:num>
  <w:num w:numId="7" w16cid:durableId="1005328101">
    <w:abstractNumId w:val="11"/>
  </w:num>
  <w:num w:numId="8" w16cid:durableId="1738935908">
    <w:abstractNumId w:val="21"/>
  </w:num>
  <w:num w:numId="9" w16cid:durableId="1901281877">
    <w:abstractNumId w:val="4"/>
  </w:num>
  <w:num w:numId="10" w16cid:durableId="1777170049">
    <w:abstractNumId w:val="9"/>
  </w:num>
  <w:num w:numId="11" w16cid:durableId="1433360500">
    <w:abstractNumId w:val="17"/>
  </w:num>
  <w:num w:numId="12" w16cid:durableId="2037730736">
    <w:abstractNumId w:val="13"/>
  </w:num>
  <w:num w:numId="13" w16cid:durableId="1667131711">
    <w:abstractNumId w:val="30"/>
  </w:num>
  <w:num w:numId="14" w16cid:durableId="408776427">
    <w:abstractNumId w:val="3"/>
  </w:num>
  <w:num w:numId="15" w16cid:durableId="156193294">
    <w:abstractNumId w:val="34"/>
  </w:num>
  <w:num w:numId="16" w16cid:durableId="481697290">
    <w:abstractNumId w:val="6"/>
  </w:num>
  <w:num w:numId="17" w16cid:durableId="1952781954">
    <w:abstractNumId w:val="18"/>
  </w:num>
  <w:num w:numId="18" w16cid:durableId="1946304529">
    <w:abstractNumId w:val="31"/>
  </w:num>
  <w:num w:numId="19" w16cid:durableId="1179123989">
    <w:abstractNumId w:val="25"/>
  </w:num>
  <w:num w:numId="20" w16cid:durableId="1416316049">
    <w:abstractNumId w:val="28"/>
  </w:num>
  <w:num w:numId="21" w16cid:durableId="794832861">
    <w:abstractNumId w:val="32"/>
  </w:num>
  <w:num w:numId="22" w16cid:durableId="2045017190">
    <w:abstractNumId w:val="0"/>
  </w:num>
  <w:num w:numId="23" w16cid:durableId="819006241">
    <w:abstractNumId w:val="23"/>
  </w:num>
  <w:num w:numId="24" w16cid:durableId="1128158726">
    <w:abstractNumId w:val="14"/>
  </w:num>
  <w:num w:numId="25" w16cid:durableId="73015104">
    <w:abstractNumId w:val="10"/>
  </w:num>
  <w:num w:numId="26" w16cid:durableId="1871063925">
    <w:abstractNumId w:val="1"/>
  </w:num>
  <w:num w:numId="27" w16cid:durableId="826630545">
    <w:abstractNumId w:val="7"/>
  </w:num>
  <w:num w:numId="28" w16cid:durableId="1885364295">
    <w:abstractNumId w:val="5"/>
  </w:num>
  <w:num w:numId="29" w16cid:durableId="375738863">
    <w:abstractNumId w:val="29"/>
  </w:num>
  <w:num w:numId="30" w16cid:durableId="1548369937">
    <w:abstractNumId w:val="27"/>
  </w:num>
  <w:num w:numId="31" w16cid:durableId="1996688943">
    <w:abstractNumId w:val="20"/>
  </w:num>
  <w:num w:numId="32" w16cid:durableId="1179005297">
    <w:abstractNumId w:val="8"/>
  </w:num>
  <w:num w:numId="33" w16cid:durableId="1840460964">
    <w:abstractNumId w:val="2"/>
  </w:num>
  <w:num w:numId="34" w16cid:durableId="911356241">
    <w:abstractNumId w:val="19"/>
  </w:num>
  <w:num w:numId="35" w16cid:durableId="17955207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7C96"/>
    <w:rsid w:val="000135BD"/>
    <w:rsid w:val="0001493A"/>
    <w:rsid w:val="000228E8"/>
    <w:rsid w:val="0002516E"/>
    <w:rsid w:val="000407BD"/>
    <w:rsid w:val="00053FF4"/>
    <w:rsid w:val="00064474"/>
    <w:rsid w:val="00066CAE"/>
    <w:rsid w:val="0007533B"/>
    <w:rsid w:val="00076DA8"/>
    <w:rsid w:val="00080243"/>
    <w:rsid w:val="000861FE"/>
    <w:rsid w:val="00096061"/>
    <w:rsid w:val="00096747"/>
    <w:rsid w:val="000A621E"/>
    <w:rsid w:val="000A73CA"/>
    <w:rsid w:val="000C0C8D"/>
    <w:rsid w:val="00120BD4"/>
    <w:rsid w:val="00124F08"/>
    <w:rsid w:val="00127842"/>
    <w:rsid w:val="0013262B"/>
    <w:rsid w:val="0013460F"/>
    <w:rsid w:val="001444EB"/>
    <w:rsid w:val="0015055C"/>
    <w:rsid w:val="0015173D"/>
    <w:rsid w:val="00154D9A"/>
    <w:rsid w:val="0016583E"/>
    <w:rsid w:val="00172170"/>
    <w:rsid w:val="001A22EC"/>
    <w:rsid w:val="001A31FA"/>
    <w:rsid w:val="001B2CDE"/>
    <w:rsid w:val="001C036A"/>
    <w:rsid w:val="001C6C60"/>
    <w:rsid w:val="001D63AA"/>
    <w:rsid w:val="001E10AD"/>
    <w:rsid w:val="001E3479"/>
    <w:rsid w:val="001E390E"/>
    <w:rsid w:val="001F69AF"/>
    <w:rsid w:val="0020142D"/>
    <w:rsid w:val="0020696D"/>
    <w:rsid w:val="00244691"/>
    <w:rsid w:val="002467A8"/>
    <w:rsid w:val="0025234F"/>
    <w:rsid w:val="0025351D"/>
    <w:rsid w:val="00255FA5"/>
    <w:rsid w:val="00264FBE"/>
    <w:rsid w:val="002654B2"/>
    <w:rsid w:val="002850D9"/>
    <w:rsid w:val="002862EB"/>
    <w:rsid w:val="002B4058"/>
    <w:rsid w:val="002B6872"/>
    <w:rsid w:val="002B7730"/>
    <w:rsid w:val="002C31B1"/>
    <w:rsid w:val="002C7E2F"/>
    <w:rsid w:val="002D1CE0"/>
    <w:rsid w:val="003116D0"/>
    <w:rsid w:val="0031655A"/>
    <w:rsid w:val="00324C47"/>
    <w:rsid w:val="003463A0"/>
    <w:rsid w:val="00372690"/>
    <w:rsid w:val="00381F1C"/>
    <w:rsid w:val="0038294D"/>
    <w:rsid w:val="003B1F78"/>
    <w:rsid w:val="003C3016"/>
    <w:rsid w:val="003E7389"/>
    <w:rsid w:val="003F0944"/>
    <w:rsid w:val="003F2B20"/>
    <w:rsid w:val="003F5666"/>
    <w:rsid w:val="004034EB"/>
    <w:rsid w:val="00404A90"/>
    <w:rsid w:val="00405CDD"/>
    <w:rsid w:val="00426A26"/>
    <w:rsid w:val="00437B56"/>
    <w:rsid w:val="00446977"/>
    <w:rsid w:val="00447684"/>
    <w:rsid w:val="00462192"/>
    <w:rsid w:val="0046663E"/>
    <w:rsid w:val="0047493F"/>
    <w:rsid w:val="004853C1"/>
    <w:rsid w:val="004A19D1"/>
    <w:rsid w:val="004B62C7"/>
    <w:rsid w:val="004B65A4"/>
    <w:rsid w:val="004D01BE"/>
    <w:rsid w:val="004E26F6"/>
    <w:rsid w:val="00503DCA"/>
    <w:rsid w:val="00533D5C"/>
    <w:rsid w:val="005541CA"/>
    <w:rsid w:val="00565BEF"/>
    <w:rsid w:val="00567931"/>
    <w:rsid w:val="00581FF5"/>
    <w:rsid w:val="005855E3"/>
    <w:rsid w:val="005A5D6F"/>
    <w:rsid w:val="005B6B8D"/>
    <w:rsid w:val="005B7AB4"/>
    <w:rsid w:val="005C2784"/>
    <w:rsid w:val="005D0EE3"/>
    <w:rsid w:val="005D195F"/>
    <w:rsid w:val="005E254A"/>
    <w:rsid w:val="005F519C"/>
    <w:rsid w:val="005F78BE"/>
    <w:rsid w:val="0060385F"/>
    <w:rsid w:val="006073CA"/>
    <w:rsid w:val="00614628"/>
    <w:rsid w:val="00635454"/>
    <w:rsid w:val="00646EB0"/>
    <w:rsid w:val="00667DF3"/>
    <w:rsid w:val="00673D34"/>
    <w:rsid w:val="00680CD3"/>
    <w:rsid w:val="0068585B"/>
    <w:rsid w:val="006933AE"/>
    <w:rsid w:val="006B3039"/>
    <w:rsid w:val="006B3697"/>
    <w:rsid w:val="006B46D8"/>
    <w:rsid w:val="006C7238"/>
    <w:rsid w:val="006D7CD7"/>
    <w:rsid w:val="006F498B"/>
    <w:rsid w:val="00700BD8"/>
    <w:rsid w:val="00717D90"/>
    <w:rsid w:val="00722D7C"/>
    <w:rsid w:val="00740F65"/>
    <w:rsid w:val="00752673"/>
    <w:rsid w:val="00763259"/>
    <w:rsid w:val="00775398"/>
    <w:rsid w:val="00776FC6"/>
    <w:rsid w:val="007903A4"/>
    <w:rsid w:val="007953E2"/>
    <w:rsid w:val="007976CA"/>
    <w:rsid w:val="007A2340"/>
    <w:rsid w:val="007B291E"/>
    <w:rsid w:val="007D3660"/>
    <w:rsid w:val="007D36FC"/>
    <w:rsid w:val="007D544D"/>
    <w:rsid w:val="007F2CB3"/>
    <w:rsid w:val="00805ADC"/>
    <w:rsid w:val="00813695"/>
    <w:rsid w:val="0083183B"/>
    <w:rsid w:val="00832F41"/>
    <w:rsid w:val="008347B2"/>
    <w:rsid w:val="008347B7"/>
    <w:rsid w:val="00857C02"/>
    <w:rsid w:val="008840F7"/>
    <w:rsid w:val="0088747D"/>
    <w:rsid w:val="00890587"/>
    <w:rsid w:val="008945C7"/>
    <w:rsid w:val="008949E5"/>
    <w:rsid w:val="008A00B0"/>
    <w:rsid w:val="008A3353"/>
    <w:rsid w:val="008A65EE"/>
    <w:rsid w:val="008B3527"/>
    <w:rsid w:val="008B4AC1"/>
    <w:rsid w:val="008C3528"/>
    <w:rsid w:val="008C6FB2"/>
    <w:rsid w:val="008E5948"/>
    <w:rsid w:val="008F19EE"/>
    <w:rsid w:val="00920402"/>
    <w:rsid w:val="00940782"/>
    <w:rsid w:val="00944A85"/>
    <w:rsid w:val="00950779"/>
    <w:rsid w:val="0095574D"/>
    <w:rsid w:val="009845B8"/>
    <w:rsid w:val="0099093C"/>
    <w:rsid w:val="009917D1"/>
    <w:rsid w:val="00992CD8"/>
    <w:rsid w:val="009978F7"/>
    <w:rsid w:val="009A39EB"/>
    <w:rsid w:val="009A7A04"/>
    <w:rsid w:val="009C09C6"/>
    <w:rsid w:val="009C126E"/>
    <w:rsid w:val="009D0472"/>
    <w:rsid w:val="009D34F8"/>
    <w:rsid w:val="009D5FEA"/>
    <w:rsid w:val="009F1B5B"/>
    <w:rsid w:val="00A0002C"/>
    <w:rsid w:val="00A305CE"/>
    <w:rsid w:val="00A30949"/>
    <w:rsid w:val="00A432C9"/>
    <w:rsid w:val="00A5206B"/>
    <w:rsid w:val="00A5689B"/>
    <w:rsid w:val="00A75875"/>
    <w:rsid w:val="00A92C7D"/>
    <w:rsid w:val="00A97B10"/>
    <w:rsid w:val="00AB0386"/>
    <w:rsid w:val="00AB65D2"/>
    <w:rsid w:val="00AC3893"/>
    <w:rsid w:val="00AD02D3"/>
    <w:rsid w:val="00AF3295"/>
    <w:rsid w:val="00B05753"/>
    <w:rsid w:val="00B22DE4"/>
    <w:rsid w:val="00B25339"/>
    <w:rsid w:val="00B2700A"/>
    <w:rsid w:val="00B337D1"/>
    <w:rsid w:val="00B44A2E"/>
    <w:rsid w:val="00B512C4"/>
    <w:rsid w:val="00B6514B"/>
    <w:rsid w:val="00B93432"/>
    <w:rsid w:val="00BC4DAD"/>
    <w:rsid w:val="00BC502F"/>
    <w:rsid w:val="00BD6072"/>
    <w:rsid w:val="00BD64D7"/>
    <w:rsid w:val="00BF34BC"/>
    <w:rsid w:val="00C05DB5"/>
    <w:rsid w:val="00C22E99"/>
    <w:rsid w:val="00C238A5"/>
    <w:rsid w:val="00C26674"/>
    <w:rsid w:val="00C41391"/>
    <w:rsid w:val="00C44C75"/>
    <w:rsid w:val="00C63B0F"/>
    <w:rsid w:val="00C72640"/>
    <w:rsid w:val="00C9403B"/>
    <w:rsid w:val="00CA123F"/>
    <w:rsid w:val="00CB45B7"/>
    <w:rsid w:val="00CC28C0"/>
    <w:rsid w:val="00D1132F"/>
    <w:rsid w:val="00D15A4C"/>
    <w:rsid w:val="00D22290"/>
    <w:rsid w:val="00D24B0E"/>
    <w:rsid w:val="00D34677"/>
    <w:rsid w:val="00D43308"/>
    <w:rsid w:val="00D5480B"/>
    <w:rsid w:val="00D6140B"/>
    <w:rsid w:val="00D80D6F"/>
    <w:rsid w:val="00D91B13"/>
    <w:rsid w:val="00DA0C6E"/>
    <w:rsid w:val="00DA5959"/>
    <w:rsid w:val="00DB1C90"/>
    <w:rsid w:val="00DB72DA"/>
    <w:rsid w:val="00DB7CD0"/>
    <w:rsid w:val="00DC3262"/>
    <w:rsid w:val="00DD32F1"/>
    <w:rsid w:val="00DD7E27"/>
    <w:rsid w:val="00DE2AC7"/>
    <w:rsid w:val="00E01EBE"/>
    <w:rsid w:val="00E173A1"/>
    <w:rsid w:val="00E464E6"/>
    <w:rsid w:val="00E62F25"/>
    <w:rsid w:val="00E70559"/>
    <w:rsid w:val="00E93BD2"/>
    <w:rsid w:val="00EB0708"/>
    <w:rsid w:val="00EB0B88"/>
    <w:rsid w:val="00EB68B0"/>
    <w:rsid w:val="00EB7251"/>
    <w:rsid w:val="00EE38CF"/>
    <w:rsid w:val="00F05228"/>
    <w:rsid w:val="00F05F8A"/>
    <w:rsid w:val="00F13949"/>
    <w:rsid w:val="00F506FC"/>
    <w:rsid w:val="00F51F25"/>
    <w:rsid w:val="00F536A7"/>
    <w:rsid w:val="00F73E45"/>
    <w:rsid w:val="00FB1EF1"/>
    <w:rsid w:val="00FC43CE"/>
    <w:rsid w:val="00FE46E3"/>
    <w:rsid w:val="00FF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B8F0B0EA-2351-48F2-9D23-CF87C1E3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rmalWeb">
    <w:name w:val="Normal (Web)"/>
    <w:basedOn w:val="Normal"/>
    <w:uiPriority w:val="99"/>
    <w:unhideWhenUsed/>
    <w:rsid w:val="00064474"/>
    <w:pPr>
      <w:spacing w:before="100" w:beforeAutospacing="1" w:after="100" w:afterAutospacing="1"/>
    </w:pPr>
    <w:rPr>
      <w:rFonts w:ascii="Times New Roman" w:hAnsi="Times New Roman"/>
      <w:lang w:eastAsia="en-GB"/>
    </w:rPr>
  </w:style>
  <w:style w:type="paragraph" w:customStyle="1" w:styleId="Default">
    <w:name w:val="Default"/>
    <w:rsid w:val="00E01E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71E8F-CF1F-4002-BBA4-1F505CEF7414}">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C9E77B48-59B3-4057-8521-D7A664F1977D}">
  <ds:schemaRefs>
    <ds:schemaRef ds:uri="http://schemas.microsoft.com/sharepoint/v3/contenttype/forms"/>
  </ds:schemaRefs>
</ds:datastoreItem>
</file>

<file path=customXml/itemProps3.xml><?xml version="1.0" encoding="utf-8"?>
<ds:datastoreItem xmlns:ds="http://schemas.openxmlformats.org/officeDocument/2006/customXml" ds:itemID="{D32F8F2E-33C3-407C-9274-683826867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Sanigar</dc:creator>
  <cp:keywords/>
  <cp:lastModifiedBy>Rebecca Malton</cp:lastModifiedBy>
  <cp:revision>2</cp:revision>
  <cp:lastPrinted>2022-09-06T17:10:00Z</cp:lastPrinted>
  <dcterms:created xsi:type="dcterms:W3CDTF">2026-06-08T18:06:00Z</dcterms:created>
  <dcterms:modified xsi:type="dcterms:W3CDTF">2026-06-08T18:06:00Z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ies>
</file>