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783D" w14:textId="00E5E4F2" w:rsidR="006C2BB7" w:rsidRDefault="005134F2" w:rsidP="005134F2">
      <w:pPr>
        <w:jc w:val="center"/>
        <w:rPr>
          <w:rFonts w:cstheme="minorHAnsi"/>
          <w:b/>
          <w:sz w:val="64"/>
          <w:szCs w:val="64"/>
        </w:rPr>
      </w:pPr>
      <w:r w:rsidRPr="00B619B6">
        <w:rPr>
          <w:rFonts w:cstheme="minorHAnsi"/>
          <w:b/>
          <w:sz w:val="64"/>
          <w:szCs w:val="64"/>
        </w:rPr>
        <w:t>Cardinal Griffin Catholic College</w:t>
      </w:r>
    </w:p>
    <w:p w14:paraId="0E8CCC98" w14:textId="54D32B28" w:rsidR="005230B5" w:rsidRPr="005230B5" w:rsidRDefault="005230B5" w:rsidP="005134F2">
      <w:pPr>
        <w:jc w:val="center"/>
        <w:rPr>
          <w:rFonts w:cstheme="minorHAnsi"/>
          <w:b/>
          <w:sz w:val="96"/>
          <w:szCs w:val="96"/>
        </w:rPr>
      </w:pPr>
      <w:r w:rsidRPr="005230B5">
        <w:rPr>
          <w:rFonts w:ascii="Verdana" w:eastAsia="Times New Roman" w:hAnsi="Verdana" w:cs="Times New Roman"/>
          <w:color w:val="000000"/>
          <w:sz w:val="20"/>
          <w:szCs w:val="20"/>
          <w:lang w:eastAsia="en-GB"/>
        </w:rPr>
        <w:t>Part of St Gabriel the Archangel Catholic Multi-Academy Trust</w:t>
      </w:r>
    </w:p>
    <w:p w14:paraId="5C106FB6" w14:textId="77777777" w:rsidR="005134F2" w:rsidRPr="00B619B6" w:rsidRDefault="005134F2" w:rsidP="005134F2">
      <w:pPr>
        <w:jc w:val="center"/>
        <w:rPr>
          <w:rFonts w:cstheme="minorHAnsi"/>
          <w:b/>
          <w:sz w:val="6"/>
        </w:rPr>
      </w:pPr>
    </w:p>
    <w:p w14:paraId="66518096" w14:textId="77777777" w:rsidR="005230B5" w:rsidRDefault="005230B5" w:rsidP="005134F2">
      <w:pPr>
        <w:jc w:val="center"/>
        <w:rPr>
          <w:rFonts w:cstheme="minorHAnsi"/>
          <w:b/>
          <w:sz w:val="52"/>
        </w:rPr>
      </w:pPr>
    </w:p>
    <w:p w14:paraId="388DFF69" w14:textId="77777777" w:rsidR="005230B5" w:rsidRDefault="005230B5" w:rsidP="005134F2">
      <w:pPr>
        <w:jc w:val="center"/>
        <w:rPr>
          <w:rFonts w:cstheme="minorHAnsi"/>
          <w:b/>
          <w:sz w:val="52"/>
        </w:rPr>
      </w:pPr>
    </w:p>
    <w:p w14:paraId="06FB7977" w14:textId="2BDE3D41" w:rsidR="005230B5" w:rsidRPr="005230B5" w:rsidRDefault="008E7FA5" w:rsidP="005134F2">
      <w:pPr>
        <w:jc w:val="center"/>
        <w:rPr>
          <w:rFonts w:cstheme="minorHAnsi"/>
          <w:b/>
          <w:sz w:val="48"/>
          <w:szCs w:val="20"/>
        </w:rPr>
      </w:pPr>
      <w:r>
        <w:rPr>
          <w:rFonts w:cstheme="minorHAnsi"/>
          <w:b/>
          <w:sz w:val="96"/>
          <w:szCs w:val="32"/>
        </w:rPr>
        <w:t>HR Officer</w:t>
      </w:r>
    </w:p>
    <w:p w14:paraId="290AF4BF" w14:textId="77777777" w:rsidR="005134F2" w:rsidRDefault="005134F2" w:rsidP="005134F2">
      <w:pPr>
        <w:spacing w:after="0"/>
        <w:ind w:left="36"/>
        <w:jc w:val="center"/>
      </w:pPr>
      <w:r>
        <w:rPr>
          <w:noProof/>
        </w:rPr>
        <w:drawing>
          <wp:inline distT="0" distB="0" distL="0" distR="0" wp14:anchorId="0330A977" wp14:editId="76925305">
            <wp:extent cx="3338715" cy="3503220"/>
            <wp:effectExtent l="0" t="0" r="0" b="254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a:fillRect/>
                    </a:stretch>
                  </pic:blipFill>
                  <pic:spPr>
                    <a:xfrm>
                      <a:off x="0" y="0"/>
                      <a:ext cx="3360162" cy="3525724"/>
                    </a:xfrm>
                    <a:prstGeom prst="rect">
                      <a:avLst/>
                    </a:prstGeom>
                  </pic:spPr>
                </pic:pic>
              </a:graphicData>
            </a:graphic>
          </wp:inline>
        </w:drawing>
      </w:r>
      <w:r>
        <w:rPr>
          <w:rFonts w:ascii="Calibri" w:eastAsia="Calibri" w:hAnsi="Calibri" w:cs="Calibri"/>
        </w:rPr>
        <w:t xml:space="preserve"> </w:t>
      </w:r>
    </w:p>
    <w:p w14:paraId="245C1223" w14:textId="77777777" w:rsidR="005134F2" w:rsidRPr="00922115" w:rsidRDefault="005134F2" w:rsidP="005134F2">
      <w:pPr>
        <w:spacing w:after="0"/>
        <w:ind w:left="7199"/>
        <w:rPr>
          <w:rFonts w:ascii="Arial" w:hAnsi="Arial" w:cs="Arial"/>
          <w:sz w:val="20"/>
        </w:rPr>
      </w:pPr>
      <w:r w:rsidRPr="00922115">
        <w:rPr>
          <w:rFonts w:ascii="Arial" w:eastAsia="Times New Roman" w:hAnsi="Arial" w:cs="Arial"/>
          <w:sz w:val="20"/>
        </w:rPr>
        <w:t xml:space="preserve"> </w:t>
      </w:r>
    </w:p>
    <w:p w14:paraId="134C1999" w14:textId="718BAB91" w:rsidR="005134F2" w:rsidRDefault="005134F2" w:rsidP="0048310F">
      <w:pPr>
        <w:pStyle w:val="Heading1"/>
        <w:spacing w:after="0"/>
        <w:ind w:left="0" w:firstLine="0"/>
        <w:rPr>
          <w:sz w:val="28"/>
        </w:rPr>
      </w:pPr>
    </w:p>
    <w:p w14:paraId="667D7EBA" w14:textId="786F6E0B" w:rsidR="0048310F" w:rsidRDefault="0048310F" w:rsidP="0048310F">
      <w:pPr>
        <w:pStyle w:val="1bodycopy10pt"/>
        <w:rPr>
          <w:rFonts w:asciiTheme="minorHAnsi" w:hAnsiTheme="minorHAnsi" w:cstheme="minorHAnsi"/>
        </w:rPr>
      </w:pPr>
    </w:p>
    <w:p w14:paraId="65DD9574" w14:textId="77777777" w:rsidR="005230B5" w:rsidRPr="00B619B6" w:rsidRDefault="005230B5" w:rsidP="0048310F">
      <w:pPr>
        <w:pStyle w:val="1bodycopy10pt"/>
        <w:rPr>
          <w:rFonts w:asciiTheme="minorHAnsi" w:hAnsiTheme="minorHAnsi" w:cstheme="minorHAnsi"/>
        </w:rPr>
      </w:pPr>
    </w:p>
    <w:p w14:paraId="7B28D128" w14:textId="77777777" w:rsidR="00A333BC" w:rsidRDefault="00A333BC" w:rsidP="0048310F">
      <w:pPr>
        <w:pStyle w:val="1bodycopy10pt"/>
        <w:jc w:val="both"/>
        <w:rPr>
          <w:rFonts w:asciiTheme="minorHAnsi" w:hAnsiTheme="minorHAnsi" w:cstheme="minorHAnsi"/>
          <w:sz w:val="22"/>
        </w:rPr>
      </w:pPr>
    </w:p>
    <w:p w14:paraId="4FB9BB3F" w14:textId="77777777" w:rsidR="00A333BC" w:rsidRDefault="00A333BC" w:rsidP="0048310F">
      <w:pPr>
        <w:pStyle w:val="1bodycopy10pt"/>
        <w:jc w:val="both"/>
        <w:rPr>
          <w:rFonts w:asciiTheme="minorHAnsi" w:hAnsiTheme="minorHAnsi" w:cstheme="minorHAnsi"/>
          <w:sz w:val="22"/>
        </w:rPr>
      </w:pPr>
    </w:p>
    <w:p w14:paraId="777393C9" w14:textId="740A71B9" w:rsidR="0048310F" w:rsidRPr="00B619B6" w:rsidRDefault="0048310F" w:rsidP="0048310F">
      <w:pPr>
        <w:pStyle w:val="1bodycopy10pt"/>
        <w:jc w:val="both"/>
        <w:rPr>
          <w:rFonts w:asciiTheme="minorHAnsi" w:hAnsiTheme="minorHAnsi" w:cstheme="minorHAnsi"/>
          <w:sz w:val="22"/>
        </w:rPr>
      </w:pPr>
      <w:r w:rsidRPr="00B619B6">
        <w:rPr>
          <w:rFonts w:asciiTheme="minorHAnsi" w:hAnsiTheme="minorHAnsi" w:cstheme="minorHAnsi"/>
          <w:sz w:val="22"/>
        </w:rPr>
        <w:t xml:space="preserve">Cardinal Griffin Catholic College is committed to creating a diverse workforce. We’ll consider all qualified applicants for employment without regard to sex, race, religion, belief, sexual orientation, gender reassignment, pregnancy, maternity, age, disability, marriage or civil partnership. </w:t>
      </w:r>
    </w:p>
    <w:p w14:paraId="6D875C01" w14:textId="77777777" w:rsidR="008E7FA5" w:rsidRDefault="008E7FA5" w:rsidP="0015480F">
      <w:pPr>
        <w:jc w:val="center"/>
        <w:rPr>
          <w:rFonts w:cstheme="minorHAnsi"/>
          <w:b/>
          <w:sz w:val="40"/>
          <w:lang w:eastAsia="en-GB"/>
        </w:rPr>
      </w:pPr>
    </w:p>
    <w:p w14:paraId="74DA752E" w14:textId="77777777" w:rsidR="008E7FA5" w:rsidRDefault="008E7FA5" w:rsidP="0015480F">
      <w:pPr>
        <w:jc w:val="center"/>
        <w:rPr>
          <w:rFonts w:cstheme="minorHAnsi"/>
          <w:b/>
          <w:sz w:val="40"/>
          <w:lang w:eastAsia="en-GB"/>
        </w:rPr>
      </w:pPr>
    </w:p>
    <w:p w14:paraId="2BBB9DBA" w14:textId="7CE1933D" w:rsidR="0015480F" w:rsidRPr="00B619B6" w:rsidRDefault="0015480F" w:rsidP="0015480F">
      <w:pPr>
        <w:jc w:val="center"/>
        <w:rPr>
          <w:rFonts w:cstheme="minorHAnsi"/>
          <w:b/>
          <w:sz w:val="40"/>
          <w:lang w:eastAsia="en-GB"/>
        </w:rPr>
      </w:pPr>
      <w:r w:rsidRPr="00B619B6">
        <w:rPr>
          <w:rFonts w:cstheme="minorHAnsi"/>
          <w:b/>
          <w:sz w:val="40"/>
          <w:lang w:eastAsia="en-GB"/>
        </w:rPr>
        <w:lastRenderedPageBreak/>
        <w:t>CARDINAL GRIFFIN CATHOLIC COLLEGE</w:t>
      </w:r>
    </w:p>
    <w:p w14:paraId="579EB78B" w14:textId="0F492A21" w:rsidR="004254A5" w:rsidRPr="00B619B6" w:rsidRDefault="00E37622" w:rsidP="0015480F">
      <w:pPr>
        <w:jc w:val="center"/>
        <w:rPr>
          <w:rFonts w:cstheme="minorHAnsi"/>
          <w:b/>
          <w:sz w:val="36"/>
          <w:lang w:eastAsia="en-GB"/>
        </w:rPr>
      </w:pPr>
      <w:r w:rsidRPr="00B619B6">
        <w:rPr>
          <w:rFonts w:cstheme="minorHAnsi"/>
          <w:b/>
          <w:sz w:val="36"/>
          <w:lang w:eastAsia="en-GB"/>
        </w:rPr>
        <w:t xml:space="preserve">JOB DESCRIPTION – </w:t>
      </w:r>
      <w:bookmarkStart w:id="0" w:name="_Hlk210662697"/>
      <w:r w:rsidR="00F01D74" w:rsidRPr="00F01D74">
        <w:rPr>
          <w:rFonts w:cstheme="minorHAnsi"/>
          <w:b/>
          <w:sz w:val="36"/>
          <w:lang w:eastAsia="en-GB"/>
        </w:rPr>
        <w:t>HR Office</w:t>
      </w:r>
      <w:r w:rsidR="008E7FA5">
        <w:rPr>
          <w:rFonts w:cstheme="minorHAnsi"/>
          <w:b/>
          <w:sz w:val="36"/>
          <w:lang w:eastAsia="en-GB"/>
        </w:rPr>
        <w:t>r</w:t>
      </w:r>
      <w:r w:rsidR="00F01D74" w:rsidRPr="00F01D74">
        <w:rPr>
          <w:rFonts w:cstheme="minorHAnsi"/>
          <w:b/>
          <w:sz w:val="36"/>
          <w:lang w:eastAsia="en-GB"/>
        </w:rPr>
        <w:t xml:space="preserve"> </w:t>
      </w:r>
      <w:bookmarkEnd w:id="0"/>
    </w:p>
    <w:tbl>
      <w:tblPr>
        <w:tblStyle w:val="TableGrid0"/>
        <w:tblW w:w="10391" w:type="dxa"/>
        <w:tblInd w:w="-142"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3119"/>
        <w:gridCol w:w="4253"/>
        <w:gridCol w:w="3019"/>
      </w:tblGrid>
      <w:tr w:rsidR="0015480F" w:rsidRPr="00B619B6" w14:paraId="21AF48FE" w14:textId="77777777" w:rsidTr="00AC727E">
        <w:trPr>
          <w:trHeight w:val="569"/>
        </w:trPr>
        <w:tc>
          <w:tcPr>
            <w:tcW w:w="3119" w:type="dxa"/>
            <w:shd w:val="clear" w:color="auto" w:fill="780C1E"/>
            <w:vAlign w:val="center"/>
          </w:tcPr>
          <w:p w14:paraId="7EF43A91" w14:textId="77777777" w:rsidR="0015480F" w:rsidRPr="00B619B6" w:rsidRDefault="0015480F" w:rsidP="0015480F">
            <w:pPr>
              <w:spacing w:before="60" w:after="60"/>
              <w:jc w:val="center"/>
              <w:rPr>
                <w:rFonts w:cstheme="minorHAnsi"/>
                <w:b/>
                <w:sz w:val="28"/>
                <w:szCs w:val="24"/>
              </w:rPr>
            </w:pPr>
            <w:r w:rsidRPr="00B619B6">
              <w:rPr>
                <w:rFonts w:cstheme="minorHAnsi"/>
                <w:b/>
                <w:sz w:val="28"/>
              </w:rPr>
              <w:t>Post Title</w:t>
            </w:r>
          </w:p>
        </w:tc>
        <w:tc>
          <w:tcPr>
            <w:tcW w:w="4253" w:type="dxa"/>
            <w:shd w:val="clear" w:color="auto" w:fill="780C1E"/>
            <w:vAlign w:val="center"/>
          </w:tcPr>
          <w:p w14:paraId="7A77BC2A" w14:textId="77777777" w:rsidR="0015480F" w:rsidRPr="00B619B6" w:rsidRDefault="0015480F" w:rsidP="0015480F">
            <w:pPr>
              <w:spacing w:before="60" w:after="60"/>
              <w:jc w:val="center"/>
              <w:rPr>
                <w:rFonts w:cstheme="minorHAnsi"/>
                <w:b/>
                <w:sz w:val="28"/>
                <w:szCs w:val="24"/>
              </w:rPr>
            </w:pPr>
            <w:r w:rsidRPr="00B619B6">
              <w:rPr>
                <w:rFonts w:cstheme="minorHAnsi"/>
                <w:b/>
                <w:sz w:val="28"/>
              </w:rPr>
              <w:t>Grade</w:t>
            </w:r>
          </w:p>
        </w:tc>
        <w:tc>
          <w:tcPr>
            <w:tcW w:w="3019" w:type="dxa"/>
            <w:shd w:val="clear" w:color="auto" w:fill="780C1E"/>
            <w:vAlign w:val="center"/>
          </w:tcPr>
          <w:p w14:paraId="5E7AA240" w14:textId="77777777" w:rsidR="0015480F" w:rsidRPr="00B619B6" w:rsidRDefault="0015480F" w:rsidP="0015480F">
            <w:pPr>
              <w:spacing w:before="60" w:after="60"/>
              <w:jc w:val="center"/>
              <w:rPr>
                <w:rFonts w:cstheme="minorHAnsi"/>
                <w:b/>
                <w:sz w:val="28"/>
                <w:szCs w:val="24"/>
              </w:rPr>
            </w:pPr>
            <w:r w:rsidRPr="00B619B6">
              <w:rPr>
                <w:rFonts w:cstheme="minorHAnsi"/>
                <w:b/>
                <w:sz w:val="28"/>
              </w:rPr>
              <w:t>Date</w:t>
            </w:r>
          </w:p>
        </w:tc>
      </w:tr>
      <w:tr w:rsidR="0015480F" w:rsidRPr="00B619B6" w14:paraId="3D3C0BEB" w14:textId="77777777" w:rsidTr="00AC727E">
        <w:trPr>
          <w:trHeight w:val="1084"/>
        </w:trPr>
        <w:tc>
          <w:tcPr>
            <w:tcW w:w="3119" w:type="dxa"/>
            <w:shd w:val="clear" w:color="auto" w:fill="780C1E"/>
            <w:vAlign w:val="center"/>
          </w:tcPr>
          <w:p w14:paraId="5C9006A6" w14:textId="18D3D7FE" w:rsidR="0015480F" w:rsidRPr="00B619B6" w:rsidRDefault="008E7FA5" w:rsidP="0015480F">
            <w:pPr>
              <w:tabs>
                <w:tab w:val="left" w:pos="8177"/>
              </w:tabs>
              <w:jc w:val="center"/>
              <w:rPr>
                <w:rFonts w:cstheme="minorHAnsi"/>
                <w:b/>
                <w:sz w:val="28"/>
              </w:rPr>
            </w:pPr>
            <w:r>
              <w:rPr>
                <w:rFonts w:cstheme="minorHAnsi"/>
                <w:b/>
                <w:sz w:val="28"/>
              </w:rPr>
              <w:t>HR Officer</w:t>
            </w:r>
          </w:p>
        </w:tc>
        <w:tc>
          <w:tcPr>
            <w:tcW w:w="4253" w:type="dxa"/>
            <w:shd w:val="clear" w:color="auto" w:fill="780C1E"/>
            <w:vAlign w:val="center"/>
          </w:tcPr>
          <w:p w14:paraId="0CDFE560" w14:textId="532F4814" w:rsidR="0015480F" w:rsidRPr="00B619B6" w:rsidRDefault="008E7FA5" w:rsidP="009079A0">
            <w:pPr>
              <w:tabs>
                <w:tab w:val="left" w:pos="8177"/>
              </w:tabs>
              <w:jc w:val="center"/>
              <w:rPr>
                <w:rFonts w:cstheme="minorHAnsi"/>
                <w:b/>
                <w:sz w:val="28"/>
                <w:szCs w:val="28"/>
              </w:rPr>
            </w:pPr>
            <w:r>
              <w:rPr>
                <w:rFonts w:cstheme="minorHAnsi"/>
                <w:b/>
                <w:sz w:val="28"/>
                <w:szCs w:val="28"/>
              </w:rPr>
              <w:t>Grade 8</w:t>
            </w:r>
          </w:p>
        </w:tc>
        <w:tc>
          <w:tcPr>
            <w:tcW w:w="3019" w:type="dxa"/>
            <w:shd w:val="clear" w:color="auto" w:fill="780C1E"/>
            <w:vAlign w:val="center"/>
          </w:tcPr>
          <w:p w14:paraId="046F4F26" w14:textId="621E1BF0" w:rsidR="0015480F" w:rsidRPr="00B619B6" w:rsidRDefault="008E7FA5" w:rsidP="0015480F">
            <w:pPr>
              <w:tabs>
                <w:tab w:val="left" w:pos="8177"/>
              </w:tabs>
              <w:jc w:val="center"/>
              <w:rPr>
                <w:rFonts w:cstheme="minorHAnsi"/>
                <w:b/>
                <w:sz w:val="28"/>
              </w:rPr>
            </w:pPr>
            <w:r>
              <w:rPr>
                <w:rFonts w:cstheme="minorHAnsi"/>
                <w:b/>
                <w:sz w:val="28"/>
              </w:rPr>
              <w:t>February</w:t>
            </w:r>
            <w:r w:rsidR="005230B5">
              <w:rPr>
                <w:rFonts w:cstheme="minorHAnsi"/>
                <w:b/>
                <w:sz w:val="28"/>
              </w:rPr>
              <w:t xml:space="preserve"> 202</w:t>
            </w:r>
            <w:r>
              <w:rPr>
                <w:rFonts w:cstheme="minorHAnsi"/>
                <w:b/>
                <w:sz w:val="28"/>
              </w:rPr>
              <w:t>6</w:t>
            </w:r>
          </w:p>
        </w:tc>
      </w:tr>
    </w:tbl>
    <w:p w14:paraId="43A2092B" w14:textId="471E388B" w:rsidR="005134F2" w:rsidRDefault="005134F2" w:rsidP="0015480F">
      <w:pPr>
        <w:pStyle w:val="Heading1"/>
        <w:spacing w:after="0"/>
        <w:ind w:left="-142" w:firstLine="0"/>
        <w:jc w:val="center"/>
        <w:rPr>
          <w:sz w:val="28"/>
        </w:rPr>
      </w:pPr>
    </w:p>
    <w:p w14:paraId="640DE4FB" w14:textId="4BF6772C" w:rsidR="00F01D74" w:rsidRDefault="00F01D74" w:rsidP="00F01D74">
      <w:pPr>
        <w:rPr>
          <w:rFonts w:ascii="Arial" w:hAnsi="Arial"/>
          <w:b/>
          <w:sz w:val="24"/>
          <w:szCs w:val="24"/>
        </w:rPr>
      </w:pPr>
      <w:r>
        <w:rPr>
          <w:rFonts w:ascii="Arial" w:hAnsi="Arial"/>
          <w:b/>
          <w:sz w:val="24"/>
          <w:szCs w:val="24"/>
        </w:rPr>
        <w:t>Responsible to: Principal</w:t>
      </w:r>
    </w:p>
    <w:p w14:paraId="2F15A937" w14:textId="7BCE66CF" w:rsidR="008E7FA5" w:rsidRPr="003243DD" w:rsidRDefault="008E7FA5" w:rsidP="008E7FA5">
      <w:pPr>
        <w:rPr>
          <w:rFonts w:ascii="Arial" w:hAnsi="Arial" w:cs="Arial"/>
          <w:b/>
          <w:sz w:val="24"/>
          <w:szCs w:val="24"/>
        </w:rPr>
      </w:pPr>
      <w:r w:rsidRPr="003243DD">
        <w:rPr>
          <w:rFonts w:ascii="Arial" w:hAnsi="Arial" w:cs="Arial"/>
          <w:b/>
          <w:sz w:val="24"/>
          <w:szCs w:val="24"/>
        </w:rPr>
        <w:t xml:space="preserve">Catholic Ethos and Values </w:t>
      </w:r>
    </w:p>
    <w:p w14:paraId="6D097912" w14:textId="77777777" w:rsidR="008E7FA5" w:rsidRPr="003243DD" w:rsidRDefault="008E7FA5" w:rsidP="008E7FA5">
      <w:pPr>
        <w:rPr>
          <w:rFonts w:ascii="Arial" w:hAnsi="Arial"/>
        </w:rPr>
      </w:pPr>
      <w:r w:rsidRPr="003243DD">
        <w:rPr>
          <w:rFonts w:ascii="Arial" w:hAnsi="Arial"/>
        </w:rPr>
        <w:t>To actively promote, and act as a role model of, the Catholic ethos of the school, in accordance with the College mission statement.</w:t>
      </w:r>
    </w:p>
    <w:p w14:paraId="245BE93A" w14:textId="77777777" w:rsidR="008E7FA5" w:rsidRDefault="008E7FA5" w:rsidP="008E7FA5">
      <w:pPr>
        <w:rPr>
          <w:rFonts w:ascii="Arial" w:hAnsi="Arial" w:cs="Arial"/>
          <w:b/>
          <w:sz w:val="24"/>
          <w:szCs w:val="24"/>
        </w:rPr>
      </w:pPr>
      <w:r>
        <w:rPr>
          <w:rFonts w:ascii="Arial" w:hAnsi="Arial" w:cs="Arial"/>
          <w:b/>
          <w:sz w:val="24"/>
          <w:szCs w:val="24"/>
        </w:rPr>
        <w:t>Statement of Purpose</w:t>
      </w:r>
      <w:r>
        <w:rPr>
          <w:rFonts w:ascii="Arial" w:hAnsi="Arial" w:cs="Arial"/>
          <w:b/>
          <w:sz w:val="24"/>
          <w:szCs w:val="24"/>
        </w:rPr>
        <w:tab/>
      </w:r>
    </w:p>
    <w:p w14:paraId="5E21A3B1" w14:textId="77777777" w:rsidR="008E7FA5" w:rsidRDefault="008E7FA5" w:rsidP="008E7FA5">
      <w:pPr>
        <w:jc w:val="both"/>
        <w:rPr>
          <w:rFonts w:ascii="Arial" w:hAnsi="Arial" w:cs="Arial"/>
          <w:sz w:val="24"/>
          <w:szCs w:val="24"/>
        </w:rPr>
      </w:pPr>
      <w:r>
        <w:rPr>
          <w:rFonts w:ascii="Arial" w:hAnsi="Arial" w:cs="Arial"/>
          <w:sz w:val="24"/>
          <w:szCs w:val="24"/>
        </w:rPr>
        <w:t>Under the direction of the School Leadership Team:</w:t>
      </w:r>
    </w:p>
    <w:p w14:paraId="4B91AA2C" w14:textId="77777777" w:rsidR="008E7FA5" w:rsidRDefault="008E7FA5" w:rsidP="008E7FA5">
      <w:pPr>
        <w:numPr>
          <w:ilvl w:val="0"/>
          <w:numId w:val="9"/>
        </w:numPr>
        <w:spacing w:after="0" w:line="240" w:lineRule="auto"/>
        <w:jc w:val="both"/>
        <w:rPr>
          <w:rFonts w:ascii="Arial" w:hAnsi="Arial" w:cs="Arial"/>
          <w:sz w:val="24"/>
          <w:szCs w:val="24"/>
        </w:rPr>
      </w:pPr>
      <w:r>
        <w:rPr>
          <w:rFonts w:ascii="Arial" w:hAnsi="Arial" w:cs="Arial"/>
          <w:sz w:val="24"/>
          <w:szCs w:val="24"/>
        </w:rPr>
        <w:t xml:space="preserve">Day to day operation of the HR function of the </w:t>
      </w:r>
      <w:proofErr w:type="gramStart"/>
      <w:r>
        <w:rPr>
          <w:rFonts w:ascii="Arial" w:hAnsi="Arial" w:cs="Arial"/>
          <w:sz w:val="24"/>
          <w:szCs w:val="24"/>
        </w:rPr>
        <w:t>School</w:t>
      </w:r>
      <w:proofErr w:type="gramEnd"/>
      <w:r>
        <w:rPr>
          <w:rFonts w:ascii="Arial" w:hAnsi="Arial" w:cs="Arial"/>
          <w:sz w:val="24"/>
          <w:szCs w:val="24"/>
        </w:rPr>
        <w:t>, ensuring compliance with all necessary legislation and best practice;</w:t>
      </w:r>
    </w:p>
    <w:p w14:paraId="2E3A30E7" w14:textId="77777777" w:rsidR="008E7FA5" w:rsidRDefault="008E7FA5" w:rsidP="008E7FA5">
      <w:pPr>
        <w:numPr>
          <w:ilvl w:val="0"/>
          <w:numId w:val="9"/>
        </w:numPr>
        <w:spacing w:after="0" w:line="240" w:lineRule="auto"/>
        <w:jc w:val="both"/>
        <w:rPr>
          <w:rFonts w:ascii="Arial" w:hAnsi="Arial" w:cs="Arial"/>
          <w:sz w:val="24"/>
          <w:szCs w:val="24"/>
        </w:rPr>
      </w:pPr>
      <w:r>
        <w:rPr>
          <w:rFonts w:ascii="Arial" w:hAnsi="Arial" w:cs="Arial"/>
          <w:sz w:val="24"/>
          <w:szCs w:val="24"/>
        </w:rPr>
        <w:t>To support the School Leadership Team in all aspects of people management.</w:t>
      </w:r>
    </w:p>
    <w:p w14:paraId="0972DC5F" w14:textId="77777777" w:rsidR="008E7FA5" w:rsidRDefault="008E7FA5" w:rsidP="008E7FA5">
      <w:pPr>
        <w:numPr>
          <w:ilvl w:val="0"/>
          <w:numId w:val="9"/>
        </w:numPr>
        <w:spacing w:after="0" w:line="240" w:lineRule="auto"/>
        <w:jc w:val="both"/>
        <w:rPr>
          <w:rFonts w:ascii="Arial" w:hAnsi="Arial" w:cs="Arial"/>
          <w:sz w:val="24"/>
          <w:szCs w:val="24"/>
        </w:rPr>
      </w:pPr>
      <w:r>
        <w:rPr>
          <w:rFonts w:ascii="Arial" w:hAnsi="Arial" w:cs="Arial"/>
          <w:sz w:val="24"/>
          <w:szCs w:val="24"/>
        </w:rPr>
        <w:t>To liaise with the School’s HR consultants as required.</w:t>
      </w:r>
    </w:p>
    <w:p w14:paraId="167CE2CF" w14:textId="77777777" w:rsidR="008E7FA5" w:rsidRPr="00E83250" w:rsidRDefault="008E7FA5" w:rsidP="008E7FA5">
      <w:pPr>
        <w:numPr>
          <w:ilvl w:val="0"/>
          <w:numId w:val="9"/>
        </w:numPr>
        <w:spacing w:after="0" w:line="240" w:lineRule="auto"/>
        <w:jc w:val="both"/>
        <w:rPr>
          <w:rFonts w:ascii="Arial" w:hAnsi="Arial" w:cs="Arial"/>
          <w:sz w:val="24"/>
          <w:szCs w:val="24"/>
        </w:rPr>
      </w:pPr>
      <w:r w:rsidRPr="00E83250">
        <w:rPr>
          <w:rFonts w:ascii="Arial" w:hAnsi="Arial" w:cs="Arial"/>
          <w:sz w:val="24"/>
          <w:szCs w:val="24"/>
        </w:rPr>
        <w:t xml:space="preserve">To </w:t>
      </w:r>
      <w:r>
        <w:rPr>
          <w:rFonts w:ascii="Arial" w:hAnsi="Arial" w:cs="Arial"/>
          <w:sz w:val="24"/>
          <w:szCs w:val="24"/>
        </w:rPr>
        <w:t xml:space="preserve">contribute to the </w:t>
      </w:r>
      <w:r w:rsidRPr="00E83250">
        <w:rPr>
          <w:rFonts w:ascii="Arial" w:hAnsi="Arial" w:cs="Arial"/>
          <w:sz w:val="24"/>
          <w:szCs w:val="24"/>
        </w:rPr>
        <w:t>deliver</w:t>
      </w:r>
      <w:r>
        <w:rPr>
          <w:rFonts w:ascii="Arial" w:hAnsi="Arial" w:cs="Arial"/>
          <w:sz w:val="24"/>
          <w:szCs w:val="24"/>
        </w:rPr>
        <w:t xml:space="preserve">y of </w:t>
      </w:r>
      <w:r w:rsidRPr="00E83250">
        <w:rPr>
          <w:rFonts w:ascii="Arial" w:hAnsi="Arial" w:cs="Arial"/>
          <w:sz w:val="24"/>
          <w:szCs w:val="24"/>
        </w:rPr>
        <w:t xml:space="preserve">effective administration systems within the </w:t>
      </w:r>
      <w:r>
        <w:rPr>
          <w:rFonts w:ascii="Arial" w:hAnsi="Arial" w:cs="Arial"/>
          <w:sz w:val="24"/>
          <w:szCs w:val="24"/>
        </w:rPr>
        <w:t>school</w:t>
      </w:r>
      <w:r w:rsidRPr="00E83250">
        <w:rPr>
          <w:rFonts w:ascii="Arial" w:hAnsi="Arial" w:cs="Arial"/>
          <w:sz w:val="24"/>
          <w:szCs w:val="24"/>
        </w:rPr>
        <w:t xml:space="preserve">, and to contribute to the development and monitoring of support services and/or management of some support staff. </w:t>
      </w:r>
    </w:p>
    <w:p w14:paraId="5015DED0" w14:textId="77777777" w:rsidR="008E7FA5" w:rsidRPr="009E7A35" w:rsidRDefault="008E7FA5" w:rsidP="008E7FA5">
      <w:pPr>
        <w:rPr>
          <w:rFonts w:ascii="Arial" w:hAnsi="Arial" w:cs="Arial"/>
          <w:sz w:val="24"/>
          <w:szCs w:val="24"/>
        </w:rPr>
      </w:pPr>
    </w:p>
    <w:p w14:paraId="7211B391" w14:textId="77777777" w:rsidR="008E7FA5" w:rsidRDefault="008E7FA5" w:rsidP="008E7FA5">
      <w:pPr>
        <w:rPr>
          <w:rFonts w:ascii="Arial" w:hAnsi="Arial" w:cs="Arial"/>
          <w:b/>
          <w:sz w:val="24"/>
          <w:szCs w:val="24"/>
        </w:rPr>
      </w:pPr>
      <w:r>
        <w:rPr>
          <w:rFonts w:ascii="Arial" w:hAnsi="Arial" w:cs="Arial"/>
          <w:b/>
          <w:sz w:val="24"/>
          <w:szCs w:val="24"/>
        </w:rPr>
        <w:t>Support for</w:t>
      </w:r>
      <w:r w:rsidRPr="008F0EF1">
        <w:rPr>
          <w:rFonts w:ascii="Arial" w:hAnsi="Arial" w:cs="Arial"/>
          <w:b/>
          <w:sz w:val="24"/>
          <w:szCs w:val="24"/>
        </w:rPr>
        <w:t xml:space="preserve"> </w:t>
      </w:r>
      <w:r>
        <w:rPr>
          <w:rFonts w:ascii="Arial" w:hAnsi="Arial" w:cs="Arial"/>
          <w:b/>
          <w:sz w:val="24"/>
          <w:szCs w:val="24"/>
        </w:rPr>
        <w:t>HR Management</w:t>
      </w:r>
    </w:p>
    <w:p w14:paraId="4A1341E7" w14:textId="77777777" w:rsidR="008E7FA5" w:rsidRDefault="008E7FA5" w:rsidP="008E7FA5">
      <w:pPr>
        <w:numPr>
          <w:ilvl w:val="0"/>
          <w:numId w:val="12"/>
        </w:numPr>
        <w:spacing w:after="0" w:line="240" w:lineRule="auto"/>
        <w:rPr>
          <w:rFonts w:ascii="Arial" w:hAnsi="Arial" w:cs="Arial"/>
          <w:sz w:val="24"/>
        </w:rPr>
      </w:pPr>
      <w:r>
        <w:rPr>
          <w:rFonts w:ascii="Arial" w:hAnsi="Arial" w:cs="Arial"/>
          <w:sz w:val="24"/>
        </w:rPr>
        <w:t>Support the School Leadership Team in planning, development, design, organisation and monitoring of support systems / procedures / policies</w:t>
      </w:r>
    </w:p>
    <w:p w14:paraId="5FD41295" w14:textId="77777777" w:rsidR="008E7FA5" w:rsidRDefault="008E7FA5" w:rsidP="008E7FA5">
      <w:pPr>
        <w:numPr>
          <w:ilvl w:val="0"/>
          <w:numId w:val="12"/>
        </w:numPr>
        <w:spacing w:after="0" w:line="240" w:lineRule="auto"/>
        <w:rPr>
          <w:rFonts w:ascii="Arial" w:hAnsi="Arial" w:cs="Arial"/>
          <w:sz w:val="24"/>
        </w:rPr>
      </w:pPr>
      <w:r>
        <w:rPr>
          <w:rFonts w:ascii="Arial" w:hAnsi="Arial" w:cs="Arial"/>
          <w:sz w:val="24"/>
        </w:rPr>
        <w:t>Maintain awareness of changing employment legislation and new developments;</w:t>
      </w:r>
    </w:p>
    <w:p w14:paraId="65D9CBE6" w14:textId="77777777" w:rsidR="008E7FA5" w:rsidRDefault="008E7FA5" w:rsidP="008E7FA5">
      <w:pPr>
        <w:numPr>
          <w:ilvl w:val="0"/>
          <w:numId w:val="12"/>
        </w:numPr>
        <w:spacing w:after="0" w:line="240" w:lineRule="auto"/>
        <w:rPr>
          <w:rFonts w:ascii="Arial" w:hAnsi="Arial" w:cs="Arial"/>
          <w:sz w:val="24"/>
          <w:szCs w:val="24"/>
        </w:rPr>
      </w:pPr>
      <w:r>
        <w:rPr>
          <w:rFonts w:ascii="Arial" w:hAnsi="Arial" w:cs="Arial"/>
          <w:sz w:val="24"/>
          <w:szCs w:val="24"/>
        </w:rPr>
        <w:t>Support the process of investigating HR issues (</w:t>
      </w:r>
      <w:proofErr w:type="gramStart"/>
      <w:r>
        <w:rPr>
          <w:rFonts w:ascii="Arial" w:hAnsi="Arial" w:cs="Arial"/>
          <w:sz w:val="24"/>
          <w:szCs w:val="24"/>
        </w:rPr>
        <w:t>e.g.</w:t>
      </w:r>
      <w:proofErr w:type="gramEnd"/>
      <w:r>
        <w:rPr>
          <w:rFonts w:ascii="Arial" w:hAnsi="Arial" w:cs="Arial"/>
          <w:sz w:val="24"/>
          <w:szCs w:val="24"/>
        </w:rPr>
        <w:t xml:space="preserve"> disciplinary matters, grievance procedures);</w:t>
      </w:r>
    </w:p>
    <w:p w14:paraId="6F70145D" w14:textId="77777777" w:rsidR="008E7FA5" w:rsidRDefault="008E7FA5" w:rsidP="008E7FA5">
      <w:pPr>
        <w:numPr>
          <w:ilvl w:val="0"/>
          <w:numId w:val="12"/>
        </w:numPr>
        <w:spacing w:after="0" w:line="240" w:lineRule="auto"/>
        <w:rPr>
          <w:rFonts w:ascii="Arial" w:hAnsi="Arial" w:cs="Arial"/>
          <w:sz w:val="24"/>
          <w:szCs w:val="24"/>
        </w:rPr>
      </w:pPr>
      <w:r>
        <w:rPr>
          <w:rFonts w:ascii="Arial" w:hAnsi="Arial" w:cs="Arial"/>
          <w:sz w:val="24"/>
          <w:szCs w:val="24"/>
        </w:rPr>
        <w:t>Attend Governors HR committee meetings, informing and advising Governors and the School Leadership Team on HR matters;</w:t>
      </w:r>
    </w:p>
    <w:p w14:paraId="39CA1D82" w14:textId="77777777" w:rsidR="008E7FA5" w:rsidRPr="00F97EA9" w:rsidRDefault="008E7FA5" w:rsidP="008E7FA5">
      <w:pPr>
        <w:numPr>
          <w:ilvl w:val="0"/>
          <w:numId w:val="12"/>
        </w:numPr>
        <w:spacing w:after="0" w:line="240" w:lineRule="auto"/>
        <w:rPr>
          <w:rFonts w:ascii="Arial" w:hAnsi="Arial" w:cs="Arial"/>
          <w:sz w:val="24"/>
          <w:szCs w:val="24"/>
        </w:rPr>
      </w:pPr>
      <w:r>
        <w:rPr>
          <w:rFonts w:ascii="Arial" w:hAnsi="Arial" w:cs="Arial"/>
          <w:sz w:val="24"/>
          <w:szCs w:val="24"/>
        </w:rPr>
        <w:t>Liaising with the Central HR team and external HR providers where appropriate;</w:t>
      </w:r>
    </w:p>
    <w:p w14:paraId="19DAE975" w14:textId="77777777" w:rsidR="008E7FA5" w:rsidRPr="00F97EA9" w:rsidRDefault="008E7FA5" w:rsidP="008E7FA5">
      <w:pPr>
        <w:numPr>
          <w:ilvl w:val="0"/>
          <w:numId w:val="12"/>
        </w:numPr>
        <w:spacing w:after="0" w:line="240" w:lineRule="auto"/>
        <w:rPr>
          <w:rFonts w:ascii="Arial" w:hAnsi="Arial" w:cs="Arial"/>
          <w:sz w:val="24"/>
          <w:szCs w:val="24"/>
        </w:rPr>
      </w:pPr>
      <w:r>
        <w:rPr>
          <w:rFonts w:ascii="Arial" w:hAnsi="Arial" w:cs="Arial"/>
          <w:sz w:val="24"/>
          <w:szCs w:val="24"/>
        </w:rPr>
        <w:t>Maintain confidential staffing records (manual and computer);</w:t>
      </w:r>
    </w:p>
    <w:p w14:paraId="7E3AF030" w14:textId="77777777" w:rsidR="008E7FA5" w:rsidRDefault="008E7FA5" w:rsidP="008E7FA5">
      <w:pPr>
        <w:numPr>
          <w:ilvl w:val="0"/>
          <w:numId w:val="12"/>
        </w:numPr>
        <w:spacing w:after="0" w:line="240" w:lineRule="auto"/>
        <w:rPr>
          <w:rFonts w:ascii="Arial" w:hAnsi="Arial" w:cs="Arial"/>
          <w:sz w:val="24"/>
        </w:rPr>
      </w:pPr>
      <w:r>
        <w:rPr>
          <w:rFonts w:ascii="Arial" w:hAnsi="Arial" w:cs="Arial"/>
          <w:sz w:val="24"/>
        </w:rPr>
        <w:t>Ensure internal systems are updated to reflect all staffing changes (</w:t>
      </w:r>
      <w:proofErr w:type="gramStart"/>
      <w:r>
        <w:rPr>
          <w:rFonts w:ascii="Arial" w:hAnsi="Arial" w:cs="Arial"/>
          <w:sz w:val="24"/>
        </w:rPr>
        <w:t>e.g.</w:t>
      </w:r>
      <w:proofErr w:type="gramEnd"/>
      <w:r>
        <w:rPr>
          <w:rFonts w:ascii="Arial" w:hAnsi="Arial" w:cs="Arial"/>
          <w:sz w:val="24"/>
        </w:rPr>
        <w:t xml:space="preserve"> email distribution lists, telephone list, staff handbook, information on VLE and website) and effectively communicated;</w:t>
      </w:r>
    </w:p>
    <w:p w14:paraId="361D549A" w14:textId="77777777" w:rsidR="008E7FA5" w:rsidRDefault="008E7FA5" w:rsidP="008E7FA5">
      <w:pPr>
        <w:numPr>
          <w:ilvl w:val="0"/>
          <w:numId w:val="12"/>
        </w:numPr>
        <w:spacing w:after="0" w:line="240" w:lineRule="auto"/>
        <w:rPr>
          <w:rFonts w:ascii="Arial" w:hAnsi="Arial" w:cs="Arial"/>
          <w:sz w:val="24"/>
        </w:rPr>
      </w:pPr>
      <w:r>
        <w:rPr>
          <w:rFonts w:ascii="Arial" w:hAnsi="Arial" w:cs="Arial"/>
          <w:sz w:val="24"/>
        </w:rPr>
        <w:t>Arrange staff exit interviews, ensuring that all school property is returned;</w:t>
      </w:r>
    </w:p>
    <w:p w14:paraId="1E4378D4" w14:textId="77777777" w:rsidR="008E7FA5" w:rsidRPr="00D85495" w:rsidRDefault="008E7FA5" w:rsidP="008E7FA5">
      <w:pPr>
        <w:numPr>
          <w:ilvl w:val="0"/>
          <w:numId w:val="12"/>
        </w:numPr>
        <w:spacing w:after="0" w:line="240" w:lineRule="auto"/>
        <w:rPr>
          <w:rFonts w:ascii="Arial" w:hAnsi="Arial" w:cs="Arial"/>
          <w:sz w:val="24"/>
          <w:szCs w:val="24"/>
        </w:rPr>
      </w:pPr>
      <w:r>
        <w:rPr>
          <w:rFonts w:ascii="Arial" w:hAnsi="Arial" w:cs="Arial"/>
          <w:sz w:val="24"/>
        </w:rPr>
        <w:t>Support the School Leadership Team advising on HR policies and procedures and ensuring their consistent application;</w:t>
      </w:r>
    </w:p>
    <w:p w14:paraId="1D7F318A" w14:textId="77777777" w:rsidR="008E7FA5" w:rsidRPr="00D85495" w:rsidRDefault="008E7FA5" w:rsidP="008E7FA5">
      <w:pPr>
        <w:numPr>
          <w:ilvl w:val="0"/>
          <w:numId w:val="12"/>
        </w:numPr>
        <w:spacing w:after="0" w:line="240" w:lineRule="auto"/>
        <w:rPr>
          <w:rFonts w:ascii="Arial" w:hAnsi="Arial" w:cs="Arial"/>
          <w:sz w:val="24"/>
          <w:szCs w:val="24"/>
        </w:rPr>
      </w:pPr>
      <w:r>
        <w:rPr>
          <w:rFonts w:ascii="Arial" w:hAnsi="Arial" w:cs="Arial"/>
          <w:sz w:val="24"/>
        </w:rPr>
        <w:t>Assisting with staff wellbeing initiatives and promoting a positive working environment;</w:t>
      </w:r>
    </w:p>
    <w:p w14:paraId="339C2A6A" w14:textId="77777777" w:rsidR="008E7FA5" w:rsidRPr="0070451B" w:rsidRDefault="008E7FA5" w:rsidP="008E7FA5">
      <w:pPr>
        <w:numPr>
          <w:ilvl w:val="0"/>
          <w:numId w:val="12"/>
        </w:numPr>
        <w:spacing w:after="0" w:line="240" w:lineRule="auto"/>
        <w:rPr>
          <w:rFonts w:ascii="Arial" w:hAnsi="Arial" w:cs="Arial"/>
          <w:sz w:val="24"/>
          <w:szCs w:val="24"/>
        </w:rPr>
      </w:pPr>
      <w:r>
        <w:rPr>
          <w:rFonts w:ascii="Arial" w:hAnsi="Arial" w:cs="Arial"/>
          <w:sz w:val="24"/>
        </w:rPr>
        <w:t>Payroll – to ensure that accurate timely information is provided to the school’s payroll provider and pension schemes and then ensure the monthly payroll is checked and processed accurately, including pay changes, absence, overtime and deductions.</w:t>
      </w:r>
    </w:p>
    <w:p w14:paraId="0913EF97" w14:textId="77777777" w:rsidR="008E7FA5" w:rsidRDefault="008E7FA5" w:rsidP="008E7FA5">
      <w:pPr>
        <w:rPr>
          <w:rFonts w:ascii="Arial" w:hAnsi="Arial" w:cs="Arial"/>
          <w:b/>
          <w:sz w:val="24"/>
          <w:szCs w:val="24"/>
        </w:rPr>
      </w:pPr>
    </w:p>
    <w:p w14:paraId="5CDB277B" w14:textId="77777777" w:rsidR="008E7FA5" w:rsidRDefault="008E7FA5" w:rsidP="008E7FA5">
      <w:pPr>
        <w:rPr>
          <w:rFonts w:ascii="Arial" w:hAnsi="Arial" w:cs="Arial"/>
          <w:b/>
          <w:sz w:val="24"/>
          <w:szCs w:val="24"/>
        </w:rPr>
      </w:pPr>
      <w:r>
        <w:rPr>
          <w:rFonts w:ascii="Arial" w:hAnsi="Arial" w:cs="Arial"/>
          <w:b/>
          <w:sz w:val="24"/>
          <w:szCs w:val="24"/>
        </w:rPr>
        <w:t>Recruitment and Retention</w:t>
      </w:r>
    </w:p>
    <w:p w14:paraId="67E80364" w14:textId="77777777" w:rsidR="008E7FA5" w:rsidRDefault="008E7FA5" w:rsidP="008E7FA5">
      <w:pPr>
        <w:rPr>
          <w:rFonts w:ascii="Arial" w:hAnsi="Arial" w:cs="Arial"/>
          <w:sz w:val="24"/>
          <w:szCs w:val="24"/>
        </w:rPr>
      </w:pPr>
      <w:r>
        <w:rPr>
          <w:rFonts w:ascii="Arial" w:hAnsi="Arial" w:cs="Arial"/>
          <w:sz w:val="24"/>
          <w:szCs w:val="24"/>
        </w:rPr>
        <w:t>To manage and coordinate the recruitment process including:</w:t>
      </w:r>
    </w:p>
    <w:p w14:paraId="4AD708AA" w14:textId="77777777" w:rsidR="008E7FA5" w:rsidRDefault="008E7FA5" w:rsidP="008E7FA5">
      <w:pPr>
        <w:numPr>
          <w:ilvl w:val="0"/>
          <w:numId w:val="10"/>
        </w:numPr>
        <w:spacing w:after="0" w:line="240" w:lineRule="auto"/>
        <w:rPr>
          <w:rFonts w:ascii="Arial" w:hAnsi="Arial" w:cs="Arial"/>
          <w:sz w:val="24"/>
          <w:szCs w:val="24"/>
        </w:rPr>
      </w:pPr>
      <w:r>
        <w:rPr>
          <w:rFonts w:ascii="Arial" w:hAnsi="Arial" w:cs="Arial"/>
          <w:sz w:val="24"/>
          <w:szCs w:val="24"/>
        </w:rPr>
        <w:t>Development of new job descriptions and person specifications;</w:t>
      </w:r>
    </w:p>
    <w:p w14:paraId="36744CD5" w14:textId="77777777" w:rsidR="008E7FA5" w:rsidRDefault="008E7FA5" w:rsidP="008E7FA5">
      <w:pPr>
        <w:numPr>
          <w:ilvl w:val="0"/>
          <w:numId w:val="10"/>
        </w:numPr>
        <w:spacing w:after="0" w:line="240" w:lineRule="auto"/>
        <w:rPr>
          <w:rFonts w:ascii="Arial" w:hAnsi="Arial" w:cs="Arial"/>
          <w:sz w:val="24"/>
          <w:szCs w:val="24"/>
        </w:rPr>
      </w:pPr>
      <w:r>
        <w:rPr>
          <w:rFonts w:ascii="Arial" w:hAnsi="Arial" w:cs="Arial"/>
          <w:sz w:val="24"/>
          <w:szCs w:val="24"/>
        </w:rPr>
        <w:t>Liaising with the Job Evaluation team regarding new support staff positions;</w:t>
      </w:r>
    </w:p>
    <w:p w14:paraId="26B45083" w14:textId="77777777" w:rsidR="008E7FA5" w:rsidRDefault="008E7FA5" w:rsidP="008E7FA5">
      <w:pPr>
        <w:numPr>
          <w:ilvl w:val="0"/>
          <w:numId w:val="10"/>
        </w:numPr>
        <w:spacing w:after="0" w:line="240" w:lineRule="auto"/>
        <w:rPr>
          <w:rFonts w:ascii="Arial" w:hAnsi="Arial" w:cs="Arial"/>
          <w:sz w:val="24"/>
          <w:szCs w:val="24"/>
        </w:rPr>
      </w:pPr>
      <w:r>
        <w:rPr>
          <w:rFonts w:ascii="Arial" w:hAnsi="Arial" w:cs="Arial"/>
          <w:sz w:val="24"/>
          <w:szCs w:val="24"/>
        </w:rPr>
        <w:t>Overseeing arrangements for advertising vacancies, and for interviews;</w:t>
      </w:r>
    </w:p>
    <w:p w14:paraId="6E816FDA" w14:textId="77777777" w:rsidR="008E7FA5" w:rsidRDefault="008E7FA5" w:rsidP="008E7FA5">
      <w:pPr>
        <w:numPr>
          <w:ilvl w:val="0"/>
          <w:numId w:val="10"/>
        </w:numPr>
        <w:spacing w:after="0" w:line="240" w:lineRule="auto"/>
        <w:rPr>
          <w:rFonts w:ascii="Arial" w:hAnsi="Arial" w:cs="Arial"/>
          <w:sz w:val="24"/>
          <w:szCs w:val="24"/>
        </w:rPr>
      </w:pPr>
      <w:r>
        <w:rPr>
          <w:rFonts w:ascii="Arial" w:hAnsi="Arial" w:cs="Arial"/>
          <w:sz w:val="24"/>
          <w:szCs w:val="24"/>
        </w:rPr>
        <w:t>Coordinating the recruitment and onboarding process for teaching and support staff, in line with safer recruitment guidelines:</w:t>
      </w:r>
    </w:p>
    <w:p w14:paraId="76ACFC39" w14:textId="77777777" w:rsidR="008E7FA5" w:rsidRDefault="008E7FA5" w:rsidP="008E7FA5">
      <w:pPr>
        <w:numPr>
          <w:ilvl w:val="1"/>
          <w:numId w:val="10"/>
        </w:numPr>
        <w:spacing w:after="0" w:line="240" w:lineRule="auto"/>
        <w:rPr>
          <w:rFonts w:ascii="Arial" w:hAnsi="Arial" w:cs="Arial"/>
          <w:sz w:val="24"/>
        </w:rPr>
      </w:pPr>
      <w:r>
        <w:rPr>
          <w:rFonts w:ascii="Arial" w:hAnsi="Arial" w:cs="Arial"/>
          <w:sz w:val="24"/>
        </w:rPr>
        <w:t>Manage and check the safer recruitment process including undertaking relevant checks (</w:t>
      </w:r>
      <w:proofErr w:type="gramStart"/>
      <w:r>
        <w:rPr>
          <w:rFonts w:ascii="Arial" w:hAnsi="Arial" w:cs="Arial"/>
          <w:sz w:val="24"/>
        </w:rPr>
        <w:t>e.g.</w:t>
      </w:r>
      <w:proofErr w:type="gramEnd"/>
      <w:r>
        <w:rPr>
          <w:rFonts w:ascii="Arial" w:hAnsi="Arial" w:cs="Arial"/>
          <w:sz w:val="24"/>
        </w:rPr>
        <w:t xml:space="preserve"> DBS)</w:t>
      </w:r>
    </w:p>
    <w:p w14:paraId="655504A0" w14:textId="77777777" w:rsidR="008E7FA5" w:rsidRPr="005C272D" w:rsidRDefault="008E7FA5" w:rsidP="008E7FA5">
      <w:pPr>
        <w:numPr>
          <w:ilvl w:val="1"/>
          <w:numId w:val="10"/>
        </w:numPr>
        <w:spacing w:after="0" w:line="240" w:lineRule="auto"/>
        <w:rPr>
          <w:rFonts w:ascii="Arial" w:hAnsi="Arial" w:cs="Arial"/>
          <w:sz w:val="24"/>
        </w:rPr>
      </w:pPr>
      <w:r>
        <w:rPr>
          <w:rFonts w:ascii="Arial" w:hAnsi="Arial" w:cs="Arial"/>
          <w:sz w:val="24"/>
        </w:rPr>
        <w:t>Maintain the Single Central Record in line with Ofsted Safeguarding requirements;</w:t>
      </w:r>
    </w:p>
    <w:p w14:paraId="099F59F3" w14:textId="77777777" w:rsidR="008E7FA5" w:rsidRDefault="008E7FA5" w:rsidP="008E7FA5">
      <w:pPr>
        <w:numPr>
          <w:ilvl w:val="1"/>
          <w:numId w:val="10"/>
        </w:numPr>
        <w:spacing w:after="0" w:line="240" w:lineRule="auto"/>
        <w:rPr>
          <w:rFonts w:ascii="Arial" w:hAnsi="Arial" w:cs="Arial"/>
          <w:sz w:val="24"/>
          <w:szCs w:val="24"/>
        </w:rPr>
      </w:pPr>
      <w:r>
        <w:rPr>
          <w:rFonts w:ascii="Arial" w:hAnsi="Arial" w:cs="Arial"/>
          <w:sz w:val="24"/>
          <w:szCs w:val="24"/>
        </w:rPr>
        <w:t>Manage pre-employment checks (</w:t>
      </w:r>
      <w:proofErr w:type="gramStart"/>
      <w:r>
        <w:rPr>
          <w:rFonts w:ascii="Arial" w:hAnsi="Arial" w:cs="Arial"/>
          <w:sz w:val="24"/>
          <w:szCs w:val="24"/>
        </w:rPr>
        <w:t>e.g.</w:t>
      </w:r>
      <w:proofErr w:type="gramEnd"/>
      <w:r>
        <w:rPr>
          <w:rFonts w:ascii="Arial" w:hAnsi="Arial" w:cs="Arial"/>
          <w:sz w:val="24"/>
          <w:szCs w:val="24"/>
        </w:rPr>
        <w:t xml:space="preserve"> medical, references);</w:t>
      </w:r>
    </w:p>
    <w:p w14:paraId="414A815D" w14:textId="77777777" w:rsidR="008E7FA5" w:rsidRDefault="008E7FA5" w:rsidP="008E7FA5">
      <w:pPr>
        <w:numPr>
          <w:ilvl w:val="0"/>
          <w:numId w:val="10"/>
        </w:numPr>
        <w:spacing w:after="0" w:line="240" w:lineRule="auto"/>
        <w:rPr>
          <w:rFonts w:ascii="Arial" w:hAnsi="Arial" w:cs="Arial"/>
          <w:sz w:val="24"/>
        </w:rPr>
      </w:pPr>
      <w:r>
        <w:rPr>
          <w:rFonts w:ascii="Arial" w:hAnsi="Arial" w:cs="Arial"/>
          <w:sz w:val="24"/>
        </w:rPr>
        <w:t>Make arrangements for the induction of new staff;</w:t>
      </w:r>
    </w:p>
    <w:p w14:paraId="6251AE91" w14:textId="77777777" w:rsidR="008E7FA5" w:rsidRDefault="008E7FA5" w:rsidP="008E7FA5">
      <w:pPr>
        <w:numPr>
          <w:ilvl w:val="0"/>
          <w:numId w:val="10"/>
        </w:numPr>
        <w:spacing w:after="0" w:line="240" w:lineRule="auto"/>
        <w:rPr>
          <w:rFonts w:ascii="Arial" w:hAnsi="Arial" w:cs="Arial"/>
          <w:sz w:val="24"/>
          <w:szCs w:val="24"/>
        </w:rPr>
      </w:pPr>
      <w:r>
        <w:rPr>
          <w:rFonts w:ascii="Arial" w:hAnsi="Arial" w:cs="Arial"/>
          <w:sz w:val="24"/>
          <w:szCs w:val="24"/>
        </w:rPr>
        <w:t>Ensuring progress of new staff is reviewed before probationary period expires;</w:t>
      </w:r>
    </w:p>
    <w:p w14:paraId="72A2CC16" w14:textId="77777777" w:rsidR="008E7FA5" w:rsidRDefault="008E7FA5" w:rsidP="008E7FA5">
      <w:pPr>
        <w:numPr>
          <w:ilvl w:val="0"/>
          <w:numId w:val="10"/>
        </w:numPr>
        <w:spacing w:after="0" w:line="240" w:lineRule="auto"/>
        <w:rPr>
          <w:rFonts w:ascii="Arial" w:hAnsi="Arial" w:cs="Arial"/>
          <w:sz w:val="24"/>
          <w:szCs w:val="24"/>
        </w:rPr>
      </w:pPr>
      <w:r>
        <w:rPr>
          <w:rFonts w:ascii="Arial" w:hAnsi="Arial" w:cs="Arial"/>
          <w:sz w:val="24"/>
          <w:szCs w:val="24"/>
        </w:rPr>
        <w:t>Managing employment records ensuring compliance with employment legislation.</w:t>
      </w:r>
    </w:p>
    <w:p w14:paraId="6A7C58E8" w14:textId="77777777" w:rsidR="008E7FA5" w:rsidRPr="000C56C7" w:rsidRDefault="008E7FA5" w:rsidP="008E7FA5">
      <w:pPr>
        <w:ind w:left="720"/>
        <w:rPr>
          <w:rFonts w:ascii="Arial" w:hAnsi="Arial" w:cs="Arial"/>
          <w:sz w:val="24"/>
          <w:szCs w:val="24"/>
        </w:rPr>
      </w:pPr>
    </w:p>
    <w:p w14:paraId="3F6BB24B" w14:textId="77777777" w:rsidR="008E7FA5" w:rsidRDefault="008E7FA5" w:rsidP="008E7FA5">
      <w:pPr>
        <w:rPr>
          <w:rFonts w:ascii="Arial" w:hAnsi="Arial" w:cs="Arial"/>
          <w:b/>
          <w:sz w:val="24"/>
          <w:szCs w:val="24"/>
        </w:rPr>
      </w:pPr>
      <w:r>
        <w:rPr>
          <w:rFonts w:ascii="Arial" w:hAnsi="Arial" w:cs="Arial"/>
          <w:b/>
          <w:sz w:val="24"/>
          <w:szCs w:val="24"/>
        </w:rPr>
        <w:t>Professional Development</w:t>
      </w:r>
    </w:p>
    <w:p w14:paraId="22AED51B" w14:textId="77777777" w:rsidR="008E7FA5" w:rsidRDefault="008E7FA5" w:rsidP="008E7FA5">
      <w:pPr>
        <w:numPr>
          <w:ilvl w:val="0"/>
          <w:numId w:val="11"/>
        </w:numPr>
        <w:spacing w:after="0" w:line="240" w:lineRule="auto"/>
        <w:rPr>
          <w:rFonts w:ascii="Arial" w:hAnsi="Arial" w:cs="Arial"/>
          <w:sz w:val="24"/>
          <w:szCs w:val="24"/>
        </w:rPr>
      </w:pPr>
      <w:r>
        <w:rPr>
          <w:rFonts w:ascii="Arial" w:hAnsi="Arial" w:cs="Arial"/>
          <w:sz w:val="24"/>
          <w:szCs w:val="24"/>
        </w:rPr>
        <w:t>Supporting staff performance management processes, including appraisals, absence monitoring and capability procedures;</w:t>
      </w:r>
    </w:p>
    <w:p w14:paraId="28322E73" w14:textId="77777777" w:rsidR="008E7FA5" w:rsidRDefault="008E7FA5" w:rsidP="008E7FA5">
      <w:pPr>
        <w:numPr>
          <w:ilvl w:val="0"/>
          <w:numId w:val="11"/>
        </w:numPr>
        <w:spacing w:after="0" w:line="240" w:lineRule="auto"/>
        <w:rPr>
          <w:rFonts w:ascii="Arial" w:hAnsi="Arial" w:cs="Arial"/>
          <w:sz w:val="24"/>
          <w:szCs w:val="24"/>
        </w:rPr>
      </w:pPr>
      <w:r>
        <w:rPr>
          <w:rFonts w:ascii="Arial" w:hAnsi="Arial" w:cs="Arial"/>
          <w:sz w:val="24"/>
          <w:szCs w:val="24"/>
        </w:rPr>
        <w:t>Monitor safeguarding training of new recruits and three-yearly updates, to ensure compliance with Safeguarding requirements;</w:t>
      </w:r>
    </w:p>
    <w:p w14:paraId="282CA9C0" w14:textId="77777777" w:rsidR="008E7FA5" w:rsidRDefault="008E7FA5" w:rsidP="008E7FA5">
      <w:pPr>
        <w:numPr>
          <w:ilvl w:val="0"/>
          <w:numId w:val="11"/>
        </w:numPr>
        <w:spacing w:after="0" w:line="240" w:lineRule="auto"/>
        <w:rPr>
          <w:rFonts w:ascii="Arial" w:hAnsi="Arial" w:cs="Arial"/>
          <w:sz w:val="24"/>
        </w:rPr>
      </w:pPr>
      <w:r>
        <w:rPr>
          <w:rFonts w:ascii="Arial" w:hAnsi="Arial" w:cs="Arial"/>
          <w:sz w:val="24"/>
        </w:rPr>
        <w:t>Book training courses, ensuring bookings are within available budget, and update staff records accordingly.</w:t>
      </w:r>
    </w:p>
    <w:p w14:paraId="5478F886" w14:textId="77777777" w:rsidR="008E7FA5" w:rsidRPr="005F5086" w:rsidRDefault="008E7FA5" w:rsidP="008E7FA5">
      <w:pPr>
        <w:ind w:left="720"/>
        <w:rPr>
          <w:rFonts w:ascii="Arial" w:hAnsi="Arial" w:cs="Arial"/>
          <w:sz w:val="24"/>
          <w:szCs w:val="24"/>
        </w:rPr>
      </w:pPr>
    </w:p>
    <w:p w14:paraId="3FE31B59" w14:textId="77777777" w:rsidR="008E7FA5" w:rsidRDefault="008E7FA5" w:rsidP="008E7FA5">
      <w:pPr>
        <w:rPr>
          <w:rFonts w:ascii="Arial" w:hAnsi="Arial" w:cs="Arial"/>
          <w:b/>
          <w:sz w:val="24"/>
        </w:rPr>
      </w:pPr>
      <w:r>
        <w:rPr>
          <w:rFonts w:ascii="Arial" w:hAnsi="Arial" w:cs="Arial"/>
          <w:b/>
          <w:sz w:val="24"/>
        </w:rPr>
        <w:t>Managing Attendance at Work</w:t>
      </w:r>
    </w:p>
    <w:p w14:paraId="5196D9E7" w14:textId="77777777" w:rsidR="008E7FA5" w:rsidRDefault="008E7FA5" w:rsidP="008E7FA5">
      <w:pPr>
        <w:numPr>
          <w:ilvl w:val="0"/>
          <w:numId w:val="3"/>
        </w:numPr>
        <w:spacing w:after="0" w:line="240" w:lineRule="auto"/>
        <w:rPr>
          <w:rFonts w:ascii="Arial" w:hAnsi="Arial" w:cs="Arial"/>
          <w:sz w:val="24"/>
        </w:rPr>
      </w:pPr>
      <w:r>
        <w:rPr>
          <w:rFonts w:ascii="Arial" w:hAnsi="Arial" w:cs="Arial"/>
          <w:sz w:val="24"/>
        </w:rPr>
        <w:t>Oversee leave of absence arrangements;</w:t>
      </w:r>
    </w:p>
    <w:p w14:paraId="23325C92" w14:textId="77777777" w:rsidR="008E7FA5" w:rsidRDefault="008E7FA5" w:rsidP="008E7FA5">
      <w:pPr>
        <w:numPr>
          <w:ilvl w:val="0"/>
          <w:numId w:val="3"/>
        </w:numPr>
        <w:spacing w:after="0" w:line="240" w:lineRule="auto"/>
        <w:rPr>
          <w:rFonts w:ascii="Arial" w:hAnsi="Arial" w:cs="Arial"/>
          <w:sz w:val="24"/>
        </w:rPr>
      </w:pPr>
      <w:r>
        <w:rPr>
          <w:rFonts w:ascii="Arial" w:hAnsi="Arial" w:cs="Arial"/>
          <w:sz w:val="24"/>
        </w:rPr>
        <w:t>Monitor staff absence levels and escalate issues to School Leadership Team as appropriate;</w:t>
      </w:r>
    </w:p>
    <w:p w14:paraId="5E1604DC" w14:textId="77777777" w:rsidR="008E7FA5" w:rsidRDefault="008E7FA5" w:rsidP="008E7FA5">
      <w:pPr>
        <w:numPr>
          <w:ilvl w:val="0"/>
          <w:numId w:val="3"/>
        </w:numPr>
        <w:spacing w:after="0" w:line="240" w:lineRule="auto"/>
        <w:rPr>
          <w:rFonts w:ascii="Arial" w:hAnsi="Arial" w:cs="Arial"/>
          <w:sz w:val="24"/>
        </w:rPr>
      </w:pPr>
      <w:r>
        <w:rPr>
          <w:rFonts w:ascii="Arial" w:hAnsi="Arial" w:cs="Arial"/>
          <w:sz w:val="24"/>
        </w:rPr>
        <w:t>Carry out Return to Work interviews;</w:t>
      </w:r>
    </w:p>
    <w:p w14:paraId="0DC55221" w14:textId="77777777" w:rsidR="008E7FA5" w:rsidRPr="009B5F6C" w:rsidRDefault="008E7FA5" w:rsidP="008E7FA5">
      <w:pPr>
        <w:numPr>
          <w:ilvl w:val="0"/>
          <w:numId w:val="3"/>
        </w:numPr>
        <w:spacing w:after="0" w:line="240" w:lineRule="auto"/>
        <w:rPr>
          <w:rFonts w:ascii="Arial" w:hAnsi="Arial" w:cs="Arial"/>
          <w:sz w:val="24"/>
        </w:rPr>
      </w:pPr>
      <w:r>
        <w:rPr>
          <w:rFonts w:ascii="Arial" w:hAnsi="Arial" w:cs="Arial"/>
          <w:sz w:val="24"/>
        </w:rPr>
        <w:t>Ensure that support programmes are in place in order to minimise sickness absence, and support staff returning to work after long-term absence.</w:t>
      </w:r>
    </w:p>
    <w:p w14:paraId="65EC662C" w14:textId="77777777" w:rsidR="008E7FA5" w:rsidRDefault="008E7FA5" w:rsidP="008E7FA5">
      <w:pPr>
        <w:rPr>
          <w:rFonts w:ascii="Arial" w:hAnsi="Arial" w:cs="Arial"/>
          <w:b/>
          <w:sz w:val="24"/>
          <w:szCs w:val="24"/>
        </w:rPr>
      </w:pPr>
    </w:p>
    <w:p w14:paraId="391889F1" w14:textId="77777777" w:rsidR="008E7FA5" w:rsidRPr="009E7A35" w:rsidRDefault="008E7FA5" w:rsidP="008E7FA5">
      <w:pPr>
        <w:rPr>
          <w:rFonts w:ascii="Arial" w:hAnsi="Arial" w:cs="Arial"/>
          <w:b/>
          <w:sz w:val="24"/>
          <w:szCs w:val="24"/>
        </w:rPr>
      </w:pPr>
      <w:r w:rsidRPr="009E7A35">
        <w:rPr>
          <w:rFonts w:ascii="Arial" w:hAnsi="Arial" w:cs="Arial"/>
          <w:b/>
          <w:sz w:val="24"/>
          <w:szCs w:val="24"/>
        </w:rPr>
        <w:t>Support Organisational Management</w:t>
      </w:r>
    </w:p>
    <w:p w14:paraId="64FE87C8" w14:textId="77777777" w:rsidR="008E7FA5" w:rsidRDefault="008E7FA5" w:rsidP="008E7FA5">
      <w:pPr>
        <w:numPr>
          <w:ilvl w:val="0"/>
          <w:numId w:val="7"/>
        </w:numPr>
        <w:tabs>
          <w:tab w:val="clear" w:pos="792"/>
          <w:tab w:val="num" w:pos="720"/>
        </w:tabs>
        <w:spacing w:after="0" w:line="240" w:lineRule="auto"/>
        <w:ind w:left="720"/>
        <w:jc w:val="both"/>
        <w:rPr>
          <w:rFonts w:ascii="Arial" w:hAnsi="Arial" w:cs="Arial"/>
          <w:sz w:val="24"/>
          <w:szCs w:val="24"/>
        </w:rPr>
      </w:pPr>
      <w:r>
        <w:rPr>
          <w:rFonts w:ascii="Arial" w:hAnsi="Arial" w:cs="Arial"/>
          <w:sz w:val="24"/>
          <w:szCs w:val="24"/>
        </w:rPr>
        <w:t>Deal with complex reception/visitor etc. matters;</w:t>
      </w:r>
    </w:p>
    <w:p w14:paraId="13ABDE19" w14:textId="77777777" w:rsidR="008E7FA5" w:rsidRPr="009E7A35" w:rsidRDefault="008E7FA5" w:rsidP="008E7FA5">
      <w:pPr>
        <w:numPr>
          <w:ilvl w:val="0"/>
          <w:numId w:val="7"/>
        </w:numPr>
        <w:tabs>
          <w:tab w:val="clear" w:pos="792"/>
          <w:tab w:val="num" w:pos="720"/>
        </w:tabs>
        <w:spacing w:after="0" w:line="240" w:lineRule="auto"/>
        <w:ind w:left="720"/>
        <w:jc w:val="both"/>
        <w:rPr>
          <w:rFonts w:ascii="Arial" w:hAnsi="Arial" w:cs="Arial"/>
          <w:sz w:val="24"/>
          <w:szCs w:val="24"/>
        </w:rPr>
      </w:pPr>
      <w:r w:rsidRPr="009E7A35">
        <w:rPr>
          <w:rFonts w:ascii="Arial" w:hAnsi="Arial" w:cs="Arial"/>
          <w:sz w:val="24"/>
          <w:szCs w:val="24"/>
        </w:rPr>
        <w:t>Provide administrative and organisation</w:t>
      </w:r>
      <w:r>
        <w:rPr>
          <w:rFonts w:ascii="Arial" w:hAnsi="Arial" w:cs="Arial"/>
          <w:sz w:val="24"/>
          <w:szCs w:val="24"/>
        </w:rPr>
        <w:t>al</w:t>
      </w:r>
      <w:r w:rsidRPr="009E7A35">
        <w:rPr>
          <w:rFonts w:ascii="Arial" w:hAnsi="Arial" w:cs="Arial"/>
          <w:sz w:val="24"/>
          <w:szCs w:val="24"/>
        </w:rPr>
        <w:t xml:space="preserve"> support to other staff</w:t>
      </w:r>
      <w:r>
        <w:rPr>
          <w:rFonts w:ascii="Arial" w:hAnsi="Arial" w:cs="Arial"/>
          <w:sz w:val="24"/>
          <w:szCs w:val="24"/>
        </w:rPr>
        <w:t>;</w:t>
      </w:r>
    </w:p>
    <w:p w14:paraId="437421C6" w14:textId="77777777" w:rsidR="008E7FA5" w:rsidRPr="009E7A35" w:rsidRDefault="008E7FA5" w:rsidP="008E7FA5">
      <w:pPr>
        <w:numPr>
          <w:ilvl w:val="0"/>
          <w:numId w:val="7"/>
        </w:numPr>
        <w:tabs>
          <w:tab w:val="clear" w:pos="792"/>
          <w:tab w:val="num" w:pos="459"/>
          <w:tab w:val="num" w:pos="720"/>
        </w:tabs>
        <w:spacing w:after="0" w:line="240" w:lineRule="auto"/>
        <w:ind w:left="720"/>
        <w:rPr>
          <w:rFonts w:ascii="Arial" w:hAnsi="Arial" w:cs="Arial"/>
          <w:sz w:val="24"/>
          <w:szCs w:val="24"/>
        </w:rPr>
      </w:pPr>
      <w:r w:rsidRPr="009E7A35">
        <w:rPr>
          <w:rFonts w:ascii="Arial" w:hAnsi="Arial" w:cs="Arial"/>
          <w:sz w:val="24"/>
          <w:szCs w:val="24"/>
        </w:rPr>
        <w:t>Analyse and evaluate data / information and produce reports / information / data as required</w:t>
      </w:r>
      <w:r>
        <w:rPr>
          <w:rFonts w:ascii="Arial" w:hAnsi="Arial" w:cs="Arial"/>
          <w:sz w:val="24"/>
          <w:szCs w:val="24"/>
        </w:rPr>
        <w:t>;</w:t>
      </w:r>
    </w:p>
    <w:p w14:paraId="594087B6" w14:textId="77777777" w:rsidR="008E7FA5" w:rsidRPr="009E7A35" w:rsidRDefault="008E7FA5" w:rsidP="008E7FA5">
      <w:pPr>
        <w:numPr>
          <w:ilvl w:val="0"/>
          <w:numId w:val="7"/>
        </w:numPr>
        <w:tabs>
          <w:tab w:val="clear" w:pos="792"/>
          <w:tab w:val="num" w:pos="720"/>
        </w:tabs>
        <w:spacing w:after="0" w:line="240" w:lineRule="auto"/>
        <w:ind w:left="720"/>
        <w:jc w:val="both"/>
        <w:rPr>
          <w:rFonts w:ascii="Arial" w:hAnsi="Arial" w:cs="Arial"/>
          <w:sz w:val="24"/>
          <w:szCs w:val="24"/>
        </w:rPr>
      </w:pPr>
      <w:r w:rsidRPr="009E7A35">
        <w:rPr>
          <w:rFonts w:ascii="Arial" w:hAnsi="Arial" w:cs="Arial"/>
          <w:sz w:val="24"/>
          <w:szCs w:val="24"/>
        </w:rPr>
        <w:t>Attend meetings as required, takes notes, prepare and distribute agendas / minutes / notes</w:t>
      </w:r>
      <w:r>
        <w:rPr>
          <w:rFonts w:ascii="Arial" w:hAnsi="Arial" w:cs="Arial"/>
          <w:sz w:val="24"/>
          <w:szCs w:val="24"/>
        </w:rPr>
        <w:t>;</w:t>
      </w:r>
    </w:p>
    <w:p w14:paraId="1BA348B5" w14:textId="77777777" w:rsidR="008E7FA5" w:rsidRPr="009E7A35" w:rsidRDefault="008E7FA5" w:rsidP="008E7FA5">
      <w:pPr>
        <w:numPr>
          <w:ilvl w:val="0"/>
          <w:numId w:val="7"/>
        </w:numPr>
        <w:tabs>
          <w:tab w:val="clear" w:pos="792"/>
          <w:tab w:val="num" w:pos="459"/>
        </w:tabs>
        <w:spacing w:after="0" w:line="240" w:lineRule="auto"/>
        <w:ind w:hanging="432"/>
        <w:rPr>
          <w:rFonts w:ascii="Arial" w:hAnsi="Arial" w:cs="Arial"/>
          <w:sz w:val="24"/>
          <w:szCs w:val="24"/>
        </w:rPr>
      </w:pPr>
      <w:r w:rsidRPr="009E7A35">
        <w:rPr>
          <w:rFonts w:ascii="Arial" w:hAnsi="Arial" w:cs="Arial"/>
          <w:sz w:val="24"/>
          <w:szCs w:val="24"/>
        </w:rPr>
        <w:t>Provide advice and guidance to staff on complex issues</w:t>
      </w:r>
      <w:r>
        <w:rPr>
          <w:rFonts w:ascii="Arial" w:hAnsi="Arial" w:cs="Arial"/>
          <w:sz w:val="24"/>
          <w:szCs w:val="24"/>
        </w:rPr>
        <w:t>;</w:t>
      </w:r>
    </w:p>
    <w:p w14:paraId="6228F755" w14:textId="77777777" w:rsidR="008E7FA5" w:rsidRDefault="008E7FA5" w:rsidP="008E7FA5">
      <w:pPr>
        <w:numPr>
          <w:ilvl w:val="0"/>
          <w:numId w:val="7"/>
        </w:numPr>
        <w:tabs>
          <w:tab w:val="clear" w:pos="792"/>
          <w:tab w:val="num" w:pos="720"/>
        </w:tabs>
        <w:spacing w:after="0" w:line="240" w:lineRule="auto"/>
        <w:ind w:left="720"/>
        <w:rPr>
          <w:rFonts w:ascii="Arial" w:hAnsi="Arial" w:cs="Arial"/>
          <w:sz w:val="24"/>
          <w:szCs w:val="24"/>
        </w:rPr>
      </w:pPr>
      <w:r w:rsidRPr="009E7A35">
        <w:rPr>
          <w:rFonts w:ascii="Arial" w:hAnsi="Arial" w:cs="Arial"/>
          <w:sz w:val="24"/>
          <w:szCs w:val="24"/>
        </w:rPr>
        <w:t>Act as the Health and Safety representative for the administration team, attending H&amp;S committee meetings, carrying out relevant risk assessments, identifying training needs, etc</w:t>
      </w:r>
      <w:r>
        <w:rPr>
          <w:rFonts w:ascii="Arial" w:hAnsi="Arial" w:cs="Arial"/>
          <w:sz w:val="24"/>
          <w:szCs w:val="24"/>
        </w:rPr>
        <w:t>.</w:t>
      </w:r>
    </w:p>
    <w:p w14:paraId="58A55ED4" w14:textId="77777777" w:rsidR="008E7FA5" w:rsidRDefault="008E7FA5" w:rsidP="008E7FA5">
      <w:pPr>
        <w:pStyle w:val="Heading8"/>
        <w:rPr>
          <w:rFonts w:cs="Arial"/>
          <w:b/>
          <w:sz w:val="24"/>
          <w:szCs w:val="24"/>
        </w:rPr>
      </w:pPr>
    </w:p>
    <w:p w14:paraId="5B33DAE2" w14:textId="3A03B59D" w:rsidR="008E7FA5" w:rsidRDefault="008E7FA5" w:rsidP="008E7FA5">
      <w:pPr>
        <w:pStyle w:val="Heading3"/>
        <w:rPr>
          <w:rFonts w:ascii="Arial" w:eastAsiaTheme="minorHAnsi" w:hAnsi="Arial" w:cs="Arial"/>
          <w:b/>
          <w:color w:val="auto"/>
        </w:rPr>
      </w:pPr>
      <w:r w:rsidRPr="008E7FA5">
        <w:rPr>
          <w:rFonts w:ascii="Arial" w:eastAsiaTheme="minorHAnsi" w:hAnsi="Arial" w:cs="Arial"/>
          <w:b/>
          <w:color w:val="auto"/>
        </w:rPr>
        <w:t>Line Management</w:t>
      </w:r>
    </w:p>
    <w:p w14:paraId="3B5B09E6" w14:textId="77777777" w:rsidR="008E7FA5" w:rsidRPr="008E7FA5" w:rsidRDefault="008E7FA5" w:rsidP="008E7FA5"/>
    <w:p w14:paraId="751267AD" w14:textId="77777777" w:rsidR="008E7FA5" w:rsidRDefault="008E7FA5" w:rsidP="008E7FA5">
      <w:pPr>
        <w:numPr>
          <w:ilvl w:val="0"/>
          <w:numId w:val="7"/>
        </w:numPr>
        <w:tabs>
          <w:tab w:val="clear" w:pos="792"/>
          <w:tab w:val="num" w:pos="720"/>
        </w:tabs>
        <w:spacing w:after="0" w:line="240" w:lineRule="auto"/>
        <w:ind w:left="720"/>
        <w:rPr>
          <w:rFonts w:ascii="Arial" w:hAnsi="Arial" w:cs="Arial"/>
          <w:sz w:val="24"/>
          <w:szCs w:val="24"/>
        </w:rPr>
      </w:pPr>
      <w:r w:rsidRPr="009E7A35">
        <w:rPr>
          <w:rFonts w:ascii="Arial" w:hAnsi="Arial" w:cs="Arial"/>
          <w:sz w:val="24"/>
          <w:szCs w:val="24"/>
        </w:rPr>
        <w:t xml:space="preserve">Line management responsibility for </w:t>
      </w:r>
      <w:r>
        <w:rPr>
          <w:rFonts w:ascii="Arial" w:hAnsi="Arial" w:cs="Arial"/>
          <w:sz w:val="24"/>
          <w:szCs w:val="24"/>
        </w:rPr>
        <w:t>the school’s Site Team (including the Cleaning Team) ensuring that the school is kept in good condition and that staff and students work in a safe and clean environment;</w:t>
      </w:r>
    </w:p>
    <w:p w14:paraId="5E204790" w14:textId="77777777" w:rsidR="008E7FA5" w:rsidRPr="009E7A35" w:rsidRDefault="008E7FA5" w:rsidP="008E7FA5">
      <w:pPr>
        <w:numPr>
          <w:ilvl w:val="0"/>
          <w:numId w:val="8"/>
        </w:numPr>
        <w:spacing w:after="0" w:line="240" w:lineRule="auto"/>
        <w:ind w:firstLine="0"/>
        <w:rPr>
          <w:rFonts w:ascii="Arial" w:hAnsi="Arial" w:cs="Arial"/>
          <w:sz w:val="24"/>
          <w:szCs w:val="24"/>
          <w:u w:val="single"/>
        </w:rPr>
      </w:pPr>
      <w:r w:rsidRPr="009E7A35">
        <w:rPr>
          <w:rFonts w:ascii="Arial" w:hAnsi="Arial" w:cs="Arial"/>
          <w:sz w:val="24"/>
          <w:szCs w:val="24"/>
        </w:rPr>
        <w:t>Hold regular team meeting</w:t>
      </w:r>
      <w:r>
        <w:rPr>
          <w:rFonts w:ascii="Arial" w:hAnsi="Arial" w:cs="Arial"/>
          <w:sz w:val="24"/>
          <w:szCs w:val="24"/>
        </w:rPr>
        <w:t>s;</w:t>
      </w:r>
    </w:p>
    <w:p w14:paraId="176658ED" w14:textId="77777777" w:rsidR="008E7FA5" w:rsidRPr="009E7A35" w:rsidRDefault="008E7FA5" w:rsidP="008E7FA5">
      <w:pPr>
        <w:numPr>
          <w:ilvl w:val="0"/>
          <w:numId w:val="8"/>
        </w:numPr>
        <w:spacing w:after="0" w:line="240" w:lineRule="auto"/>
        <w:ind w:firstLine="0"/>
        <w:rPr>
          <w:rFonts w:ascii="Arial" w:hAnsi="Arial" w:cs="Arial"/>
          <w:sz w:val="24"/>
          <w:szCs w:val="24"/>
          <w:u w:val="single"/>
        </w:rPr>
      </w:pPr>
      <w:r w:rsidRPr="009E7A35">
        <w:rPr>
          <w:rFonts w:ascii="Arial" w:hAnsi="Arial" w:cs="Arial"/>
          <w:sz w:val="24"/>
          <w:szCs w:val="24"/>
        </w:rPr>
        <w:t>Undertake induction / appraisal / mentoring / training of own team.</w:t>
      </w:r>
    </w:p>
    <w:p w14:paraId="4C6E2801" w14:textId="77777777" w:rsidR="008E7FA5" w:rsidRPr="009E7A35" w:rsidRDefault="008E7FA5" w:rsidP="008E7FA5">
      <w:pPr>
        <w:rPr>
          <w:rFonts w:ascii="Arial" w:hAnsi="Arial" w:cs="Arial"/>
          <w:sz w:val="24"/>
          <w:szCs w:val="24"/>
        </w:rPr>
      </w:pPr>
    </w:p>
    <w:p w14:paraId="143FE1DE" w14:textId="77777777" w:rsidR="008E7FA5" w:rsidRDefault="008E7FA5" w:rsidP="008E7FA5">
      <w:pPr>
        <w:rPr>
          <w:rFonts w:ascii="Arial" w:hAnsi="Arial" w:cs="Arial"/>
          <w:sz w:val="24"/>
          <w:szCs w:val="24"/>
        </w:rPr>
      </w:pPr>
      <w:r w:rsidRPr="00D85495">
        <w:rPr>
          <w:rFonts w:ascii="Arial" w:hAnsi="Arial" w:cs="Arial"/>
          <w:b/>
          <w:sz w:val="24"/>
          <w:szCs w:val="24"/>
          <w:u w:val="single"/>
        </w:rPr>
        <w:t>Professional Accountabilities</w:t>
      </w:r>
      <w:r w:rsidRPr="00D85495">
        <w:rPr>
          <w:rFonts w:ascii="Arial" w:hAnsi="Arial" w:cs="Arial"/>
          <w:sz w:val="24"/>
          <w:szCs w:val="24"/>
          <w:u w:val="single"/>
        </w:rPr>
        <w:t xml:space="preserve"> </w:t>
      </w:r>
      <w:r w:rsidRPr="00D85495">
        <w:rPr>
          <w:rFonts w:ascii="Arial" w:hAnsi="Arial" w:cs="Arial"/>
          <w:sz w:val="24"/>
          <w:szCs w:val="24"/>
        </w:rPr>
        <w:t>(this list is not exhaustive and should reflect the ethos of the school)</w:t>
      </w:r>
    </w:p>
    <w:p w14:paraId="368C5CFE" w14:textId="428C5747" w:rsidR="008E7FA5" w:rsidRDefault="008E7FA5" w:rsidP="008E7FA5">
      <w:pPr>
        <w:rPr>
          <w:sz w:val="24"/>
          <w:szCs w:val="24"/>
        </w:rPr>
      </w:pPr>
      <w:r w:rsidRPr="00D85495">
        <w:rPr>
          <w:rFonts w:ascii="Arial" w:hAnsi="Arial"/>
          <w:sz w:val="24"/>
          <w:szCs w:val="24"/>
        </w:rPr>
        <w:t xml:space="preserve">The post holder is required to be aware of and comply with policies and procedures relating to child protection, health, safety and security, confidentiality and data protection, reporting all concerns to an appropriate person.  In </w:t>
      </w:r>
      <w:r w:rsidRPr="00D85495">
        <w:rPr>
          <w:rFonts w:ascii="Arial" w:hAnsi="Arial"/>
          <w:sz w:val="24"/>
          <w:szCs w:val="24"/>
        </w:rPr>
        <w:t>addition,</w:t>
      </w:r>
      <w:r w:rsidRPr="00D85495">
        <w:rPr>
          <w:rFonts w:ascii="Arial" w:hAnsi="Arial"/>
          <w:sz w:val="24"/>
          <w:szCs w:val="24"/>
        </w:rPr>
        <w:t xml:space="preserve"> they are to contribute to the achievement of the school’s objectives through:</w:t>
      </w:r>
      <w:r w:rsidRPr="00D85495">
        <w:rPr>
          <w:sz w:val="24"/>
          <w:szCs w:val="24"/>
        </w:rPr>
        <w:t xml:space="preserve"> </w:t>
      </w:r>
    </w:p>
    <w:p w14:paraId="5935AD1D" w14:textId="77777777" w:rsidR="008E7FA5" w:rsidRPr="008E7FA5" w:rsidRDefault="008E7FA5" w:rsidP="008E7FA5">
      <w:pPr>
        <w:rPr>
          <w:rFonts w:ascii="Arial" w:hAnsi="Arial" w:cs="Arial"/>
          <w:sz w:val="24"/>
          <w:szCs w:val="24"/>
        </w:rPr>
      </w:pPr>
    </w:p>
    <w:p w14:paraId="22DF8E8C" w14:textId="77777777" w:rsidR="008E7FA5" w:rsidRPr="00D85495" w:rsidRDefault="008E7FA5" w:rsidP="008E7FA5">
      <w:pPr>
        <w:rPr>
          <w:rFonts w:ascii="Arial" w:hAnsi="Arial"/>
          <w:b/>
          <w:sz w:val="24"/>
          <w:szCs w:val="24"/>
        </w:rPr>
      </w:pPr>
      <w:r w:rsidRPr="00D85495">
        <w:rPr>
          <w:rFonts w:ascii="Arial" w:hAnsi="Arial"/>
          <w:b/>
          <w:sz w:val="24"/>
          <w:szCs w:val="24"/>
        </w:rPr>
        <w:t>Safeguarding</w:t>
      </w:r>
    </w:p>
    <w:p w14:paraId="756C4DFF" w14:textId="77777777" w:rsidR="008E7FA5" w:rsidRPr="00D85495" w:rsidRDefault="008E7FA5" w:rsidP="008E7FA5">
      <w:pPr>
        <w:numPr>
          <w:ilvl w:val="0"/>
          <w:numId w:val="6"/>
        </w:numPr>
        <w:spacing w:after="0" w:line="240" w:lineRule="auto"/>
        <w:rPr>
          <w:rFonts w:ascii="Arial" w:hAnsi="Arial" w:cs="Arial"/>
          <w:sz w:val="24"/>
          <w:szCs w:val="24"/>
          <w:lang w:val="en-US"/>
        </w:rPr>
      </w:pPr>
      <w:r w:rsidRPr="00D85495">
        <w:rPr>
          <w:rFonts w:ascii="Arial" w:hAnsi="Arial" w:cs="Arial"/>
          <w:sz w:val="24"/>
          <w:szCs w:val="24"/>
        </w:rPr>
        <w:t>Promote and safeguard the welfare of children and young persons you are responsible for or come into contact with.</w:t>
      </w:r>
    </w:p>
    <w:p w14:paraId="3ED03C28" w14:textId="77777777" w:rsidR="008E7FA5" w:rsidRDefault="008E7FA5" w:rsidP="008E7FA5">
      <w:pPr>
        <w:rPr>
          <w:rFonts w:ascii="Arial" w:hAnsi="Arial"/>
          <w:b/>
          <w:sz w:val="24"/>
          <w:szCs w:val="24"/>
        </w:rPr>
      </w:pPr>
    </w:p>
    <w:p w14:paraId="31EF0E5E" w14:textId="71C8C8E7" w:rsidR="008E7FA5" w:rsidRPr="00D85495" w:rsidRDefault="008E7FA5" w:rsidP="008E7FA5">
      <w:pPr>
        <w:rPr>
          <w:rFonts w:ascii="Arial" w:hAnsi="Arial"/>
          <w:b/>
          <w:sz w:val="24"/>
          <w:szCs w:val="24"/>
        </w:rPr>
      </w:pPr>
      <w:r w:rsidRPr="00D85495">
        <w:rPr>
          <w:rFonts w:ascii="Arial" w:hAnsi="Arial"/>
          <w:b/>
          <w:sz w:val="24"/>
          <w:szCs w:val="24"/>
        </w:rPr>
        <w:t xml:space="preserve">Financial Management </w:t>
      </w:r>
    </w:p>
    <w:p w14:paraId="3B070B4F" w14:textId="77777777" w:rsidR="008E7FA5" w:rsidRPr="00D85495" w:rsidRDefault="008E7FA5" w:rsidP="008E7FA5">
      <w:pPr>
        <w:numPr>
          <w:ilvl w:val="0"/>
          <w:numId w:val="5"/>
        </w:numPr>
        <w:spacing w:after="0" w:line="240" w:lineRule="auto"/>
        <w:rPr>
          <w:rFonts w:ascii="Arial" w:hAnsi="Arial"/>
          <w:b/>
          <w:sz w:val="24"/>
          <w:szCs w:val="24"/>
        </w:rPr>
      </w:pPr>
      <w:r w:rsidRPr="00D85495">
        <w:rPr>
          <w:rFonts w:ascii="Arial" w:hAnsi="Arial"/>
          <w:sz w:val="24"/>
          <w:szCs w:val="24"/>
        </w:rPr>
        <w:t xml:space="preserve">Personally accountable for delivering services efficiently, efficiently within budget and to implement any approved savings and investment allocated to the service area. </w:t>
      </w:r>
    </w:p>
    <w:p w14:paraId="1849A367" w14:textId="77777777" w:rsidR="008E7FA5" w:rsidRPr="00D85495" w:rsidRDefault="008E7FA5" w:rsidP="008E7FA5">
      <w:pPr>
        <w:rPr>
          <w:rFonts w:ascii="Arial" w:hAnsi="Arial"/>
          <w:sz w:val="24"/>
          <w:szCs w:val="24"/>
        </w:rPr>
      </w:pPr>
    </w:p>
    <w:p w14:paraId="5C0E67C1" w14:textId="77777777" w:rsidR="008E7FA5" w:rsidRPr="00D85495" w:rsidRDefault="008E7FA5" w:rsidP="008E7FA5">
      <w:pPr>
        <w:rPr>
          <w:rFonts w:ascii="Arial" w:hAnsi="Arial"/>
          <w:b/>
          <w:sz w:val="24"/>
          <w:szCs w:val="24"/>
        </w:rPr>
      </w:pPr>
      <w:r w:rsidRPr="00D85495">
        <w:rPr>
          <w:rFonts w:ascii="Arial" w:hAnsi="Arial"/>
          <w:b/>
          <w:sz w:val="24"/>
          <w:szCs w:val="24"/>
        </w:rPr>
        <w:t xml:space="preserve">People Management </w:t>
      </w:r>
    </w:p>
    <w:p w14:paraId="2FAF3FF0" w14:textId="77777777" w:rsidR="008E7FA5" w:rsidRPr="00D85495" w:rsidRDefault="008E7FA5" w:rsidP="008E7FA5">
      <w:pPr>
        <w:numPr>
          <w:ilvl w:val="0"/>
          <w:numId w:val="5"/>
        </w:numPr>
        <w:spacing w:after="0" w:line="240" w:lineRule="auto"/>
        <w:rPr>
          <w:rFonts w:ascii="Arial" w:hAnsi="Arial"/>
          <w:sz w:val="24"/>
          <w:szCs w:val="24"/>
        </w:rPr>
      </w:pPr>
      <w:r w:rsidRPr="00D85495">
        <w:rPr>
          <w:rFonts w:ascii="Arial" w:hAnsi="Arial"/>
          <w:sz w:val="24"/>
          <w:szCs w:val="24"/>
        </w:rPr>
        <w:t xml:space="preserve">To comply and engage with people management </w:t>
      </w:r>
      <w:proofErr w:type="spellStart"/>
      <w:r w:rsidRPr="00D85495">
        <w:rPr>
          <w:rFonts w:ascii="Arial" w:hAnsi="Arial"/>
          <w:sz w:val="24"/>
          <w:szCs w:val="24"/>
        </w:rPr>
        <w:t>polices</w:t>
      </w:r>
      <w:proofErr w:type="spellEnd"/>
      <w:r w:rsidRPr="00D85495">
        <w:rPr>
          <w:rFonts w:ascii="Arial" w:hAnsi="Arial"/>
          <w:sz w:val="24"/>
          <w:szCs w:val="24"/>
        </w:rPr>
        <w:t xml:space="preserve"> and processes</w:t>
      </w:r>
    </w:p>
    <w:p w14:paraId="7134B872" w14:textId="77777777" w:rsidR="008E7FA5" w:rsidRPr="00D85495" w:rsidRDefault="008E7FA5" w:rsidP="008E7FA5">
      <w:pPr>
        <w:numPr>
          <w:ilvl w:val="0"/>
          <w:numId w:val="5"/>
        </w:numPr>
        <w:spacing w:after="0" w:line="240" w:lineRule="auto"/>
        <w:rPr>
          <w:rFonts w:ascii="Arial" w:hAnsi="Arial"/>
          <w:sz w:val="24"/>
          <w:szCs w:val="24"/>
        </w:rPr>
      </w:pPr>
      <w:r w:rsidRPr="00D85495">
        <w:rPr>
          <w:rFonts w:ascii="Arial" w:hAnsi="Arial"/>
          <w:sz w:val="24"/>
          <w:szCs w:val="24"/>
        </w:rPr>
        <w:t xml:space="preserve">Contribute to the overall ethos/work/aims of the school.  </w:t>
      </w:r>
    </w:p>
    <w:p w14:paraId="0E94DA97" w14:textId="77777777" w:rsidR="008E7FA5" w:rsidRPr="00D85495" w:rsidRDefault="008E7FA5" w:rsidP="008E7FA5">
      <w:pPr>
        <w:numPr>
          <w:ilvl w:val="0"/>
          <w:numId w:val="5"/>
        </w:numPr>
        <w:spacing w:after="0" w:line="240" w:lineRule="auto"/>
        <w:rPr>
          <w:rFonts w:ascii="Arial" w:hAnsi="Arial"/>
          <w:sz w:val="24"/>
          <w:szCs w:val="24"/>
        </w:rPr>
      </w:pPr>
      <w:r w:rsidRPr="00D85495">
        <w:rPr>
          <w:rFonts w:ascii="Arial" w:hAnsi="Arial"/>
          <w:sz w:val="24"/>
          <w:szCs w:val="24"/>
        </w:rPr>
        <w:t>Establish constructive relationships and communicate with other agencies/professionals.</w:t>
      </w:r>
    </w:p>
    <w:p w14:paraId="7F9278FE" w14:textId="77777777" w:rsidR="008E7FA5" w:rsidRPr="00D85495" w:rsidRDefault="008E7FA5" w:rsidP="008E7FA5">
      <w:pPr>
        <w:numPr>
          <w:ilvl w:val="0"/>
          <w:numId w:val="5"/>
        </w:numPr>
        <w:spacing w:after="0" w:line="240" w:lineRule="auto"/>
        <w:rPr>
          <w:rFonts w:ascii="Arial" w:hAnsi="Arial"/>
          <w:sz w:val="24"/>
          <w:szCs w:val="24"/>
        </w:rPr>
      </w:pPr>
      <w:r w:rsidRPr="00D85495">
        <w:rPr>
          <w:rFonts w:ascii="Arial" w:hAnsi="Arial"/>
          <w:sz w:val="24"/>
          <w:szCs w:val="24"/>
        </w:rPr>
        <w:t xml:space="preserve">Attend and participate in regular meetings. </w:t>
      </w:r>
    </w:p>
    <w:p w14:paraId="31389392" w14:textId="77777777" w:rsidR="008E7FA5" w:rsidRPr="00D85495" w:rsidRDefault="008E7FA5" w:rsidP="008E7FA5">
      <w:pPr>
        <w:numPr>
          <w:ilvl w:val="0"/>
          <w:numId w:val="5"/>
        </w:numPr>
        <w:spacing w:after="0" w:line="240" w:lineRule="auto"/>
        <w:rPr>
          <w:rFonts w:ascii="Arial" w:hAnsi="Arial"/>
          <w:sz w:val="24"/>
          <w:szCs w:val="24"/>
        </w:rPr>
      </w:pPr>
      <w:r w:rsidRPr="00D85495">
        <w:rPr>
          <w:rFonts w:ascii="Arial" w:hAnsi="Arial"/>
          <w:sz w:val="24"/>
          <w:szCs w:val="24"/>
        </w:rPr>
        <w:t xml:space="preserve">Participate in training and other learning activities and performance development as required. </w:t>
      </w:r>
    </w:p>
    <w:p w14:paraId="62822613" w14:textId="77777777" w:rsidR="008E7FA5" w:rsidRPr="00D85495" w:rsidRDefault="008E7FA5" w:rsidP="008E7FA5">
      <w:pPr>
        <w:numPr>
          <w:ilvl w:val="0"/>
          <w:numId w:val="5"/>
        </w:numPr>
        <w:spacing w:after="0" w:line="240" w:lineRule="auto"/>
        <w:rPr>
          <w:rFonts w:ascii="Arial" w:hAnsi="Arial"/>
          <w:sz w:val="24"/>
          <w:szCs w:val="24"/>
        </w:rPr>
      </w:pPr>
      <w:r w:rsidRPr="00D85495">
        <w:rPr>
          <w:rFonts w:ascii="Arial" w:hAnsi="Arial"/>
          <w:sz w:val="24"/>
          <w:szCs w:val="24"/>
        </w:rPr>
        <w:t xml:space="preserve">Recognise own strengths, areas of expertise and use these to advise and support others. </w:t>
      </w:r>
    </w:p>
    <w:p w14:paraId="35FB7F2B" w14:textId="77777777" w:rsidR="008E7FA5" w:rsidRPr="00D85495" w:rsidRDefault="008E7FA5" w:rsidP="008E7FA5">
      <w:pPr>
        <w:rPr>
          <w:rFonts w:ascii="Arial" w:hAnsi="Arial"/>
          <w:sz w:val="24"/>
          <w:szCs w:val="24"/>
        </w:rPr>
      </w:pPr>
    </w:p>
    <w:p w14:paraId="0C4A6D6A" w14:textId="77777777" w:rsidR="008E7FA5" w:rsidRPr="00D85495" w:rsidRDefault="008E7FA5" w:rsidP="008E7FA5">
      <w:pPr>
        <w:rPr>
          <w:rFonts w:ascii="Arial" w:hAnsi="Arial"/>
          <w:b/>
          <w:sz w:val="24"/>
          <w:szCs w:val="24"/>
        </w:rPr>
      </w:pPr>
      <w:r w:rsidRPr="00D85495">
        <w:rPr>
          <w:rFonts w:ascii="Arial" w:hAnsi="Arial"/>
          <w:b/>
          <w:sz w:val="24"/>
          <w:szCs w:val="24"/>
        </w:rPr>
        <w:t>Equalities</w:t>
      </w:r>
    </w:p>
    <w:p w14:paraId="1E54385A" w14:textId="77777777" w:rsidR="008E7FA5" w:rsidRPr="00D85495" w:rsidRDefault="008E7FA5" w:rsidP="008E7FA5">
      <w:pPr>
        <w:numPr>
          <w:ilvl w:val="0"/>
          <w:numId w:val="6"/>
        </w:numPr>
        <w:spacing w:after="0" w:line="240" w:lineRule="auto"/>
        <w:rPr>
          <w:rFonts w:ascii="Arial" w:hAnsi="Arial"/>
          <w:b/>
          <w:sz w:val="24"/>
          <w:szCs w:val="24"/>
        </w:rPr>
      </w:pPr>
      <w:r w:rsidRPr="00D85495">
        <w:rPr>
          <w:rFonts w:ascii="Arial" w:hAnsi="Arial"/>
          <w:sz w:val="24"/>
          <w:szCs w:val="24"/>
        </w:rPr>
        <w:t xml:space="preserve">Ensure that all work is completed with a commitment to equality and anti-discriminatory practice, as a minimum to standards required by legislation. </w:t>
      </w:r>
    </w:p>
    <w:p w14:paraId="20029B0E" w14:textId="77777777" w:rsidR="008E7FA5" w:rsidRPr="00D85495" w:rsidRDefault="008E7FA5" w:rsidP="008E7FA5">
      <w:pPr>
        <w:rPr>
          <w:rFonts w:ascii="Arial" w:hAnsi="Arial"/>
          <w:sz w:val="24"/>
          <w:szCs w:val="24"/>
        </w:rPr>
      </w:pPr>
    </w:p>
    <w:p w14:paraId="1F033112" w14:textId="77777777" w:rsidR="008E7FA5" w:rsidRPr="00D85495" w:rsidRDefault="008E7FA5" w:rsidP="008E7FA5">
      <w:pPr>
        <w:rPr>
          <w:rFonts w:ascii="Arial" w:hAnsi="Arial"/>
          <w:b/>
          <w:sz w:val="24"/>
          <w:szCs w:val="24"/>
        </w:rPr>
      </w:pPr>
      <w:r w:rsidRPr="00D85495">
        <w:rPr>
          <w:rFonts w:ascii="Arial" w:hAnsi="Arial"/>
          <w:b/>
          <w:sz w:val="24"/>
          <w:szCs w:val="24"/>
        </w:rPr>
        <w:t xml:space="preserve">Climate Change </w:t>
      </w:r>
    </w:p>
    <w:p w14:paraId="587E2FDE" w14:textId="77777777" w:rsidR="008E7FA5" w:rsidRPr="00D85495" w:rsidRDefault="008E7FA5" w:rsidP="008E7FA5">
      <w:pPr>
        <w:numPr>
          <w:ilvl w:val="0"/>
          <w:numId w:val="6"/>
        </w:numPr>
        <w:spacing w:after="0" w:line="240" w:lineRule="auto"/>
        <w:rPr>
          <w:rFonts w:ascii="Arial" w:hAnsi="Arial"/>
          <w:sz w:val="24"/>
          <w:szCs w:val="24"/>
        </w:rPr>
      </w:pPr>
      <w:r w:rsidRPr="00D85495">
        <w:rPr>
          <w:rFonts w:ascii="Arial" w:hAnsi="Arial"/>
          <w:sz w:val="24"/>
          <w:szCs w:val="24"/>
        </w:rPr>
        <w:t xml:space="preserve">Delivering energy conservation practices in line with the County Council’s corporate climate change strategy. </w:t>
      </w:r>
    </w:p>
    <w:p w14:paraId="7BFF378E" w14:textId="77777777" w:rsidR="008E7FA5" w:rsidRPr="00D85495" w:rsidRDefault="008E7FA5" w:rsidP="008E7FA5">
      <w:pPr>
        <w:rPr>
          <w:rFonts w:ascii="Arial" w:hAnsi="Arial"/>
          <w:b/>
          <w:sz w:val="24"/>
          <w:szCs w:val="24"/>
        </w:rPr>
      </w:pPr>
    </w:p>
    <w:p w14:paraId="09032F9C" w14:textId="77777777" w:rsidR="008E7FA5" w:rsidRPr="00D85495" w:rsidRDefault="008E7FA5" w:rsidP="008E7FA5">
      <w:pPr>
        <w:rPr>
          <w:rFonts w:ascii="Arial" w:hAnsi="Arial"/>
          <w:b/>
          <w:sz w:val="24"/>
          <w:szCs w:val="24"/>
        </w:rPr>
      </w:pPr>
      <w:r w:rsidRPr="00D85495">
        <w:rPr>
          <w:rFonts w:ascii="Arial" w:hAnsi="Arial"/>
          <w:b/>
          <w:sz w:val="24"/>
          <w:szCs w:val="24"/>
        </w:rPr>
        <w:t xml:space="preserve">Health and Safety </w:t>
      </w:r>
    </w:p>
    <w:p w14:paraId="5A46323C" w14:textId="77777777" w:rsidR="008E7FA5" w:rsidRPr="00D85495" w:rsidRDefault="008E7FA5" w:rsidP="008E7FA5">
      <w:pPr>
        <w:numPr>
          <w:ilvl w:val="0"/>
          <w:numId w:val="6"/>
        </w:numPr>
        <w:spacing w:after="0" w:line="240" w:lineRule="auto"/>
        <w:rPr>
          <w:rFonts w:ascii="Arial" w:hAnsi="Arial"/>
          <w:sz w:val="24"/>
          <w:szCs w:val="24"/>
        </w:rPr>
      </w:pPr>
      <w:r w:rsidRPr="00D85495">
        <w:rPr>
          <w:rFonts w:ascii="Arial" w:hAnsi="Arial"/>
          <w:sz w:val="24"/>
          <w:szCs w:val="24"/>
        </w:rPr>
        <w:t>Ensure a work environment that protects people’s health and safety and that promotes welfare and which is in accordance with the County Council’s Health and Safety policy.</w:t>
      </w:r>
    </w:p>
    <w:p w14:paraId="52021B56" w14:textId="77777777" w:rsidR="008E7FA5" w:rsidRPr="00D85495" w:rsidRDefault="008E7FA5" w:rsidP="008E7FA5">
      <w:pPr>
        <w:pStyle w:val="Header"/>
        <w:rPr>
          <w:rFonts w:ascii="Arial" w:hAnsi="Arial"/>
          <w:b/>
          <w:sz w:val="24"/>
          <w:szCs w:val="24"/>
        </w:rPr>
      </w:pPr>
    </w:p>
    <w:p w14:paraId="35DF8F87" w14:textId="77777777" w:rsidR="008E7FA5" w:rsidRPr="00D85495" w:rsidRDefault="008E7FA5" w:rsidP="008E7FA5">
      <w:pPr>
        <w:pStyle w:val="Header"/>
        <w:rPr>
          <w:rFonts w:ascii="Arial" w:hAnsi="Arial"/>
          <w:b/>
          <w:sz w:val="24"/>
          <w:szCs w:val="24"/>
        </w:rPr>
      </w:pPr>
    </w:p>
    <w:p w14:paraId="5C920D5A" w14:textId="77777777" w:rsidR="008E7FA5" w:rsidRPr="00D85495" w:rsidRDefault="008E7FA5" w:rsidP="008E7FA5">
      <w:pPr>
        <w:pStyle w:val="Header"/>
        <w:rPr>
          <w:rFonts w:ascii="Arial" w:hAnsi="Arial"/>
          <w:sz w:val="24"/>
          <w:szCs w:val="24"/>
        </w:rPr>
      </w:pPr>
    </w:p>
    <w:p w14:paraId="6A171155" w14:textId="77777777" w:rsidR="008E7FA5" w:rsidRPr="00D85495" w:rsidRDefault="008E7FA5" w:rsidP="008E7FA5">
      <w:pPr>
        <w:rPr>
          <w:rFonts w:ascii="Arial" w:hAnsi="Arial" w:cs="Arial"/>
          <w:b/>
          <w:i/>
          <w:sz w:val="24"/>
          <w:szCs w:val="24"/>
        </w:rPr>
      </w:pPr>
      <w:r w:rsidRPr="00D85495">
        <w:rPr>
          <w:rFonts w:ascii="Arial" w:hAnsi="Arial" w:cs="Arial"/>
          <w:b/>
          <w:i/>
          <w:sz w:val="24"/>
          <w:szCs w:val="24"/>
        </w:rPr>
        <w:t>Note 1:</w:t>
      </w:r>
    </w:p>
    <w:p w14:paraId="1200C957" w14:textId="77777777" w:rsidR="008E7FA5" w:rsidRPr="00D85495" w:rsidRDefault="008E7FA5" w:rsidP="008E7FA5">
      <w:pPr>
        <w:autoSpaceDE w:val="0"/>
        <w:autoSpaceDN w:val="0"/>
        <w:adjustRightInd w:val="0"/>
        <w:rPr>
          <w:rFonts w:ascii="Arial" w:hAnsi="Arial" w:cs="Arial"/>
          <w:b/>
          <w:bCs/>
          <w:i/>
          <w:iCs/>
          <w:sz w:val="24"/>
          <w:szCs w:val="24"/>
          <w:lang w:eastAsia="en-GB"/>
        </w:rPr>
      </w:pPr>
      <w:r w:rsidRPr="00D85495">
        <w:rPr>
          <w:rFonts w:ascii="Arial" w:hAnsi="Arial" w:cs="Arial"/>
          <w:b/>
          <w:bCs/>
          <w:i/>
          <w:iCs/>
          <w:sz w:val="24"/>
          <w:szCs w:val="24"/>
          <w:lang w:eastAsia="en-GB"/>
        </w:rPr>
        <w:t xml:space="preserve">The content of this job description will be reviewed with the post holder on an annual basis in line with the </w:t>
      </w:r>
      <w:proofErr w:type="gramStart"/>
      <w:r w:rsidRPr="00D85495">
        <w:rPr>
          <w:rFonts w:ascii="Arial" w:hAnsi="Arial" w:cs="Arial"/>
          <w:b/>
          <w:bCs/>
          <w:i/>
          <w:iCs/>
          <w:sz w:val="24"/>
          <w:szCs w:val="24"/>
          <w:lang w:eastAsia="en-GB"/>
        </w:rPr>
        <w:t>School’s</w:t>
      </w:r>
      <w:proofErr w:type="gramEnd"/>
      <w:r w:rsidRPr="00D85495">
        <w:rPr>
          <w:rFonts w:ascii="Arial" w:hAnsi="Arial" w:cs="Arial"/>
          <w:b/>
          <w:bCs/>
          <w:i/>
          <w:iCs/>
          <w:sz w:val="24"/>
          <w:szCs w:val="24"/>
          <w:lang w:eastAsia="en-GB"/>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4338D1D1" w14:textId="77777777" w:rsidR="008E7FA5" w:rsidRDefault="008E7FA5" w:rsidP="008E7FA5">
      <w:pPr>
        <w:pStyle w:val="Heading5"/>
        <w:jc w:val="center"/>
        <w:rPr>
          <w:b/>
          <w:sz w:val="28"/>
          <w:szCs w:val="28"/>
        </w:rPr>
      </w:pPr>
      <w:r>
        <w:br w:type="page"/>
      </w:r>
      <w:r w:rsidRPr="008E7FA5">
        <w:rPr>
          <w:rFonts w:ascii="Arial" w:eastAsiaTheme="minorHAnsi" w:hAnsi="Arial" w:cs="Arial"/>
          <w:b/>
          <w:color w:val="auto"/>
          <w:sz w:val="28"/>
          <w:szCs w:val="28"/>
        </w:rPr>
        <w:lastRenderedPageBreak/>
        <w:t>Person Specification</w:t>
      </w:r>
    </w:p>
    <w:p w14:paraId="311C4D67" w14:textId="65C1796B" w:rsidR="008E7FA5" w:rsidRPr="005264CC" w:rsidRDefault="008E7FA5" w:rsidP="008E7FA5">
      <w:pPr>
        <w:jc w:val="center"/>
        <w:rPr>
          <w:rFonts w:ascii="Arial" w:hAnsi="Arial" w:cs="Arial"/>
          <w:b/>
          <w:sz w:val="28"/>
          <w:szCs w:val="28"/>
        </w:rPr>
      </w:pPr>
      <w:r w:rsidRPr="00E90F17">
        <w:rPr>
          <w:rFonts w:ascii="Arial" w:hAnsi="Arial" w:cs="Arial"/>
          <w:b/>
          <w:sz w:val="28"/>
          <w:szCs w:val="28"/>
        </w:rPr>
        <w:t>HR Officer</w:t>
      </w:r>
      <w:r>
        <w:rPr>
          <w:rFonts w:ascii="Arial" w:hAnsi="Arial" w:cs="Arial"/>
          <w:b/>
          <w:sz w:val="28"/>
          <w:szCs w:val="28"/>
        </w:rPr>
        <w:t xml:space="preserve"> - </w:t>
      </w:r>
      <w:r w:rsidRPr="005264CC">
        <w:rPr>
          <w:rFonts w:ascii="Arial" w:hAnsi="Arial" w:cs="Arial"/>
          <w:b/>
          <w:sz w:val="28"/>
          <w:szCs w:val="28"/>
        </w:rPr>
        <w:t>Level</w:t>
      </w:r>
      <w:r>
        <w:rPr>
          <w:rFonts w:ascii="Arial" w:hAnsi="Arial" w:cs="Arial"/>
          <w:b/>
          <w:sz w:val="28"/>
          <w:szCs w:val="28"/>
        </w:rPr>
        <w:t xml:space="preserve"> 4</w:t>
      </w:r>
    </w:p>
    <w:p w14:paraId="25D238AB" w14:textId="77777777" w:rsidR="008E7FA5" w:rsidRPr="00396460" w:rsidRDefault="008E7FA5" w:rsidP="008E7FA5"/>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8E7FA5" w14:paraId="6048B432" w14:textId="77777777" w:rsidTr="000E3136">
        <w:tblPrEx>
          <w:tblCellMar>
            <w:top w:w="0" w:type="dxa"/>
            <w:bottom w:w="0" w:type="dxa"/>
          </w:tblCellMar>
        </w:tblPrEx>
        <w:trPr>
          <w:jc w:val="center"/>
        </w:trPr>
        <w:tc>
          <w:tcPr>
            <w:tcW w:w="1275" w:type="dxa"/>
            <w:tcBorders>
              <w:top w:val="single" w:sz="12" w:space="0" w:color="auto"/>
              <w:bottom w:val="single" w:sz="12" w:space="0" w:color="auto"/>
            </w:tcBorders>
            <w:shd w:val="clear" w:color="auto" w:fill="FFFFFF"/>
          </w:tcPr>
          <w:p w14:paraId="58DE5AB0" w14:textId="77777777" w:rsidR="008E7FA5" w:rsidRDefault="008E7FA5" w:rsidP="000E3136">
            <w:pPr>
              <w:pStyle w:val="Heading3"/>
              <w:jc w:val="center"/>
              <w:rPr>
                <w:b/>
                <w:sz w:val="16"/>
                <w:szCs w:val="16"/>
              </w:rPr>
            </w:pPr>
          </w:p>
          <w:p w14:paraId="6549FCEF" w14:textId="77777777" w:rsidR="008E7FA5" w:rsidRPr="000A3433" w:rsidRDefault="008E7FA5" w:rsidP="000E3136">
            <w:pPr>
              <w:pStyle w:val="Heading3"/>
              <w:jc w:val="center"/>
              <w:rPr>
                <w:sz w:val="16"/>
                <w:szCs w:val="16"/>
              </w:rPr>
            </w:pPr>
            <w:r w:rsidRPr="000A3433">
              <w:rPr>
                <w:sz w:val="16"/>
                <w:szCs w:val="16"/>
              </w:rPr>
              <w:t>Minimum Criteria for Two Ticks *</w:t>
            </w:r>
          </w:p>
        </w:tc>
        <w:tc>
          <w:tcPr>
            <w:tcW w:w="7440" w:type="dxa"/>
            <w:tcBorders>
              <w:top w:val="single" w:sz="12" w:space="0" w:color="auto"/>
              <w:bottom w:val="single" w:sz="12" w:space="0" w:color="auto"/>
            </w:tcBorders>
            <w:shd w:val="clear" w:color="auto" w:fill="FFFFFF"/>
          </w:tcPr>
          <w:p w14:paraId="62794559" w14:textId="77777777" w:rsidR="008E7FA5" w:rsidRDefault="008E7FA5" w:rsidP="000E3136">
            <w:pPr>
              <w:pStyle w:val="Heading3"/>
              <w:jc w:val="center"/>
              <w:rPr>
                <w:sz w:val="22"/>
              </w:rPr>
            </w:pPr>
          </w:p>
          <w:p w14:paraId="61665014" w14:textId="77777777" w:rsidR="008E7FA5" w:rsidRDefault="008E7FA5" w:rsidP="000E3136">
            <w:pPr>
              <w:pStyle w:val="Heading3"/>
              <w:jc w:val="center"/>
              <w:rPr>
                <w:sz w:val="22"/>
              </w:rPr>
            </w:pPr>
            <w:r>
              <w:rPr>
                <w:sz w:val="22"/>
              </w:rPr>
              <w:t>Criteria</w:t>
            </w:r>
          </w:p>
          <w:p w14:paraId="2D1B0CEC" w14:textId="77777777" w:rsidR="008E7FA5" w:rsidRDefault="008E7FA5" w:rsidP="000E3136">
            <w:pPr>
              <w:jc w:val="center"/>
              <w:rPr>
                <w:rFonts w:ascii="Arial" w:hAnsi="Arial"/>
                <w:b/>
              </w:rPr>
            </w:pPr>
          </w:p>
        </w:tc>
        <w:tc>
          <w:tcPr>
            <w:tcW w:w="1946" w:type="dxa"/>
            <w:tcBorders>
              <w:top w:val="single" w:sz="12" w:space="0" w:color="auto"/>
              <w:bottom w:val="single" w:sz="12" w:space="0" w:color="auto"/>
            </w:tcBorders>
            <w:shd w:val="clear" w:color="auto" w:fill="FFFFFF"/>
          </w:tcPr>
          <w:p w14:paraId="01CB84AB" w14:textId="77777777" w:rsidR="008E7FA5" w:rsidRDefault="008E7FA5" w:rsidP="000E3136">
            <w:pPr>
              <w:jc w:val="center"/>
              <w:rPr>
                <w:rFonts w:ascii="Arial" w:hAnsi="Arial"/>
                <w:b/>
              </w:rPr>
            </w:pPr>
          </w:p>
          <w:p w14:paraId="77AD39CF" w14:textId="77777777" w:rsidR="008E7FA5" w:rsidRDefault="008E7FA5" w:rsidP="000E3136">
            <w:pPr>
              <w:jc w:val="center"/>
              <w:rPr>
                <w:rFonts w:ascii="Arial" w:hAnsi="Arial"/>
                <w:b/>
              </w:rPr>
            </w:pPr>
            <w:r>
              <w:rPr>
                <w:rFonts w:ascii="Arial" w:hAnsi="Arial"/>
                <w:b/>
              </w:rPr>
              <w:t>Measured by</w:t>
            </w:r>
          </w:p>
          <w:p w14:paraId="4B8FA20D" w14:textId="77777777" w:rsidR="008E7FA5" w:rsidRDefault="008E7FA5" w:rsidP="000E3136">
            <w:pPr>
              <w:jc w:val="center"/>
              <w:rPr>
                <w:rFonts w:ascii="Arial" w:hAnsi="Arial"/>
                <w:b/>
              </w:rPr>
            </w:pPr>
          </w:p>
        </w:tc>
      </w:tr>
      <w:tr w:rsidR="008E7FA5" w14:paraId="3C4DC46C" w14:textId="77777777" w:rsidTr="000E3136">
        <w:tblPrEx>
          <w:tblCellMar>
            <w:top w:w="0" w:type="dxa"/>
            <w:bottom w:w="0" w:type="dxa"/>
          </w:tblCellMar>
        </w:tblPrEx>
        <w:trPr>
          <w:jc w:val="center"/>
        </w:trPr>
        <w:tc>
          <w:tcPr>
            <w:tcW w:w="1275" w:type="dxa"/>
            <w:tcBorders>
              <w:top w:val="single" w:sz="12" w:space="0" w:color="auto"/>
            </w:tcBorders>
          </w:tcPr>
          <w:p w14:paraId="6035DC72" w14:textId="77777777" w:rsidR="008E7FA5" w:rsidRDefault="008E7FA5" w:rsidP="000E3136">
            <w:pPr>
              <w:jc w:val="center"/>
              <w:rPr>
                <w:rFonts w:ascii="Arial" w:hAnsi="Arial"/>
              </w:rPr>
            </w:pPr>
          </w:p>
          <w:p w14:paraId="0D56EC0A" w14:textId="77777777" w:rsidR="008E7FA5" w:rsidRDefault="008E7FA5" w:rsidP="000E3136">
            <w:pPr>
              <w:jc w:val="center"/>
              <w:rPr>
                <w:rFonts w:ascii="Arial" w:hAnsi="Arial"/>
              </w:rPr>
            </w:pPr>
          </w:p>
          <w:p w14:paraId="5AAA0151" w14:textId="77777777" w:rsidR="008E7FA5" w:rsidRDefault="008E7FA5" w:rsidP="000E3136">
            <w:pPr>
              <w:rPr>
                <w:rFonts w:ascii="Arial" w:hAnsi="Arial"/>
              </w:rPr>
            </w:pPr>
          </w:p>
          <w:p w14:paraId="4701576B" w14:textId="77777777" w:rsidR="008E7FA5" w:rsidRDefault="008E7FA5" w:rsidP="000E3136">
            <w:pPr>
              <w:jc w:val="center"/>
              <w:rPr>
                <w:rFonts w:ascii="Arial" w:hAnsi="Arial" w:cs="Arial"/>
              </w:rPr>
            </w:pPr>
          </w:p>
          <w:p w14:paraId="1983794B" w14:textId="77777777" w:rsidR="008E7FA5" w:rsidRDefault="008E7FA5" w:rsidP="000E3136">
            <w:pPr>
              <w:jc w:val="center"/>
              <w:rPr>
                <w:rFonts w:ascii="Arial" w:hAnsi="Arial"/>
              </w:rPr>
            </w:pPr>
          </w:p>
        </w:tc>
        <w:tc>
          <w:tcPr>
            <w:tcW w:w="7440" w:type="dxa"/>
            <w:tcBorders>
              <w:top w:val="single" w:sz="12" w:space="0" w:color="auto"/>
            </w:tcBorders>
          </w:tcPr>
          <w:p w14:paraId="60713739" w14:textId="77777777" w:rsidR="008E7FA5" w:rsidRPr="008E7FA5" w:rsidRDefault="008E7FA5" w:rsidP="008E7FA5">
            <w:pPr>
              <w:pStyle w:val="Heading3"/>
              <w:jc w:val="both"/>
              <w:rPr>
                <w:rFonts w:ascii="Arial" w:eastAsia="Times New Roman" w:hAnsi="Arial" w:cs="Arial"/>
                <w:b/>
                <w:bCs/>
                <w:color w:val="auto"/>
              </w:rPr>
            </w:pPr>
            <w:r w:rsidRPr="008E7FA5">
              <w:rPr>
                <w:rFonts w:ascii="Arial" w:eastAsia="Times New Roman" w:hAnsi="Arial" w:cs="Arial"/>
                <w:b/>
                <w:bCs/>
                <w:color w:val="auto"/>
              </w:rPr>
              <w:t>Qualifications</w:t>
            </w:r>
          </w:p>
          <w:p w14:paraId="72606430" w14:textId="77777777" w:rsidR="008E7FA5" w:rsidRDefault="008E7FA5" w:rsidP="008E7FA5">
            <w:pPr>
              <w:pStyle w:val="Title"/>
              <w:numPr>
                <w:ilvl w:val="0"/>
                <w:numId w:val="13"/>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282"/>
              </w:tabs>
              <w:jc w:val="left"/>
              <w:rPr>
                <w:rFonts w:ascii="Arial" w:hAnsi="Arial" w:cs="Arial"/>
                <w:b w:val="0"/>
                <w:bCs w:val="0"/>
                <w:sz w:val="24"/>
                <w:szCs w:val="24"/>
                <w:u w:val="none"/>
              </w:rPr>
            </w:pPr>
            <w:r>
              <w:rPr>
                <w:rFonts w:ascii="Arial" w:hAnsi="Arial" w:cs="Arial"/>
                <w:b w:val="0"/>
                <w:bCs w:val="0"/>
                <w:sz w:val="24"/>
                <w:szCs w:val="24"/>
                <w:u w:val="none"/>
              </w:rPr>
              <w:t xml:space="preserve"> Affiliate Membership of CIPD / working towards CIPD qualification or equivalent experience</w:t>
            </w:r>
          </w:p>
          <w:p w14:paraId="76F08783" w14:textId="4A5BE6D8" w:rsidR="008E7FA5" w:rsidRPr="00C32CF4" w:rsidRDefault="008E7FA5" w:rsidP="008E7FA5">
            <w:pPr>
              <w:pStyle w:val="Title"/>
              <w:numPr>
                <w:ilvl w:val="0"/>
                <w:numId w:val="13"/>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282"/>
              </w:tabs>
              <w:jc w:val="left"/>
              <w:rPr>
                <w:rFonts w:ascii="Arial" w:hAnsi="Arial" w:cs="Arial"/>
                <w:b w:val="0"/>
                <w:bCs w:val="0"/>
                <w:sz w:val="24"/>
                <w:szCs w:val="24"/>
                <w:u w:val="none"/>
              </w:rPr>
            </w:pPr>
            <w:r>
              <w:rPr>
                <w:rFonts w:ascii="Arial" w:hAnsi="Arial" w:cs="Arial"/>
                <w:b w:val="0"/>
                <w:bCs w:val="0"/>
                <w:sz w:val="24"/>
                <w:szCs w:val="24"/>
                <w:u w:val="none"/>
              </w:rPr>
              <w:t xml:space="preserve"> </w:t>
            </w:r>
            <w:r w:rsidRPr="00C32CF4">
              <w:rPr>
                <w:rFonts w:ascii="Arial" w:hAnsi="Arial" w:cs="Arial"/>
                <w:b w:val="0"/>
                <w:bCs w:val="0"/>
                <w:sz w:val="24"/>
                <w:szCs w:val="24"/>
                <w:u w:val="none"/>
              </w:rPr>
              <w:t xml:space="preserve">NVQ level </w:t>
            </w:r>
            <w:r>
              <w:rPr>
                <w:rFonts w:ascii="Arial" w:hAnsi="Arial" w:cs="Arial"/>
                <w:b w:val="0"/>
                <w:bCs w:val="0"/>
                <w:sz w:val="24"/>
                <w:szCs w:val="24"/>
                <w:u w:val="none"/>
              </w:rPr>
              <w:t>3</w:t>
            </w:r>
            <w:r w:rsidRPr="00C32CF4">
              <w:rPr>
                <w:rFonts w:ascii="Arial" w:hAnsi="Arial" w:cs="Arial"/>
                <w:b w:val="0"/>
                <w:bCs w:val="0"/>
                <w:sz w:val="24"/>
                <w:szCs w:val="24"/>
                <w:u w:val="none"/>
              </w:rPr>
              <w:t xml:space="preserve"> or equivalent qualification or experience in a relevant discipline </w:t>
            </w:r>
          </w:p>
          <w:p w14:paraId="048B9305" w14:textId="77777777" w:rsidR="008E7FA5" w:rsidRPr="008E7FA5" w:rsidRDefault="008E7FA5" w:rsidP="008E7FA5">
            <w:pPr>
              <w:ind w:left="360"/>
              <w:jc w:val="both"/>
              <w:rPr>
                <w:rFonts w:ascii="Arial" w:eastAsia="Times New Roman" w:hAnsi="Arial" w:cs="Arial"/>
                <w:sz w:val="24"/>
                <w:szCs w:val="24"/>
              </w:rPr>
            </w:pPr>
          </w:p>
        </w:tc>
        <w:tc>
          <w:tcPr>
            <w:tcW w:w="1946" w:type="dxa"/>
            <w:tcBorders>
              <w:top w:val="single" w:sz="12" w:space="0" w:color="auto"/>
            </w:tcBorders>
          </w:tcPr>
          <w:p w14:paraId="7993E5FA" w14:textId="77777777" w:rsidR="008E7FA5" w:rsidRDefault="008E7FA5" w:rsidP="000E3136">
            <w:pPr>
              <w:jc w:val="center"/>
              <w:rPr>
                <w:rFonts w:ascii="Arial" w:hAnsi="Arial"/>
              </w:rPr>
            </w:pPr>
          </w:p>
          <w:p w14:paraId="39EAACBE" w14:textId="77777777" w:rsidR="008E7FA5" w:rsidRDefault="008E7FA5" w:rsidP="000E3136">
            <w:pPr>
              <w:jc w:val="center"/>
              <w:rPr>
                <w:rFonts w:ascii="Arial" w:hAnsi="Arial"/>
              </w:rPr>
            </w:pPr>
          </w:p>
          <w:p w14:paraId="7AF1D7DA" w14:textId="77777777" w:rsidR="008E7FA5" w:rsidRDefault="008E7FA5" w:rsidP="000E3136">
            <w:pPr>
              <w:jc w:val="center"/>
              <w:rPr>
                <w:rFonts w:ascii="Arial" w:hAnsi="Arial"/>
              </w:rPr>
            </w:pPr>
            <w:r>
              <w:rPr>
                <w:rFonts w:ascii="Arial" w:hAnsi="Arial"/>
              </w:rPr>
              <w:t>I</w:t>
            </w:r>
          </w:p>
          <w:p w14:paraId="2AF2B671" w14:textId="77777777" w:rsidR="008E7FA5" w:rsidRDefault="008E7FA5" w:rsidP="000E3136">
            <w:pPr>
              <w:jc w:val="center"/>
              <w:rPr>
                <w:rFonts w:ascii="Arial" w:hAnsi="Arial"/>
              </w:rPr>
            </w:pPr>
          </w:p>
        </w:tc>
      </w:tr>
      <w:tr w:rsidR="008E7FA5" w14:paraId="2382237F" w14:textId="77777777" w:rsidTr="000E3136">
        <w:tblPrEx>
          <w:tblCellMar>
            <w:top w:w="0" w:type="dxa"/>
            <w:bottom w:w="0" w:type="dxa"/>
          </w:tblCellMar>
        </w:tblPrEx>
        <w:trPr>
          <w:trHeight w:val="1965"/>
          <w:jc w:val="center"/>
        </w:trPr>
        <w:tc>
          <w:tcPr>
            <w:tcW w:w="1275" w:type="dxa"/>
          </w:tcPr>
          <w:p w14:paraId="0E7545FE" w14:textId="77777777" w:rsidR="008E7FA5" w:rsidRDefault="008E7FA5" w:rsidP="000E3136">
            <w:pPr>
              <w:jc w:val="center"/>
              <w:rPr>
                <w:rFonts w:ascii="Arial" w:hAnsi="Arial"/>
              </w:rPr>
            </w:pPr>
          </w:p>
          <w:p w14:paraId="440AE42F" w14:textId="77777777" w:rsidR="008E7FA5" w:rsidRDefault="008E7FA5" w:rsidP="000E3136">
            <w:pPr>
              <w:jc w:val="center"/>
              <w:rPr>
                <w:rFonts w:ascii="Arial" w:hAnsi="Arial"/>
              </w:rPr>
            </w:pPr>
          </w:p>
          <w:p w14:paraId="70E0C0C7" w14:textId="77777777" w:rsidR="008E7FA5" w:rsidRDefault="008E7FA5" w:rsidP="000E3136">
            <w:pPr>
              <w:jc w:val="center"/>
              <w:rPr>
                <w:rFonts w:ascii="Arial" w:hAnsi="Arial"/>
              </w:rPr>
            </w:pPr>
          </w:p>
          <w:p w14:paraId="79508D19" w14:textId="77777777" w:rsidR="008E7FA5" w:rsidRDefault="008E7FA5" w:rsidP="000E3136">
            <w:pPr>
              <w:jc w:val="center"/>
              <w:rPr>
                <w:rFonts w:ascii="Arial" w:hAnsi="Arial" w:cs="Arial"/>
              </w:rPr>
            </w:pPr>
          </w:p>
          <w:p w14:paraId="2241ED32" w14:textId="77777777" w:rsidR="008E7FA5" w:rsidRPr="00E10A5E" w:rsidRDefault="008E7FA5" w:rsidP="000E3136">
            <w:pPr>
              <w:jc w:val="center"/>
              <w:rPr>
                <w:rFonts w:ascii="Arial" w:hAnsi="Arial" w:cs="Arial"/>
                <w:sz w:val="12"/>
                <w:szCs w:val="12"/>
              </w:rPr>
            </w:pPr>
          </w:p>
          <w:p w14:paraId="56356D68" w14:textId="77777777" w:rsidR="008E7FA5" w:rsidRDefault="008E7FA5" w:rsidP="000E3136">
            <w:pPr>
              <w:jc w:val="center"/>
              <w:rPr>
                <w:rFonts w:ascii="Arial" w:hAnsi="Arial"/>
              </w:rPr>
            </w:pPr>
          </w:p>
        </w:tc>
        <w:tc>
          <w:tcPr>
            <w:tcW w:w="7440" w:type="dxa"/>
          </w:tcPr>
          <w:p w14:paraId="5AB30B3E" w14:textId="77777777" w:rsidR="008E7FA5" w:rsidRPr="00C32CF4" w:rsidRDefault="008E7FA5" w:rsidP="000E3136">
            <w:pPr>
              <w:pStyle w:val="BodyText2"/>
              <w:jc w:val="both"/>
              <w:rPr>
                <w:sz w:val="22"/>
                <w:szCs w:val="22"/>
              </w:rPr>
            </w:pPr>
            <w:r w:rsidRPr="00C32CF4">
              <w:rPr>
                <w:sz w:val="22"/>
                <w:szCs w:val="22"/>
              </w:rPr>
              <w:t>Knowledge and Experience</w:t>
            </w:r>
          </w:p>
          <w:p w14:paraId="21C328E9" w14:textId="77777777" w:rsidR="008E7FA5" w:rsidRPr="00C32CF4" w:rsidRDefault="008E7FA5" w:rsidP="008E7FA5">
            <w:pPr>
              <w:pStyle w:val="Title"/>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sz w:val="24"/>
                <w:szCs w:val="24"/>
                <w:u w:val="none"/>
              </w:rPr>
            </w:pPr>
            <w:r w:rsidRPr="00C32CF4">
              <w:rPr>
                <w:rFonts w:ascii="Arial" w:hAnsi="Arial" w:cs="Arial"/>
                <w:b w:val="0"/>
                <w:sz w:val="24"/>
                <w:szCs w:val="24"/>
                <w:u w:val="none"/>
              </w:rPr>
              <w:t>Experience of development, management and operation of efficient and effective administrative systems</w:t>
            </w:r>
          </w:p>
          <w:p w14:paraId="57052EE3" w14:textId="77777777" w:rsidR="008E7FA5" w:rsidRPr="00C32CF4" w:rsidRDefault="008E7FA5" w:rsidP="008E7FA5">
            <w:pPr>
              <w:pStyle w:val="Title"/>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sz w:val="24"/>
                <w:szCs w:val="24"/>
                <w:u w:val="none"/>
              </w:rPr>
            </w:pPr>
            <w:r>
              <w:rPr>
                <w:rFonts w:ascii="Arial" w:hAnsi="Arial" w:cs="Arial"/>
                <w:b w:val="0"/>
                <w:sz w:val="24"/>
                <w:szCs w:val="24"/>
                <w:u w:val="none"/>
              </w:rPr>
              <w:t xml:space="preserve">Two </w:t>
            </w:r>
            <w:r w:rsidRPr="00C32CF4">
              <w:rPr>
                <w:rFonts w:ascii="Arial" w:hAnsi="Arial" w:cs="Arial"/>
                <w:b w:val="0"/>
                <w:sz w:val="24"/>
                <w:szCs w:val="24"/>
                <w:u w:val="none"/>
              </w:rPr>
              <w:t>years</w:t>
            </w:r>
            <w:r>
              <w:rPr>
                <w:rFonts w:ascii="Arial" w:hAnsi="Arial" w:cs="Arial"/>
                <w:b w:val="0"/>
                <w:sz w:val="24"/>
                <w:szCs w:val="24"/>
                <w:u w:val="none"/>
              </w:rPr>
              <w:t>’</w:t>
            </w:r>
            <w:r w:rsidRPr="00C32CF4">
              <w:rPr>
                <w:rFonts w:ascii="Arial" w:hAnsi="Arial" w:cs="Arial"/>
                <w:b w:val="0"/>
                <w:sz w:val="24"/>
                <w:szCs w:val="24"/>
                <w:u w:val="none"/>
              </w:rPr>
              <w:t xml:space="preserve"> experience working in </w:t>
            </w:r>
            <w:r>
              <w:rPr>
                <w:rFonts w:ascii="Arial" w:hAnsi="Arial" w:cs="Arial"/>
                <w:b w:val="0"/>
                <w:sz w:val="24"/>
                <w:szCs w:val="24"/>
                <w:u w:val="none"/>
              </w:rPr>
              <w:t xml:space="preserve">an HR role, in </w:t>
            </w:r>
            <w:r w:rsidRPr="00C32CF4">
              <w:rPr>
                <w:rFonts w:ascii="Arial" w:hAnsi="Arial" w:cs="Arial"/>
                <w:b w:val="0"/>
                <w:sz w:val="24"/>
                <w:szCs w:val="24"/>
                <w:u w:val="none"/>
              </w:rPr>
              <w:t>a business or education environme</w:t>
            </w:r>
            <w:r>
              <w:rPr>
                <w:rFonts w:ascii="Arial" w:hAnsi="Arial" w:cs="Arial"/>
                <w:b w:val="0"/>
                <w:sz w:val="24"/>
                <w:szCs w:val="24"/>
                <w:u w:val="none"/>
              </w:rPr>
              <w:t>nt at management level</w:t>
            </w:r>
          </w:p>
          <w:p w14:paraId="7CE495CD" w14:textId="77777777" w:rsidR="008E7FA5" w:rsidRPr="00347AF6" w:rsidRDefault="008E7FA5" w:rsidP="008E7FA5">
            <w:pPr>
              <w:numPr>
                <w:ilvl w:val="0"/>
                <w:numId w:val="14"/>
              </w:numPr>
              <w:spacing w:after="0" w:line="240" w:lineRule="auto"/>
              <w:rPr>
                <w:rFonts w:ascii="Arial" w:hAnsi="Arial"/>
              </w:rPr>
            </w:pPr>
            <w:r w:rsidRPr="00347AF6">
              <w:rPr>
                <w:rFonts w:ascii="Arial" w:hAnsi="Arial" w:cs="Arial"/>
                <w:bCs/>
                <w:sz w:val="24"/>
                <w:szCs w:val="24"/>
              </w:rPr>
              <w:t>Good working knowledge of relevant policies / codes of practice and awareness of relevant legislation</w:t>
            </w:r>
          </w:p>
        </w:tc>
        <w:tc>
          <w:tcPr>
            <w:tcW w:w="1946" w:type="dxa"/>
          </w:tcPr>
          <w:p w14:paraId="6853C36B" w14:textId="77777777" w:rsidR="008E7FA5" w:rsidRDefault="008E7FA5" w:rsidP="000E3136">
            <w:pPr>
              <w:jc w:val="center"/>
              <w:rPr>
                <w:rFonts w:ascii="Arial" w:hAnsi="Arial"/>
              </w:rPr>
            </w:pPr>
          </w:p>
          <w:p w14:paraId="707CDA14" w14:textId="77777777" w:rsidR="008E7FA5" w:rsidRDefault="008E7FA5" w:rsidP="000E3136">
            <w:pPr>
              <w:jc w:val="center"/>
              <w:rPr>
                <w:rFonts w:ascii="Arial" w:hAnsi="Arial"/>
              </w:rPr>
            </w:pPr>
          </w:p>
          <w:p w14:paraId="00C714ED" w14:textId="77777777" w:rsidR="008E7FA5" w:rsidRDefault="008E7FA5" w:rsidP="000E3136">
            <w:pPr>
              <w:jc w:val="center"/>
              <w:rPr>
                <w:rFonts w:ascii="Arial" w:hAnsi="Arial"/>
              </w:rPr>
            </w:pPr>
          </w:p>
          <w:p w14:paraId="707A6BB0" w14:textId="77777777" w:rsidR="008E7FA5" w:rsidRDefault="008E7FA5" w:rsidP="000E3136">
            <w:pPr>
              <w:jc w:val="center"/>
              <w:rPr>
                <w:rFonts w:ascii="Arial" w:hAnsi="Arial"/>
              </w:rPr>
            </w:pPr>
            <w:r>
              <w:rPr>
                <w:rFonts w:ascii="Arial" w:hAnsi="Arial"/>
              </w:rPr>
              <w:t>AF/I</w:t>
            </w:r>
          </w:p>
        </w:tc>
      </w:tr>
      <w:tr w:rsidR="008E7FA5" w14:paraId="2E086D54" w14:textId="77777777" w:rsidTr="000E3136">
        <w:tblPrEx>
          <w:tblCellMar>
            <w:top w:w="0" w:type="dxa"/>
            <w:bottom w:w="0" w:type="dxa"/>
          </w:tblCellMar>
        </w:tblPrEx>
        <w:trPr>
          <w:trHeight w:val="640"/>
          <w:jc w:val="center"/>
        </w:trPr>
        <w:tc>
          <w:tcPr>
            <w:tcW w:w="1275" w:type="dxa"/>
          </w:tcPr>
          <w:p w14:paraId="52987502" w14:textId="77777777" w:rsidR="008E7FA5" w:rsidRDefault="008E7FA5" w:rsidP="000E3136">
            <w:pPr>
              <w:jc w:val="center"/>
              <w:rPr>
                <w:rFonts w:ascii="Arial" w:hAnsi="Arial"/>
                <w:b/>
              </w:rPr>
            </w:pPr>
          </w:p>
          <w:p w14:paraId="3DCDBE92" w14:textId="77777777" w:rsidR="008E7FA5" w:rsidRDefault="008E7FA5" w:rsidP="000E3136">
            <w:pPr>
              <w:jc w:val="center"/>
              <w:rPr>
                <w:rFonts w:ascii="Arial" w:hAnsi="Arial"/>
                <w:b/>
              </w:rPr>
            </w:pPr>
          </w:p>
          <w:p w14:paraId="1914AFA6" w14:textId="77777777" w:rsidR="008E7FA5" w:rsidRDefault="008E7FA5" w:rsidP="000E3136">
            <w:pPr>
              <w:jc w:val="center"/>
              <w:rPr>
                <w:rFonts w:ascii="Arial" w:hAnsi="Arial"/>
                <w:b/>
              </w:rPr>
            </w:pPr>
          </w:p>
          <w:p w14:paraId="49A32728" w14:textId="77777777" w:rsidR="008E7FA5" w:rsidRDefault="008E7FA5" w:rsidP="000E3136">
            <w:pPr>
              <w:jc w:val="center"/>
              <w:rPr>
                <w:rFonts w:ascii="Arial" w:hAnsi="Arial"/>
                <w:b/>
              </w:rPr>
            </w:pPr>
          </w:p>
        </w:tc>
        <w:tc>
          <w:tcPr>
            <w:tcW w:w="7440" w:type="dxa"/>
          </w:tcPr>
          <w:p w14:paraId="1321F7AF" w14:textId="77777777" w:rsidR="008E7FA5" w:rsidRPr="00C32CF4" w:rsidRDefault="008E7FA5" w:rsidP="000E3136">
            <w:pPr>
              <w:jc w:val="both"/>
              <w:rPr>
                <w:rFonts w:ascii="Arial" w:hAnsi="Arial" w:cs="Arial"/>
                <w:b/>
              </w:rPr>
            </w:pPr>
            <w:r w:rsidRPr="00C32CF4">
              <w:rPr>
                <w:rFonts w:ascii="Arial" w:hAnsi="Arial" w:cs="Arial"/>
                <w:b/>
              </w:rPr>
              <w:t>Skills</w:t>
            </w:r>
          </w:p>
          <w:p w14:paraId="1927B95C"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Very good numeracy / literacy skills</w:t>
            </w:r>
          </w:p>
          <w:p w14:paraId="23FECE86"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Very good ICT skills</w:t>
            </w:r>
          </w:p>
          <w:p w14:paraId="0145A4D4" w14:textId="77777777" w:rsidR="008E7FA5" w:rsidRPr="00832F62"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Very good presentation skills</w:t>
            </w:r>
          </w:p>
          <w:p w14:paraId="67D10AB1"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Ability to manage own workload and work on own initiative</w:t>
            </w:r>
          </w:p>
          <w:p w14:paraId="5994128D"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Ability to organise, lead and motivate other staff</w:t>
            </w:r>
          </w:p>
          <w:p w14:paraId="20987FE5"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 xml:space="preserve">Ability to work constructively as part of a team, understanding </w:t>
            </w:r>
            <w:r>
              <w:rPr>
                <w:rFonts w:ascii="Arial" w:hAnsi="Arial" w:cs="Arial"/>
                <w:b w:val="0"/>
                <w:bCs w:val="0"/>
                <w:sz w:val="24"/>
                <w:szCs w:val="24"/>
                <w:u w:val="none"/>
              </w:rPr>
              <w:t>school</w:t>
            </w:r>
            <w:r w:rsidRPr="00C32CF4">
              <w:rPr>
                <w:rFonts w:ascii="Arial" w:hAnsi="Arial" w:cs="Arial"/>
                <w:b w:val="0"/>
                <w:bCs w:val="0"/>
                <w:sz w:val="24"/>
                <w:szCs w:val="24"/>
                <w:u w:val="none"/>
              </w:rPr>
              <w:t xml:space="preserve"> roles and responsibilities and your own position within these</w:t>
            </w:r>
          </w:p>
          <w:p w14:paraId="156F3169"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Excellent communication and interpersonal skills</w:t>
            </w:r>
          </w:p>
          <w:p w14:paraId="65C74BFB"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Ability to remain calm under pressure</w:t>
            </w:r>
          </w:p>
          <w:p w14:paraId="29BAB6EC" w14:textId="77777777" w:rsidR="008E7FA5" w:rsidRPr="00C32CF4" w:rsidRDefault="008E7FA5" w:rsidP="008E7FA5">
            <w:pPr>
              <w:pStyle w:val="Title"/>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val="0"/>
                <w:bCs w:val="0"/>
                <w:sz w:val="24"/>
                <w:szCs w:val="24"/>
                <w:u w:val="none"/>
              </w:rPr>
            </w:pPr>
            <w:r w:rsidRPr="00C32CF4">
              <w:rPr>
                <w:rFonts w:ascii="Arial" w:hAnsi="Arial" w:cs="Arial"/>
                <w:b w:val="0"/>
                <w:bCs w:val="0"/>
                <w:sz w:val="24"/>
                <w:szCs w:val="24"/>
                <w:u w:val="none"/>
              </w:rPr>
              <w:t>Highly motivated</w:t>
            </w:r>
          </w:p>
          <w:p w14:paraId="7B08544C" w14:textId="77777777" w:rsidR="008E7FA5" w:rsidRDefault="008E7FA5" w:rsidP="000E3136">
            <w:pPr>
              <w:rPr>
                <w:rFonts w:ascii="Arial" w:hAnsi="Arial"/>
              </w:rPr>
            </w:pPr>
          </w:p>
        </w:tc>
        <w:tc>
          <w:tcPr>
            <w:tcW w:w="1946" w:type="dxa"/>
          </w:tcPr>
          <w:p w14:paraId="0996DC47" w14:textId="77777777" w:rsidR="008E7FA5" w:rsidRDefault="008E7FA5" w:rsidP="000E3136">
            <w:pPr>
              <w:jc w:val="center"/>
              <w:rPr>
                <w:rFonts w:ascii="Arial" w:hAnsi="Arial"/>
              </w:rPr>
            </w:pPr>
          </w:p>
          <w:p w14:paraId="7B8D3C39" w14:textId="77777777" w:rsidR="008E7FA5" w:rsidRDefault="008E7FA5" w:rsidP="000E3136">
            <w:pPr>
              <w:jc w:val="center"/>
              <w:rPr>
                <w:rFonts w:ascii="Arial" w:hAnsi="Arial"/>
              </w:rPr>
            </w:pPr>
          </w:p>
          <w:p w14:paraId="744C4BE4" w14:textId="77777777" w:rsidR="008E7FA5" w:rsidRDefault="008E7FA5" w:rsidP="000E3136">
            <w:pPr>
              <w:jc w:val="center"/>
              <w:rPr>
                <w:rFonts w:ascii="Arial" w:hAnsi="Arial"/>
              </w:rPr>
            </w:pPr>
            <w:r>
              <w:rPr>
                <w:rFonts w:ascii="Arial" w:hAnsi="Arial"/>
              </w:rPr>
              <w:t>AF/I</w:t>
            </w:r>
          </w:p>
        </w:tc>
      </w:tr>
      <w:tr w:rsidR="008E7FA5" w14:paraId="4914EC60" w14:textId="77777777" w:rsidTr="000E3136">
        <w:tblPrEx>
          <w:tblCellMar>
            <w:top w:w="0" w:type="dxa"/>
            <w:bottom w:w="0" w:type="dxa"/>
          </w:tblCellMar>
        </w:tblPrEx>
        <w:trPr>
          <w:trHeight w:val="640"/>
          <w:jc w:val="center"/>
        </w:trPr>
        <w:tc>
          <w:tcPr>
            <w:tcW w:w="1275" w:type="dxa"/>
          </w:tcPr>
          <w:p w14:paraId="145700F7" w14:textId="77777777" w:rsidR="008E7FA5" w:rsidRDefault="008E7FA5" w:rsidP="000E3136">
            <w:pPr>
              <w:jc w:val="center"/>
              <w:rPr>
                <w:rFonts w:ascii="Arial" w:hAnsi="Arial"/>
                <w:b/>
              </w:rPr>
            </w:pPr>
          </w:p>
        </w:tc>
        <w:tc>
          <w:tcPr>
            <w:tcW w:w="7440" w:type="dxa"/>
          </w:tcPr>
          <w:p w14:paraId="68CCC836" w14:textId="77777777" w:rsidR="008E7FA5" w:rsidRPr="009E7A35" w:rsidRDefault="008E7FA5" w:rsidP="000E3136">
            <w:pPr>
              <w:pStyle w:val="Heading3"/>
              <w:rPr>
                <w:b/>
              </w:rPr>
            </w:pPr>
            <w:r w:rsidRPr="001C411A">
              <w:t>Behavioural Attributes</w:t>
            </w:r>
          </w:p>
          <w:p w14:paraId="1329C092"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Builds personal relationships with stakeholders, through regular contact and consultation</w:t>
            </w:r>
          </w:p>
          <w:p w14:paraId="43CD6BAB"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Coaches and empowers team members to take responsibility for ensuring customer care.</w:t>
            </w:r>
          </w:p>
          <w:p w14:paraId="3AA855AA"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 xml:space="preserve">Understands the </w:t>
            </w:r>
            <w:proofErr w:type="gramStart"/>
            <w:r w:rsidRPr="009E7A35">
              <w:rPr>
                <w:rFonts w:ascii="Arial" w:hAnsi="Arial" w:cs="Arial"/>
                <w:sz w:val="24"/>
                <w:szCs w:val="24"/>
              </w:rPr>
              <w:t>schools</w:t>
            </w:r>
            <w:proofErr w:type="gramEnd"/>
            <w:r w:rsidRPr="009E7A35">
              <w:rPr>
                <w:rFonts w:ascii="Arial" w:hAnsi="Arial" w:cs="Arial"/>
                <w:sz w:val="24"/>
                <w:szCs w:val="24"/>
              </w:rPr>
              <w:t xml:space="preserve"> development plan and how it relates to team and individual objectives.</w:t>
            </w:r>
          </w:p>
          <w:p w14:paraId="66EB2CBA"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Accepts, supports and quickly implements change</w:t>
            </w:r>
          </w:p>
          <w:p w14:paraId="671FD0D5"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Identifies and promotes best practice and encourage the sharing of ideas.</w:t>
            </w:r>
          </w:p>
          <w:p w14:paraId="4A9B5F7C"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lastRenderedPageBreak/>
              <w:t>Proactively seek opportunities to increase job knowledge and understanding</w:t>
            </w:r>
          </w:p>
          <w:p w14:paraId="45AAE54C"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Values the diversity of individuals, adaptable approach to meet individual needs and effectively utilise the diversity of team members.</w:t>
            </w:r>
          </w:p>
          <w:p w14:paraId="482B78DD"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Works with others to resolve differences of opinion and resolve conflict</w:t>
            </w:r>
          </w:p>
          <w:p w14:paraId="46C89179"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Requires minimum supervision</w:t>
            </w:r>
          </w:p>
          <w:p w14:paraId="1781AAF9"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Takes responsibility for own and team actions</w:t>
            </w:r>
          </w:p>
          <w:p w14:paraId="6488C807"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Identifies and overcomes barriers and manage risks</w:t>
            </w:r>
          </w:p>
          <w:p w14:paraId="6E6EAFDF"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Takes quick and effective action</w:t>
            </w:r>
          </w:p>
          <w:p w14:paraId="275DFD77"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Demonstrates focused implementation of role and responsibilities</w:t>
            </w:r>
          </w:p>
          <w:p w14:paraId="5BD19705" w14:textId="77777777" w:rsidR="008E7FA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Builds strong team ethos where everyone feels valued</w:t>
            </w:r>
          </w:p>
          <w:p w14:paraId="129B7E06" w14:textId="77777777" w:rsidR="008E7FA5" w:rsidRPr="009E7A35" w:rsidRDefault="008E7FA5" w:rsidP="008E7FA5">
            <w:pPr>
              <w:numPr>
                <w:ilvl w:val="0"/>
                <w:numId w:val="4"/>
              </w:numPr>
              <w:tabs>
                <w:tab w:val="clear" w:pos="720"/>
                <w:tab w:val="num" w:pos="387"/>
              </w:tabs>
              <w:spacing w:after="0" w:line="240" w:lineRule="auto"/>
              <w:ind w:left="387" w:hanging="387"/>
              <w:rPr>
                <w:rFonts w:ascii="Arial" w:hAnsi="Arial" w:cs="Arial"/>
                <w:sz w:val="24"/>
                <w:szCs w:val="24"/>
              </w:rPr>
            </w:pPr>
            <w:r w:rsidRPr="009E7A35">
              <w:rPr>
                <w:rFonts w:ascii="Arial" w:hAnsi="Arial" w:cs="Arial"/>
                <w:sz w:val="24"/>
                <w:szCs w:val="24"/>
              </w:rPr>
              <w:t>Provides timely, sensitive and honest feedback on performance</w:t>
            </w:r>
          </w:p>
          <w:p w14:paraId="723E7289" w14:textId="77777777" w:rsidR="008E7FA5" w:rsidRPr="00C32CF4" w:rsidRDefault="008E7FA5" w:rsidP="008E7FA5">
            <w:pPr>
              <w:numPr>
                <w:ilvl w:val="0"/>
                <w:numId w:val="4"/>
              </w:numPr>
              <w:tabs>
                <w:tab w:val="clear" w:pos="720"/>
                <w:tab w:val="num" w:pos="387"/>
              </w:tabs>
              <w:spacing w:after="0" w:line="240" w:lineRule="auto"/>
              <w:ind w:left="387" w:hanging="387"/>
              <w:rPr>
                <w:rFonts w:ascii="Arial" w:hAnsi="Arial" w:cs="Arial"/>
                <w:b/>
              </w:rPr>
            </w:pPr>
            <w:r w:rsidRPr="009E7A35">
              <w:rPr>
                <w:rFonts w:ascii="Arial" w:hAnsi="Arial" w:cs="Arial"/>
                <w:sz w:val="24"/>
                <w:szCs w:val="24"/>
              </w:rPr>
              <w:t>Is accountable for own development and encourages the ownership of development needs amongst team members.</w:t>
            </w:r>
          </w:p>
        </w:tc>
        <w:tc>
          <w:tcPr>
            <w:tcW w:w="1946" w:type="dxa"/>
          </w:tcPr>
          <w:p w14:paraId="60BCE11C" w14:textId="77777777" w:rsidR="008E7FA5" w:rsidRDefault="008E7FA5" w:rsidP="000E3136">
            <w:pPr>
              <w:jc w:val="center"/>
              <w:rPr>
                <w:rFonts w:ascii="Arial" w:hAnsi="Arial"/>
              </w:rPr>
            </w:pPr>
            <w:r>
              <w:rPr>
                <w:rFonts w:ascii="Arial" w:hAnsi="Arial"/>
              </w:rPr>
              <w:lastRenderedPageBreak/>
              <w:t>AF/I</w:t>
            </w:r>
          </w:p>
        </w:tc>
      </w:tr>
    </w:tbl>
    <w:p w14:paraId="42BD0CB8" w14:textId="77777777" w:rsidR="008E7FA5" w:rsidRDefault="008E7FA5" w:rsidP="008E7FA5">
      <w:pPr>
        <w:pStyle w:val="Header"/>
        <w:rPr>
          <w:rFonts w:ascii="Arial" w:hAnsi="Arial"/>
        </w:rPr>
      </w:pPr>
    </w:p>
    <w:p w14:paraId="699DD39F" w14:textId="77777777" w:rsidR="008E7FA5" w:rsidRPr="00396460" w:rsidRDefault="008E7FA5" w:rsidP="008E7FA5">
      <w:pPr>
        <w:rPr>
          <w:rFonts w:ascii="Arial" w:hAnsi="Arial" w:cs="Arial"/>
        </w:rPr>
      </w:pPr>
      <w:r w:rsidRPr="00396460">
        <w:rPr>
          <w:rFonts w:ascii="Arial" w:hAnsi="Arial" w:cs="Arial"/>
        </w:rPr>
        <w:t>AF = Assessed at Application Form</w:t>
      </w:r>
      <w:r w:rsidRPr="00396460">
        <w:rPr>
          <w:rFonts w:ascii="Arial" w:hAnsi="Arial" w:cs="Arial"/>
        </w:rPr>
        <w:tab/>
      </w:r>
      <w:r>
        <w:rPr>
          <w:rFonts w:ascii="Arial" w:hAnsi="Arial" w:cs="Arial"/>
        </w:rPr>
        <w:t xml:space="preserve">      </w:t>
      </w:r>
      <w:r w:rsidRPr="00396460">
        <w:rPr>
          <w:rFonts w:ascii="Arial" w:hAnsi="Arial" w:cs="Arial"/>
        </w:rPr>
        <w:t xml:space="preserve"> I = Assessed at Interview</w:t>
      </w:r>
      <w:r w:rsidRPr="00396460">
        <w:rPr>
          <w:rFonts w:ascii="Arial" w:hAnsi="Arial" w:cs="Arial"/>
        </w:rPr>
        <w:tab/>
      </w:r>
      <w:r>
        <w:rPr>
          <w:rFonts w:ascii="Arial" w:hAnsi="Arial" w:cs="Arial"/>
        </w:rPr>
        <w:t xml:space="preserve">         </w:t>
      </w:r>
      <w:r w:rsidRPr="00396460">
        <w:rPr>
          <w:rFonts w:ascii="Arial" w:hAnsi="Arial" w:cs="Arial"/>
        </w:rPr>
        <w:t>T = Assessed through Test</w:t>
      </w:r>
    </w:p>
    <w:p w14:paraId="66CC605D" w14:textId="77777777" w:rsidR="008E7FA5" w:rsidRDefault="008E7FA5" w:rsidP="008E7FA5">
      <w:pPr>
        <w:pStyle w:val="Header"/>
        <w:rPr>
          <w:rFonts w:ascii="Arial" w:hAnsi="Arial"/>
        </w:rPr>
      </w:pPr>
    </w:p>
    <w:p w14:paraId="4999B550" w14:textId="77777777" w:rsidR="008E7FA5" w:rsidRPr="00CE620F" w:rsidRDefault="008E7FA5" w:rsidP="008E7FA5">
      <w:pPr>
        <w:rPr>
          <w:rFonts w:ascii="Arial" w:hAnsi="Arial" w:cs="Arial"/>
          <w:b/>
          <w:i/>
        </w:rPr>
      </w:pPr>
      <w:r w:rsidRPr="00CE620F">
        <w:rPr>
          <w:rFonts w:ascii="Arial" w:hAnsi="Arial" w:cs="Arial"/>
          <w:b/>
          <w:i/>
        </w:rPr>
        <w:t>Note 1:</w:t>
      </w:r>
    </w:p>
    <w:p w14:paraId="28CD9CA0" w14:textId="77777777" w:rsidR="008E7FA5" w:rsidRPr="00CE620F" w:rsidRDefault="008E7FA5" w:rsidP="008E7FA5">
      <w:pPr>
        <w:rPr>
          <w:rFonts w:ascii="Arial" w:hAnsi="Arial" w:cs="Arial"/>
          <w:b/>
          <w:bCs/>
          <w:i/>
          <w:iCs/>
        </w:rPr>
      </w:pPr>
      <w:r w:rsidRPr="00CE620F">
        <w:rPr>
          <w:rFonts w:ascii="Arial" w:hAnsi="Arial" w:cs="Arial"/>
          <w:b/>
          <w:bCs/>
          <w:i/>
          <w:iCs/>
        </w:rPr>
        <w:t>In addition to the ability to perform the duties of the post, issues relating to safeguarding and promoting the welfare of children will need to be demonstrated these will include:</w:t>
      </w:r>
    </w:p>
    <w:p w14:paraId="72FE6271" w14:textId="77777777" w:rsidR="008E7FA5" w:rsidRPr="00CE620F" w:rsidRDefault="008E7FA5" w:rsidP="008E7FA5">
      <w:pPr>
        <w:rPr>
          <w:rFonts w:ascii="Arial" w:hAnsi="Arial" w:cs="Arial"/>
          <w:b/>
          <w:bCs/>
          <w:i/>
          <w:iCs/>
        </w:rPr>
      </w:pPr>
    </w:p>
    <w:p w14:paraId="24136B5C" w14:textId="77777777" w:rsidR="008E7FA5" w:rsidRPr="00CE620F" w:rsidRDefault="008E7FA5" w:rsidP="008E7FA5">
      <w:pPr>
        <w:numPr>
          <w:ilvl w:val="0"/>
          <w:numId w:val="2"/>
        </w:numPr>
        <w:spacing w:after="0" w:line="240" w:lineRule="auto"/>
        <w:rPr>
          <w:rFonts w:ascii="Arial" w:hAnsi="Arial" w:cs="Arial"/>
          <w:b/>
          <w:bCs/>
          <w:i/>
          <w:iCs/>
        </w:rPr>
      </w:pPr>
      <w:r w:rsidRPr="00CE620F">
        <w:rPr>
          <w:rFonts w:ascii="Arial" w:hAnsi="Arial" w:cs="Arial"/>
          <w:b/>
          <w:bCs/>
          <w:i/>
          <w:iCs/>
        </w:rPr>
        <w:t>Motivation to work with children and young people.</w:t>
      </w:r>
    </w:p>
    <w:p w14:paraId="180A67E4" w14:textId="77777777" w:rsidR="008E7FA5" w:rsidRPr="00CE620F" w:rsidRDefault="008E7FA5" w:rsidP="008E7FA5">
      <w:pPr>
        <w:numPr>
          <w:ilvl w:val="0"/>
          <w:numId w:val="2"/>
        </w:numPr>
        <w:spacing w:after="0" w:line="240" w:lineRule="auto"/>
        <w:rPr>
          <w:rFonts w:ascii="Arial" w:hAnsi="Arial" w:cs="Arial"/>
          <w:b/>
          <w:bCs/>
          <w:i/>
          <w:iCs/>
        </w:rPr>
      </w:pPr>
      <w:r w:rsidRPr="00CE620F">
        <w:rPr>
          <w:rFonts w:ascii="Arial" w:hAnsi="Arial" w:cs="Arial"/>
          <w:b/>
          <w:bCs/>
          <w:i/>
          <w:iCs/>
        </w:rPr>
        <w:t>Ability to form and maintain appropriate relationships and personal boundaries with children and young people.</w:t>
      </w:r>
    </w:p>
    <w:p w14:paraId="62404388" w14:textId="77777777" w:rsidR="008E7FA5" w:rsidRPr="00CE620F" w:rsidRDefault="008E7FA5" w:rsidP="008E7FA5">
      <w:pPr>
        <w:numPr>
          <w:ilvl w:val="0"/>
          <w:numId w:val="2"/>
        </w:numPr>
        <w:spacing w:after="0" w:line="240" w:lineRule="auto"/>
        <w:rPr>
          <w:rFonts w:ascii="Arial" w:hAnsi="Arial" w:cs="Arial"/>
          <w:b/>
          <w:bCs/>
          <w:i/>
          <w:iCs/>
        </w:rPr>
      </w:pPr>
      <w:r w:rsidRPr="00CE620F">
        <w:rPr>
          <w:rFonts w:ascii="Arial" w:hAnsi="Arial" w:cs="Arial"/>
          <w:b/>
          <w:bCs/>
          <w:i/>
          <w:iCs/>
        </w:rPr>
        <w:t>Emotional resilience in working with challenging behaviours and</w:t>
      </w:r>
    </w:p>
    <w:p w14:paraId="566BB0F7" w14:textId="77777777" w:rsidR="008E7FA5" w:rsidRPr="00CE620F" w:rsidRDefault="008E7FA5" w:rsidP="008E7FA5">
      <w:pPr>
        <w:numPr>
          <w:ilvl w:val="0"/>
          <w:numId w:val="2"/>
        </w:numPr>
        <w:spacing w:after="0" w:line="240" w:lineRule="auto"/>
        <w:rPr>
          <w:rFonts w:ascii="Arial" w:hAnsi="Arial" w:cs="Arial"/>
          <w:b/>
          <w:bCs/>
          <w:i/>
          <w:iCs/>
        </w:rPr>
      </w:pPr>
      <w:r w:rsidRPr="00CE620F">
        <w:rPr>
          <w:rFonts w:ascii="Arial" w:hAnsi="Arial" w:cs="Arial"/>
          <w:b/>
          <w:bCs/>
          <w:i/>
          <w:iCs/>
        </w:rPr>
        <w:t xml:space="preserve">Attitudes to use of authority and maintaining discipline. </w:t>
      </w:r>
    </w:p>
    <w:p w14:paraId="7C70D788" w14:textId="77777777" w:rsidR="008E7FA5" w:rsidRPr="00CE620F" w:rsidRDefault="008E7FA5" w:rsidP="008E7FA5">
      <w:pPr>
        <w:rPr>
          <w:rFonts w:ascii="Arial" w:hAnsi="Arial"/>
        </w:rPr>
      </w:pPr>
    </w:p>
    <w:p w14:paraId="10097A84" w14:textId="77777777" w:rsidR="008E7FA5" w:rsidRDefault="008E7FA5" w:rsidP="008E7FA5">
      <w:pPr>
        <w:jc w:val="both"/>
        <w:rPr>
          <w:rFonts w:ascii="Arial" w:hAnsi="Arial" w:cs="Arial"/>
          <w:b/>
          <w:u w:val="single"/>
        </w:rPr>
      </w:pPr>
    </w:p>
    <w:p w14:paraId="56ADC20A" w14:textId="77777777" w:rsidR="008E7FA5" w:rsidRDefault="008E7FA5" w:rsidP="008E7FA5">
      <w:pPr>
        <w:ind w:left="-567" w:right="-1418"/>
        <w:jc w:val="both"/>
        <w:rPr>
          <w:rFonts w:ascii="Arial" w:hAnsi="Arial" w:cs="Arial"/>
          <w:b/>
          <w:u w:val="single"/>
        </w:rPr>
      </w:pPr>
    </w:p>
    <w:p w14:paraId="62F9DA4A" w14:textId="77777777" w:rsidR="008E7FA5" w:rsidRDefault="008E7FA5" w:rsidP="008E7FA5">
      <w:pPr>
        <w:ind w:left="-567" w:right="-1418"/>
        <w:jc w:val="both"/>
        <w:rPr>
          <w:rFonts w:ascii="Arial" w:hAnsi="Arial" w:cs="Arial"/>
          <w:b/>
          <w:i/>
          <w:u w:val="single"/>
        </w:rPr>
      </w:pPr>
    </w:p>
    <w:p w14:paraId="26382EDD" w14:textId="77777777" w:rsidR="008E7FA5" w:rsidRDefault="008E7FA5" w:rsidP="008E7FA5">
      <w:pPr>
        <w:ind w:left="-567" w:right="-1418"/>
        <w:jc w:val="both"/>
        <w:rPr>
          <w:rFonts w:ascii="Arial" w:hAnsi="Arial" w:cs="Arial"/>
          <w:b/>
          <w:i/>
          <w:u w:val="single"/>
        </w:rPr>
      </w:pPr>
    </w:p>
    <w:p w14:paraId="546A8FED" w14:textId="77777777" w:rsidR="008E7FA5" w:rsidRDefault="008E7FA5" w:rsidP="008E7FA5">
      <w:pPr>
        <w:rPr>
          <w:rFonts w:ascii="Arial" w:hAnsi="Arial"/>
        </w:rPr>
      </w:pPr>
    </w:p>
    <w:p w14:paraId="4946B4C4" w14:textId="77777777" w:rsidR="008E7FA5" w:rsidRDefault="008E7FA5" w:rsidP="00F01D74">
      <w:pPr>
        <w:rPr>
          <w:rFonts w:ascii="Arial" w:hAnsi="Arial"/>
          <w:b/>
          <w:sz w:val="24"/>
          <w:szCs w:val="24"/>
        </w:rPr>
      </w:pPr>
    </w:p>
    <w:sectPr w:rsidR="008E7FA5" w:rsidSect="00F01D74">
      <w:type w:val="continuous"/>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D19B" w14:textId="77777777" w:rsidR="005134F2" w:rsidRDefault="005134F2" w:rsidP="005134F2">
      <w:pPr>
        <w:spacing w:after="0" w:line="240" w:lineRule="auto"/>
      </w:pPr>
      <w:r>
        <w:separator/>
      </w:r>
    </w:p>
  </w:endnote>
  <w:endnote w:type="continuationSeparator" w:id="0">
    <w:p w14:paraId="134404B1" w14:textId="77777777" w:rsidR="005134F2" w:rsidRDefault="005134F2" w:rsidP="0051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B40E" w14:textId="77777777" w:rsidR="005134F2" w:rsidRDefault="005134F2" w:rsidP="005134F2">
      <w:pPr>
        <w:spacing w:after="0" w:line="240" w:lineRule="auto"/>
      </w:pPr>
      <w:r>
        <w:separator/>
      </w:r>
    </w:p>
  </w:footnote>
  <w:footnote w:type="continuationSeparator" w:id="0">
    <w:p w14:paraId="495CCDA7" w14:textId="77777777" w:rsidR="005134F2" w:rsidRDefault="005134F2" w:rsidP="00513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019FA"/>
    <w:multiLevelType w:val="hybridMultilevel"/>
    <w:tmpl w:val="98C65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649FA"/>
    <w:multiLevelType w:val="hybridMultilevel"/>
    <w:tmpl w:val="473650C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4A1FD7"/>
    <w:multiLevelType w:val="hybridMultilevel"/>
    <w:tmpl w:val="7D106D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01B58"/>
    <w:multiLevelType w:val="hybridMultilevel"/>
    <w:tmpl w:val="6D082A12"/>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4F1C38B6"/>
    <w:multiLevelType w:val="hybridMultilevel"/>
    <w:tmpl w:val="CB8C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E21EEC"/>
    <w:multiLevelType w:val="hybridMultilevel"/>
    <w:tmpl w:val="F5A2F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C4391"/>
    <w:multiLevelType w:val="hybridMultilevel"/>
    <w:tmpl w:val="684A6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C6B7C"/>
    <w:multiLevelType w:val="hybridMultilevel"/>
    <w:tmpl w:val="615A4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67B27"/>
    <w:multiLevelType w:val="hybridMultilevel"/>
    <w:tmpl w:val="28245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208FF"/>
    <w:multiLevelType w:val="hybridMultilevel"/>
    <w:tmpl w:val="7C8A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FDE3230"/>
    <w:multiLevelType w:val="hybridMultilevel"/>
    <w:tmpl w:val="1A00F8A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num>
  <w:num w:numId="3">
    <w:abstractNumId w:val="8"/>
  </w:num>
  <w:num w:numId="4">
    <w:abstractNumId w:val="1"/>
  </w:num>
  <w:num w:numId="5">
    <w:abstractNumId w:val="11"/>
  </w:num>
  <w:num w:numId="6">
    <w:abstractNumId w:val="4"/>
  </w:num>
  <w:num w:numId="7">
    <w:abstractNumId w:val="5"/>
  </w:num>
  <w:num w:numId="8">
    <w:abstractNumId w:val="2"/>
  </w:num>
  <w:num w:numId="9">
    <w:abstractNumId w:val="12"/>
  </w:num>
  <w:num w:numId="10">
    <w:abstractNumId w:val="9"/>
  </w:num>
  <w:num w:numId="11">
    <w:abstractNumId w:val="6"/>
  </w:num>
  <w:num w:numId="12">
    <w:abstractNumId w:val="7"/>
  </w:num>
  <w:num w:numId="13">
    <w:abstractNumId w:val="14"/>
  </w:num>
  <w:num w:numId="14">
    <w:abstractNumId w:val="10"/>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F2"/>
    <w:rsid w:val="00033280"/>
    <w:rsid w:val="000A1D0B"/>
    <w:rsid w:val="000C53B5"/>
    <w:rsid w:val="0015480F"/>
    <w:rsid w:val="001F5590"/>
    <w:rsid w:val="00233801"/>
    <w:rsid w:val="004254A5"/>
    <w:rsid w:val="004572BE"/>
    <w:rsid w:val="0048310F"/>
    <w:rsid w:val="00491084"/>
    <w:rsid w:val="005134F2"/>
    <w:rsid w:val="00520925"/>
    <w:rsid w:val="005230B5"/>
    <w:rsid w:val="00636CEE"/>
    <w:rsid w:val="006B0E92"/>
    <w:rsid w:val="006C2BB7"/>
    <w:rsid w:val="008477DC"/>
    <w:rsid w:val="00893E74"/>
    <w:rsid w:val="008B74D6"/>
    <w:rsid w:val="008E7FA5"/>
    <w:rsid w:val="009079A0"/>
    <w:rsid w:val="00922115"/>
    <w:rsid w:val="00983C79"/>
    <w:rsid w:val="009B0030"/>
    <w:rsid w:val="009E07BC"/>
    <w:rsid w:val="00A04338"/>
    <w:rsid w:val="00A333BC"/>
    <w:rsid w:val="00AC727E"/>
    <w:rsid w:val="00B619B6"/>
    <w:rsid w:val="00C54934"/>
    <w:rsid w:val="00C76BF4"/>
    <w:rsid w:val="00C86428"/>
    <w:rsid w:val="00D67195"/>
    <w:rsid w:val="00DA2097"/>
    <w:rsid w:val="00DE78A4"/>
    <w:rsid w:val="00DF04F2"/>
    <w:rsid w:val="00DF48E4"/>
    <w:rsid w:val="00E37622"/>
    <w:rsid w:val="00F01D74"/>
    <w:rsid w:val="00F4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E6DED"/>
  <w15:chartTrackingRefBased/>
  <w15:docId w15:val="{413DE0C4-BB4D-4E89-AFE7-491D12EB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5134F2"/>
    <w:pPr>
      <w:keepNext/>
      <w:keepLines/>
      <w:spacing w:after="99"/>
      <w:ind w:left="10" w:hanging="10"/>
      <w:outlineLvl w:val="0"/>
    </w:pPr>
    <w:rPr>
      <w:rFonts w:ascii="Arial" w:eastAsia="Arial" w:hAnsi="Arial" w:cs="Arial"/>
      <w:b/>
      <w:color w:val="12263F"/>
      <w:lang w:eastAsia="en-GB"/>
    </w:rPr>
  </w:style>
  <w:style w:type="paragraph" w:styleId="Heading3">
    <w:name w:val="heading 3"/>
    <w:basedOn w:val="Normal"/>
    <w:next w:val="Normal"/>
    <w:link w:val="Heading3Char"/>
    <w:uiPriority w:val="9"/>
    <w:semiHidden/>
    <w:unhideWhenUsed/>
    <w:qFormat/>
    <w:rsid w:val="00F01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01D7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F01D7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verList">
    <w:name w:val="Cover List"/>
    <w:basedOn w:val="TableNormal"/>
    <w:uiPriority w:val="99"/>
    <w:rsid w:val="00DA2097"/>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ahoma" w:hAnsi="Tahoma"/>
        <w:b/>
        <w:color w:val="FFFFFF" w:themeColor="background1"/>
        <w:sz w:val="24"/>
      </w:rPr>
      <w:tblPr/>
      <w:tcPr>
        <w:shd w:val="clear" w:color="auto" w:fill="1F3864" w:themeFill="accent1" w:themeFillShade="80"/>
        <w:vAlign w:val="center"/>
      </w:tcPr>
    </w:tblStylePr>
    <w:tblStylePr w:type="firstCol">
      <w:rPr>
        <w:rFonts w:ascii="Tahoma" w:hAnsi="Tahoma"/>
        <w:b/>
        <w:color w:val="auto"/>
        <w:sz w:val="22"/>
      </w:rPr>
    </w:tblStylePr>
    <w:tblStylePr w:type="band1Horz">
      <w:rPr>
        <w:rFonts w:ascii="Tahoma" w:hAnsi="Tahoma"/>
        <w:sz w:val="22"/>
      </w:rPr>
      <w:tblPr/>
      <w:tcPr>
        <w:tcBorders>
          <w:top w:val="nil"/>
          <w:left w:val="nil"/>
          <w:bottom w:val="nil"/>
          <w:right w:val="nil"/>
          <w:insideH w:val="nil"/>
          <w:insideV w:val="nil"/>
        </w:tcBorders>
        <w:shd w:val="clear" w:color="auto" w:fill="D9E2F3" w:themeFill="accent1" w:themeFillTint="33"/>
      </w:tcPr>
    </w:tblStylePr>
  </w:style>
  <w:style w:type="table" w:customStyle="1" w:styleId="CoverTimetable">
    <w:name w:val="Cover Timetable"/>
    <w:basedOn w:val="TableNormal"/>
    <w:uiPriority w:val="99"/>
    <w:rsid w:val="00DA2097"/>
    <w:pPr>
      <w:spacing w:after="0" w:line="240" w:lineRule="auto"/>
    </w:pPr>
    <w:rPr>
      <w:rFonts w:ascii="Tahoma" w:hAnsi="Tahom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color w:val="auto"/>
        <w:sz w:val="24"/>
      </w:rPr>
      <w:tblPr/>
      <w:tcPr>
        <w:shd w:val="clear" w:color="auto" w:fill="9CC2E5" w:themeFill="accent5" w:themeFillTint="99"/>
      </w:tcPr>
    </w:tblStylePr>
    <w:tblStylePr w:type="lastRow">
      <w:rPr>
        <w:b w:val="0"/>
      </w:rPr>
    </w:tblStylePr>
    <w:tblStylePr w:type="firstCol">
      <w:rPr>
        <w:rFonts w:ascii="Tahoma" w:hAnsi="Tahoma"/>
        <w:b/>
        <w:color w:val="auto"/>
        <w:sz w:val="24"/>
      </w:rPr>
      <w:tblPr/>
      <w:tcPr>
        <w:shd w:val="clear" w:color="auto" w:fill="9CC2E5" w:themeFill="accent5" w:themeFillTint="99"/>
      </w:tcPr>
    </w:tblStylePr>
    <w:tblStylePr w:type="band1Vert">
      <w:tblPr/>
      <w:tcPr>
        <w:shd w:val="clear" w:color="auto" w:fill="D9E2F3" w:themeFill="accent1" w:themeFillTint="33"/>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CoverTimeTable0">
    <w:name w:val="Cover TimeTable"/>
    <w:basedOn w:val="TableNormal"/>
    <w:uiPriority w:val="99"/>
    <w:rsid w:val="00DA2097"/>
    <w:pPr>
      <w:spacing w:after="0" w:line="240" w:lineRule="auto"/>
    </w:pPr>
    <w:rPr>
      <w:rFonts w:ascii="Tahoma" w:hAnsi="Tahoma"/>
      <w:sz w:val="24"/>
    </w:rPr>
    <w:tblPr>
      <w:tblStyleColBandSize w:val="1"/>
    </w:tblPr>
    <w:tblStylePr w:type="firstRow">
      <w:rPr>
        <w:b/>
      </w:rPr>
      <w:tblPr/>
      <w:tcPr>
        <w:shd w:val="clear" w:color="auto" w:fill="8EAADB" w:themeFill="accent1" w:themeFillTint="99"/>
      </w:tcPr>
    </w:tblStylePr>
    <w:tblStylePr w:type="band2Vert">
      <w:tblPr/>
      <w:tcPr>
        <w:shd w:val="clear" w:color="auto" w:fill="D9E2F3" w:themeFill="accent1" w:themeFillTint="33"/>
      </w:tcPr>
    </w:tblStylePr>
  </w:style>
  <w:style w:type="table" w:customStyle="1" w:styleId="CoverTT">
    <w:name w:val="Cover TT"/>
    <w:basedOn w:val="TableNormal"/>
    <w:uiPriority w:val="99"/>
    <w:rsid w:val="00233801"/>
    <w:pPr>
      <w:spacing w:after="0" w:line="240" w:lineRule="auto"/>
      <w:jc w:val="center"/>
    </w:pPr>
    <w:rPr>
      <w:rFonts w:ascii="Tahoma" w:hAnsi="Tahoma"/>
      <w:sz w:val="24"/>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ahoma" w:hAnsi="Tahoma"/>
        <w:b/>
        <w:sz w:val="24"/>
      </w:rPr>
      <w:tblPr/>
      <w:tcPr>
        <w:shd w:val="clear" w:color="auto" w:fill="D0CECE" w:themeFill="background2" w:themeFillShade="E6"/>
      </w:tcPr>
    </w:tblStylePr>
    <w:tblStylePr w:type="firstCol">
      <w:tblPr/>
      <w:tcPr>
        <w:shd w:val="clear" w:color="auto" w:fill="D0CECE" w:themeFill="background2" w:themeFillShade="E6"/>
      </w:tcPr>
    </w:tblStylePr>
    <w:tblStylePr w:type="band1Vert">
      <w:tblPr/>
      <w:tcPr>
        <w:shd w:val="clear" w:color="auto" w:fill="FFFFFF" w:themeFill="background1"/>
      </w:tcPr>
    </w:tblStylePr>
    <w:tblStylePr w:type="band2Vert">
      <w:tblPr/>
      <w:tcPr>
        <w:shd w:val="clear" w:color="auto" w:fill="D0CECE" w:themeFill="background2" w:themeFillShade="E6"/>
      </w:tcPr>
    </w:tblStylePr>
  </w:style>
  <w:style w:type="character" w:customStyle="1" w:styleId="Heading1Char">
    <w:name w:val="Heading 1 Char"/>
    <w:basedOn w:val="DefaultParagraphFont"/>
    <w:link w:val="Heading1"/>
    <w:rsid w:val="005134F2"/>
    <w:rPr>
      <w:rFonts w:ascii="Arial" w:eastAsia="Arial" w:hAnsi="Arial" w:cs="Arial"/>
      <w:b/>
      <w:color w:val="12263F"/>
      <w:lang w:eastAsia="en-GB"/>
    </w:rPr>
  </w:style>
  <w:style w:type="paragraph" w:styleId="Header">
    <w:name w:val="header"/>
    <w:basedOn w:val="Normal"/>
    <w:link w:val="HeaderChar"/>
    <w:unhideWhenUsed/>
    <w:rsid w:val="00513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F2"/>
  </w:style>
  <w:style w:type="paragraph" w:styleId="Footer">
    <w:name w:val="footer"/>
    <w:basedOn w:val="Normal"/>
    <w:link w:val="FooterChar"/>
    <w:uiPriority w:val="99"/>
    <w:unhideWhenUsed/>
    <w:rsid w:val="00513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F2"/>
  </w:style>
  <w:style w:type="table" w:customStyle="1" w:styleId="TableGrid">
    <w:name w:val="TableGrid"/>
    <w:rsid w:val="005134F2"/>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15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7622"/>
    <w:pPr>
      <w:widowControl w:val="0"/>
      <w:autoSpaceDE w:val="0"/>
      <w:autoSpaceDN w:val="0"/>
      <w:spacing w:before="100" w:after="0" w:line="240" w:lineRule="auto"/>
      <w:ind w:left="467" w:hanging="360"/>
    </w:pPr>
    <w:rPr>
      <w:rFonts w:ascii="Arial MT" w:eastAsia="Arial MT" w:hAnsi="Arial MT" w:cs="Arial MT"/>
      <w:lang w:val="en-US"/>
    </w:rPr>
  </w:style>
  <w:style w:type="paragraph" w:styleId="FootnoteText">
    <w:name w:val="footnote text"/>
    <w:basedOn w:val="Normal"/>
    <w:link w:val="FootnoteTextChar"/>
    <w:semiHidden/>
    <w:unhideWhenUsed/>
    <w:rsid w:val="00922115"/>
    <w:pPr>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semiHidden/>
    <w:rsid w:val="00922115"/>
    <w:rPr>
      <w:rFonts w:ascii="Times New Roman" w:eastAsia="Times New Roman" w:hAnsi="Times New Roman" w:cs="Times New Roman"/>
      <w:color w:val="000000"/>
      <w:sz w:val="20"/>
      <w:szCs w:val="20"/>
    </w:rPr>
  </w:style>
  <w:style w:type="character" w:styleId="FootnoteReference">
    <w:name w:val="footnote reference"/>
    <w:semiHidden/>
    <w:rsid w:val="00922115"/>
    <w:rPr>
      <w:vertAlign w:val="superscript"/>
    </w:rPr>
  </w:style>
  <w:style w:type="paragraph" w:styleId="ListParagraph">
    <w:name w:val="List Paragraph"/>
    <w:basedOn w:val="Normal"/>
    <w:uiPriority w:val="34"/>
    <w:qFormat/>
    <w:rsid w:val="00922115"/>
    <w:pPr>
      <w:ind w:left="720"/>
      <w:contextualSpacing/>
    </w:pPr>
  </w:style>
  <w:style w:type="paragraph" w:customStyle="1" w:styleId="1bodycopy10pt">
    <w:name w:val="1 body copy 10pt"/>
    <w:basedOn w:val="Normal"/>
    <w:link w:val="1bodycopy10ptChar"/>
    <w:qFormat/>
    <w:rsid w:val="0048310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8310F"/>
    <w:rPr>
      <w:rFonts w:ascii="Arial" w:eastAsia="MS Mincho" w:hAnsi="Arial" w:cs="Times New Roman"/>
      <w:sz w:val="20"/>
      <w:szCs w:val="24"/>
      <w:lang w:val="en-US"/>
    </w:rPr>
  </w:style>
  <w:style w:type="paragraph" w:customStyle="1" w:styleId="4Bulletedcopyblue">
    <w:name w:val="4 Bulleted copy blue"/>
    <w:basedOn w:val="Normal"/>
    <w:qFormat/>
    <w:rsid w:val="008B74D6"/>
    <w:pPr>
      <w:numPr>
        <w:numId w:val="1"/>
      </w:numPr>
      <w:spacing w:after="60" w:line="240" w:lineRule="auto"/>
    </w:pPr>
    <w:rPr>
      <w:rFonts w:ascii="Arial" w:eastAsia="MS Mincho" w:hAnsi="Arial" w:cs="Arial"/>
      <w:sz w:val="20"/>
      <w:szCs w:val="20"/>
      <w:lang w:val="en-US"/>
    </w:rPr>
  </w:style>
  <w:style w:type="paragraph" w:customStyle="1" w:styleId="6Abstract">
    <w:name w:val="6 Abstract"/>
    <w:qFormat/>
    <w:rsid w:val="008B74D6"/>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8B74D6"/>
    <w:pPr>
      <w:spacing w:before="120"/>
    </w:pPr>
    <w:rPr>
      <w:b/>
      <w:color w:val="12263F"/>
      <w:sz w:val="24"/>
    </w:rPr>
  </w:style>
  <w:style w:type="character" w:customStyle="1" w:styleId="Subhead2Char">
    <w:name w:val="Subhead 2 Char"/>
    <w:link w:val="Subhead2"/>
    <w:rsid w:val="008B74D6"/>
    <w:rPr>
      <w:rFonts w:ascii="Arial" w:eastAsia="MS Mincho" w:hAnsi="Arial" w:cs="Times New Roman"/>
      <w:b/>
      <w:color w:val="12263F"/>
      <w:sz w:val="24"/>
      <w:szCs w:val="24"/>
      <w:lang w:val="en-US"/>
    </w:rPr>
  </w:style>
  <w:style w:type="paragraph" w:styleId="BalloonText">
    <w:name w:val="Balloon Text"/>
    <w:basedOn w:val="Normal"/>
    <w:link w:val="BalloonTextChar"/>
    <w:uiPriority w:val="99"/>
    <w:semiHidden/>
    <w:unhideWhenUsed/>
    <w:rsid w:val="00457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BE"/>
    <w:rPr>
      <w:rFonts w:ascii="Segoe UI" w:hAnsi="Segoe UI" w:cs="Segoe UI"/>
      <w:sz w:val="18"/>
      <w:szCs w:val="18"/>
    </w:rPr>
  </w:style>
  <w:style w:type="character" w:customStyle="1" w:styleId="Heading3Char">
    <w:name w:val="Heading 3 Char"/>
    <w:basedOn w:val="DefaultParagraphFont"/>
    <w:link w:val="Heading3"/>
    <w:uiPriority w:val="9"/>
    <w:semiHidden/>
    <w:rsid w:val="00F01D7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01D74"/>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semiHidden/>
    <w:rsid w:val="00F01D74"/>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F01D74"/>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F01D74"/>
    <w:rPr>
      <w:rFonts w:ascii="Arial" w:eastAsia="Times New Roman" w:hAnsi="Arial" w:cs="Arial"/>
      <w:b/>
      <w:bCs/>
      <w:sz w:val="24"/>
      <w:szCs w:val="24"/>
    </w:rPr>
  </w:style>
  <w:style w:type="character" w:customStyle="1" w:styleId="emailstyle17">
    <w:name w:val="emailstyle17"/>
    <w:semiHidden/>
    <w:rsid w:val="00F01D74"/>
    <w:rPr>
      <w:rFonts w:ascii="Arial" w:hAnsi="Arial" w:cs="Arial" w:hint="default"/>
      <w:b w:val="0"/>
      <w:bCs w:val="0"/>
      <w:i w:val="0"/>
      <w:iCs w:val="0"/>
      <w:strike w:val="0"/>
      <w:dstrike w:val="0"/>
      <w:color w:val="auto"/>
      <w:sz w:val="24"/>
      <w:szCs w:val="24"/>
      <w:u w:val="none"/>
      <w:effect w:val="none"/>
    </w:rPr>
  </w:style>
  <w:style w:type="paragraph" w:styleId="BodyText">
    <w:name w:val="Body Text"/>
    <w:basedOn w:val="Normal"/>
    <w:link w:val="BodyTextChar"/>
    <w:uiPriority w:val="99"/>
    <w:semiHidden/>
    <w:unhideWhenUsed/>
    <w:rsid w:val="008E7FA5"/>
    <w:pPr>
      <w:spacing w:after="120"/>
    </w:pPr>
  </w:style>
  <w:style w:type="character" w:customStyle="1" w:styleId="BodyTextChar">
    <w:name w:val="Body Text Char"/>
    <w:basedOn w:val="DefaultParagraphFont"/>
    <w:link w:val="BodyText"/>
    <w:uiPriority w:val="99"/>
    <w:semiHidden/>
    <w:rsid w:val="008E7FA5"/>
  </w:style>
  <w:style w:type="paragraph" w:styleId="Title">
    <w:name w:val="Title"/>
    <w:basedOn w:val="Normal"/>
    <w:link w:val="TitleChar"/>
    <w:qFormat/>
    <w:rsid w:val="008E7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CG Times" w:eastAsia="Times New Roman" w:hAnsi="CG Times" w:cs="Times New Roman"/>
      <w:b/>
      <w:bCs/>
      <w:u w:val="single"/>
    </w:rPr>
  </w:style>
  <w:style w:type="character" w:customStyle="1" w:styleId="TitleChar">
    <w:name w:val="Title Char"/>
    <w:basedOn w:val="DefaultParagraphFont"/>
    <w:link w:val="Title"/>
    <w:rsid w:val="008E7FA5"/>
    <w:rPr>
      <w:rFonts w:ascii="CG Times" w:eastAsia="Times New Roman" w:hAnsi="CG Times" w:cs="Times New Roman"/>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CC9B-8CA9-4393-8606-C498D08A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H.Tapper</dc:creator>
  <cp:keywords/>
  <dc:description/>
  <cp:lastModifiedBy>J.Forker</cp:lastModifiedBy>
  <cp:revision>3</cp:revision>
  <cp:lastPrinted>2024-10-18T14:43:00Z</cp:lastPrinted>
  <dcterms:created xsi:type="dcterms:W3CDTF">2026-02-26T08:29:00Z</dcterms:created>
  <dcterms:modified xsi:type="dcterms:W3CDTF">2026-02-26T08:38:00Z</dcterms:modified>
</cp:coreProperties>
</file>