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E34D" w14:textId="77777777" w:rsidR="00A27D95" w:rsidRPr="002D470B" w:rsidRDefault="00A27D95" w:rsidP="00A27D95">
      <w:pPr>
        <w:pStyle w:val="Heading1"/>
        <w:spacing w:before="0"/>
        <w:jc w:val="both"/>
        <w:rPr>
          <w:rFonts w:ascii="Roboto" w:hAnsi="Roboto" w:cstheme="minorHAnsi"/>
          <w:color w:val="5EBEC2"/>
          <w:sz w:val="44"/>
          <w:szCs w:val="44"/>
        </w:rPr>
      </w:pPr>
      <w:r w:rsidRPr="002D470B">
        <w:rPr>
          <w:rFonts w:ascii="Roboto" w:hAnsi="Roboto" w:cstheme="minorHAnsi"/>
          <w:color w:val="5EBEC2"/>
          <w:sz w:val="44"/>
          <w:szCs w:val="44"/>
        </w:rPr>
        <w:t>Job Description</w:t>
      </w:r>
    </w:p>
    <w:p w14:paraId="764CC501" w14:textId="77777777" w:rsidR="00A27D95" w:rsidRPr="00A27D95" w:rsidRDefault="00A27D95" w:rsidP="00A27D95">
      <w:pPr>
        <w:spacing w:after="0"/>
        <w:jc w:val="both"/>
        <w:rPr>
          <w:rFonts w:ascii="Arial" w:hAnsi="Arial" w:cs="Arial"/>
        </w:rPr>
      </w:pPr>
    </w:p>
    <w:p w14:paraId="7A2EB4DD" w14:textId="77B6D762" w:rsidR="00A27D95" w:rsidRPr="00717C9D" w:rsidRDefault="00A27D95" w:rsidP="00A27D95">
      <w:pPr>
        <w:jc w:val="both"/>
        <w:rPr>
          <w:rFonts w:cstheme="minorHAnsi"/>
          <w:sz w:val="24"/>
          <w:szCs w:val="24"/>
        </w:rPr>
      </w:pPr>
      <w:r w:rsidRPr="00717C9D">
        <w:rPr>
          <w:rFonts w:cstheme="minorHAnsi"/>
          <w:b/>
          <w:bCs/>
          <w:sz w:val="24"/>
          <w:szCs w:val="24"/>
        </w:rPr>
        <w:t>Post Title:</w:t>
      </w:r>
      <w:r w:rsidRPr="00717C9D">
        <w:rPr>
          <w:rFonts w:cstheme="minorHAnsi"/>
          <w:sz w:val="24"/>
          <w:szCs w:val="24"/>
        </w:rPr>
        <w:tab/>
      </w:r>
      <w:r w:rsidRPr="00717C9D">
        <w:rPr>
          <w:rFonts w:cstheme="minorHAnsi"/>
          <w:sz w:val="24"/>
          <w:szCs w:val="24"/>
        </w:rPr>
        <w:tab/>
      </w:r>
      <w:r w:rsidRPr="00717C9D">
        <w:rPr>
          <w:rFonts w:cstheme="minorHAnsi"/>
          <w:sz w:val="24"/>
          <w:szCs w:val="24"/>
        </w:rPr>
        <w:tab/>
        <w:t>Breakfast Club Assistant</w:t>
      </w:r>
    </w:p>
    <w:p w14:paraId="6CDD8C13" w14:textId="61C84003" w:rsidR="00A27D95" w:rsidRPr="00717C9D" w:rsidRDefault="00A27D95" w:rsidP="00A27D95">
      <w:pPr>
        <w:jc w:val="both"/>
        <w:rPr>
          <w:rFonts w:cstheme="minorHAnsi"/>
          <w:sz w:val="24"/>
          <w:szCs w:val="24"/>
        </w:rPr>
      </w:pPr>
      <w:r w:rsidRPr="00717C9D">
        <w:rPr>
          <w:rFonts w:cstheme="minorHAnsi"/>
          <w:b/>
          <w:bCs/>
          <w:sz w:val="24"/>
          <w:szCs w:val="24"/>
        </w:rPr>
        <w:t>Job Ref Number</w:t>
      </w:r>
      <w:r w:rsidRPr="00717C9D">
        <w:rPr>
          <w:rFonts w:cstheme="minorHAnsi"/>
          <w:sz w:val="24"/>
          <w:szCs w:val="24"/>
        </w:rPr>
        <w:t>:</w:t>
      </w:r>
      <w:r w:rsidRPr="00717C9D">
        <w:rPr>
          <w:rFonts w:cstheme="minorHAnsi"/>
          <w:sz w:val="24"/>
          <w:szCs w:val="24"/>
        </w:rPr>
        <w:tab/>
      </w:r>
      <w:r w:rsidRPr="00717C9D">
        <w:rPr>
          <w:rFonts w:cstheme="minorHAnsi"/>
          <w:sz w:val="24"/>
          <w:szCs w:val="24"/>
        </w:rPr>
        <w:tab/>
        <w:t>1060</w:t>
      </w:r>
      <w:r w:rsidR="007A171D" w:rsidRPr="00717C9D">
        <w:rPr>
          <w:rFonts w:cstheme="minorHAnsi"/>
          <w:sz w:val="24"/>
          <w:szCs w:val="24"/>
        </w:rPr>
        <w:t xml:space="preserve"> Grade A</w:t>
      </w:r>
    </w:p>
    <w:p w14:paraId="0A53B69B" w14:textId="77777777" w:rsidR="00A27D95" w:rsidRPr="00717C9D" w:rsidRDefault="00A27D95" w:rsidP="00A27D95">
      <w:pPr>
        <w:jc w:val="both"/>
        <w:rPr>
          <w:rFonts w:cstheme="minorHAnsi"/>
          <w:sz w:val="24"/>
          <w:szCs w:val="24"/>
        </w:rPr>
      </w:pPr>
      <w:r w:rsidRPr="00717C9D">
        <w:rPr>
          <w:rFonts w:cstheme="minorHAnsi"/>
          <w:b/>
          <w:bCs/>
          <w:sz w:val="24"/>
          <w:szCs w:val="24"/>
        </w:rPr>
        <w:t>Responsible to</w:t>
      </w:r>
      <w:r w:rsidRPr="00717C9D">
        <w:rPr>
          <w:rFonts w:cstheme="minorHAnsi"/>
          <w:sz w:val="24"/>
          <w:szCs w:val="24"/>
        </w:rPr>
        <w:t>:</w:t>
      </w:r>
      <w:r w:rsidRPr="00717C9D">
        <w:rPr>
          <w:rFonts w:cstheme="minorHAnsi"/>
          <w:sz w:val="24"/>
          <w:szCs w:val="24"/>
        </w:rPr>
        <w:tab/>
      </w:r>
      <w:r w:rsidRPr="00717C9D">
        <w:rPr>
          <w:rFonts w:cstheme="minorHAnsi"/>
          <w:sz w:val="24"/>
          <w:szCs w:val="24"/>
        </w:rPr>
        <w:tab/>
      </w:r>
      <w:r w:rsidRPr="00717C9D">
        <w:rPr>
          <w:rFonts w:cstheme="minorHAnsi"/>
          <w:sz w:val="24"/>
          <w:szCs w:val="24"/>
          <w:highlight w:val="yellow"/>
        </w:rPr>
        <w:t>Headteacher</w:t>
      </w:r>
    </w:p>
    <w:p w14:paraId="48911BF8" w14:textId="77777777" w:rsidR="00A27D95" w:rsidRPr="00717C9D" w:rsidRDefault="00A27D95" w:rsidP="00A27D95">
      <w:pPr>
        <w:jc w:val="both"/>
        <w:rPr>
          <w:rFonts w:cstheme="minorHAnsi"/>
          <w:sz w:val="24"/>
          <w:szCs w:val="24"/>
        </w:rPr>
      </w:pPr>
      <w:r w:rsidRPr="00717C9D">
        <w:rPr>
          <w:rFonts w:cstheme="minorHAnsi"/>
          <w:b/>
          <w:bCs/>
          <w:sz w:val="24"/>
          <w:szCs w:val="24"/>
        </w:rPr>
        <w:t>Responsible for</w:t>
      </w:r>
      <w:r w:rsidRPr="00717C9D">
        <w:rPr>
          <w:rFonts w:cstheme="minorHAnsi"/>
          <w:sz w:val="24"/>
          <w:szCs w:val="24"/>
        </w:rPr>
        <w:t>:</w:t>
      </w:r>
      <w:r w:rsidRPr="00717C9D">
        <w:rPr>
          <w:rFonts w:cstheme="minorHAnsi"/>
          <w:sz w:val="24"/>
          <w:szCs w:val="24"/>
        </w:rPr>
        <w:tab/>
      </w:r>
      <w:r w:rsidRPr="00717C9D">
        <w:rPr>
          <w:rFonts w:cstheme="minorHAnsi"/>
          <w:sz w:val="24"/>
          <w:szCs w:val="24"/>
        </w:rPr>
        <w:tab/>
        <w:t>n/a</w:t>
      </w:r>
    </w:p>
    <w:p w14:paraId="01EAD3C3" w14:textId="77777777" w:rsidR="00A27D95" w:rsidRPr="00717C9D" w:rsidRDefault="00A27D95" w:rsidP="00A27D95">
      <w:pPr>
        <w:spacing w:after="0"/>
        <w:jc w:val="both"/>
        <w:rPr>
          <w:rFonts w:cstheme="minorHAnsi"/>
          <w:sz w:val="24"/>
          <w:szCs w:val="24"/>
        </w:rPr>
      </w:pPr>
    </w:p>
    <w:p w14:paraId="28CA8B13" w14:textId="781B58CF" w:rsidR="00A27D95" w:rsidRPr="00717C9D" w:rsidRDefault="00A27D95" w:rsidP="00A27D95">
      <w:pPr>
        <w:spacing w:after="80"/>
        <w:jc w:val="both"/>
        <w:rPr>
          <w:rFonts w:cstheme="minorHAnsi"/>
          <w:b/>
          <w:bCs/>
          <w:sz w:val="24"/>
          <w:szCs w:val="24"/>
          <w:u w:val="single"/>
        </w:rPr>
      </w:pPr>
      <w:r w:rsidRPr="00717C9D">
        <w:rPr>
          <w:rFonts w:cstheme="minorHAnsi"/>
          <w:b/>
          <w:bCs/>
          <w:sz w:val="24"/>
          <w:szCs w:val="24"/>
          <w:u w:val="single"/>
        </w:rPr>
        <w:t>Purpose of the Job</w:t>
      </w:r>
    </w:p>
    <w:p w14:paraId="4C441551" w14:textId="0CEFEC41" w:rsidR="00A27D95" w:rsidRPr="002B6080" w:rsidRDefault="00A27D95" w:rsidP="002B6080">
      <w:pPr>
        <w:jc w:val="both"/>
        <w:rPr>
          <w:rFonts w:cstheme="minorHAnsi"/>
          <w:sz w:val="24"/>
          <w:szCs w:val="24"/>
        </w:rPr>
      </w:pPr>
      <w:r w:rsidRPr="002B6080">
        <w:rPr>
          <w:rFonts w:cstheme="minorHAnsi"/>
          <w:sz w:val="24"/>
          <w:szCs w:val="24"/>
        </w:rPr>
        <w:t xml:space="preserve">To provide facilities that enable children, their </w:t>
      </w:r>
      <w:proofErr w:type="gramStart"/>
      <w:r w:rsidRPr="002B6080">
        <w:rPr>
          <w:rFonts w:cstheme="minorHAnsi"/>
          <w:sz w:val="24"/>
          <w:szCs w:val="24"/>
        </w:rPr>
        <w:t>parents</w:t>
      </w:r>
      <w:proofErr w:type="gramEnd"/>
      <w:r w:rsidRPr="002B6080">
        <w:rPr>
          <w:rFonts w:cstheme="minorHAnsi"/>
          <w:sz w:val="24"/>
          <w:szCs w:val="24"/>
        </w:rPr>
        <w:t xml:space="preserve"> and siblings to eat breakfast before school begins. To assist in the day to day organisation of the Breakfast club and supervise and take care of the children in all areas inside and outside of the school.</w:t>
      </w:r>
    </w:p>
    <w:p w14:paraId="5FDE14C8" w14:textId="77777777" w:rsidR="002B6080" w:rsidRPr="002B6080" w:rsidRDefault="002B6080" w:rsidP="002B6080">
      <w:pPr>
        <w:shd w:val="clear" w:color="auto" w:fill="FFFFFF"/>
        <w:spacing w:line="240" w:lineRule="auto"/>
        <w:textAlignment w:val="baseline"/>
        <w:rPr>
          <w:rFonts w:cstheme="minorHAnsi"/>
          <w:sz w:val="24"/>
          <w:szCs w:val="24"/>
          <w:lang w:eastAsia="en-GB"/>
        </w:rPr>
      </w:pPr>
      <w:r w:rsidRPr="002B6080">
        <w:rPr>
          <w:rFonts w:cstheme="minorHAnsi"/>
          <w:sz w:val="24"/>
          <w:szCs w:val="24"/>
        </w:rPr>
        <w:t>Understand and implement all Safeguarding policies and procedure in relation to working with children and young people.</w:t>
      </w:r>
    </w:p>
    <w:p w14:paraId="6AF290ED" w14:textId="77777777" w:rsidR="00A27D95" w:rsidRPr="00717C9D" w:rsidRDefault="00A27D95" w:rsidP="00A27D95">
      <w:pPr>
        <w:spacing w:after="0"/>
        <w:jc w:val="both"/>
        <w:rPr>
          <w:rFonts w:cstheme="minorHAnsi"/>
          <w:sz w:val="24"/>
          <w:szCs w:val="24"/>
        </w:rPr>
      </w:pPr>
    </w:p>
    <w:p w14:paraId="76AEBF64" w14:textId="4C48939B" w:rsidR="00A27D95" w:rsidRPr="00717C9D" w:rsidRDefault="00A27D95" w:rsidP="00A27D95">
      <w:pPr>
        <w:spacing w:after="80"/>
        <w:jc w:val="both"/>
        <w:rPr>
          <w:rFonts w:cstheme="minorHAnsi"/>
          <w:b/>
          <w:bCs/>
          <w:sz w:val="24"/>
          <w:szCs w:val="24"/>
          <w:u w:val="single"/>
        </w:rPr>
      </w:pPr>
      <w:r w:rsidRPr="00717C9D">
        <w:rPr>
          <w:rFonts w:cstheme="minorHAnsi"/>
          <w:b/>
          <w:bCs/>
          <w:sz w:val="24"/>
          <w:szCs w:val="24"/>
          <w:u w:val="single"/>
        </w:rPr>
        <w:t>Job Context</w:t>
      </w:r>
    </w:p>
    <w:p w14:paraId="28F163BA" w14:textId="2E6491DD" w:rsidR="00A27D95" w:rsidRPr="00717C9D" w:rsidRDefault="00A27D95" w:rsidP="00A27D95">
      <w:pPr>
        <w:spacing w:after="0"/>
        <w:jc w:val="both"/>
        <w:rPr>
          <w:rFonts w:cstheme="minorHAnsi"/>
          <w:bCs/>
          <w:sz w:val="24"/>
          <w:szCs w:val="24"/>
          <w:lang w:eastAsia="en-GB"/>
        </w:rPr>
      </w:pPr>
      <w:r w:rsidRPr="00717C9D">
        <w:rPr>
          <w:rFonts w:cstheme="minorHAnsi"/>
          <w:bCs/>
          <w:sz w:val="24"/>
          <w:szCs w:val="24"/>
          <w:lang w:eastAsia="en-GB"/>
        </w:rPr>
        <w:t xml:space="preserve">This is an additional facility provided by the school without charge on school premises. </w:t>
      </w:r>
    </w:p>
    <w:p w14:paraId="633C9A1C" w14:textId="5A5758B2" w:rsidR="00A27D95" w:rsidRPr="00717C9D" w:rsidRDefault="00A27D95" w:rsidP="00A27D95">
      <w:pPr>
        <w:spacing w:after="0"/>
        <w:jc w:val="both"/>
        <w:rPr>
          <w:rFonts w:cstheme="minorHAnsi"/>
          <w:bCs/>
          <w:sz w:val="24"/>
          <w:szCs w:val="24"/>
          <w:lang w:eastAsia="en-GB"/>
        </w:rPr>
      </w:pPr>
      <w:r w:rsidRPr="00717C9D">
        <w:rPr>
          <w:rFonts w:cstheme="minorHAnsi"/>
          <w:bCs/>
          <w:sz w:val="24"/>
          <w:szCs w:val="24"/>
          <w:lang w:eastAsia="en-GB"/>
        </w:rPr>
        <w:t>The job involves standing during most of the working period.</w:t>
      </w:r>
    </w:p>
    <w:p w14:paraId="4F8BAEE9" w14:textId="77777777" w:rsidR="00A27D95" w:rsidRPr="00717C9D" w:rsidRDefault="00A27D95" w:rsidP="00A27D95">
      <w:pPr>
        <w:spacing w:after="0"/>
        <w:jc w:val="both"/>
        <w:rPr>
          <w:rFonts w:cstheme="minorHAnsi"/>
          <w:sz w:val="24"/>
          <w:szCs w:val="24"/>
        </w:rPr>
      </w:pPr>
    </w:p>
    <w:p w14:paraId="27C9F84D" w14:textId="18422559" w:rsidR="00A27D95" w:rsidRPr="00717C9D" w:rsidRDefault="00A27D95" w:rsidP="00A27D95">
      <w:pPr>
        <w:spacing w:after="0"/>
        <w:jc w:val="both"/>
        <w:rPr>
          <w:rFonts w:cstheme="minorHAnsi"/>
          <w:b/>
          <w:bCs/>
          <w:sz w:val="24"/>
          <w:szCs w:val="24"/>
          <w:u w:val="single"/>
        </w:rPr>
      </w:pPr>
      <w:r w:rsidRPr="00717C9D">
        <w:rPr>
          <w:rFonts w:cstheme="minorHAnsi"/>
          <w:b/>
          <w:bCs/>
          <w:sz w:val="24"/>
          <w:szCs w:val="24"/>
          <w:u w:val="single"/>
        </w:rPr>
        <w:t>Accountabilities</w:t>
      </w:r>
    </w:p>
    <w:p w14:paraId="3C9F7497" w14:textId="77777777" w:rsidR="007A171D" w:rsidRPr="00717C9D" w:rsidRDefault="007A171D" w:rsidP="00A27D95">
      <w:pPr>
        <w:spacing w:after="0"/>
        <w:jc w:val="both"/>
        <w:rPr>
          <w:rFonts w:cstheme="minorHAnsi"/>
          <w:b/>
          <w:bCs/>
          <w:sz w:val="24"/>
          <w:szCs w:val="24"/>
          <w:u w:val="single"/>
        </w:rPr>
      </w:pPr>
    </w:p>
    <w:p w14:paraId="037E9EF7" w14:textId="1B56234C"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provide full care for the children, including receiving them safely from their parents or carers and delivering children to school</w:t>
      </w:r>
    </w:p>
    <w:p w14:paraId="397A55DF"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supervise pupils before school whether indoors or outside in accordance with the instructions of the Principal or Breakfast Club Leader.</w:t>
      </w:r>
    </w:p>
    <w:p w14:paraId="2FB2E917"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provide positive and firm control by implementing the school discipline/behaviour policy. To encourage play activities.</w:t>
      </w:r>
    </w:p>
    <w:p w14:paraId="11659E58"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deal with cases of unruly or unsocial behaviour by pupils where appropriate, or report the incident immediately to the Principal or Breakfast club leader.</w:t>
      </w:r>
    </w:p>
    <w:p w14:paraId="5E125303"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 xml:space="preserve">To ensure that any injury or sickness of pupils is reported immediately to the First Aider or Principal and the office. (Where appropriate, administer basic first aid and record all details in the first aid book.) To clean up after sickness of children. </w:t>
      </w:r>
    </w:p>
    <w:p w14:paraId="4A3248CD" w14:textId="39E88F0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Set up crockery, cutlery and the toaster, prepare any food and put away all items at the end. To mop up and wipe spillage from the floor surfaces or meal tables, ensure that the eating area is left in a tidy condition and wash up any crockery used.</w:t>
      </w:r>
    </w:p>
    <w:p w14:paraId="366E537B" w14:textId="11B326C5"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 xml:space="preserve">To take part in the day to day administration, record keeping, including taking a daily register of attendance and ordering and purchasing supplies. </w:t>
      </w:r>
    </w:p>
    <w:p w14:paraId="36759348"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 xml:space="preserve">Supervise the children to ensure a safe, </w:t>
      </w:r>
      <w:proofErr w:type="gramStart"/>
      <w:r w:rsidRPr="00717C9D">
        <w:rPr>
          <w:rFonts w:asciiTheme="minorHAnsi" w:hAnsiTheme="minorHAnsi" w:cstheme="minorHAnsi"/>
        </w:rPr>
        <w:t>happy</w:t>
      </w:r>
      <w:proofErr w:type="gramEnd"/>
      <w:r w:rsidRPr="00717C9D">
        <w:rPr>
          <w:rFonts w:asciiTheme="minorHAnsi" w:hAnsiTheme="minorHAnsi" w:cstheme="minorHAnsi"/>
        </w:rPr>
        <w:t xml:space="preserve"> and secure environment</w:t>
      </w:r>
    </w:p>
    <w:p w14:paraId="5BB04CBF"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Make toys and drawing books available</w:t>
      </w:r>
    </w:p>
    <w:p w14:paraId="33F56A0A" w14:textId="044CFAB1" w:rsidR="00A27D95"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Put up publicity to parents about the club</w:t>
      </w:r>
    </w:p>
    <w:p w14:paraId="01026974" w14:textId="77777777" w:rsidR="00666644" w:rsidRPr="002A6E36" w:rsidRDefault="00666644" w:rsidP="00666644">
      <w:pPr>
        <w:pStyle w:val="Subhead2"/>
        <w:rPr>
          <w:rFonts w:asciiTheme="minorHAnsi" w:hAnsiTheme="minorHAnsi" w:cstheme="minorHAnsi"/>
          <w:b w:val="0"/>
          <w:bCs/>
        </w:rPr>
      </w:pPr>
      <w:r w:rsidRPr="002A6E36">
        <w:rPr>
          <w:rFonts w:asciiTheme="minorHAnsi" w:hAnsiTheme="minorHAnsi" w:cstheme="minorHAnsi"/>
          <w:b w:val="0"/>
          <w:bCs/>
        </w:rPr>
        <w:lastRenderedPageBreak/>
        <w:t xml:space="preserve">Safeguarding </w:t>
      </w:r>
    </w:p>
    <w:p w14:paraId="5494488D" w14:textId="77777777" w:rsidR="00666644" w:rsidRPr="002A6E36" w:rsidRDefault="00666644" w:rsidP="00666644">
      <w:pPr>
        <w:pStyle w:val="4Bulletedcopyblue"/>
        <w:numPr>
          <w:ilvl w:val="0"/>
          <w:numId w:val="2"/>
        </w:numPr>
        <w:rPr>
          <w:rFonts w:asciiTheme="minorHAnsi" w:hAnsiTheme="minorHAnsi" w:cstheme="minorHAnsi"/>
          <w:sz w:val="24"/>
          <w:szCs w:val="24"/>
        </w:rPr>
      </w:pPr>
      <w:r w:rsidRPr="002A6E36">
        <w:rPr>
          <w:rFonts w:asciiTheme="minorHAnsi" w:hAnsiTheme="minorHAnsi" w:cstheme="minorHAnsi"/>
          <w:sz w:val="24"/>
          <w:szCs w:val="24"/>
        </w:rPr>
        <w:t>Work in line with statutory safeguarding guidance (</w:t>
      </w:r>
      <w:proofErr w:type="gramStart"/>
      <w:r w:rsidRPr="002A6E36">
        <w:rPr>
          <w:rFonts w:asciiTheme="minorHAnsi" w:hAnsiTheme="minorHAnsi" w:cstheme="minorHAnsi"/>
          <w:sz w:val="24"/>
          <w:szCs w:val="24"/>
        </w:rPr>
        <w:t>e.g.</w:t>
      </w:r>
      <w:proofErr w:type="gramEnd"/>
      <w:r w:rsidRPr="002A6E36">
        <w:rPr>
          <w:rFonts w:asciiTheme="minorHAnsi" w:hAnsiTheme="minorHAnsi" w:cstheme="minorHAnsi"/>
          <w:sz w:val="24"/>
          <w:szCs w:val="24"/>
        </w:rPr>
        <w:t xml:space="preserve"> Keeping Children Safe in Education, Prevent) and our safeguarding and child protection policies </w:t>
      </w:r>
    </w:p>
    <w:p w14:paraId="57B03904" w14:textId="77777777" w:rsidR="00666644" w:rsidRPr="002A6E36" w:rsidRDefault="00666644" w:rsidP="00666644">
      <w:pPr>
        <w:pStyle w:val="4Bulletedcopyblue"/>
        <w:numPr>
          <w:ilvl w:val="0"/>
          <w:numId w:val="2"/>
        </w:numPr>
        <w:rPr>
          <w:rFonts w:asciiTheme="minorHAnsi" w:hAnsiTheme="minorHAnsi" w:cstheme="minorHAnsi"/>
          <w:sz w:val="24"/>
          <w:szCs w:val="24"/>
        </w:rPr>
      </w:pPr>
      <w:r w:rsidRPr="002A6E36">
        <w:rPr>
          <w:rFonts w:asciiTheme="minorHAnsi" w:hAnsiTheme="minorHAnsi" w:cstheme="minorHAnsi"/>
          <w:sz w:val="24"/>
          <w:szCs w:val="24"/>
        </w:rPr>
        <w:t xml:space="preserve">Promote the safeguarding of all pupils in the </w:t>
      </w:r>
      <w:proofErr w:type="gramStart"/>
      <w:r w:rsidRPr="002A6E36">
        <w:rPr>
          <w:rFonts w:asciiTheme="minorHAnsi" w:hAnsiTheme="minorHAnsi" w:cstheme="minorHAnsi"/>
          <w:sz w:val="24"/>
          <w:szCs w:val="24"/>
        </w:rPr>
        <w:t>school</w:t>
      </w:r>
      <w:proofErr w:type="gramEnd"/>
    </w:p>
    <w:p w14:paraId="1E37AE21" w14:textId="77777777" w:rsidR="00F61DE4" w:rsidRPr="00717C9D" w:rsidRDefault="00F61DE4" w:rsidP="00666644">
      <w:pPr>
        <w:pStyle w:val="ListParagraph"/>
        <w:jc w:val="both"/>
        <w:rPr>
          <w:rFonts w:asciiTheme="minorHAnsi" w:hAnsiTheme="minorHAnsi" w:cstheme="minorHAnsi"/>
        </w:rPr>
      </w:pPr>
    </w:p>
    <w:p w14:paraId="084328A8" w14:textId="77777777" w:rsidR="00B16D26" w:rsidRPr="009D75E9" w:rsidRDefault="00B16D26" w:rsidP="00B16D26">
      <w:pPr>
        <w:shd w:val="clear" w:color="auto" w:fill="FFFFFF"/>
        <w:spacing w:line="240" w:lineRule="auto"/>
        <w:textAlignment w:val="baseline"/>
        <w:rPr>
          <w:rFonts w:cstheme="minorHAnsi"/>
          <w:color w:val="333333"/>
          <w:sz w:val="24"/>
          <w:szCs w:val="24"/>
          <w:lang w:eastAsia="en-GB"/>
        </w:rPr>
      </w:pPr>
      <w:r w:rsidRPr="009D75E9">
        <w:rPr>
          <w:rStyle w:val="Emphasis"/>
          <w:rFonts w:cstheme="minorHAnsi"/>
          <w:b/>
          <w:bCs/>
          <w:color w:val="333333"/>
          <w:sz w:val="24"/>
          <w:szCs w:val="24"/>
          <w:bdr w:val="none" w:sz="0" w:space="0" w:color="auto" w:frame="1"/>
        </w:rPr>
        <w:t>PDET is committed to safeguarding and promoting the welfare of children and young people and expects all staff and volunteers to share this commitment.</w:t>
      </w:r>
    </w:p>
    <w:p w14:paraId="1D3A948C" w14:textId="77777777" w:rsidR="007A171D" w:rsidRDefault="007A171D">
      <w:pPr>
        <w:spacing w:after="160" w:line="259" w:lineRule="auto"/>
        <w:rPr>
          <w:rFonts w:asciiTheme="majorHAnsi" w:eastAsiaTheme="majorEastAsia" w:hAnsiTheme="majorHAnsi" w:cstheme="majorBidi"/>
          <w:color w:val="2F5496" w:themeColor="accent1" w:themeShade="BF"/>
          <w:sz w:val="44"/>
          <w:szCs w:val="44"/>
        </w:rPr>
      </w:pPr>
      <w:r w:rsidRPr="00717C9D">
        <w:rPr>
          <w:rFonts w:cstheme="minorHAnsi"/>
          <w:sz w:val="44"/>
          <w:szCs w:val="44"/>
        </w:rPr>
        <w:br w:type="page"/>
      </w:r>
    </w:p>
    <w:p w14:paraId="46E7A0FA" w14:textId="6B618909" w:rsidR="00A27D95" w:rsidRPr="00884C10" w:rsidRDefault="00A27D95" w:rsidP="00A27D95">
      <w:pPr>
        <w:pStyle w:val="Heading1"/>
        <w:rPr>
          <w:rFonts w:ascii="Roboto" w:hAnsi="Roboto"/>
          <w:color w:val="5EBEC2"/>
          <w:sz w:val="44"/>
          <w:szCs w:val="44"/>
        </w:rPr>
      </w:pPr>
      <w:r w:rsidRPr="00884C10">
        <w:rPr>
          <w:rFonts w:ascii="Roboto" w:hAnsi="Roboto"/>
          <w:color w:val="5EBEC2"/>
          <w:sz w:val="44"/>
          <w:szCs w:val="44"/>
        </w:rPr>
        <w:lastRenderedPageBreak/>
        <w:t>Per</w:t>
      </w:r>
      <w:r w:rsidR="00F13A1D" w:rsidRPr="00884C10">
        <w:rPr>
          <w:rFonts w:ascii="Roboto" w:hAnsi="Roboto"/>
          <w:color w:val="5EBEC2"/>
          <w:sz w:val="44"/>
          <w:szCs w:val="44"/>
        </w:rPr>
        <w:t>s</w:t>
      </w:r>
      <w:r w:rsidRPr="00884C10">
        <w:rPr>
          <w:rFonts w:ascii="Roboto" w:hAnsi="Roboto"/>
          <w:color w:val="5EBEC2"/>
          <w:sz w:val="44"/>
          <w:szCs w:val="44"/>
        </w:rPr>
        <w:t xml:space="preserve">on Specification </w:t>
      </w:r>
    </w:p>
    <w:p w14:paraId="17D317BB" w14:textId="77777777" w:rsidR="007A171D" w:rsidRPr="007A171D" w:rsidRDefault="007A171D" w:rsidP="007A171D"/>
    <w:tbl>
      <w:tblPr>
        <w:tblStyle w:val="TableGrid"/>
        <w:tblW w:w="0" w:type="auto"/>
        <w:tblLook w:val="04A0" w:firstRow="1" w:lastRow="0" w:firstColumn="1" w:lastColumn="0" w:noHBand="0" w:noVBand="1"/>
      </w:tblPr>
      <w:tblGrid>
        <w:gridCol w:w="3005"/>
        <w:gridCol w:w="3005"/>
        <w:gridCol w:w="3006"/>
      </w:tblGrid>
      <w:tr w:rsidR="00A27D95" w:rsidRPr="00884C10" w14:paraId="053B18E6" w14:textId="77777777" w:rsidTr="00A27D95">
        <w:tc>
          <w:tcPr>
            <w:tcW w:w="3005" w:type="dxa"/>
          </w:tcPr>
          <w:p w14:paraId="5C9DBFD9" w14:textId="77777777" w:rsidR="00A27D95" w:rsidRPr="00884C10" w:rsidRDefault="00A27D95" w:rsidP="00F13A1D">
            <w:pPr>
              <w:spacing w:after="40"/>
              <w:rPr>
                <w:rFonts w:cstheme="minorHAnsi"/>
                <w:b/>
                <w:bCs/>
                <w:sz w:val="24"/>
                <w:szCs w:val="24"/>
              </w:rPr>
            </w:pPr>
          </w:p>
        </w:tc>
        <w:tc>
          <w:tcPr>
            <w:tcW w:w="3005" w:type="dxa"/>
          </w:tcPr>
          <w:p w14:paraId="2AD5C9EA" w14:textId="1B0F0862" w:rsidR="00A27D95" w:rsidRPr="00884C10" w:rsidRDefault="00A27D95" w:rsidP="00F13A1D">
            <w:pPr>
              <w:spacing w:after="40"/>
              <w:rPr>
                <w:rFonts w:cstheme="minorHAnsi"/>
                <w:b/>
                <w:bCs/>
                <w:sz w:val="24"/>
                <w:szCs w:val="24"/>
              </w:rPr>
            </w:pPr>
            <w:r w:rsidRPr="00884C10">
              <w:rPr>
                <w:rFonts w:cstheme="minorHAnsi"/>
                <w:b/>
                <w:bCs/>
                <w:sz w:val="24"/>
                <w:szCs w:val="24"/>
              </w:rPr>
              <w:t>Essential</w:t>
            </w:r>
          </w:p>
        </w:tc>
        <w:tc>
          <w:tcPr>
            <w:tcW w:w="3006" w:type="dxa"/>
          </w:tcPr>
          <w:p w14:paraId="66AFE6EE" w14:textId="50789246" w:rsidR="00A27D95" w:rsidRPr="00884C10" w:rsidRDefault="00A27D95" w:rsidP="00F13A1D">
            <w:pPr>
              <w:spacing w:after="40"/>
              <w:rPr>
                <w:rFonts w:cstheme="minorHAnsi"/>
                <w:b/>
                <w:bCs/>
                <w:sz w:val="24"/>
                <w:szCs w:val="24"/>
              </w:rPr>
            </w:pPr>
            <w:r w:rsidRPr="00884C10">
              <w:rPr>
                <w:rFonts w:cstheme="minorHAnsi"/>
                <w:b/>
                <w:bCs/>
                <w:sz w:val="24"/>
                <w:szCs w:val="24"/>
              </w:rPr>
              <w:t>Desirable</w:t>
            </w:r>
          </w:p>
        </w:tc>
      </w:tr>
      <w:tr w:rsidR="00A27D95" w:rsidRPr="00884C10" w14:paraId="19554309" w14:textId="77777777" w:rsidTr="00A27D95">
        <w:tc>
          <w:tcPr>
            <w:tcW w:w="3005" w:type="dxa"/>
          </w:tcPr>
          <w:p w14:paraId="4736DA44" w14:textId="766B5F5E" w:rsidR="00A27D95" w:rsidRPr="00884C10" w:rsidRDefault="00A27D95" w:rsidP="00F13A1D">
            <w:pPr>
              <w:spacing w:after="40"/>
              <w:rPr>
                <w:rFonts w:cstheme="minorHAnsi"/>
                <w:b/>
                <w:bCs/>
                <w:sz w:val="24"/>
                <w:szCs w:val="24"/>
              </w:rPr>
            </w:pPr>
            <w:r w:rsidRPr="00884C10">
              <w:rPr>
                <w:rFonts w:cstheme="minorHAnsi"/>
                <w:b/>
                <w:bCs/>
                <w:sz w:val="24"/>
                <w:szCs w:val="24"/>
              </w:rPr>
              <w:t xml:space="preserve">Qualifications and Experience </w:t>
            </w:r>
          </w:p>
        </w:tc>
        <w:tc>
          <w:tcPr>
            <w:tcW w:w="3005" w:type="dxa"/>
          </w:tcPr>
          <w:p w14:paraId="1E602AB6" w14:textId="6ED266F8" w:rsidR="00A27D95" w:rsidRPr="00884C10" w:rsidRDefault="00A27D95" w:rsidP="00F13A1D">
            <w:pPr>
              <w:spacing w:after="40"/>
              <w:rPr>
                <w:rFonts w:cstheme="minorHAnsi"/>
                <w:sz w:val="24"/>
                <w:szCs w:val="24"/>
              </w:rPr>
            </w:pPr>
            <w:r w:rsidRPr="00884C10">
              <w:rPr>
                <w:rFonts w:cstheme="minorHAnsi"/>
                <w:sz w:val="24"/>
                <w:szCs w:val="24"/>
              </w:rPr>
              <w:t>Working with groups of children on a voluntary or paid basis</w:t>
            </w:r>
            <w:r w:rsidR="00F13A1D" w:rsidRPr="00884C10">
              <w:rPr>
                <w:rFonts w:cstheme="minorHAnsi"/>
                <w:sz w:val="24"/>
                <w:szCs w:val="24"/>
              </w:rPr>
              <w:t>.</w:t>
            </w:r>
          </w:p>
        </w:tc>
        <w:tc>
          <w:tcPr>
            <w:tcW w:w="3006" w:type="dxa"/>
          </w:tcPr>
          <w:p w14:paraId="6A5350F2" w14:textId="1D5D679C" w:rsidR="00A27D95" w:rsidRPr="00884C10" w:rsidRDefault="00A27D95" w:rsidP="00F13A1D">
            <w:pPr>
              <w:spacing w:after="40"/>
              <w:rPr>
                <w:rFonts w:cstheme="minorHAnsi"/>
                <w:sz w:val="24"/>
                <w:szCs w:val="24"/>
              </w:rPr>
            </w:pPr>
            <w:r w:rsidRPr="00884C10">
              <w:rPr>
                <w:rFonts w:cstheme="minorHAnsi"/>
                <w:sz w:val="24"/>
                <w:szCs w:val="24"/>
              </w:rPr>
              <w:t>Current First Aid Qualification</w:t>
            </w:r>
          </w:p>
        </w:tc>
      </w:tr>
      <w:tr w:rsidR="00A27D95" w:rsidRPr="00884C10" w14:paraId="1F591CEF" w14:textId="77777777" w:rsidTr="00A27D95">
        <w:tc>
          <w:tcPr>
            <w:tcW w:w="3005" w:type="dxa"/>
          </w:tcPr>
          <w:p w14:paraId="76F9720E" w14:textId="53BA3D17" w:rsidR="00A27D95" w:rsidRPr="00884C10" w:rsidRDefault="00A27D95" w:rsidP="00F13A1D">
            <w:pPr>
              <w:spacing w:after="40"/>
              <w:rPr>
                <w:rFonts w:cstheme="minorHAnsi"/>
                <w:b/>
                <w:bCs/>
                <w:sz w:val="24"/>
                <w:szCs w:val="24"/>
              </w:rPr>
            </w:pPr>
            <w:r w:rsidRPr="00884C10">
              <w:rPr>
                <w:rFonts w:cstheme="minorHAnsi"/>
                <w:b/>
                <w:bCs/>
                <w:sz w:val="24"/>
                <w:szCs w:val="24"/>
              </w:rPr>
              <w:t>Knowledge and Understanding</w:t>
            </w:r>
          </w:p>
        </w:tc>
        <w:tc>
          <w:tcPr>
            <w:tcW w:w="3005" w:type="dxa"/>
          </w:tcPr>
          <w:p w14:paraId="5A996F5B" w14:textId="18C52D36" w:rsidR="00A27D95" w:rsidRPr="00884C10" w:rsidRDefault="00A27D95" w:rsidP="00F13A1D">
            <w:pPr>
              <w:spacing w:after="40"/>
              <w:rPr>
                <w:rFonts w:cstheme="minorHAnsi"/>
                <w:sz w:val="24"/>
                <w:szCs w:val="24"/>
              </w:rPr>
            </w:pPr>
            <w:r w:rsidRPr="00884C10">
              <w:rPr>
                <w:rFonts w:cstheme="minorHAnsi"/>
                <w:sz w:val="24"/>
                <w:szCs w:val="24"/>
              </w:rPr>
              <w:t>The ability to manage the behaviour of groups of children</w:t>
            </w:r>
            <w:r w:rsidR="00F13A1D" w:rsidRPr="00884C10">
              <w:rPr>
                <w:rFonts w:cstheme="minorHAnsi"/>
                <w:sz w:val="24"/>
                <w:szCs w:val="24"/>
              </w:rPr>
              <w:t>.</w:t>
            </w:r>
          </w:p>
        </w:tc>
        <w:tc>
          <w:tcPr>
            <w:tcW w:w="3006" w:type="dxa"/>
          </w:tcPr>
          <w:p w14:paraId="5A1302DF" w14:textId="77777777" w:rsidR="00A27D95" w:rsidRPr="00884C10" w:rsidRDefault="00A27D95" w:rsidP="00F13A1D">
            <w:pPr>
              <w:spacing w:after="40"/>
              <w:rPr>
                <w:rFonts w:cstheme="minorHAnsi"/>
                <w:sz w:val="24"/>
                <w:szCs w:val="24"/>
              </w:rPr>
            </w:pPr>
            <w:r w:rsidRPr="00884C10">
              <w:rPr>
                <w:rFonts w:cstheme="minorHAnsi"/>
                <w:sz w:val="24"/>
                <w:szCs w:val="24"/>
              </w:rPr>
              <w:t>An understanding of child development and social interaction.</w:t>
            </w:r>
          </w:p>
          <w:p w14:paraId="4B51E208" w14:textId="776D9A09" w:rsidR="00A27D95" w:rsidRPr="00884C10" w:rsidRDefault="00A27D95" w:rsidP="00F13A1D">
            <w:pPr>
              <w:spacing w:after="40"/>
              <w:rPr>
                <w:rFonts w:cstheme="minorHAnsi"/>
                <w:sz w:val="24"/>
                <w:szCs w:val="24"/>
              </w:rPr>
            </w:pPr>
            <w:r w:rsidRPr="00884C10">
              <w:rPr>
                <w:rFonts w:cstheme="minorHAnsi"/>
                <w:sz w:val="24"/>
                <w:szCs w:val="24"/>
              </w:rPr>
              <w:t>To value the use of constructive play opportunities.</w:t>
            </w:r>
          </w:p>
        </w:tc>
      </w:tr>
      <w:tr w:rsidR="00A27D95" w:rsidRPr="00884C10" w14:paraId="32356FBF" w14:textId="77777777" w:rsidTr="00A27D95">
        <w:tc>
          <w:tcPr>
            <w:tcW w:w="3005" w:type="dxa"/>
          </w:tcPr>
          <w:p w14:paraId="1BBD6F83" w14:textId="1E03F603" w:rsidR="00A27D95" w:rsidRPr="00884C10" w:rsidRDefault="00A27D95" w:rsidP="00F13A1D">
            <w:pPr>
              <w:spacing w:after="40"/>
              <w:rPr>
                <w:rFonts w:cstheme="minorHAnsi"/>
                <w:b/>
                <w:bCs/>
                <w:sz w:val="24"/>
                <w:szCs w:val="24"/>
              </w:rPr>
            </w:pPr>
            <w:r w:rsidRPr="00884C10">
              <w:rPr>
                <w:rFonts w:cstheme="minorHAnsi"/>
                <w:b/>
                <w:bCs/>
                <w:sz w:val="24"/>
                <w:szCs w:val="24"/>
              </w:rPr>
              <w:t>Skills</w:t>
            </w:r>
          </w:p>
        </w:tc>
        <w:tc>
          <w:tcPr>
            <w:tcW w:w="3005" w:type="dxa"/>
          </w:tcPr>
          <w:p w14:paraId="6A98FBCD" w14:textId="4C937C68" w:rsidR="00A27D95" w:rsidRPr="00884C10" w:rsidRDefault="00A27D95" w:rsidP="00F13A1D">
            <w:pPr>
              <w:spacing w:after="40"/>
              <w:rPr>
                <w:rFonts w:cstheme="minorHAnsi"/>
                <w:sz w:val="24"/>
                <w:szCs w:val="24"/>
              </w:rPr>
            </w:pPr>
            <w:r w:rsidRPr="00884C10">
              <w:rPr>
                <w:rFonts w:cstheme="minorHAnsi"/>
                <w:sz w:val="24"/>
                <w:szCs w:val="24"/>
              </w:rPr>
              <w:t>To work as part of a group and individually</w:t>
            </w:r>
            <w:r w:rsidR="00F13A1D" w:rsidRPr="00884C10">
              <w:rPr>
                <w:rFonts w:cstheme="minorHAnsi"/>
                <w:sz w:val="24"/>
                <w:szCs w:val="24"/>
              </w:rPr>
              <w:t>.</w:t>
            </w:r>
            <w:r w:rsidRPr="00884C10">
              <w:rPr>
                <w:rFonts w:cstheme="minorHAnsi"/>
                <w:sz w:val="24"/>
                <w:szCs w:val="24"/>
              </w:rPr>
              <w:t xml:space="preserve"> </w:t>
            </w:r>
          </w:p>
          <w:p w14:paraId="5F90EBD9" w14:textId="51187AA5" w:rsidR="00A27D95" w:rsidRPr="00884C10" w:rsidRDefault="00A27D95" w:rsidP="00F13A1D">
            <w:pPr>
              <w:spacing w:after="40"/>
              <w:rPr>
                <w:rFonts w:cstheme="minorHAnsi"/>
                <w:sz w:val="24"/>
                <w:szCs w:val="24"/>
              </w:rPr>
            </w:pPr>
            <w:r w:rsidRPr="00884C10">
              <w:rPr>
                <w:rFonts w:cstheme="minorHAnsi"/>
                <w:sz w:val="24"/>
                <w:szCs w:val="24"/>
              </w:rPr>
              <w:t>To inspire trust and confidence in children</w:t>
            </w:r>
            <w:r w:rsidR="00F13A1D" w:rsidRPr="00884C10">
              <w:rPr>
                <w:rFonts w:cstheme="minorHAnsi"/>
                <w:sz w:val="24"/>
                <w:szCs w:val="24"/>
              </w:rPr>
              <w:t>.</w:t>
            </w:r>
            <w:r w:rsidRPr="00884C10">
              <w:rPr>
                <w:rFonts w:cstheme="minorHAnsi"/>
                <w:sz w:val="24"/>
                <w:szCs w:val="24"/>
              </w:rPr>
              <w:t xml:space="preserve"> </w:t>
            </w:r>
          </w:p>
          <w:p w14:paraId="116A4655" w14:textId="3325F61E" w:rsidR="00A27D95" w:rsidRPr="00884C10" w:rsidRDefault="00A27D95" w:rsidP="00F13A1D">
            <w:pPr>
              <w:spacing w:after="40"/>
              <w:rPr>
                <w:rFonts w:cstheme="minorHAnsi"/>
                <w:sz w:val="24"/>
                <w:szCs w:val="24"/>
              </w:rPr>
            </w:pPr>
            <w:r w:rsidRPr="00884C10">
              <w:rPr>
                <w:rFonts w:cstheme="minorHAnsi"/>
                <w:sz w:val="24"/>
                <w:szCs w:val="24"/>
              </w:rPr>
              <w:t>To encourage high standards of pupil behaviour at all times</w:t>
            </w:r>
            <w:r w:rsidR="00F13A1D" w:rsidRPr="00884C10">
              <w:rPr>
                <w:rFonts w:cstheme="minorHAnsi"/>
                <w:sz w:val="24"/>
                <w:szCs w:val="24"/>
              </w:rPr>
              <w:t>.</w:t>
            </w:r>
          </w:p>
          <w:p w14:paraId="7391B55B" w14:textId="345C1B63" w:rsidR="00A27D95" w:rsidRPr="00884C10" w:rsidRDefault="00A27D95" w:rsidP="00F13A1D">
            <w:pPr>
              <w:spacing w:after="40"/>
              <w:rPr>
                <w:rFonts w:cstheme="minorHAnsi"/>
                <w:sz w:val="24"/>
                <w:szCs w:val="24"/>
              </w:rPr>
            </w:pPr>
            <w:r w:rsidRPr="00884C10">
              <w:rPr>
                <w:rFonts w:cstheme="minorHAnsi"/>
                <w:sz w:val="24"/>
                <w:szCs w:val="24"/>
              </w:rPr>
              <w:t>To communicate effectively to an appropriate standard</w:t>
            </w:r>
            <w:r w:rsidR="00F13A1D" w:rsidRPr="00884C10">
              <w:rPr>
                <w:rFonts w:cstheme="minorHAnsi"/>
                <w:sz w:val="24"/>
                <w:szCs w:val="24"/>
              </w:rPr>
              <w:t>.</w:t>
            </w:r>
          </w:p>
          <w:p w14:paraId="287E8E2F" w14:textId="3968CB12" w:rsidR="00A27D95" w:rsidRPr="00884C10" w:rsidRDefault="00A27D95" w:rsidP="00F13A1D">
            <w:pPr>
              <w:spacing w:after="40"/>
              <w:rPr>
                <w:rFonts w:cstheme="minorHAnsi"/>
                <w:sz w:val="24"/>
                <w:szCs w:val="24"/>
              </w:rPr>
            </w:pPr>
            <w:r w:rsidRPr="00884C10">
              <w:rPr>
                <w:rFonts w:cstheme="minorHAnsi"/>
                <w:sz w:val="24"/>
                <w:szCs w:val="24"/>
              </w:rPr>
              <w:t>To be able to read and understand simple instructions</w:t>
            </w:r>
            <w:r w:rsidR="00F13A1D" w:rsidRPr="00884C10">
              <w:rPr>
                <w:rFonts w:cstheme="minorHAnsi"/>
                <w:sz w:val="24"/>
                <w:szCs w:val="24"/>
              </w:rPr>
              <w:t>.</w:t>
            </w:r>
            <w:r w:rsidRPr="00884C10">
              <w:rPr>
                <w:rFonts w:cstheme="minorHAnsi"/>
                <w:sz w:val="24"/>
                <w:szCs w:val="24"/>
              </w:rPr>
              <w:t xml:space="preserve"> To initiate games and activities appropriate to the age of the children</w:t>
            </w:r>
            <w:r w:rsidR="00F13A1D" w:rsidRPr="00884C10">
              <w:rPr>
                <w:rFonts w:cstheme="minorHAnsi"/>
                <w:sz w:val="24"/>
                <w:szCs w:val="24"/>
              </w:rPr>
              <w:t>.</w:t>
            </w:r>
          </w:p>
          <w:p w14:paraId="30E31BF3" w14:textId="293588C4" w:rsidR="00A27D95" w:rsidRPr="00884C10" w:rsidRDefault="00A27D95" w:rsidP="00F13A1D">
            <w:pPr>
              <w:spacing w:after="40"/>
              <w:rPr>
                <w:rFonts w:cstheme="minorHAnsi"/>
                <w:sz w:val="24"/>
                <w:szCs w:val="24"/>
              </w:rPr>
            </w:pPr>
            <w:r w:rsidRPr="00884C10">
              <w:rPr>
                <w:rFonts w:cstheme="minorHAnsi"/>
                <w:sz w:val="24"/>
                <w:szCs w:val="24"/>
              </w:rPr>
              <w:t>To relate to children on their level</w:t>
            </w:r>
            <w:r w:rsidR="00F13A1D" w:rsidRPr="00884C10">
              <w:rPr>
                <w:rFonts w:cstheme="minorHAnsi"/>
                <w:sz w:val="24"/>
                <w:szCs w:val="24"/>
              </w:rPr>
              <w:t>.</w:t>
            </w:r>
          </w:p>
          <w:p w14:paraId="7C430F1B" w14:textId="77777777" w:rsidR="00A27D95" w:rsidRPr="00884C10" w:rsidRDefault="00A27D95" w:rsidP="00F13A1D">
            <w:pPr>
              <w:spacing w:after="40"/>
              <w:rPr>
                <w:rFonts w:cstheme="minorHAnsi"/>
                <w:sz w:val="24"/>
                <w:szCs w:val="24"/>
              </w:rPr>
            </w:pPr>
            <w:r w:rsidRPr="00884C10">
              <w:rPr>
                <w:rFonts w:cstheme="minorHAnsi"/>
                <w:sz w:val="24"/>
                <w:szCs w:val="24"/>
              </w:rPr>
              <w:t xml:space="preserve">To remain calm in a crisis. </w:t>
            </w:r>
          </w:p>
          <w:p w14:paraId="4D6BB986" w14:textId="13B4057C" w:rsidR="00A27D95" w:rsidRPr="00884C10" w:rsidRDefault="00A27D95" w:rsidP="00F13A1D">
            <w:pPr>
              <w:spacing w:after="40"/>
              <w:rPr>
                <w:rFonts w:cstheme="minorHAnsi"/>
                <w:sz w:val="24"/>
                <w:szCs w:val="24"/>
              </w:rPr>
            </w:pPr>
            <w:r w:rsidRPr="00884C10">
              <w:rPr>
                <w:rFonts w:cstheme="minorHAnsi"/>
                <w:sz w:val="24"/>
                <w:szCs w:val="24"/>
              </w:rPr>
              <w:t>To have the physical ability to undertake the duties of the post.</w:t>
            </w:r>
          </w:p>
        </w:tc>
        <w:tc>
          <w:tcPr>
            <w:tcW w:w="3006" w:type="dxa"/>
          </w:tcPr>
          <w:p w14:paraId="2C072ECE" w14:textId="6C64B721" w:rsidR="00A27D95" w:rsidRPr="00884C10" w:rsidRDefault="00A27D95" w:rsidP="00F13A1D">
            <w:pPr>
              <w:spacing w:after="40"/>
              <w:rPr>
                <w:rFonts w:cstheme="minorHAnsi"/>
                <w:sz w:val="24"/>
                <w:szCs w:val="24"/>
              </w:rPr>
            </w:pPr>
            <w:r w:rsidRPr="00884C10">
              <w:rPr>
                <w:rFonts w:cstheme="minorHAnsi"/>
                <w:sz w:val="24"/>
                <w:szCs w:val="24"/>
              </w:rPr>
              <w:t>To recognise behaviour giving cause for concern and inform teaching staff</w:t>
            </w:r>
            <w:r w:rsidR="00F13A1D" w:rsidRPr="00884C10">
              <w:rPr>
                <w:rFonts w:cstheme="minorHAnsi"/>
                <w:sz w:val="24"/>
                <w:szCs w:val="24"/>
              </w:rPr>
              <w:t>.</w:t>
            </w:r>
          </w:p>
          <w:p w14:paraId="38B927B7" w14:textId="76DA30FB" w:rsidR="00A27D95" w:rsidRPr="00884C10" w:rsidRDefault="00A27D95" w:rsidP="00F13A1D">
            <w:pPr>
              <w:spacing w:after="40"/>
              <w:rPr>
                <w:rFonts w:cstheme="minorHAnsi"/>
                <w:sz w:val="24"/>
                <w:szCs w:val="24"/>
              </w:rPr>
            </w:pPr>
            <w:r w:rsidRPr="00884C10">
              <w:rPr>
                <w:rFonts w:cstheme="minorHAnsi"/>
                <w:sz w:val="24"/>
                <w:szCs w:val="24"/>
              </w:rPr>
              <w:t>To examine systems critically</w:t>
            </w:r>
            <w:r w:rsidR="00F13A1D" w:rsidRPr="00884C10">
              <w:rPr>
                <w:rFonts w:cstheme="minorHAnsi"/>
                <w:sz w:val="24"/>
                <w:szCs w:val="24"/>
              </w:rPr>
              <w:t xml:space="preserve"> </w:t>
            </w:r>
            <w:r w:rsidRPr="00884C10">
              <w:rPr>
                <w:rFonts w:cstheme="minorHAnsi"/>
                <w:sz w:val="24"/>
                <w:szCs w:val="24"/>
              </w:rPr>
              <w:t>and suggest ways of improving efficiency.</w:t>
            </w:r>
          </w:p>
        </w:tc>
      </w:tr>
      <w:tr w:rsidR="00A27D95" w:rsidRPr="00884C10" w14:paraId="0034FDFF" w14:textId="77777777" w:rsidTr="00A27D95">
        <w:tc>
          <w:tcPr>
            <w:tcW w:w="3005" w:type="dxa"/>
          </w:tcPr>
          <w:p w14:paraId="6B1288B2" w14:textId="51448C25" w:rsidR="00A27D95" w:rsidRPr="00884C10" w:rsidRDefault="00A27D95" w:rsidP="00F13A1D">
            <w:pPr>
              <w:spacing w:after="40"/>
              <w:rPr>
                <w:rFonts w:cstheme="minorHAnsi"/>
                <w:b/>
                <w:bCs/>
                <w:sz w:val="24"/>
                <w:szCs w:val="24"/>
              </w:rPr>
            </w:pPr>
            <w:r w:rsidRPr="00884C10">
              <w:rPr>
                <w:rFonts w:cstheme="minorHAnsi"/>
                <w:b/>
                <w:bCs/>
                <w:sz w:val="24"/>
                <w:szCs w:val="24"/>
              </w:rPr>
              <w:t>Personal Characteristics</w:t>
            </w:r>
          </w:p>
        </w:tc>
        <w:tc>
          <w:tcPr>
            <w:tcW w:w="3005" w:type="dxa"/>
          </w:tcPr>
          <w:p w14:paraId="4112FA44" w14:textId="0F395193" w:rsidR="00A27D95" w:rsidRPr="00884C10" w:rsidRDefault="00A27D95" w:rsidP="00F13A1D">
            <w:pPr>
              <w:spacing w:after="40"/>
              <w:rPr>
                <w:rFonts w:cstheme="minorHAnsi"/>
                <w:sz w:val="24"/>
                <w:szCs w:val="24"/>
              </w:rPr>
            </w:pPr>
            <w:r w:rsidRPr="00884C10">
              <w:rPr>
                <w:rFonts w:cstheme="minorHAnsi"/>
                <w:sz w:val="24"/>
                <w:szCs w:val="24"/>
              </w:rPr>
              <w:t xml:space="preserve">Calm, Creative, Empathetic, Organised, Patient, Resourceful, Tolerant and Enthusiastic. </w:t>
            </w:r>
          </w:p>
        </w:tc>
        <w:tc>
          <w:tcPr>
            <w:tcW w:w="3006" w:type="dxa"/>
          </w:tcPr>
          <w:p w14:paraId="1017E83C" w14:textId="77777777" w:rsidR="00A27D95" w:rsidRPr="00884C10" w:rsidRDefault="00A27D95" w:rsidP="00F13A1D">
            <w:pPr>
              <w:spacing w:after="40"/>
              <w:rPr>
                <w:rFonts w:cstheme="minorHAnsi"/>
                <w:sz w:val="24"/>
                <w:szCs w:val="24"/>
              </w:rPr>
            </w:pPr>
          </w:p>
        </w:tc>
      </w:tr>
    </w:tbl>
    <w:p w14:paraId="678580F6" w14:textId="77777777" w:rsidR="00A27D95" w:rsidRDefault="00A27D95" w:rsidP="00A27D95"/>
    <w:sectPr w:rsidR="00A27D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C7F7" w14:textId="77777777" w:rsidR="00522718" w:rsidRDefault="00522718" w:rsidP="00A27D95">
      <w:pPr>
        <w:spacing w:after="0" w:line="240" w:lineRule="auto"/>
      </w:pPr>
      <w:r>
        <w:separator/>
      </w:r>
    </w:p>
  </w:endnote>
  <w:endnote w:type="continuationSeparator" w:id="0">
    <w:p w14:paraId="2C5F4C5B" w14:textId="77777777" w:rsidR="00522718" w:rsidRDefault="00522718" w:rsidP="00A2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194B" w14:textId="77777777" w:rsidR="00522718" w:rsidRDefault="00522718" w:rsidP="00A27D95">
      <w:pPr>
        <w:spacing w:after="0" w:line="240" w:lineRule="auto"/>
      </w:pPr>
      <w:r>
        <w:separator/>
      </w:r>
    </w:p>
  </w:footnote>
  <w:footnote w:type="continuationSeparator" w:id="0">
    <w:p w14:paraId="4EC31EBA" w14:textId="77777777" w:rsidR="00522718" w:rsidRDefault="00522718" w:rsidP="00A2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50EF" w14:textId="4E86ABAF" w:rsidR="00A27D95" w:rsidRDefault="00D57B32" w:rsidP="00D57B32">
    <w:pPr>
      <w:pStyle w:val="Header"/>
      <w:jc w:val="right"/>
    </w:pPr>
    <w:r>
      <w:rPr>
        <w:noProof/>
      </w:rPr>
      <w:drawing>
        <wp:inline distT="0" distB="0" distL="0" distR="0" wp14:anchorId="1F7541B3" wp14:editId="706643CB">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209pt;height:332pt" o:bullet="t">
        <v:imagedata r:id="rId1" o:title="clip_image001"/>
      </v:shape>
    </w:pict>
  </w:numPicBullet>
  <w:abstractNum w:abstractNumId="0" w15:restartNumberingAfterBreak="0">
    <w:nsid w:val="3B683546"/>
    <w:multiLevelType w:val="hybridMultilevel"/>
    <w:tmpl w:val="65A4B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E54CDF"/>
    <w:multiLevelType w:val="hybridMultilevel"/>
    <w:tmpl w:val="64FA247E"/>
    <w:lvl w:ilvl="0" w:tplc="63BA5E4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37654462">
    <w:abstractNumId w:val="1"/>
  </w:num>
  <w:num w:numId="2" w16cid:durableId="50083950">
    <w:abstractNumId w:val="0"/>
  </w:num>
  <w:num w:numId="3" w16cid:durableId="1180045552">
    <w:abstractNumId w:val="2"/>
  </w:num>
  <w:num w:numId="4" w16cid:durableId="96700428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95"/>
    <w:rsid w:val="0005005F"/>
    <w:rsid w:val="001A2624"/>
    <w:rsid w:val="001C6D44"/>
    <w:rsid w:val="002371B1"/>
    <w:rsid w:val="00270BE6"/>
    <w:rsid w:val="00282A38"/>
    <w:rsid w:val="002B6080"/>
    <w:rsid w:val="002D470B"/>
    <w:rsid w:val="0038393B"/>
    <w:rsid w:val="003B1B3D"/>
    <w:rsid w:val="00452076"/>
    <w:rsid w:val="00463DB3"/>
    <w:rsid w:val="00483030"/>
    <w:rsid w:val="004A7BD7"/>
    <w:rsid w:val="004B0A7C"/>
    <w:rsid w:val="00522718"/>
    <w:rsid w:val="005524C4"/>
    <w:rsid w:val="005B498B"/>
    <w:rsid w:val="00666644"/>
    <w:rsid w:val="00717C9D"/>
    <w:rsid w:val="00726A10"/>
    <w:rsid w:val="007A171D"/>
    <w:rsid w:val="007E5F95"/>
    <w:rsid w:val="00884C10"/>
    <w:rsid w:val="009B186C"/>
    <w:rsid w:val="009D2A0D"/>
    <w:rsid w:val="00A17E9E"/>
    <w:rsid w:val="00A27D95"/>
    <w:rsid w:val="00A87DF9"/>
    <w:rsid w:val="00A96087"/>
    <w:rsid w:val="00AE07E2"/>
    <w:rsid w:val="00B16D26"/>
    <w:rsid w:val="00B67685"/>
    <w:rsid w:val="00CA59CE"/>
    <w:rsid w:val="00D00E32"/>
    <w:rsid w:val="00D20B6E"/>
    <w:rsid w:val="00D57B32"/>
    <w:rsid w:val="00EE47B6"/>
    <w:rsid w:val="00F13A1D"/>
    <w:rsid w:val="00F45DF0"/>
    <w:rsid w:val="00F6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6663"/>
  <w15:chartTrackingRefBased/>
  <w15:docId w15:val="{C84767CC-5543-410D-99AA-1227B2E6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9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27D9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9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27D9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7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D95"/>
    <w:rPr>
      <w:rFonts w:eastAsiaTheme="minorEastAsia"/>
      <w:sz w:val="20"/>
      <w:szCs w:val="20"/>
    </w:rPr>
  </w:style>
  <w:style w:type="paragraph" w:styleId="Footer">
    <w:name w:val="footer"/>
    <w:basedOn w:val="Normal"/>
    <w:link w:val="FooterChar"/>
    <w:uiPriority w:val="99"/>
    <w:unhideWhenUsed/>
    <w:rsid w:val="00A27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D95"/>
    <w:rPr>
      <w:rFonts w:eastAsiaTheme="minorEastAsia"/>
      <w:sz w:val="20"/>
      <w:szCs w:val="20"/>
    </w:rPr>
  </w:style>
  <w:style w:type="table" w:styleId="TableGrid">
    <w:name w:val="Table Grid"/>
    <w:basedOn w:val="TableNormal"/>
    <w:uiPriority w:val="39"/>
    <w:rsid w:val="00A27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666644"/>
    <w:pPr>
      <w:numPr>
        <w:numId w:val="4"/>
      </w:numPr>
      <w:spacing w:after="60" w:line="240" w:lineRule="auto"/>
    </w:pPr>
    <w:rPr>
      <w:rFonts w:ascii="Arial" w:eastAsia="MS Mincho" w:hAnsi="Arial" w:cs="Arial"/>
      <w:lang w:val="en-US"/>
    </w:rPr>
  </w:style>
  <w:style w:type="character" w:customStyle="1" w:styleId="Subhead2Char">
    <w:name w:val="Subhead 2 Char"/>
    <w:link w:val="Subhead2"/>
    <w:locked/>
    <w:rsid w:val="00666644"/>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666644"/>
    <w:pPr>
      <w:spacing w:before="120" w:line="240" w:lineRule="auto"/>
    </w:pPr>
    <w:rPr>
      <w:rFonts w:ascii="MS Mincho" w:eastAsia="MS Mincho" w:hAnsi="MS Mincho"/>
      <w:b/>
      <w:color w:val="12263F"/>
      <w:sz w:val="24"/>
      <w:szCs w:val="24"/>
      <w:lang w:val="en-US"/>
    </w:rPr>
  </w:style>
  <w:style w:type="character" w:styleId="Emphasis">
    <w:name w:val="Emphasis"/>
    <w:basedOn w:val="DefaultParagraphFont"/>
    <w:uiPriority w:val="20"/>
    <w:qFormat/>
    <w:rsid w:val="00B16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959DD61620F646BAEAFE5EA93F59A5" ma:contentTypeVersion="11" ma:contentTypeDescription="Create a new document." ma:contentTypeScope="" ma:versionID="1aebb1d9a192491f35440f98a328f10e">
  <xsd:schema xmlns:xsd="http://www.w3.org/2001/XMLSchema" xmlns:xs="http://www.w3.org/2001/XMLSchema" xmlns:p="http://schemas.microsoft.com/office/2006/metadata/properties" xmlns:ns2="7351cbd9-54b2-493c-b829-fb243d18b61c" targetNamespace="http://schemas.microsoft.com/office/2006/metadata/properties" ma:root="true" ma:fieldsID="9de8a9592d0be114a4edd873a9bd9407" ns2:_="">
    <xsd:import namespace="7351cbd9-54b2-493c-b829-fb243d18b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1cbd9-54b2-493c-b829-fb243d18b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1cbd9-54b2-493c-b829-fb243d18b6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23C087-37D9-4F9A-93E5-C92B23B37819}">
  <ds:schemaRefs>
    <ds:schemaRef ds:uri="http://schemas.microsoft.com/sharepoint/v3/contenttype/forms"/>
  </ds:schemaRefs>
</ds:datastoreItem>
</file>

<file path=customXml/itemProps2.xml><?xml version="1.0" encoding="utf-8"?>
<ds:datastoreItem xmlns:ds="http://schemas.openxmlformats.org/officeDocument/2006/customXml" ds:itemID="{95B1D88D-9B0B-4C81-9E49-86481E20AFC8}"/>
</file>

<file path=customXml/itemProps3.xml><?xml version="1.0" encoding="utf-8"?>
<ds:datastoreItem xmlns:ds="http://schemas.openxmlformats.org/officeDocument/2006/customXml" ds:itemID="{42DD0165-2D24-44E4-B8DA-2A74F5B3BB0E}">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Peterborough Diocese Education Trust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Clements</dc:creator>
  <cp:keywords/>
  <dc:description/>
  <cp:lastModifiedBy>Melanie Morris</cp:lastModifiedBy>
  <cp:revision>10</cp:revision>
  <dcterms:created xsi:type="dcterms:W3CDTF">2021-08-06T16:14:00Z</dcterms:created>
  <dcterms:modified xsi:type="dcterms:W3CDTF">2023-04-02T07:08:00Z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0x010100C4959DD61620F646BAEAFE5EA93F59A5</vt:lpwstr>
  </property>
  <property fmtid="{D5CDD505-2E9C-101B-9397-08002B2CF9AE}" pid="3" name="MediaServiceImageTags">
    <vt:lpwstr/>
  </property>
</Properties>
</file>