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540" w:hanging="2"/>
        <w:jc w:val="right"/>
        <w:rPr>
          <w:rFonts w:ascii="Arial" w:cs="Arial" w:eastAsia="Arial" w:hAnsi="Arial"/>
          <w:sz w:val="22"/>
          <w:szCs w:val="22"/>
        </w:rPr>
      </w:pPr>
      <w:bookmarkStart w:colFirst="0" w:colLast="0" w:name="_heading=h.n8q3qturaoqx"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4954905</wp:posOffset>
            </wp:positionH>
            <wp:positionV relativeFrom="paragraph">
              <wp:posOffset>-203830</wp:posOffset>
            </wp:positionV>
            <wp:extent cx="1238250" cy="77724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38250" cy="777240"/>
                    </a:xfrm>
                    <a:prstGeom prst="rect"/>
                    <a:ln/>
                  </pic:spPr>
                </pic:pic>
              </a:graphicData>
            </a:graphic>
          </wp:anchor>
        </w:drawing>
      </w:r>
    </w:p>
    <w:p w:rsidR="00000000" w:rsidDel="00000000" w:rsidP="00000000" w:rsidRDefault="00000000" w:rsidRPr="00000000" w14:paraId="00000002">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0" w:hanging="2"/>
        <w:jc w:val="center"/>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JOB DESCRIPTION</w:t>
      </w:r>
      <w:r w:rsidDel="00000000" w:rsidR="00000000" w:rsidRPr="00000000">
        <w:rPr>
          <w:rtl w:val="0"/>
        </w:rPr>
      </w:r>
    </w:p>
    <w:p w:rsidR="00000000" w:rsidDel="00000000" w:rsidP="00000000" w:rsidRDefault="00000000" w:rsidRPr="00000000" w14:paraId="00000007">
      <w:pPr>
        <w:ind w:left="0" w:hanging="2"/>
        <w:jc w:val="center"/>
        <w:rPr>
          <w:rFonts w:ascii="Arial" w:cs="Arial" w:eastAsia="Arial" w:hAnsi="Arial"/>
          <w:sz w:val="22"/>
          <w:szCs w:val="22"/>
          <w:u w:val="single"/>
        </w:rPr>
      </w:pPr>
      <w:r w:rsidDel="00000000" w:rsidR="00000000" w:rsidRPr="00000000">
        <w:rPr>
          <w:rtl w:val="0"/>
        </w:rPr>
      </w:r>
    </w:p>
    <w:tbl>
      <w:tblPr>
        <w:tblStyle w:val="Table1"/>
        <w:tblW w:w="9807.0" w:type="dxa"/>
        <w:jc w:val="left"/>
        <w:tblInd w:w="-216.0" w:type="dxa"/>
        <w:tblLayout w:type="fixed"/>
        <w:tblLook w:val="0000"/>
      </w:tblPr>
      <w:tblGrid>
        <w:gridCol w:w="2413"/>
        <w:gridCol w:w="7394"/>
        <w:tblGridChange w:id="0">
          <w:tblGrid>
            <w:gridCol w:w="2413"/>
            <w:gridCol w:w="7394"/>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TITLE: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ind w:left="0" w:hanging="2"/>
              <w:rPr>
                <w:rFonts w:ascii="Arial" w:cs="Arial" w:eastAsia="Arial" w:hAnsi="Arial"/>
                <w:b w:val="1"/>
                <w:bCs w:val="1"/>
                <w:color w:val="ff0000"/>
                <w:sz w:val="22"/>
                <w:szCs w:val="22"/>
              </w:rPr>
            </w:pPr>
            <w:r w:rsidDel="00000000" w:rsidR="00000000" w:rsidRPr="00000000">
              <w:rPr>
                <w:rFonts w:ascii="Arial" w:cs="Arial" w:eastAsia="Arial" w:hAnsi="Arial"/>
                <w:sz w:val="22"/>
                <w:szCs w:val="22"/>
                <w:rtl w:val="0"/>
              </w:rPr>
              <w:t xml:space="preserve">Higher Level Teaching Assistant</w:t>
            </w:r>
            <w:r w:rsidDel="00000000" w:rsidR="00000000" w:rsidRPr="00000000">
              <w:rPr>
                <w:rFonts w:ascii="Arial" w:cs="Arial" w:eastAsia="Arial" w:hAnsi="Arial"/>
                <w:b w:val="1"/>
                <w:bCs w:val="1"/>
                <w:color w:val="ff0000"/>
                <w:sz w:val="22"/>
                <w:szCs w:val="22"/>
                <w:rtl w:val="0"/>
              </w:rPr>
              <w:t xml:space="preserve"> </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SCHOOL: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Richmond HIll School</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RESPONSIBLE 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Headteacher/Deputy Headteacher /SENCO / SLT / Phase leader / Teacher</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L6</w:t>
            </w:r>
          </w:p>
        </w:tc>
      </w:tr>
    </w:tbl>
    <w:p w:rsidR="00000000" w:rsidDel="00000000" w:rsidP="00000000" w:rsidRDefault="00000000" w:rsidRPr="00000000" w14:paraId="0000001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PURPOSE OF POST:</w:t>
        <w:tab/>
      </w:r>
      <w:r w:rsidDel="00000000" w:rsidR="00000000" w:rsidRPr="00000000">
        <w:rPr>
          <w:rFonts w:ascii="Arial" w:cs="Arial" w:eastAsia="Arial" w:hAnsi="Arial"/>
          <w:sz w:val="22"/>
          <w:szCs w:val="22"/>
          <w:rtl w:val="0"/>
        </w:rPr>
        <w:t xml:space="preserve">To supervise and develop support for teaching and learning under the supervision of the class teachers.  </w:t>
      </w:r>
    </w:p>
    <w:p w:rsidR="00000000" w:rsidDel="00000000" w:rsidP="00000000" w:rsidRDefault="00000000" w:rsidRPr="00000000" w14:paraId="0000001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ORGANISATION CHART:</w:t>
      </w:r>
    </w:p>
    <w:p w:rsidR="00000000" w:rsidDel="00000000" w:rsidP="00000000" w:rsidRDefault="00000000" w:rsidRPr="00000000" w14:paraId="0000001A">
      <w:pPr>
        <w:ind w:left="0" w:hanging="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Headteacher</w:t>
      </w:r>
    </w:p>
    <w:p w:rsidR="00000000" w:rsidDel="00000000" w:rsidP="00000000" w:rsidRDefault="00000000" w:rsidRPr="00000000" w14:paraId="0000001B">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Deputy Headteacher </w:t>
      </w:r>
    </w:p>
    <w:p w:rsidR="00000000" w:rsidDel="00000000" w:rsidP="00000000" w:rsidRDefault="00000000" w:rsidRPr="00000000" w14:paraId="0000001C">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Assistant Headteacher </w:t>
      </w:r>
    </w:p>
    <w:p w:rsidR="00000000" w:rsidDel="00000000" w:rsidP="00000000" w:rsidRDefault="00000000" w:rsidRPr="00000000" w14:paraId="0000001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Phase Leader</w:t>
      </w:r>
    </w:p>
    <w:p w:rsidR="00000000" w:rsidDel="00000000" w:rsidP="00000000" w:rsidRDefault="00000000" w:rsidRPr="00000000" w14:paraId="0000001E">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HLTA</w:t>
      </w:r>
    </w:p>
    <w:p w:rsidR="00000000" w:rsidDel="00000000" w:rsidP="00000000" w:rsidRDefault="00000000" w:rsidRPr="00000000" w14:paraId="0000001F">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Teaching Assistants</w:t>
      </w:r>
    </w:p>
    <w:p w:rsidR="00000000" w:rsidDel="00000000" w:rsidP="00000000" w:rsidRDefault="00000000" w:rsidRPr="00000000" w14:paraId="00000020">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1">
      <w:pPr>
        <w:pStyle w:val="Heading1"/>
        <w:ind w:left="0" w:hanging="2"/>
        <w:rPr>
          <w:b w:val="0"/>
          <w:bCs w:val="0"/>
          <w:color w:val="000000"/>
        </w:rPr>
      </w:pPr>
      <w:r w:rsidDel="00000000" w:rsidR="00000000" w:rsidRPr="00000000">
        <w:rPr>
          <w:color w:val="000000"/>
          <w:rtl w:val="0"/>
        </w:rPr>
        <w:t xml:space="preserve">Higher Level Teaching Assistant - Delegated role deployed to the Early Years R - 2</w:t>
      </w:r>
      <w:r w:rsidDel="00000000" w:rsidR="00000000" w:rsidRPr="00000000">
        <w:rPr>
          <w:rtl w:val="0"/>
        </w:rPr>
      </w:r>
    </w:p>
    <w:p w:rsidR="00000000" w:rsidDel="00000000" w:rsidP="00000000" w:rsidRDefault="00000000" w:rsidRPr="00000000" w14:paraId="0000002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0"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Role -Specific Responsibilities: Early Years Specialist</w:t>
      </w:r>
    </w:p>
    <w:p w:rsidR="00000000" w:rsidDel="00000000" w:rsidP="00000000" w:rsidRDefault="00000000" w:rsidRPr="00000000" w14:paraId="00000025">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role includes all elements of the general HLTA role as detailed below. The specific nature of this role means that the principal responsibilities will focus on undertaking the HLTA role with Year R - Year 2 pupils at RHS.</w:t>
      </w:r>
    </w:p>
    <w:p w:rsidR="00000000" w:rsidDel="00000000" w:rsidP="00000000" w:rsidRDefault="00000000" w:rsidRPr="00000000" w14:paraId="00000027">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It is important to note that this allocation is dependent on the intake of pupils at RHS, and there could be redeployment to an alternative phase of education if the operational needs of the school change  E.g. Not enough Early Years admissions in the future.</w:t>
      </w:r>
    </w:p>
    <w:p w:rsidR="00000000" w:rsidDel="00000000" w:rsidP="00000000" w:rsidRDefault="00000000" w:rsidRPr="00000000" w14:paraId="00000029">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02A">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02B">
      <w:pPr>
        <w:ind w:right="-601" w:hanging="2"/>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PRINCIPAL RESPONSIBILITIES:</w:t>
        <w:tab/>
        <w:tab/>
        <w:tab/>
        <w:tab/>
        <w:tab/>
        <w:tab/>
        <w:tab/>
        <w:t xml:space="preserve">           </w:t>
      </w:r>
      <w:r w:rsidDel="00000000" w:rsidR="00000000" w:rsidRPr="00000000">
        <w:rPr>
          <w:rFonts w:ascii="Arial" w:cs="Arial" w:eastAsia="Arial" w:hAnsi="Arial"/>
          <w:b w:val="1"/>
          <w:bCs w:val="1"/>
          <w:sz w:val="22"/>
          <w:szCs w:val="22"/>
          <w:u w:val="single"/>
          <w:rtl w:val="0"/>
        </w:rPr>
        <w:t xml:space="preserve">%</w:t>
      </w:r>
      <w:r w:rsidDel="00000000" w:rsidR="00000000" w:rsidRPr="00000000">
        <w:rPr>
          <w:rtl w:val="0"/>
        </w:rPr>
      </w:r>
    </w:p>
    <w:p w:rsidR="00000000" w:rsidDel="00000000" w:rsidP="00000000" w:rsidRDefault="00000000" w:rsidRPr="00000000" w14:paraId="0000002C">
      <w:pPr>
        <w:ind w:hanging="2"/>
        <w:rPr>
          <w:rFonts w:ascii="Arial" w:cs="Arial" w:eastAsia="Arial" w:hAnsi="Arial"/>
          <w:sz w:val="22"/>
          <w:szCs w:val="22"/>
        </w:rPr>
      </w:pPr>
      <w:r w:rsidDel="00000000" w:rsidR="00000000" w:rsidRPr="00000000">
        <w:rPr>
          <w:rtl w:val="0"/>
        </w:rPr>
      </w:r>
    </w:p>
    <w:sdt>
      <w:sdtPr>
        <w:lock w:val="contentLocked"/>
        <w:id w:val="-610888874"/>
        <w:tag w:val="goog_rdk_0"/>
      </w:sdtPr>
      <w:sdtContent>
        <w:tbl>
          <w:tblPr>
            <w:tblStyle w:val="Table2"/>
            <w:tblW w:w="9270.0" w:type="dxa"/>
            <w:jc w:val="left"/>
            <w:tblInd w:w="-198.0" w:type="dxa"/>
            <w:tblLayout w:type="fixed"/>
            <w:tblLook w:val="0000"/>
          </w:tblPr>
          <w:tblGrid>
            <w:gridCol w:w="374"/>
            <w:gridCol w:w="7996"/>
            <w:gridCol w:w="900"/>
            <w:tblGridChange w:id="0">
              <w:tblGrid>
                <w:gridCol w:w="374"/>
                <w:gridCol w:w="7996"/>
                <w:gridCol w:w="900"/>
              </w:tblGrid>
            </w:tblGridChange>
          </w:tblGrid>
          <w:tr>
            <w:trPr>
              <w:cantSplit w:val="0"/>
              <w:trHeight w:val="5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Plan (with support) and deliver teaching and learning for whole class and individual students on a short, medium to long-term and ad hoc basis; all students have severe or profound learning difficulties, some of whom will have additional needs e.g. autism, physical disabilities, medical issues, communication difficulties, behavioural difficulties. Develop and maintain resources to assist in teaching. Provide support and guidance to other support staff who work with individual pupils with special educational needs.</w:t>
                </w:r>
              </w:p>
              <w:p w:rsidR="00000000" w:rsidDel="00000000" w:rsidP="00000000" w:rsidRDefault="00000000" w:rsidRPr="00000000" w14:paraId="0000002F">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ind w:firstLine="0"/>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50</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the care, health and welfare of pupils in accordance with the school’s health and safety and related policies.  This will include ensuring that agreed daily hygiene routines, the administration of medicines, medical and dietary procedures are carried out as required.  This may include allocating designated tasks to suitably trained colleagues, devising timetables, etc.   Ensurin g the health and safety is considered and planned for when delivering sessions.   Following school policy regarding planning and delivery of trips and competitions</w:t>
                </w:r>
              </w:p>
              <w:p w:rsidR="00000000" w:rsidDel="00000000" w:rsidP="00000000" w:rsidRDefault="00000000" w:rsidRPr="00000000" w14:paraId="00000034">
                <w:pPr>
                  <w:ind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Co-ordinate the monitoring, recording and assessment of pupil progress, arranging and contributing to specialist assessments as required. Ensure there are detailed and reliable records of individual’s progress.  Assist teachers in the evaluation and revision of lessons, behaviour and work programmes for individuals and groups of pupils.</w:t>
                </w:r>
              </w:p>
              <w:p w:rsidR="00000000" w:rsidDel="00000000" w:rsidP="00000000" w:rsidRDefault="00000000" w:rsidRPr="00000000" w14:paraId="00000038">
                <w:pPr>
                  <w:ind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significantly to the development of a purposeful working atmosphere and implement the school’s behaviour and any related policies and procedures.</w:t>
                </w:r>
              </w:p>
              <w:p w:rsidR="00000000" w:rsidDel="00000000" w:rsidP="00000000" w:rsidRDefault="00000000" w:rsidRPr="00000000" w14:paraId="0000003C">
                <w:pPr>
                  <w:ind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Develop and maintain supportive relationships with parents, carers and others of the students’ community.  Work collaboratively with other agencies and professionals as necessary, including educational psychologists, health professionals, speech and language therapists, to meet the personal and educational needs of individual pupils..   </w:t>
                </w:r>
              </w:p>
              <w:p w:rsidR="00000000" w:rsidDel="00000000" w:rsidP="00000000" w:rsidRDefault="00000000" w:rsidRPr="00000000" w14:paraId="00000040">
                <w:pPr>
                  <w:ind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the delivery of the school improvement plan and associated development activities, which support values of the school, working collaboratively and supportively with colleagues. Develop and maintain professional knowledge and understanding, including contributing to and participating in all INSET days.   Keeping up to date with relevant training in order to fulfil the role  </w:t>
                </w:r>
              </w:p>
              <w:p w:rsidR="00000000" w:rsidDel="00000000" w:rsidP="00000000" w:rsidRDefault="00000000" w:rsidRPr="00000000" w14:paraId="00000044">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required, take responsibility for or contribute to specific aspects of teaching, learning and personal development, for example swimming, visits out of school, independence programmes, etc.</w:t>
                </w:r>
              </w:p>
              <w:p w:rsidR="00000000" w:rsidDel="00000000" w:rsidP="00000000" w:rsidRDefault="00000000" w:rsidRPr="00000000" w14:paraId="00000048">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Represent the teaching assistants on the school/departmental management and planning team, contributing to management and operational decisions in this forum.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bl>
      </w:sdtContent>
    </w:sdt>
    <w:p w:rsidR="00000000" w:rsidDel="00000000" w:rsidP="00000000" w:rsidRDefault="00000000" w:rsidRPr="00000000" w14:paraId="0000004D">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ind w:hanging="2"/>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DIMENSIONS:</w:t>
      </w:r>
      <w:r w:rsidDel="00000000" w:rsidR="00000000" w:rsidRPr="00000000">
        <w:rPr>
          <w:rtl w:val="0"/>
        </w:rPr>
      </w:r>
    </w:p>
    <w:p w:rsidR="00000000" w:rsidDel="00000000" w:rsidP="00000000" w:rsidRDefault="00000000" w:rsidRPr="00000000" w14:paraId="00000050">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Supervisory Management:</w:t>
      </w:r>
      <w:r w:rsidDel="00000000" w:rsidR="00000000" w:rsidRPr="00000000">
        <w:rPr>
          <w:rFonts w:ascii="Arial" w:cs="Arial" w:eastAsia="Arial" w:hAnsi="Arial"/>
          <w:sz w:val="22"/>
          <w:szCs w:val="22"/>
          <w:rtl w:val="0"/>
        </w:rPr>
        <w:tab/>
        <w:t xml:space="preserve">0 – 8 Teaching Assistants</w:t>
      </w:r>
    </w:p>
    <w:p w:rsidR="00000000" w:rsidDel="00000000" w:rsidP="00000000" w:rsidRDefault="00000000" w:rsidRPr="00000000" w14:paraId="00000052">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Financial Resources:</w:t>
      </w:r>
      <w:r w:rsidDel="00000000" w:rsidR="00000000" w:rsidRPr="00000000">
        <w:rPr>
          <w:rFonts w:ascii="Arial" w:cs="Arial" w:eastAsia="Arial" w:hAnsi="Arial"/>
          <w:sz w:val="22"/>
          <w:szCs w:val="22"/>
          <w:rtl w:val="0"/>
        </w:rPr>
        <w:tab/>
        <w:t xml:space="preserve">N/A</w:t>
      </w:r>
    </w:p>
    <w:p w:rsidR="00000000" w:rsidDel="00000000" w:rsidP="00000000" w:rsidRDefault="00000000" w:rsidRPr="00000000" w14:paraId="00000053">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Physical Resources:</w:t>
      </w:r>
      <w:r w:rsidDel="00000000" w:rsidR="00000000" w:rsidRPr="00000000">
        <w:rPr>
          <w:rFonts w:ascii="Arial" w:cs="Arial" w:eastAsia="Arial" w:hAnsi="Arial"/>
          <w:sz w:val="22"/>
          <w:szCs w:val="22"/>
          <w:rtl w:val="0"/>
        </w:rPr>
        <w:tab/>
        <w:t xml:space="preserve">   Classroom materials, equipment and resources</w:t>
        <w:tab/>
      </w:r>
    </w:p>
    <w:p w:rsidR="00000000" w:rsidDel="00000000" w:rsidP="00000000" w:rsidRDefault="00000000" w:rsidRPr="00000000" w14:paraId="00000054">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Other:</w:t>
      </w:r>
      <w:r w:rsidDel="00000000" w:rsidR="00000000" w:rsidRPr="00000000">
        <w:rPr>
          <w:rFonts w:ascii="Arial" w:cs="Arial" w:eastAsia="Arial" w:hAnsi="Arial"/>
          <w:sz w:val="22"/>
          <w:szCs w:val="22"/>
          <w:rtl w:val="0"/>
        </w:rPr>
        <w:tab/>
        <w:tab/>
        <w:t xml:space="preserve">Safeguarding children</w:t>
      </w:r>
    </w:p>
    <w:p w:rsidR="00000000" w:rsidDel="00000000" w:rsidP="00000000" w:rsidRDefault="00000000" w:rsidRPr="00000000" w14:paraId="00000055">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CONTEXT:  </w:t>
      </w:r>
      <w:r w:rsidDel="00000000" w:rsidR="00000000" w:rsidRPr="00000000">
        <w:rPr>
          <w:rFonts w:ascii="Arial" w:cs="Arial" w:eastAsia="Arial" w:hAnsi="Arial"/>
          <w:sz w:val="22"/>
          <w:szCs w:val="22"/>
          <w:rtl w:val="0"/>
        </w:rPr>
        <w:t xml:space="preserve">All support staff are part of a whole school team.  They are required to support the values and ethos of the school and school priorities as defined in the School Development Plan.  This will mean focussing on the needs of colleagues, parents and pupils and being flexible in a busy pressurised environment.  </w:t>
      </w:r>
      <w:r w:rsidDel="00000000" w:rsidR="00000000" w:rsidRPr="00000000">
        <w:rPr>
          <w:rtl w:val="0"/>
        </w:rPr>
      </w:r>
    </w:p>
    <w:p w:rsidR="00000000" w:rsidDel="00000000" w:rsidP="00000000" w:rsidRDefault="00000000" w:rsidRPr="00000000" w14:paraId="00000058">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This is a Higher Level Teaching Assistant role.  A Teaching Assistant at this level will take responsibility for pupils.</w:t>
      </w:r>
      <w:r w:rsidDel="00000000" w:rsidR="00000000" w:rsidRPr="00000000">
        <w:rPr>
          <w:rFonts w:ascii="Arial" w:cs="Arial" w:eastAsia="Arial" w:hAnsi="Arial"/>
          <w:sz w:val="22"/>
          <w:szCs w:val="22"/>
          <w:rtl w:val="0"/>
        </w:rPr>
        <w:t xml:space="preserve">   S/he will be involved in promoting the acceptance and integration of pupils with special educational needs.  They might also be involved in the assisting of pupils for whom English is an additional language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HLTA might be found in any school, including a special school and can be the specialists on SEN in that setting.  In some settings HLTA will be involved in the supervision of other staff. </w:t>
      </w:r>
    </w:p>
    <w:p w:rsidR="00000000" w:rsidDel="00000000" w:rsidP="00000000" w:rsidRDefault="00000000" w:rsidRPr="00000000" w14:paraId="0000005B">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C">
      <w:pPr>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Physical Effort:  </w:t>
      </w:r>
      <w:r w:rsidDel="00000000" w:rsidR="00000000" w:rsidRPr="00000000">
        <w:rPr>
          <w:rFonts w:ascii="Arial" w:cs="Arial" w:eastAsia="Arial" w:hAnsi="Arial"/>
          <w:sz w:val="22"/>
          <w:szCs w:val="22"/>
          <w:rtl w:val="0"/>
        </w:rPr>
        <w:t xml:space="preserve">The job is likely to involve some lifting on a regular basis.  Training will be provided.  The role will also involve, as necessary, support children with behavioural difficulties.</w:t>
      </w:r>
    </w:p>
    <w:p w:rsidR="00000000" w:rsidDel="00000000" w:rsidP="00000000" w:rsidRDefault="00000000" w:rsidRPr="00000000" w14:paraId="0000005D">
      <w:pPr>
        <w:ind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E">
      <w:pPr>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Working Environment:  </w:t>
      </w:r>
      <w:r w:rsidDel="00000000" w:rsidR="00000000" w:rsidRPr="00000000">
        <w:rPr>
          <w:rFonts w:ascii="Arial" w:cs="Arial" w:eastAsia="Arial" w:hAnsi="Arial"/>
          <w:sz w:val="22"/>
          <w:szCs w:val="22"/>
          <w:rtl w:val="0"/>
        </w:rPr>
        <w:t xml:space="preserve">There could be a frequent requirement to deal with vomit and bodily fluids when children are unwell. There may be a requirement to supervise the administration of medicines.</w:t>
      </w:r>
      <w:r w:rsidDel="00000000" w:rsidR="00000000" w:rsidRPr="00000000">
        <w:rPr>
          <w:rFonts w:ascii="Arial" w:cs="Arial" w:eastAsia="Arial" w:hAnsi="Arial"/>
          <w:b w:val="1"/>
          <w:bCs w:val="1"/>
          <w:sz w:val="22"/>
          <w:szCs w:val="22"/>
          <w:rtl w:val="0"/>
        </w:rPr>
        <w:t xml:space="preserve"> </w:t>
      </w:r>
      <w:r w:rsidDel="00000000" w:rsidR="00000000" w:rsidRPr="00000000">
        <w:rPr>
          <w:rtl w:val="0"/>
        </w:rPr>
      </w:r>
    </w:p>
    <w:p w:rsidR="00000000" w:rsidDel="00000000" w:rsidP="00000000" w:rsidRDefault="00000000" w:rsidRPr="00000000" w14:paraId="0000005F">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0">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1">
      <w:pPr>
        <w:spacing w:after="240" w:before="240" w:lineRule="auto"/>
        <w:ind w:firstLine="0"/>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w:t>
      </w:r>
    </w:p>
    <w:p w:rsidR="00000000" w:rsidDel="00000000" w:rsidP="00000000" w:rsidRDefault="00000000" w:rsidRPr="00000000" w14:paraId="00000062">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Disclosures are handled in accordance with the DBS Code of Practice which can be accessed via </w:t>
      </w:r>
      <w:hyperlink r:id="rId8">
        <w:r w:rsidDel="00000000" w:rsidR="00000000" w:rsidRPr="00000000">
          <w:rPr>
            <w:rFonts w:ascii="Arial" w:cs="Arial" w:eastAsia="Arial" w:hAnsi="Arial"/>
            <w:b w:val="1"/>
            <w:bCs w:val="1"/>
            <w:sz w:val="22"/>
            <w:szCs w:val="22"/>
            <w:u w:val="single"/>
            <w:rtl w:val="0"/>
          </w:rPr>
          <w:t xml:space="preserve">www.disclosure.gov.uk</w:t>
        </w:r>
      </w:hyperlink>
      <w:r w:rsidDel="00000000" w:rsidR="00000000" w:rsidRPr="00000000">
        <w:rPr>
          <w:rtl w:val="0"/>
        </w:rPr>
      </w:r>
    </w:p>
    <w:p w:rsidR="00000000" w:rsidDel="00000000" w:rsidP="00000000" w:rsidRDefault="00000000" w:rsidRPr="00000000" w14:paraId="00000063">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4">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It is an offence to apply for a role working in regulated activity if you are barred from working with children. </w:t>
      </w:r>
    </w:p>
    <w:p w:rsidR="00000000" w:rsidDel="00000000" w:rsidP="00000000" w:rsidRDefault="00000000" w:rsidRPr="00000000" w14:paraId="00000065">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6">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000000" w:rsidDel="00000000" w:rsidP="00000000" w:rsidRDefault="00000000" w:rsidRPr="00000000" w14:paraId="00000067">
      <w:pPr>
        <w:spacing w:after="240" w:before="240" w:lineRule="auto"/>
        <w:ind w:firstLine="0"/>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A CV alone will not provide adequate information and will not be accepted for any posts based in schools.   Candidates are required to explain how they meet the essential criteria in full by completion of the application form. </w:t>
      </w:r>
    </w:p>
    <w:p w:rsidR="00000000" w:rsidDel="00000000" w:rsidP="00000000" w:rsidRDefault="00000000" w:rsidRPr="00000000" w14:paraId="00000068">
      <w:pPr>
        <w:spacing w:after="240" w:before="24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will consider any reasonable adjustments under the terms of the Equality Act (2010) to enable an applicant with a disability (as defined under the Act) to meet the requirements of the post.</w:t>
      </w:r>
    </w:p>
    <w:p w:rsidR="00000000" w:rsidDel="00000000" w:rsidP="00000000" w:rsidRDefault="00000000" w:rsidRPr="00000000" w14:paraId="00000069">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Job-holder will ensure that Luton Borough Council’s policies are reflected in all aspects of his/her work, </w:t>
      </w:r>
    </w:p>
    <w:p w:rsidR="00000000" w:rsidDel="00000000" w:rsidP="00000000" w:rsidRDefault="00000000" w:rsidRPr="00000000" w14:paraId="0000006A">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particular those relating to:</w:t>
      </w:r>
    </w:p>
    <w:p w:rsidR="00000000" w:rsidDel="00000000" w:rsidP="00000000" w:rsidRDefault="00000000" w:rsidRPr="00000000" w14:paraId="0000006B">
      <w:pPr>
        <w:ind w:right="-10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   Equal Opportunities</w:t>
      </w:r>
    </w:p>
    <w:p w:rsidR="00000000" w:rsidDel="00000000" w:rsidP="00000000" w:rsidRDefault="00000000" w:rsidRPr="00000000" w14:paraId="0000006C">
      <w:pPr>
        <w:ind w:right="-10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(ii)  Health and Safety</w:t>
      </w:r>
    </w:p>
    <w:p w:rsidR="00000000" w:rsidDel="00000000" w:rsidP="00000000" w:rsidRDefault="00000000" w:rsidRPr="00000000" w14:paraId="0000006D">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(iii) Data Protection Act (2018)</w:t>
      </w:r>
    </w:p>
    <w:p w:rsidR="00000000" w:rsidDel="00000000" w:rsidP="00000000" w:rsidRDefault="00000000" w:rsidRPr="00000000" w14:paraId="0000006E">
      <w:pPr>
        <w:ind w:left="-160" w:right="-620" w:hanging="28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F">
      <w:pPr>
        <w:ind w:left="-160"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candidates’ ability to perform the duties of the post, the interview will also explore issues relating to safeguarding and promoting the welfare of children including:</w:t>
      </w:r>
    </w:p>
    <w:p w:rsidR="00000000" w:rsidDel="00000000" w:rsidP="00000000" w:rsidRDefault="00000000" w:rsidRPr="00000000" w14:paraId="00000070">
      <w:pPr>
        <w:ind w:left="-720" w:right="-6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Motivation to work with children and young people;</w:t>
      </w:r>
    </w:p>
    <w:p w:rsidR="00000000" w:rsidDel="00000000" w:rsidP="00000000" w:rsidRDefault="00000000" w:rsidRPr="00000000" w14:paraId="00000072">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Ability to form and maintain appropriate relationships and personal boundaries with children and young people;</w:t>
      </w:r>
    </w:p>
    <w:p w:rsidR="00000000" w:rsidDel="00000000" w:rsidP="00000000" w:rsidRDefault="00000000" w:rsidRPr="00000000" w14:paraId="00000073">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Emotional resilience in working with challenging behaviours; and, attitudes to use of authority and maintaining discipline.</w:t>
      </w:r>
    </w:p>
    <w:p w:rsidR="00000000" w:rsidDel="00000000" w:rsidP="00000000" w:rsidRDefault="00000000" w:rsidRPr="00000000" w14:paraId="00000074">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5">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6">
      <w:pPr>
        <w:ind w:hanging="2"/>
        <w:jc w:val="center"/>
        <w:rPr>
          <w:rFonts w:ascii="Arial" w:cs="Arial" w:eastAsia="Arial" w:hAnsi="Arial"/>
        </w:rPr>
      </w:pPr>
      <w:r w:rsidDel="00000000" w:rsidR="00000000" w:rsidRPr="00000000">
        <w:rPr>
          <w:rFonts w:ascii="Arial" w:cs="Arial" w:eastAsia="Arial" w:hAnsi="Arial"/>
          <w:b w:val="1"/>
          <w:bCs w:val="1"/>
          <w:rtl w:val="0"/>
        </w:rPr>
        <w:t xml:space="preserve">Person Specification</w:t>
      </w:r>
      <w:r w:rsidDel="00000000" w:rsidR="00000000" w:rsidRPr="00000000">
        <w:rPr>
          <w:rtl w:val="0"/>
        </w:rPr>
      </w:r>
    </w:p>
    <w:p w:rsidR="00000000" w:rsidDel="00000000" w:rsidP="00000000" w:rsidRDefault="00000000" w:rsidRPr="00000000" w14:paraId="00000077">
      <w:pPr>
        <w:ind w:hanging="2"/>
        <w:rPr>
          <w:rFonts w:ascii="Arial" w:cs="Arial" w:eastAsia="Arial" w:hAnsi="Arial"/>
        </w:rPr>
      </w:pPr>
      <w:r w:rsidDel="00000000" w:rsidR="00000000" w:rsidRPr="00000000">
        <w:rPr>
          <w:rtl w:val="0"/>
        </w:rPr>
      </w:r>
    </w:p>
    <w:p w:rsidR="00000000" w:rsidDel="00000000" w:rsidP="00000000" w:rsidRDefault="00000000" w:rsidRPr="00000000" w14:paraId="00000078">
      <w:pPr>
        <w:ind w:right="-871" w:hanging="2"/>
        <w:rPr>
          <w:rFonts w:ascii="Arial" w:cs="Arial" w:eastAsia="Arial" w:hAnsi="Arial"/>
        </w:rPr>
      </w:pPr>
      <w:r w:rsidDel="00000000" w:rsidR="00000000" w:rsidRPr="00000000">
        <w:rPr>
          <w:rFonts w:ascii="Arial" w:cs="Arial" w:eastAsia="Arial" w:hAnsi="Arial"/>
          <w:rtl w:val="0"/>
        </w:rPr>
        <w:t xml:space="preserve">This acts as selection criteria and gives an outline of the types of person and the characteristics required to do the job.</w:t>
      </w:r>
    </w:p>
    <w:p w:rsidR="00000000" w:rsidDel="00000000" w:rsidP="00000000" w:rsidRDefault="00000000" w:rsidRPr="00000000" w14:paraId="00000079">
      <w:pPr>
        <w:ind w:right="-961" w:hanging="2"/>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w:t>
      </w:r>
    </w:p>
    <w:p w:rsidR="00000000" w:rsidDel="00000000" w:rsidP="00000000" w:rsidRDefault="00000000" w:rsidRPr="00000000" w14:paraId="0000007A">
      <w:pPr>
        <w:ind w:hanging="2"/>
        <w:rPr>
          <w:rFonts w:ascii="Arial" w:cs="Arial" w:eastAsia="Arial" w:hAnsi="Arial"/>
        </w:rPr>
      </w:pPr>
      <w:r w:rsidDel="00000000" w:rsidR="00000000" w:rsidRPr="00000000">
        <w:rPr>
          <w:rFonts w:ascii="Arial" w:cs="Arial" w:eastAsia="Arial" w:hAnsi="Arial"/>
          <w:rtl w:val="0"/>
        </w:rPr>
        <w:t xml:space="preserve">Essential (E) :-  without which candidate would be rejected</w:t>
      </w:r>
    </w:p>
    <w:p w:rsidR="00000000" w:rsidDel="00000000" w:rsidP="00000000" w:rsidRDefault="00000000" w:rsidRPr="00000000" w14:paraId="0000007B">
      <w:pPr>
        <w:ind w:hanging="2"/>
        <w:rPr>
          <w:rFonts w:ascii="Arial" w:cs="Arial" w:eastAsia="Arial" w:hAnsi="Arial"/>
        </w:rPr>
      </w:pPr>
      <w:r w:rsidDel="00000000" w:rsidR="00000000" w:rsidRPr="00000000">
        <w:rPr>
          <w:rFonts w:ascii="Arial" w:cs="Arial" w:eastAsia="Arial" w:hAnsi="Arial"/>
          <w:rtl w:val="0"/>
        </w:rPr>
        <w:t xml:space="preserve">Desirable (D):- useful for choosing between two good candidates.</w:t>
      </w:r>
    </w:p>
    <w:p w:rsidR="00000000" w:rsidDel="00000000" w:rsidP="00000000" w:rsidRDefault="00000000" w:rsidRPr="00000000" w14:paraId="0000007C">
      <w:pPr>
        <w:ind w:hanging="2"/>
        <w:rPr>
          <w:rFonts w:ascii="Arial" w:cs="Arial" w:eastAsia="Arial" w:hAnsi="Arial"/>
        </w:rPr>
      </w:pPr>
      <w:r w:rsidDel="00000000" w:rsidR="00000000" w:rsidRPr="00000000">
        <w:rPr>
          <w:rtl w:val="0"/>
        </w:rPr>
      </w:r>
    </w:p>
    <w:sdt>
      <w:sdtPr>
        <w:lock w:val="contentLocked"/>
        <w:id w:val="1351575968"/>
        <w:tag w:val="goog_rdk_1"/>
      </w:sdtPr>
      <w:sdtContent>
        <w:tbl>
          <w:tblPr>
            <w:tblStyle w:val="Table3"/>
            <w:tblW w:w="10710.0" w:type="dxa"/>
            <w:jc w:val="left"/>
            <w:tblInd w:w="-1098.0" w:type="dxa"/>
            <w:tblLayout w:type="fixed"/>
            <w:tblLook w:val="0000"/>
          </w:tblPr>
          <w:tblGrid>
            <w:gridCol w:w="1710"/>
            <w:gridCol w:w="3600"/>
            <w:gridCol w:w="1080"/>
            <w:gridCol w:w="3290"/>
            <w:gridCol w:w="1030"/>
            <w:tblGridChange w:id="0">
              <w:tblGrid>
                <w:gridCol w:w="1710"/>
                <w:gridCol w:w="3600"/>
                <w:gridCol w:w="1080"/>
                <w:gridCol w:w="3290"/>
                <w:gridCol w:w="1030"/>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ind w:hanging="2"/>
                  <w:jc w:val="center"/>
                  <w:rPr>
                    <w:rFonts w:ascii="Arial" w:cs="Arial" w:eastAsia="Arial" w:hAnsi="Arial"/>
                  </w:rPr>
                </w:pPr>
                <w:r w:rsidDel="00000000" w:rsidR="00000000" w:rsidRPr="00000000">
                  <w:rPr>
                    <w:rFonts w:ascii="Arial" w:cs="Arial" w:eastAsia="Arial" w:hAnsi="Arial"/>
                    <w:b w:val="1"/>
                    <w:bCs w:val="1"/>
                    <w:rtl w:val="0"/>
                  </w:rPr>
                  <w:t xml:space="preserve">Please make sure, when completing your application form, you give </w:t>
                </w:r>
                <w:r w:rsidDel="00000000" w:rsidR="00000000" w:rsidRPr="00000000">
                  <w:rPr>
                    <w:rFonts w:ascii="Arial" w:cs="Arial" w:eastAsia="Arial" w:hAnsi="Arial"/>
                    <w:b w:val="1"/>
                    <w:bCs w:val="1"/>
                    <w:u w:val="single"/>
                    <w:rtl w:val="0"/>
                  </w:rPr>
                  <w:t xml:space="preserve">clear  examples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7E">
                <w:pPr>
                  <w:ind w:hanging="2"/>
                  <w:jc w:val="center"/>
                  <w:rPr>
                    <w:rFonts w:ascii="Arial" w:cs="Arial" w:eastAsia="Arial" w:hAnsi="Arial"/>
                  </w:rPr>
                </w:pPr>
                <w:r w:rsidDel="00000000" w:rsidR="00000000" w:rsidRPr="00000000">
                  <w:rPr>
                    <w:rFonts w:ascii="Arial" w:cs="Arial" w:eastAsia="Arial" w:hAnsi="Arial"/>
                    <w:b w:val="1"/>
                    <w:bCs w:val="1"/>
                    <w:rtl w:val="0"/>
                  </w:rPr>
                  <w:t xml:space="preserve">of how you meet the </w:t>
                </w:r>
                <w:r w:rsidDel="00000000" w:rsidR="00000000" w:rsidRPr="00000000">
                  <w:rPr>
                    <w:rFonts w:ascii="Arial" w:cs="Arial" w:eastAsia="Arial" w:hAnsi="Arial"/>
                    <w:b w:val="1"/>
                    <w:bCs w:val="1"/>
                    <w:u w:val="single"/>
                    <w:rtl w:val="0"/>
                  </w:rPr>
                  <w:t xml:space="preserve">essential and desirable</w:t>
                </w:r>
                <w:r w:rsidDel="00000000" w:rsidR="00000000" w:rsidRPr="00000000">
                  <w:rPr>
                    <w:rFonts w:ascii="Arial" w:cs="Arial" w:eastAsia="Arial" w:hAnsi="Arial"/>
                    <w:b w:val="1"/>
                    <w:bCs w:val="1"/>
                    <w:rtl w:val="0"/>
                  </w:rPr>
                  <w:t xml:space="preserve"> criteria.</w:t>
                </w:r>
                <w:r w:rsidDel="00000000" w:rsidR="00000000" w:rsidRPr="00000000">
                  <w:rPr>
                    <w:rtl w:val="0"/>
                  </w:rPr>
                </w:r>
              </w:p>
            </w:tc>
          </w:tr>
          <w:tr>
            <w:trPr>
              <w:cantSplit w:val="0"/>
              <w:trHeight w:val="5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3">
                <w:pPr>
                  <w:ind w:hanging="2"/>
                  <w:rPr>
                    <w:rFonts w:ascii="Arial" w:cs="Arial" w:eastAsia="Arial" w:hAnsi="Arial"/>
                  </w:rPr>
                </w:pPr>
                <w:r w:rsidDel="00000000" w:rsidR="00000000" w:rsidRPr="00000000">
                  <w:rPr>
                    <w:rFonts w:ascii="Arial" w:cs="Arial" w:eastAsia="Arial" w:hAnsi="Arial"/>
                    <w:b w:val="1"/>
                    <w:bCs w:val="1"/>
                    <w:rtl w:val="0"/>
                  </w:rPr>
                  <w:t xml:space="preserve">Attributes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ind w:hanging="2"/>
                  <w:jc w:val="center"/>
                  <w:rPr>
                    <w:rFonts w:ascii="Arial" w:cs="Arial" w:eastAsia="Arial" w:hAnsi="Arial"/>
                  </w:rPr>
                </w:pPr>
                <w:r w:rsidDel="00000000" w:rsidR="00000000" w:rsidRPr="00000000">
                  <w:rPr>
                    <w:rFonts w:ascii="Arial" w:cs="Arial" w:eastAsia="Arial" w:hAnsi="Arial"/>
                    <w:b w:val="1"/>
                    <w:bCs w:val="1"/>
                    <w:rtl w:val="0"/>
                  </w:rPr>
                  <w:t xml:space="preserve">Essential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85">
                <w:pPr>
                  <w:ind w:right="-61" w:hanging="2"/>
                  <w:jc w:val="center"/>
                  <w:rPr>
                    <w:rFonts w:ascii="Arial" w:cs="Arial" w:eastAsia="Arial" w:hAnsi="Arial"/>
                  </w:rPr>
                </w:pPr>
                <w:r w:rsidDel="00000000" w:rsidR="00000000" w:rsidRPr="00000000">
                  <w:rPr>
                    <w:rFonts w:ascii="Arial" w:cs="Arial" w:eastAsia="Arial" w:hAnsi="Arial"/>
                    <w:b w:val="1"/>
                    <w:bCs w:val="1"/>
                    <w:rtl w:val="0"/>
                  </w:rPr>
                  <w:t xml:space="preserve">How Measured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ind w:hanging="2"/>
                  <w:jc w:val="center"/>
                  <w:rPr>
                    <w:rFonts w:ascii="Arial" w:cs="Arial" w:eastAsia="Arial" w:hAnsi="Arial"/>
                  </w:rPr>
                </w:pPr>
                <w:r w:rsidDel="00000000" w:rsidR="00000000" w:rsidRPr="00000000">
                  <w:rPr>
                    <w:rFonts w:ascii="Arial" w:cs="Arial" w:eastAsia="Arial" w:hAnsi="Arial"/>
                    <w:b w:val="1"/>
                    <w:bCs w:val="1"/>
                    <w:rtl w:val="0"/>
                  </w:rPr>
                  <w:t xml:space="preserve">Desirable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ind w:right="-108" w:hanging="2"/>
                  <w:jc w:val="center"/>
                  <w:rPr>
                    <w:rFonts w:ascii="Arial" w:cs="Arial" w:eastAsia="Arial" w:hAnsi="Arial"/>
                  </w:rPr>
                </w:pPr>
                <w:r w:rsidDel="00000000" w:rsidR="00000000" w:rsidRPr="00000000">
                  <w:rPr>
                    <w:rFonts w:ascii="Arial" w:cs="Arial" w:eastAsia="Arial" w:hAnsi="Arial"/>
                    <w:b w:val="1"/>
                    <w:bCs w:val="1"/>
                    <w:rtl w:val="0"/>
                  </w:rPr>
                  <w:t xml:space="preserve">How Measured</w:t>
                </w:r>
                <w:r w:rsidDel="00000000" w:rsidR="00000000" w:rsidRPr="00000000">
                  <w:rPr>
                    <w:rtl w:val="0"/>
                  </w:rPr>
                </w:r>
              </w:p>
            </w:tc>
          </w:tr>
          <w:tr>
            <w:trPr>
              <w:cantSplit w:val="0"/>
              <w:trHeight w:val="124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ind w:hanging="2"/>
                  <w:rPr>
                    <w:rFonts w:ascii="Arial" w:cs="Arial" w:eastAsia="Arial" w:hAnsi="Arial"/>
                  </w:rPr>
                </w:pPr>
                <w:r w:rsidDel="00000000" w:rsidR="00000000" w:rsidRPr="00000000">
                  <w:rPr>
                    <w:rFonts w:ascii="Arial" w:cs="Arial" w:eastAsia="Arial" w:hAnsi="Arial"/>
                    <w:b w:val="1"/>
                    <w:bCs w:val="1"/>
                    <w:rtl w:val="0"/>
                  </w:rPr>
                  <w:t xml:space="preserve">Experience</w:t>
                </w:r>
                <w:r w:rsidDel="00000000" w:rsidR="00000000" w:rsidRPr="00000000">
                  <w:rPr>
                    <w:rtl w:val="0"/>
                  </w:rPr>
                </w:r>
              </w:p>
              <w:p w:rsidR="00000000" w:rsidDel="00000000" w:rsidP="00000000" w:rsidRDefault="00000000" w:rsidRPr="00000000" w14:paraId="00000089">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working in a school environment is essential for this post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B">
                <w:pPr>
                  <w:ind w:firstLine="0"/>
                  <w:rPr>
                    <w:rFonts w:ascii="Arial" w:cs="Arial" w:eastAsia="Arial" w:hAnsi="Arial"/>
                  </w:rPr>
                </w:pPr>
                <w:r w:rsidDel="00000000" w:rsidR="00000000" w:rsidRPr="00000000">
                  <w:rPr>
                    <w:rtl w:val="0"/>
                  </w:rPr>
                </w:r>
              </w:p>
              <w:p w:rsidR="00000000" w:rsidDel="00000000" w:rsidP="00000000" w:rsidRDefault="00000000" w:rsidRPr="00000000" w14:paraId="0000008C">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curriculum planning, delivering, monitoring and assessment for children with special educational needs.</w:t>
                </w:r>
              </w:p>
              <w:p w:rsidR="00000000" w:rsidDel="00000000" w:rsidP="00000000" w:rsidRDefault="00000000" w:rsidRPr="00000000" w14:paraId="0000008D">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safeguarding children procedures and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8E">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8F">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0">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1">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2">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9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8">
                <w:pPr>
                  <w:ind w:hanging="2"/>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Demonstrate experience of working with people with social and emotional needs. </w:t>
                </w:r>
              </w:p>
              <w:p w:rsidR="00000000" w:rsidDel="00000000" w:rsidP="00000000" w:rsidRDefault="00000000" w:rsidRPr="00000000" w14:paraId="0000009A">
                <w:pPr>
                  <w:ind w:hanging="2"/>
                  <w:rPr>
                    <w:rFonts w:ascii="Arial" w:cs="Arial" w:eastAsia="Arial" w:hAnsi="Arial"/>
                  </w:rPr>
                </w:pPr>
                <w:r w:rsidDel="00000000" w:rsidR="00000000" w:rsidRPr="00000000">
                  <w:rPr>
                    <w:rtl w:val="0"/>
                  </w:rPr>
                </w:r>
              </w:p>
              <w:p w:rsidR="00000000" w:rsidDel="00000000" w:rsidP="00000000" w:rsidRDefault="00000000" w:rsidRPr="00000000" w14:paraId="0000009B">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Experience using ICT based educational assessment systems (Such as Evidence for Learning, Earwig or similar) to capture assessment data for pupils.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ind w:hanging="2"/>
                  <w:jc w:val="center"/>
                  <w:rPr>
                    <w:rFonts w:ascii="Arial" w:cs="Arial" w:eastAsia="Arial" w:hAnsi="Arial"/>
                  </w:rPr>
                </w:pPr>
                <w:r w:rsidDel="00000000" w:rsidR="00000000" w:rsidRPr="00000000">
                  <w:rPr>
                    <w:rtl w:val="0"/>
                  </w:rPr>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ind w:hanging="2"/>
                  <w:rPr>
                    <w:rFonts w:ascii="Arial" w:cs="Arial" w:eastAsia="Arial" w:hAnsi="Arial"/>
                  </w:rPr>
                </w:pPr>
                <w:r w:rsidDel="00000000" w:rsidR="00000000" w:rsidRPr="00000000">
                  <w:rPr>
                    <w:rFonts w:ascii="Arial" w:cs="Arial" w:eastAsia="Arial" w:hAnsi="Arial"/>
                    <w:b w:val="1"/>
                    <w:bCs w:val="1"/>
                    <w:rtl w:val="0"/>
                  </w:rPr>
                  <w:t xml:space="preserve">Skills/Abilities</w:t>
                </w:r>
                <w:r w:rsidDel="00000000" w:rsidR="00000000" w:rsidRPr="00000000">
                  <w:rPr>
                    <w:rtl w:val="0"/>
                  </w:rPr>
                </w:r>
              </w:p>
              <w:p w:rsidR="00000000" w:rsidDel="00000000" w:rsidP="00000000" w:rsidRDefault="00000000" w:rsidRPr="00000000" w14:paraId="0000009E">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support learning in Literacy and Numeracy at a relevant level (minimum Entry Level 2)</w:t>
                </w:r>
              </w:p>
              <w:p w:rsidR="00000000" w:rsidDel="00000000" w:rsidP="00000000" w:rsidRDefault="00000000" w:rsidRPr="00000000" w14:paraId="000000A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1">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use ICT skills to support planning, teaching, recording information and communication with colleagues, parents and professionals</w:t>
                </w:r>
              </w:p>
              <w:p w:rsidR="00000000" w:rsidDel="00000000" w:rsidP="00000000" w:rsidRDefault="00000000" w:rsidRPr="00000000" w14:paraId="000000A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3">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contribute constructively to work effectively as a member of a team.  Able to lead and give direction. </w:t>
                </w:r>
              </w:p>
              <w:p w:rsidR="00000000" w:rsidDel="00000000" w:rsidP="00000000" w:rsidRDefault="00000000" w:rsidRPr="00000000" w14:paraId="000000A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5">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Self-motivated &amp; initiative led in working with parents/ carers and the child’s community within an agreed framework of policies and procedures.</w:t>
                </w:r>
              </w:p>
              <w:p w:rsidR="00000000" w:rsidDel="00000000" w:rsidP="00000000" w:rsidRDefault="00000000" w:rsidRPr="00000000" w14:paraId="000000A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7">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communicate at a range of levels e.g. with children, parents, other professionals, etc.</w:t>
                </w:r>
              </w:p>
              <w:p w:rsidR="00000000" w:rsidDel="00000000" w:rsidP="00000000" w:rsidRDefault="00000000" w:rsidRPr="00000000" w14:paraId="000000A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9">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keep accurate records and relate observations to records, planning and teaching. </w:t>
                </w:r>
              </w:p>
              <w:p w:rsidR="00000000" w:rsidDel="00000000" w:rsidP="00000000" w:rsidRDefault="00000000" w:rsidRPr="00000000" w14:paraId="000000A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B">
                <w:pPr>
                  <w:ind w:firstLine="0"/>
                  <w:rPr>
                    <w:rFonts w:ascii="Arial" w:cs="Arial" w:eastAsia="Arial" w:hAnsi="Arial"/>
                  </w:rPr>
                </w:pPr>
                <w:r w:rsidDel="00000000" w:rsidR="00000000" w:rsidRPr="00000000">
                  <w:rPr>
                    <w:rFonts w:ascii="Arial" w:cs="Arial" w:eastAsia="Arial" w:hAnsi="Arial"/>
                    <w:rtl w:val="0"/>
                  </w:rPr>
                  <w:t xml:space="preserve">13. Able to converse with ease with members of the public and provide effective help or advice in accurate and fluent spoken English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AC">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A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AE">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AF">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0">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1">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B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9">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B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E">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BF">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0">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1">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5">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C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A">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C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E">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F">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0">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D1">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5">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6">
                <w:pPr>
                  <w:ind w:firstLine="0"/>
                  <w:rPr>
                    <w:rFonts w:ascii="Arial" w:cs="Arial" w:eastAsia="Arial" w:hAnsi="Arial"/>
                  </w:rPr>
                </w:pPr>
                <w:r w:rsidDel="00000000" w:rsidR="00000000" w:rsidRPr="00000000">
                  <w:rPr>
                    <w:rFonts w:ascii="Arial" w:cs="Arial" w:eastAsia="Arial" w:hAnsi="Arial"/>
                    <w:b w:val="1"/>
                    <w:bCs w:val="1"/>
                    <w:rtl w:val="0"/>
                  </w:rPr>
                  <w:t xml:space="preserve">12. The ability to train and offer ongoing support to other TA’s in the use of the schools ICT based educational assessment system</w:t>
                </w:r>
                <w:r w:rsidDel="00000000" w:rsidR="00000000" w:rsidRPr="00000000">
                  <w:rPr>
                    <w:rFonts w:ascii="Arial" w:cs="Arial" w:eastAsia="Arial" w:hAnsi="Arial"/>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ind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ind w:hanging="2"/>
                  <w:rPr>
                    <w:rFonts w:ascii="Arial" w:cs="Arial" w:eastAsia="Arial" w:hAnsi="Arial"/>
                  </w:rPr>
                </w:pPr>
                <w:r w:rsidDel="00000000" w:rsidR="00000000" w:rsidRPr="00000000">
                  <w:rPr>
                    <w:rFonts w:ascii="Arial" w:cs="Arial" w:eastAsia="Arial" w:hAnsi="Arial"/>
                    <w:b w:val="1"/>
                    <w:bCs w:val="1"/>
                    <w:rtl w:val="0"/>
                  </w:rPr>
                  <w:t xml:space="preserve">Competencies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ind w:firstLine="0"/>
                  <w:jc w:val="both"/>
                  <w:rPr>
                    <w:rFonts w:ascii="Arial" w:cs="Arial" w:eastAsia="Arial" w:hAnsi="Arial"/>
                  </w:rPr>
                </w:pPr>
                <w:r w:rsidDel="00000000" w:rsidR="00000000" w:rsidRPr="00000000">
                  <w:rPr>
                    <w:rFonts w:ascii="Arial" w:cs="Arial" w:eastAsia="Arial" w:hAnsi="Arial"/>
                    <w:rtl w:val="0"/>
                  </w:rPr>
                  <w:t xml:space="preserve">14. Able to demonstrate appropriate  motivation to work with young people</w:t>
                </w:r>
              </w:p>
              <w:p w:rsidR="00000000" w:rsidDel="00000000" w:rsidP="00000000" w:rsidRDefault="00000000" w:rsidRPr="00000000" w14:paraId="000000DA">
                <w:pPr>
                  <w:ind w:firstLine="0"/>
                  <w:jc w:val="both"/>
                  <w:rPr>
                    <w:rFonts w:ascii="Arial" w:cs="Arial" w:eastAsia="Arial" w:hAnsi="Arial"/>
                  </w:rPr>
                </w:pPr>
                <w:r w:rsidDel="00000000" w:rsidR="00000000" w:rsidRPr="00000000">
                  <w:rPr>
                    <w:rFonts w:ascii="Arial" w:cs="Arial" w:eastAsia="Arial" w:hAnsi="Arial"/>
                    <w:rtl w:val="0"/>
                  </w:rPr>
                  <w:t xml:space="preserve">Able to form appropriate relationships with young people</w:t>
                </w:r>
              </w:p>
              <w:p w:rsidR="00000000" w:rsidDel="00000000" w:rsidP="00000000" w:rsidRDefault="00000000" w:rsidRPr="00000000" w14:paraId="000000DB">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C">
                <w:pPr>
                  <w:ind w:firstLine="0"/>
                  <w:jc w:val="both"/>
                  <w:rPr>
                    <w:rFonts w:ascii="Arial" w:cs="Arial" w:eastAsia="Arial" w:hAnsi="Arial"/>
                  </w:rPr>
                </w:pPr>
                <w:r w:rsidDel="00000000" w:rsidR="00000000" w:rsidRPr="00000000">
                  <w:rPr>
                    <w:rFonts w:ascii="Arial" w:cs="Arial" w:eastAsia="Arial" w:hAnsi="Arial"/>
                    <w:rtl w:val="0"/>
                  </w:rPr>
                  <w:t xml:space="preserve">15. Emotional resilience in working with challenging behaviours</w:t>
                </w:r>
              </w:p>
              <w:p w:rsidR="00000000" w:rsidDel="00000000" w:rsidP="00000000" w:rsidRDefault="00000000" w:rsidRPr="00000000" w14:paraId="000000DD">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E">
                <w:pPr>
                  <w:tabs>
                    <w:tab w:val="center" w:leader="none" w:pos="4153"/>
                    <w:tab w:val="right" w:leader="none" w:pos="8306"/>
                  </w:tabs>
                  <w:ind w:firstLine="0"/>
                  <w:rPr>
                    <w:rFonts w:ascii="Arial" w:cs="Arial" w:eastAsia="Arial" w:hAnsi="Arial"/>
                  </w:rPr>
                </w:pPr>
                <w:r w:rsidDel="00000000" w:rsidR="00000000" w:rsidRPr="00000000">
                  <w:rPr>
                    <w:rFonts w:ascii="Arial" w:cs="Arial" w:eastAsia="Arial" w:hAnsi="Arial"/>
                    <w:rtl w:val="0"/>
                  </w:rPr>
                  <w:t xml:space="preserve">16. Appropriate attitudes to use of authority and maintaining discipline.</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DF">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E0">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1">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4">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E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8">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9">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A">
                <w:pPr>
                  <w:ind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B">
                <w:pPr>
                  <w:ind w:hanging="2"/>
                  <w:rPr>
                    <w:rFonts w:ascii="Arial" w:cs="Arial" w:eastAsia="Arial" w:hAnsi="Arial"/>
                  </w:rPr>
                </w:pPr>
                <w:r w:rsidDel="00000000" w:rsidR="00000000" w:rsidRPr="00000000">
                  <w:rPr>
                    <w:rFonts w:ascii="Arial" w:cs="Arial" w:eastAsia="Arial" w:hAnsi="Arial"/>
                    <w:b w:val="1"/>
                    <w:bCs w:val="1"/>
                    <w:rtl w:val="0"/>
                  </w:rPr>
                  <w:t xml:space="preserve">Equality Issues</w:t>
                </w:r>
                <w:r w:rsidDel="00000000" w:rsidR="00000000" w:rsidRPr="00000000">
                  <w:rPr>
                    <w:rtl w:val="0"/>
                  </w:rPr>
                </w:r>
              </w:p>
              <w:p w:rsidR="00000000" w:rsidDel="00000000" w:rsidP="00000000" w:rsidRDefault="00000000" w:rsidRPr="00000000" w14:paraId="000000EC">
                <w:pPr>
                  <w:ind w:hanging="2"/>
                  <w:rPr>
                    <w:rFonts w:ascii="Arial" w:cs="Arial" w:eastAsia="Arial" w:hAnsi="Arial"/>
                  </w:rPr>
                </w:pPr>
                <w:r w:rsidDel="00000000" w:rsidR="00000000" w:rsidRPr="00000000">
                  <w:rPr>
                    <w:rtl w:val="0"/>
                  </w:rPr>
                </w:r>
              </w:p>
              <w:p w:rsidR="00000000" w:rsidDel="00000000" w:rsidP="00000000" w:rsidRDefault="00000000" w:rsidRPr="00000000" w14:paraId="000000ED">
                <w:pPr>
                  <w:ind w:hanging="2"/>
                  <w:rPr>
                    <w:rFonts w:ascii="Arial" w:cs="Arial" w:eastAsia="Arial" w:hAnsi="Arial"/>
                  </w:rPr>
                </w:pPr>
                <w:r w:rsidDel="00000000" w:rsidR="00000000" w:rsidRPr="00000000">
                  <w:rPr>
                    <w:rtl w:val="0"/>
                  </w:rPr>
                </w:r>
              </w:p>
              <w:p w:rsidR="00000000" w:rsidDel="00000000" w:rsidP="00000000" w:rsidRDefault="00000000" w:rsidRPr="00000000" w14:paraId="000000EE">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F">
                <w:pPr>
                  <w:ind w:firstLine="0"/>
                  <w:rPr>
                    <w:rFonts w:ascii="Arial" w:cs="Arial" w:eastAsia="Arial" w:hAnsi="Arial"/>
                  </w:rPr>
                </w:pPr>
                <w:r w:rsidDel="00000000" w:rsidR="00000000" w:rsidRPr="00000000">
                  <w:rPr>
                    <w:rFonts w:ascii="Arial" w:cs="Arial" w:eastAsia="Arial" w:hAnsi="Arial"/>
                    <w:rtl w:val="0"/>
                  </w:rPr>
                  <w:t xml:space="preserve">17.Able to recognise and act upon common forms of discrimination.</w:t>
                </w:r>
              </w:p>
              <w:p w:rsidR="00000000" w:rsidDel="00000000" w:rsidP="00000000" w:rsidRDefault="00000000" w:rsidRPr="00000000" w14:paraId="000000F0">
                <w:pPr>
                  <w:ind w:firstLine="0"/>
                  <w:rPr>
                    <w:rFonts w:ascii="Arial" w:cs="Arial" w:eastAsia="Arial" w:hAnsi="Arial"/>
                  </w:rPr>
                </w:pPr>
                <w:r w:rsidDel="00000000" w:rsidR="00000000" w:rsidRPr="00000000">
                  <w:rPr>
                    <w:rtl w:val="0"/>
                  </w:rPr>
                </w:r>
              </w:p>
              <w:p w:rsidR="00000000" w:rsidDel="00000000" w:rsidP="00000000" w:rsidRDefault="00000000" w:rsidRPr="00000000" w14:paraId="000000F1">
                <w:pPr>
                  <w:ind w:firstLine="0"/>
                  <w:rPr>
                    <w:rFonts w:ascii="Arial" w:cs="Arial" w:eastAsia="Arial" w:hAnsi="Arial"/>
                  </w:rPr>
                </w:pPr>
                <w:r w:rsidDel="00000000" w:rsidR="00000000" w:rsidRPr="00000000">
                  <w:rPr>
                    <w:rFonts w:ascii="Arial" w:cs="Arial" w:eastAsia="Arial" w:hAnsi="Arial"/>
                    <w:rtl w:val="0"/>
                  </w:rPr>
                  <w:t xml:space="preserve">18. Able to understand the issues for pupils’ education in an urban, multi-cultural context and build this into service delivery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F2">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F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6">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7">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8">
                <w:pPr>
                  <w:ind w:hanging="2"/>
                  <w:jc w:val="center"/>
                  <w:rPr>
                    <w:rFonts w:ascii="Arial" w:cs="Arial" w:eastAsia="Arial" w:hAnsi="Arial"/>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9">
                <w:pPr>
                  <w:ind w:hanging="2"/>
                  <w:rPr>
                    <w:rFonts w:ascii="Arial" w:cs="Arial" w:eastAsia="Arial" w:hAnsi="Arial"/>
                  </w:rPr>
                </w:pPr>
                <w:r w:rsidDel="00000000" w:rsidR="00000000" w:rsidRPr="00000000">
                  <w:rPr>
                    <w:rFonts w:ascii="Arial" w:cs="Arial" w:eastAsia="Arial" w:hAnsi="Arial"/>
                    <w:b w:val="1"/>
                    <w:bCs w:val="1"/>
                    <w:rtl w:val="0"/>
                  </w:rPr>
                  <w:t xml:space="preserve">Specialist Knowledge</w:t>
                </w:r>
                <w:r w:rsidDel="00000000" w:rsidR="00000000" w:rsidRPr="00000000">
                  <w:rPr>
                    <w:rtl w:val="0"/>
                  </w:rPr>
                </w:r>
              </w:p>
              <w:p w:rsidR="00000000" w:rsidDel="00000000" w:rsidP="00000000" w:rsidRDefault="00000000" w:rsidRPr="00000000" w14:paraId="000000FA">
                <w:pPr>
                  <w:ind w:hanging="2"/>
                  <w:rPr>
                    <w:rFonts w:ascii="Arial" w:cs="Arial" w:eastAsia="Arial" w:hAnsi="Arial"/>
                  </w:rPr>
                </w:pPr>
                <w:r w:rsidDel="00000000" w:rsidR="00000000" w:rsidRPr="00000000">
                  <w:rPr>
                    <w:rtl w:val="0"/>
                  </w:rPr>
                </w:r>
              </w:p>
              <w:p w:rsidR="00000000" w:rsidDel="00000000" w:rsidP="00000000" w:rsidRDefault="00000000" w:rsidRPr="00000000" w14:paraId="000000FB">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C">
                <w:pPr>
                  <w:ind w:firstLine="0"/>
                  <w:rPr>
                    <w:rFonts w:ascii="Arial" w:cs="Arial" w:eastAsia="Arial" w:hAnsi="Arial"/>
                  </w:rPr>
                </w:pPr>
                <w:r w:rsidDel="00000000" w:rsidR="00000000" w:rsidRPr="00000000">
                  <w:rPr>
                    <w:rFonts w:ascii="Arial" w:cs="Arial" w:eastAsia="Arial" w:hAnsi="Arial"/>
                    <w:rtl w:val="0"/>
                  </w:rPr>
                  <w:t xml:space="preserve">19. Demonstrable knowledge of how students learn</w:t>
                </w:r>
              </w:p>
              <w:p w:rsidR="00000000" w:rsidDel="00000000" w:rsidP="00000000" w:rsidRDefault="00000000" w:rsidRPr="00000000" w14:paraId="000000FD">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FE">
                <w:pPr>
                  <w:ind w:firstLine="0"/>
                  <w:rPr>
                    <w:rFonts w:ascii="Arial" w:cs="Arial" w:eastAsia="Arial" w:hAnsi="Arial"/>
                  </w:rPr>
                </w:pPr>
                <w:r w:rsidDel="00000000" w:rsidR="00000000" w:rsidRPr="00000000">
                  <w:rPr>
                    <w:rFonts w:ascii="Arial" w:cs="Arial" w:eastAsia="Arial" w:hAnsi="Arial"/>
                    <w:rtl w:val="0"/>
                  </w:rPr>
                  <w:t xml:space="preserve">20. Understanding of positive approach to behaviour management</w:t>
                </w:r>
              </w:p>
              <w:p w:rsidR="00000000" w:rsidDel="00000000" w:rsidP="00000000" w:rsidRDefault="00000000" w:rsidRPr="00000000" w14:paraId="000000F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0">
                <w:pPr>
                  <w:ind w:firstLine="0"/>
                  <w:rPr>
                    <w:rFonts w:ascii="Arial" w:cs="Arial" w:eastAsia="Arial" w:hAnsi="Arial"/>
                  </w:rPr>
                </w:pPr>
                <w:r w:rsidDel="00000000" w:rsidR="00000000" w:rsidRPr="00000000">
                  <w:rPr>
                    <w:rFonts w:ascii="Arial" w:cs="Arial" w:eastAsia="Arial" w:hAnsi="Arial"/>
                    <w:rtl w:val="0"/>
                  </w:rPr>
                  <w:t xml:space="preserve">21. Demonstrable knowledge of safeguarding children procedures and processes</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01">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0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4">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0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7">
                <w:pPr>
                  <w:ind w:hanging="2"/>
                  <w:jc w:val="center"/>
                  <w:rPr>
                    <w:rFonts w:ascii="Arial" w:cs="Arial" w:eastAsia="Arial" w:hAnsi="Arial"/>
                  </w:rPr>
                </w:pPr>
                <w:r w:rsidDel="00000000" w:rsidR="00000000" w:rsidRPr="00000000">
                  <w:rPr>
                    <w:rFonts w:ascii="Arial" w:cs="Arial" w:eastAsia="Arial" w:hAnsi="Arial"/>
                    <w:rtl w:val="0"/>
                  </w:rPr>
                  <w:t xml:space="preserve">1,2,5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8">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9">
                <w:pPr>
                  <w:ind w:hanging="2"/>
                  <w:jc w:val="center"/>
                  <w:rPr>
                    <w:rFonts w:ascii="Arial" w:cs="Arial" w:eastAsia="Arial" w:hAnsi="Arial"/>
                  </w:rPr>
                </w:pPr>
                <w:r w:rsidDel="00000000" w:rsidR="00000000" w:rsidRPr="00000000">
                  <w:rPr>
                    <w:rtl w:val="0"/>
                  </w:rPr>
                </w:r>
              </w:p>
            </w:tc>
          </w:tr>
          <w:tr>
            <w:trPr>
              <w:cantSplit w:val="0"/>
              <w:trHeight w:val="11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A">
                <w:pPr>
                  <w:ind w:hanging="2"/>
                  <w:rPr>
                    <w:rFonts w:ascii="Arial" w:cs="Arial" w:eastAsia="Arial" w:hAnsi="Arial"/>
                  </w:rPr>
                </w:pPr>
                <w:r w:rsidDel="00000000" w:rsidR="00000000" w:rsidRPr="00000000">
                  <w:rPr>
                    <w:rFonts w:ascii="Arial" w:cs="Arial" w:eastAsia="Arial" w:hAnsi="Arial"/>
                    <w:b w:val="1"/>
                    <w:bCs w:val="1"/>
                    <w:rtl w:val="0"/>
                  </w:rPr>
                  <w:t xml:space="preserve">Education and   Training</w:t>
                </w:r>
                <w:r w:rsidDel="00000000" w:rsidR="00000000" w:rsidRPr="00000000">
                  <w:rPr>
                    <w:rtl w:val="0"/>
                  </w:rPr>
                </w:r>
              </w:p>
              <w:p w:rsidR="00000000" w:rsidDel="00000000" w:rsidP="00000000" w:rsidRDefault="00000000" w:rsidRPr="00000000" w14:paraId="0000010B">
                <w:pPr>
                  <w:ind w:hanging="2"/>
                  <w:rPr>
                    <w:rFonts w:ascii="Arial" w:cs="Arial" w:eastAsia="Arial" w:hAnsi="Arial"/>
                  </w:rPr>
                </w:pPr>
                <w:r w:rsidDel="00000000" w:rsidR="00000000" w:rsidRPr="00000000">
                  <w:rPr>
                    <w:rtl w:val="0"/>
                  </w:rPr>
                </w:r>
              </w:p>
              <w:p w:rsidR="00000000" w:rsidDel="00000000" w:rsidP="00000000" w:rsidRDefault="00000000" w:rsidRPr="00000000" w14:paraId="0000010C">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D">
                <w:pPr>
                  <w:ind w:firstLine="0"/>
                  <w:rPr>
                    <w:rFonts w:ascii="Arial" w:cs="Arial" w:eastAsia="Arial" w:hAnsi="Arial"/>
                  </w:rPr>
                </w:pPr>
                <w:r w:rsidDel="00000000" w:rsidR="00000000" w:rsidRPr="00000000">
                  <w:rPr>
                    <w:rFonts w:ascii="Arial" w:cs="Arial" w:eastAsia="Arial" w:hAnsi="Arial"/>
                    <w:rtl w:val="0"/>
                  </w:rPr>
                  <w:t xml:space="preserve">22. HLTA status- </w:t>
                </w:r>
                <w:r w:rsidDel="00000000" w:rsidR="00000000" w:rsidRPr="00000000">
                  <w:rPr>
                    <w:rFonts w:ascii="Arial" w:cs="Arial" w:eastAsia="Arial" w:hAnsi="Arial"/>
                    <w:i w:val="1"/>
                    <w:iCs w:val="1"/>
                    <w:rtl w:val="0"/>
                  </w:rPr>
                  <w:t xml:space="preserve">or willing to undertake the qualification within the year.</w:t>
                </w:r>
                <w:r w:rsidDel="00000000" w:rsidR="00000000" w:rsidRPr="00000000">
                  <w:rPr>
                    <w:rFonts w:ascii="Arial" w:cs="Arial" w:eastAsia="Arial" w:hAnsi="Arial"/>
                    <w:rtl w:val="0"/>
                  </w:rPr>
                  <w:t xml:space="preserve"> </w:t>
                </w:r>
              </w:p>
              <w:p w:rsidR="00000000" w:rsidDel="00000000" w:rsidP="00000000" w:rsidRDefault="00000000" w:rsidRPr="00000000" w14:paraId="0000010E">
                <w:pPr>
                  <w:ind w:hanging="2"/>
                  <w:rPr>
                    <w:rFonts w:ascii="Arial" w:cs="Arial" w:eastAsia="Arial" w:hAnsi="Arial"/>
                  </w:rPr>
                </w:pPr>
                <w:r w:rsidDel="00000000" w:rsidR="00000000" w:rsidRPr="00000000">
                  <w:rPr>
                    <w:rtl w:val="0"/>
                  </w:rPr>
                </w:r>
              </w:p>
              <w:p w:rsidR="00000000" w:rsidDel="00000000" w:rsidP="00000000" w:rsidRDefault="00000000" w:rsidRPr="00000000" w14:paraId="0000010F">
                <w:pPr>
                  <w:ind w:firstLine="0"/>
                  <w:rPr>
                    <w:rFonts w:ascii="Arial" w:cs="Arial" w:eastAsia="Arial" w:hAnsi="Arial"/>
                  </w:rPr>
                </w:pPr>
                <w:r w:rsidDel="00000000" w:rsidR="00000000" w:rsidRPr="00000000">
                  <w:rPr>
                    <w:rFonts w:ascii="Arial" w:cs="Arial" w:eastAsia="Arial" w:hAnsi="Arial"/>
                    <w:rtl w:val="0"/>
                  </w:rPr>
                  <w:t xml:space="preserve">23. Able to commitment to continuous professional development.</w:t>
                </w:r>
              </w:p>
              <w:p w:rsidR="00000000" w:rsidDel="00000000" w:rsidP="00000000" w:rsidRDefault="00000000" w:rsidRPr="00000000" w14:paraId="00000110">
                <w:pPr>
                  <w:ind w:hanging="2"/>
                  <w:rPr>
                    <w:rFonts w:ascii="Arial" w:cs="Arial" w:eastAsia="Arial" w:hAnsi="Arial"/>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11">
                <w:pPr>
                  <w:ind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1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5">
                <w:pPr>
                  <w:ind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1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A">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B">
                <w:pPr>
                  <w:ind w:hanging="2"/>
                  <w:rPr>
                    <w:rFonts w:ascii="Arial" w:cs="Arial" w:eastAsia="Arial" w:hAnsi="Arial"/>
                  </w:rPr>
                </w:pPr>
                <w:r w:rsidDel="00000000" w:rsidR="00000000" w:rsidRPr="00000000">
                  <w:rPr>
                    <w:rFonts w:ascii="Arial" w:cs="Arial" w:eastAsia="Arial" w:hAnsi="Arial"/>
                    <w:rtl w:val="0"/>
                  </w:rPr>
                  <w:t xml:space="preserve">24. Team Teach qualification</w:t>
                </w:r>
              </w:p>
              <w:p w:rsidR="00000000" w:rsidDel="00000000" w:rsidP="00000000" w:rsidRDefault="00000000" w:rsidRPr="00000000" w14:paraId="0000011C">
                <w:pPr>
                  <w:ind w:hanging="2"/>
                  <w:rPr>
                    <w:rFonts w:ascii="Arial" w:cs="Arial" w:eastAsia="Arial" w:hAnsi="Arial"/>
                    <w:b w:val="1"/>
                    <w:bCs w:val="1"/>
                  </w:rPr>
                </w:pPr>
                <w:r w:rsidDel="00000000" w:rsidR="00000000" w:rsidRPr="00000000">
                  <w:rPr>
                    <w:rFonts w:ascii="Arial" w:cs="Arial" w:eastAsia="Arial" w:hAnsi="Arial"/>
                    <w:b w:val="1"/>
                    <w:bCs w:val="1"/>
                    <w:rtl w:val="0"/>
                  </w:rPr>
                  <w:t xml:space="preserve">NVQ in childcare Level 4, STAC, STA</w:t>
                </w:r>
              </w:p>
              <w:p w:rsidR="00000000" w:rsidDel="00000000" w:rsidP="00000000" w:rsidRDefault="00000000" w:rsidRPr="00000000" w14:paraId="0000011D">
                <w:pPr>
                  <w:ind w:hanging="2"/>
                  <w:rPr>
                    <w:rFonts w:ascii="Arial" w:cs="Arial" w:eastAsia="Arial" w:hAnsi="Arial"/>
                    <w:b w:val="1"/>
                    <w:bCs w:val="1"/>
                  </w:rPr>
                </w:pPr>
                <w:r w:rsidDel="00000000" w:rsidR="00000000" w:rsidRPr="00000000">
                  <w:rPr>
                    <w:rFonts w:ascii="Arial" w:cs="Arial" w:eastAsia="Arial" w:hAnsi="Arial"/>
                    <w:rtl w:val="0"/>
                  </w:rPr>
                  <w:t xml:space="preserve">25. A qualification in a specialist subject, or an equivalent qualification or experience.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E">
                <w:pPr>
                  <w:ind w:hanging="2"/>
                  <w:jc w:val="center"/>
                  <w:rPr>
                    <w:rFonts w:ascii="Arial" w:cs="Arial" w:eastAsia="Arial" w:hAnsi="Arial"/>
                  </w:rPr>
                </w:pPr>
                <w:r w:rsidDel="00000000" w:rsidR="00000000" w:rsidRPr="00000000">
                  <w:rPr>
                    <w:rtl w:val="0"/>
                  </w:rPr>
                </w:r>
              </w:p>
            </w:tc>
          </w:tr>
          <w:tr>
            <w:trPr>
              <w:cantSplit w:val="0"/>
              <w:trHeight w:val="10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F">
                <w:pPr>
                  <w:ind w:hanging="2"/>
                  <w:rPr>
                    <w:rFonts w:ascii="Arial" w:cs="Arial" w:eastAsia="Arial" w:hAnsi="Arial"/>
                  </w:rPr>
                </w:pPr>
                <w:r w:rsidDel="00000000" w:rsidR="00000000" w:rsidRPr="00000000">
                  <w:rPr>
                    <w:rFonts w:ascii="Arial" w:cs="Arial" w:eastAsia="Arial" w:hAnsi="Arial"/>
                    <w:b w:val="1"/>
                    <w:bCs w:val="1"/>
                    <w:rtl w:val="0"/>
                  </w:rPr>
                  <w:t xml:space="preserve">Other Requirements</w:t>
                </w:r>
                <w:r w:rsidDel="00000000" w:rsidR="00000000" w:rsidRPr="00000000">
                  <w:rPr>
                    <w:rtl w:val="0"/>
                  </w:rPr>
                </w:r>
              </w:p>
              <w:p w:rsidR="00000000" w:rsidDel="00000000" w:rsidP="00000000" w:rsidRDefault="00000000" w:rsidRPr="00000000" w14:paraId="00000120">
                <w:pPr>
                  <w:ind w:hanging="2"/>
                  <w:rPr>
                    <w:rFonts w:ascii="Arial" w:cs="Arial" w:eastAsia="Arial" w:hAnsi="Arial"/>
                  </w:rPr>
                </w:pPr>
                <w:r w:rsidDel="00000000" w:rsidR="00000000" w:rsidRPr="00000000">
                  <w:rPr>
                    <w:rtl w:val="0"/>
                  </w:rPr>
                </w:r>
              </w:p>
              <w:p w:rsidR="00000000" w:rsidDel="00000000" w:rsidP="00000000" w:rsidRDefault="00000000" w:rsidRPr="00000000" w14:paraId="00000121">
                <w:pPr>
                  <w:ind w:hanging="2"/>
                  <w:rPr>
                    <w:rFonts w:ascii="Arial" w:cs="Arial" w:eastAsia="Arial" w:hAnsi="Arial"/>
                  </w:rPr>
                </w:pPr>
                <w:r w:rsidDel="00000000" w:rsidR="00000000" w:rsidRPr="00000000">
                  <w:rPr>
                    <w:rtl w:val="0"/>
                  </w:rPr>
                </w:r>
              </w:p>
              <w:p w:rsidR="00000000" w:rsidDel="00000000" w:rsidP="00000000" w:rsidRDefault="00000000" w:rsidRPr="00000000" w14:paraId="00000122">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3">
                <w:pPr>
                  <w:ind w:firstLine="0"/>
                  <w:rPr>
                    <w:rFonts w:ascii="Arial" w:cs="Arial" w:eastAsia="Arial" w:hAnsi="Arial"/>
                  </w:rPr>
                </w:pPr>
                <w:bookmarkStart w:colFirst="0" w:colLast="0" w:name="_heading=h.n66v0pjx1wr4" w:id="1"/>
                <w:bookmarkEnd w:id="1"/>
                <w:r w:rsidDel="00000000" w:rsidR="00000000" w:rsidRPr="00000000">
                  <w:rPr>
                    <w:rFonts w:ascii="Arial" w:cs="Arial" w:eastAsia="Arial" w:hAnsi="Arial"/>
                    <w:rtl w:val="0"/>
                  </w:rPr>
                  <w:t xml:space="preserve">26. Attendance at relevant staff and parent meetings and training</w:t>
                </w:r>
              </w:p>
              <w:p w:rsidR="00000000" w:rsidDel="00000000" w:rsidP="00000000" w:rsidRDefault="00000000" w:rsidRPr="00000000" w14:paraId="0000012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25">
                <w:pPr>
                  <w:ind w:firstLine="0"/>
                  <w:rPr>
                    <w:rFonts w:ascii="Arial" w:cs="Arial" w:eastAsia="Arial" w:hAnsi="Arial"/>
                  </w:rPr>
                </w:pPr>
                <w:r w:rsidDel="00000000" w:rsidR="00000000" w:rsidRPr="00000000">
                  <w:rPr>
                    <w:rFonts w:ascii="Arial" w:cs="Arial" w:eastAsia="Arial" w:hAnsi="Arial"/>
                    <w:rtl w:val="0"/>
                  </w:rPr>
                  <w:t xml:space="preserve">27. Hold specific area of responsibility within the school additional to working in the classroom.</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26">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7">
                <w:pPr>
                  <w:ind w:hanging="2"/>
                  <w:rPr>
                    <w:rFonts w:ascii="Arial" w:cs="Arial" w:eastAsia="Arial" w:hAnsi="Arial"/>
                  </w:rPr>
                </w:pPr>
                <w:r w:rsidDel="00000000" w:rsidR="00000000" w:rsidRPr="00000000">
                  <w:rPr>
                    <w:rFonts w:ascii="Arial" w:cs="Arial" w:eastAsia="Arial" w:hAnsi="Arial"/>
                    <w:rtl w:val="0"/>
                  </w:rPr>
                  <w:t xml:space="preserve">28. Willing and able to drive the school minibus for community visits</w:t>
                </w:r>
              </w:p>
              <w:p w:rsidR="00000000" w:rsidDel="00000000" w:rsidP="00000000" w:rsidRDefault="00000000" w:rsidRPr="00000000" w14:paraId="00000128">
                <w:pPr>
                  <w:ind w:hanging="2"/>
                  <w:rPr>
                    <w:rFonts w:ascii="Arial" w:cs="Arial" w:eastAsia="Arial" w:hAnsi="Arial"/>
                  </w:rPr>
                </w:pPr>
                <w:r w:rsidDel="00000000" w:rsidR="00000000" w:rsidRPr="00000000">
                  <w:rPr>
                    <w:rFonts w:ascii="Arial" w:cs="Arial" w:eastAsia="Arial" w:hAnsi="Arial"/>
                    <w:rtl w:val="0"/>
                  </w:rPr>
                  <w:t xml:space="preserve">29. Driving License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9">
                <w:pPr>
                  <w:ind w:hanging="2"/>
                  <w:jc w:val="center"/>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12A">
      <w:pPr>
        <w:ind w:hanging="2"/>
        <w:rPr>
          <w:rFonts w:ascii="Arial" w:cs="Arial" w:eastAsia="Arial" w:hAnsi="Arial"/>
        </w:rPr>
      </w:pPr>
      <w:r w:rsidDel="00000000" w:rsidR="00000000" w:rsidRPr="00000000">
        <w:rPr>
          <w:rtl w:val="0"/>
        </w:rPr>
      </w:r>
    </w:p>
    <w:p w:rsidR="00000000" w:rsidDel="00000000" w:rsidP="00000000" w:rsidRDefault="00000000" w:rsidRPr="00000000" w14:paraId="0000012B">
      <w:pPr>
        <w:ind w:right="-961" w:hanging="2"/>
        <w:jc w:val="center"/>
        <w:rPr>
          <w:rFonts w:ascii="Arial" w:cs="Arial" w:eastAsia="Arial" w:hAnsi="Arial"/>
        </w:rPr>
      </w:pPr>
      <w:r w:rsidDel="00000000" w:rsidR="00000000" w:rsidRPr="00000000">
        <w:rPr>
          <w:rFonts w:ascii="Arial" w:cs="Arial" w:eastAsia="Arial" w:hAnsi="Arial"/>
          <w:b w:val="1"/>
          <w:bCs w:val="1"/>
          <w:rtl w:val="0"/>
        </w:rPr>
        <w:t xml:space="preserve">( 1 = Application Form    2 = Interview    3 = Test    4 = Proof of Qualification    5 = Practical Exercise )</w:t>
      </w:r>
      <w:r w:rsidDel="00000000" w:rsidR="00000000" w:rsidRPr="00000000">
        <w:rPr>
          <w:rtl w:val="0"/>
        </w:rPr>
      </w:r>
    </w:p>
    <w:p w:rsidR="00000000" w:rsidDel="00000000" w:rsidP="00000000" w:rsidRDefault="00000000" w:rsidRPr="00000000" w14:paraId="0000012C">
      <w:pPr>
        <w:ind w:right="-1051"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ind w:right="-1051" w:hanging="2"/>
        <w:rPr>
          <w:rFonts w:ascii="Arial" w:cs="Arial" w:eastAsia="Arial" w:hAnsi="Arial"/>
          <w:sz w:val="22"/>
          <w:szCs w:val="22"/>
        </w:rPr>
      </w:pPr>
      <w:r w:rsidDel="00000000" w:rsidR="00000000" w:rsidRPr="00000000">
        <w:rPr>
          <w:rFonts w:ascii="Arial" w:cs="Arial" w:eastAsia="Arial" w:hAnsi="Arial"/>
          <w:sz w:val="22"/>
          <w:szCs w:val="22"/>
          <w:rtl w:val="0"/>
        </w:rPr>
        <w:t xml:space="preserve">We will consider any reasonable adjustments under the terms of the Equality Act (2010) to enable an applicant with a disability (as defined under the Act) to meet the requirements of the post.</w:t>
      </w:r>
    </w:p>
    <w:p w:rsidR="00000000" w:rsidDel="00000000" w:rsidP="00000000" w:rsidRDefault="00000000" w:rsidRPr="00000000" w14:paraId="0000012E">
      <w:pPr>
        <w:ind w:right="-1051"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ind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Job-holder will ensure that Luton Borough Council’s policies are reflected in all aspects of his/her work, in particular those relating to; </w:t>
      </w:r>
    </w:p>
    <w:p w:rsidR="00000000" w:rsidDel="00000000" w:rsidP="00000000" w:rsidRDefault="00000000" w:rsidRPr="00000000" w14:paraId="00000130">
      <w:pPr>
        <w:numPr>
          <w:ilvl w:val="0"/>
          <w:numId w:val="2"/>
        </w:numPr>
        <w:ind w:left="-437" w:right="-1051" w:hanging="2.0000000000000284"/>
        <w:rPr>
          <w:rFonts w:ascii="Arial" w:cs="Arial" w:eastAsia="Arial" w:hAnsi="Arial"/>
        </w:rPr>
      </w:pPr>
      <w:r w:rsidDel="00000000" w:rsidR="00000000" w:rsidRPr="00000000">
        <w:rPr>
          <w:rFonts w:ascii="Arial" w:cs="Arial" w:eastAsia="Arial" w:hAnsi="Arial"/>
          <w:sz w:val="22"/>
          <w:szCs w:val="22"/>
          <w:rtl w:val="0"/>
        </w:rPr>
        <w:t xml:space="preserve">  Equal Opportunities</w:t>
      </w:r>
      <w:r w:rsidDel="00000000" w:rsidR="00000000" w:rsidRPr="00000000">
        <w:rPr>
          <w:rtl w:val="0"/>
        </w:rPr>
      </w:r>
    </w:p>
    <w:p w:rsidR="00000000" w:rsidDel="00000000" w:rsidP="00000000" w:rsidRDefault="00000000" w:rsidRPr="00000000" w14:paraId="00000131">
      <w:pPr>
        <w:numPr>
          <w:ilvl w:val="0"/>
          <w:numId w:val="2"/>
        </w:numPr>
        <w:ind w:left="-437" w:right="-1051" w:hanging="2.0000000000000284"/>
        <w:rPr>
          <w:rFonts w:ascii="Arial" w:cs="Arial" w:eastAsia="Arial" w:hAnsi="Arial"/>
        </w:rPr>
      </w:pPr>
      <w:r w:rsidDel="00000000" w:rsidR="00000000" w:rsidRPr="00000000">
        <w:rPr>
          <w:rFonts w:ascii="Arial" w:cs="Arial" w:eastAsia="Arial" w:hAnsi="Arial"/>
          <w:sz w:val="22"/>
          <w:szCs w:val="22"/>
          <w:rtl w:val="0"/>
        </w:rPr>
        <w:t xml:space="preserve"> Health and Safety</w:t>
      </w:r>
      <w:r w:rsidDel="00000000" w:rsidR="00000000" w:rsidRPr="00000000">
        <w:rPr>
          <w:rtl w:val="0"/>
        </w:rPr>
      </w:r>
    </w:p>
    <w:p w:rsidR="00000000" w:rsidDel="00000000" w:rsidP="00000000" w:rsidRDefault="00000000" w:rsidRPr="00000000" w14:paraId="00000132">
      <w:pPr>
        <w:numPr>
          <w:ilvl w:val="0"/>
          <w:numId w:val="2"/>
        </w:numPr>
        <w:ind w:left="-437" w:right="-630" w:hanging="2.0000000000000284"/>
        <w:rPr>
          <w:rFonts w:ascii="Arial" w:cs="Arial" w:eastAsia="Arial" w:hAnsi="Arial"/>
        </w:rPr>
      </w:pPr>
      <w:r w:rsidDel="00000000" w:rsidR="00000000" w:rsidRPr="00000000">
        <w:rPr>
          <w:rFonts w:ascii="Arial" w:cs="Arial" w:eastAsia="Arial" w:hAnsi="Arial"/>
          <w:sz w:val="22"/>
          <w:szCs w:val="22"/>
          <w:rtl w:val="0"/>
        </w:rPr>
        <w:t xml:space="preserve">Data Protection Act (2018)</w:t>
      </w:r>
      <w:r w:rsidDel="00000000" w:rsidR="00000000" w:rsidRPr="00000000">
        <w:rPr>
          <w:rtl w:val="0"/>
        </w:rPr>
      </w:r>
    </w:p>
    <w:p w:rsidR="00000000" w:rsidDel="00000000" w:rsidP="00000000" w:rsidRDefault="00000000" w:rsidRPr="00000000" w14:paraId="00000133">
      <w:pPr>
        <w:ind w:right="-63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4">
      <w:pPr>
        <w:ind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candidates’ ability to perform the duties of the post, the interview will also explore issues relating to safeguarding and promoting the welfare of children including: </w:t>
        <w:br w:type="textWrapping"/>
      </w:r>
    </w:p>
    <w:p w:rsidR="00000000" w:rsidDel="00000000" w:rsidP="00000000" w:rsidRDefault="00000000" w:rsidRPr="00000000" w14:paraId="00000135">
      <w:pPr>
        <w:numPr>
          <w:ilvl w:val="0"/>
          <w:numId w:val="3"/>
        </w:numPr>
        <w:ind w:left="-360" w:right="-630" w:hanging="2.0000000000000284"/>
        <w:rPr>
          <w:rFonts w:ascii="Arial" w:cs="Arial" w:eastAsia="Arial" w:hAnsi="Arial"/>
          <w:sz w:val="22"/>
          <w:szCs w:val="22"/>
        </w:rPr>
      </w:pPr>
      <w:r w:rsidDel="00000000" w:rsidR="00000000" w:rsidRPr="00000000">
        <w:rPr>
          <w:rFonts w:ascii="Arial" w:cs="Arial" w:eastAsia="Arial" w:hAnsi="Arial"/>
          <w:sz w:val="22"/>
          <w:szCs w:val="22"/>
          <w:rtl w:val="0"/>
        </w:rPr>
        <w:t xml:space="preserve">Motivation to work with children and young people; </w:t>
      </w:r>
    </w:p>
    <w:p w:rsidR="00000000" w:rsidDel="00000000" w:rsidP="00000000" w:rsidRDefault="00000000" w:rsidRPr="00000000" w14:paraId="00000136">
      <w:pPr>
        <w:numPr>
          <w:ilvl w:val="0"/>
          <w:numId w:val="3"/>
        </w:numPr>
        <w:ind w:left="-360" w:right="-630" w:hanging="2.0000000000000284"/>
        <w:rPr>
          <w:rFonts w:ascii="Arial" w:cs="Arial" w:eastAsia="Arial" w:hAnsi="Arial"/>
          <w:sz w:val="22"/>
          <w:szCs w:val="22"/>
        </w:rPr>
      </w:pPr>
      <w:r w:rsidDel="00000000" w:rsidR="00000000" w:rsidRPr="00000000">
        <w:rPr>
          <w:rFonts w:ascii="Arial" w:cs="Arial" w:eastAsia="Arial" w:hAnsi="Arial"/>
          <w:sz w:val="22"/>
          <w:szCs w:val="22"/>
          <w:rtl w:val="0"/>
        </w:rPr>
        <w:t xml:space="preserve">Ability to form and maintain appropriate relationships and personal boundaries with children and young people; </w:t>
      </w:r>
    </w:p>
    <w:p w:rsidR="00000000" w:rsidDel="00000000" w:rsidP="00000000" w:rsidRDefault="00000000" w:rsidRPr="00000000" w14:paraId="00000137">
      <w:pPr>
        <w:numPr>
          <w:ilvl w:val="0"/>
          <w:numId w:val="3"/>
        </w:numPr>
        <w:ind w:left="-360" w:right="-630" w:hanging="2.0000000000000284"/>
        <w:rPr>
          <w:rFonts w:ascii="Arial" w:cs="Arial" w:eastAsia="Arial" w:hAnsi="Arial"/>
          <w:sz w:val="22"/>
          <w:szCs w:val="22"/>
        </w:rPr>
      </w:pPr>
      <w:r w:rsidDel="00000000" w:rsidR="00000000" w:rsidRPr="00000000">
        <w:rPr>
          <w:rFonts w:ascii="Arial" w:cs="Arial" w:eastAsia="Arial" w:hAnsi="Arial"/>
          <w:sz w:val="22"/>
          <w:szCs w:val="22"/>
          <w:rtl w:val="0"/>
        </w:rPr>
        <w:t xml:space="preserve">Emotional resilience in working with challenging behaviours; and, attitudes to use of authority and maintaining discipline.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8">
      <w:pPr>
        <w:ind w:right="-630" w:hanging="2"/>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39">
      <w:pPr>
        <w:tabs>
          <w:tab w:val="center" w:leader="none" w:pos="4153"/>
          <w:tab w:val="right" w:leader="none" w:pos="8306"/>
        </w:tabs>
        <w:ind w:hanging="2"/>
        <w:jc w:val="center"/>
        <w:rPr>
          <w:rFonts w:ascii="Arial" w:cs="Arial" w:eastAsia="Arial" w:hAnsi="Arial"/>
        </w:rPr>
      </w:pPr>
      <w:r w:rsidDel="00000000" w:rsidR="00000000" w:rsidRPr="00000000">
        <w:rPr>
          <w:rFonts w:ascii="Arial" w:cs="Arial" w:eastAsia="Arial" w:hAnsi="Arial"/>
          <w:rtl w:val="0"/>
        </w:rPr>
        <w:t xml:space="preserve">CVs will not be accepted for any posts based in schools.</w:t>
      </w:r>
    </w:p>
    <w:p w:rsidR="00000000" w:rsidDel="00000000" w:rsidP="00000000" w:rsidRDefault="00000000" w:rsidRPr="00000000" w14:paraId="0000013A">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3B">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3C">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3D">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3E">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3F">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0">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1">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2">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3">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4">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5">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6">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7">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8">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9">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ind w:hanging="2"/>
        <w:jc w:val="center"/>
        <w:rPr>
          <w:rFonts w:ascii="Arial" w:cs="Arial" w:eastAsia="Arial" w:hAnsi="Arial"/>
        </w:rPr>
      </w:pPr>
      <w:r w:rsidDel="00000000" w:rsidR="00000000" w:rsidRPr="00000000">
        <w:rPr>
          <w:rFonts w:ascii="Arial" w:cs="Arial" w:eastAsia="Arial" w:hAnsi="Arial"/>
          <w:b w:val="1"/>
          <w:bCs w:val="1"/>
          <w:rtl w:val="0"/>
        </w:rPr>
        <w:t xml:space="preserve">Person Specification</w:t>
      </w:r>
      <w:r w:rsidDel="00000000" w:rsidR="00000000" w:rsidRPr="00000000">
        <w:rPr>
          <w:rtl w:val="0"/>
        </w:rPr>
      </w:r>
    </w:p>
    <w:p w:rsidR="00000000" w:rsidDel="00000000" w:rsidP="00000000" w:rsidRDefault="00000000" w:rsidRPr="00000000" w14:paraId="0000014C">
      <w:pPr>
        <w:ind w:hanging="2"/>
        <w:rPr>
          <w:rFonts w:ascii="Arial" w:cs="Arial" w:eastAsia="Arial" w:hAnsi="Arial"/>
        </w:rPr>
      </w:pPr>
      <w:r w:rsidDel="00000000" w:rsidR="00000000" w:rsidRPr="00000000">
        <w:rPr>
          <w:rtl w:val="0"/>
        </w:rPr>
      </w:r>
    </w:p>
    <w:p w:rsidR="00000000" w:rsidDel="00000000" w:rsidP="00000000" w:rsidRDefault="00000000" w:rsidRPr="00000000" w14:paraId="0000014D">
      <w:pPr>
        <w:ind w:right="-871" w:hanging="2"/>
        <w:rPr>
          <w:rFonts w:ascii="Arial" w:cs="Arial" w:eastAsia="Arial" w:hAnsi="Arial"/>
        </w:rPr>
      </w:pPr>
      <w:r w:rsidDel="00000000" w:rsidR="00000000" w:rsidRPr="00000000">
        <w:rPr>
          <w:rFonts w:ascii="Arial" w:cs="Arial" w:eastAsia="Arial" w:hAnsi="Arial"/>
          <w:rtl w:val="0"/>
        </w:rPr>
        <w:t xml:space="preserve">This acts as selection criteria and gives an outline of the types of person and the characteristics required to do the job.</w:t>
      </w:r>
    </w:p>
    <w:p w:rsidR="00000000" w:rsidDel="00000000" w:rsidP="00000000" w:rsidRDefault="00000000" w:rsidRPr="00000000" w14:paraId="0000014E">
      <w:pPr>
        <w:ind w:right="-961" w:hanging="2"/>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w:t>
      </w:r>
    </w:p>
    <w:p w:rsidR="00000000" w:rsidDel="00000000" w:rsidP="00000000" w:rsidRDefault="00000000" w:rsidRPr="00000000" w14:paraId="0000014F">
      <w:pPr>
        <w:ind w:hanging="2"/>
        <w:rPr>
          <w:rFonts w:ascii="Arial" w:cs="Arial" w:eastAsia="Arial" w:hAnsi="Arial"/>
        </w:rPr>
      </w:pPr>
      <w:r w:rsidDel="00000000" w:rsidR="00000000" w:rsidRPr="00000000">
        <w:rPr>
          <w:rFonts w:ascii="Arial" w:cs="Arial" w:eastAsia="Arial" w:hAnsi="Arial"/>
          <w:rtl w:val="0"/>
        </w:rPr>
        <w:t xml:space="preserve">Essential (E) :-  without which candidate would be rejected</w:t>
      </w:r>
    </w:p>
    <w:p w:rsidR="00000000" w:rsidDel="00000000" w:rsidP="00000000" w:rsidRDefault="00000000" w:rsidRPr="00000000" w14:paraId="00000150">
      <w:pPr>
        <w:ind w:hanging="2"/>
        <w:rPr>
          <w:rFonts w:ascii="Arial" w:cs="Arial" w:eastAsia="Arial" w:hAnsi="Arial"/>
        </w:rPr>
      </w:pPr>
      <w:r w:rsidDel="00000000" w:rsidR="00000000" w:rsidRPr="00000000">
        <w:rPr>
          <w:rFonts w:ascii="Arial" w:cs="Arial" w:eastAsia="Arial" w:hAnsi="Arial"/>
          <w:rtl w:val="0"/>
        </w:rPr>
        <w:t xml:space="preserve">Desirable (D):- useful for choosing between two good candidates.</w:t>
      </w:r>
    </w:p>
    <w:p w:rsidR="00000000" w:rsidDel="00000000" w:rsidP="00000000" w:rsidRDefault="00000000" w:rsidRPr="00000000" w14:paraId="00000151">
      <w:pPr>
        <w:ind w:hanging="2"/>
        <w:rPr>
          <w:rFonts w:ascii="Arial" w:cs="Arial" w:eastAsia="Arial" w:hAnsi="Arial"/>
        </w:rPr>
      </w:pPr>
      <w:r w:rsidDel="00000000" w:rsidR="00000000" w:rsidRPr="00000000">
        <w:rPr>
          <w:rtl w:val="0"/>
        </w:rPr>
      </w:r>
    </w:p>
    <w:tbl>
      <w:tblPr>
        <w:tblStyle w:val="Table4"/>
        <w:tblW w:w="10710.0" w:type="dxa"/>
        <w:jc w:val="left"/>
        <w:tblInd w:w="-1098.0" w:type="dxa"/>
        <w:tblLayout w:type="fixed"/>
        <w:tblLook w:val="0000"/>
      </w:tblPr>
      <w:tblGrid>
        <w:gridCol w:w="1710"/>
        <w:gridCol w:w="3600"/>
        <w:gridCol w:w="1080"/>
        <w:gridCol w:w="3290"/>
        <w:gridCol w:w="1030"/>
        <w:tblGridChange w:id="0">
          <w:tblGrid>
            <w:gridCol w:w="1710"/>
            <w:gridCol w:w="3600"/>
            <w:gridCol w:w="1080"/>
            <w:gridCol w:w="3290"/>
            <w:gridCol w:w="1030"/>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2">
            <w:pPr>
              <w:ind w:hanging="2"/>
              <w:jc w:val="center"/>
              <w:rPr>
                <w:rFonts w:ascii="Arial" w:cs="Arial" w:eastAsia="Arial" w:hAnsi="Arial"/>
              </w:rPr>
            </w:pPr>
            <w:r w:rsidDel="00000000" w:rsidR="00000000" w:rsidRPr="00000000">
              <w:rPr>
                <w:rFonts w:ascii="Arial" w:cs="Arial" w:eastAsia="Arial" w:hAnsi="Arial"/>
                <w:b w:val="1"/>
                <w:bCs w:val="1"/>
                <w:rtl w:val="0"/>
              </w:rPr>
              <w:t xml:space="preserve">Please make sure, when completing your application form, you give </w:t>
            </w:r>
            <w:r w:rsidDel="00000000" w:rsidR="00000000" w:rsidRPr="00000000">
              <w:rPr>
                <w:rFonts w:ascii="Arial" w:cs="Arial" w:eastAsia="Arial" w:hAnsi="Arial"/>
                <w:b w:val="1"/>
                <w:bCs w:val="1"/>
                <w:u w:val="single"/>
                <w:rtl w:val="0"/>
              </w:rPr>
              <w:t xml:space="preserve">clear  examples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153">
            <w:pPr>
              <w:ind w:hanging="2"/>
              <w:jc w:val="center"/>
              <w:rPr>
                <w:rFonts w:ascii="Arial" w:cs="Arial" w:eastAsia="Arial" w:hAnsi="Arial"/>
              </w:rPr>
            </w:pPr>
            <w:r w:rsidDel="00000000" w:rsidR="00000000" w:rsidRPr="00000000">
              <w:rPr>
                <w:rFonts w:ascii="Arial" w:cs="Arial" w:eastAsia="Arial" w:hAnsi="Arial"/>
                <w:b w:val="1"/>
                <w:bCs w:val="1"/>
                <w:rtl w:val="0"/>
              </w:rPr>
              <w:t xml:space="preserve">of how you meet the </w:t>
            </w:r>
            <w:r w:rsidDel="00000000" w:rsidR="00000000" w:rsidRPr="00000000">
              <w:rPr>
                <w:rFonts w:ascii="Arial" w:cs="Arial" w:eastAsia="Arial" w:hAnsi="Arial"/>
                <w:b w:val="1"/>
                <w:bCs w:val="1"/>
                <w:u w:val="single"/>
                <w:rtl w:val="0"/>
              </w:rPr>
              <w:t xml:space="preserve">essential and desirable</w:t>
            </w:r>
            <w:r w:rsidDel="00000000" w:rsidR="00000000" w:rsidRPr="00000000">
              <w:rPr>
                <w:rFonts w:ascii="Arial" w:cs="Arial" w:eastAsia="Arial" w:hAnsi="Arial"/>
                <w:b w:val="1"/>
                <w:bCs w:val="1"/>
                <w:rtl w:val="0"/>
              </w:rPr>
              <w:t xml:space="preserve"> criteria.</w:t>
            </w:r>
            <w:r w:rsidDel="00000000" w:rsidR="00000000" w:rsidRPr="00000000">
              <w:rPr>
                <w:rtl w:val="0"/>
              </w:rPr>
            </w:r>
          </w:p>
        </w:tc>
      </w:tr>
      <w:tr>
        <w:trPr>
          <w:cantSplit w:val="0"/>
          <w:trHeight w:val="5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8">
            <w:pPr>
              <w:ind w:hanging="2"/>
              <w:rPr>
                <w:rFonts w:ascii="Arial" w:cs="Arial" w:eastAsia="Arial" w:hAnsi="Arial"/>
              </w:rPr>
            </w:pPr>
            <w:r w:rsidDel="00000000" w:rsidR="00000000" w:rsidRPr="00000000">
              <w:rPr>
                <w:rFonts w:ascii="Arial" w:cs="Arial" w:eastAsia="Arial" w:hAnsi="Arial"/>
                <w:b w:val="1"/>
                <w:bCs w:val="1"/>
                <w:rtl w:val="0"/>
              </w:rPr>
              <w:t xml:space="preserve">Attributes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9">
            <w:pPr>
              <w:ind w:hanging="2"/>
              <w:jc w:val="center"/>
              <w:rPr>
                <w:rFonts w:ascii="Arial" w:cs="Arial" w:eastAsia="Arial" w:hAnsi="Arial"/>
              </w:rPr>
            </w:pPr>
            <w:r w:rsidDel="00000000" w:rsidR="00000000" w:rsidRPr="00000000">
              <w:rPr>
                <w:rFonts w:ascii="Arial" w:cs="Arial" w:eastAsia="Arial" w:hAnsi="Arial"/>
                <w:b w:val="1"/>
                <w:bCs w:val="1"/>
                <w:rtl w:val="0"/>
              </w:rPr>
              <w:t xml:space="preserve">Essential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5A">
            <w:pPr>
              <w:ind w:right="-61" w:hanging="2"/>
              <w:jc w:val="center"/>
              <w:rPr>
                <w:rFonts w:ascii="Arial" w:cs="Arial" w:eastAsia="Arial" w:hAnsi="Arial"/>
              </w:rPr>
            </w:pPr>
            <w:r w:rsidDel="00000000" w:rsidR="00000000" w:rsidRPr="00000000">
              <w:rPr>
                <w:rFonts w:ascii="Arial" w:cs="Arial" w:eastAsia="Arial" w:hAnsi="Arial"/>
                <w:b w:val="1"/>
                <w:bCs w:val="1"/>
                <w:rtl w:val="0"/>
              </w:rPr>
              <w:t xml:space="preserve">How Measured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B">
            <w:pPr>
              <w:ind w:hanging="2"/>
              <w:jc w:val="center"/>
              <w:rPr>
                <w:rFonts w:ascii="Arial" w:cs="Arial" w:eastAsia="Arial" w:hAnsi="Arial"/>
              </w:rPr>
            </w:pPr>
            <w:r w:rsidDel="00000000" w:rsidR="00000000" w:rsidRPr="00000000">
              <w:rPr>
                <w:rFonts w:ascii="Arial" w:cs="Arial" w:eastAsia="Arial" w:hAnsi="Arial"/>
                <w:b w:val="1"/>
                <w:bCs w:val="1"/>
                <w:rtl w:val="0"/>
              </w:rPr>
              <w:t xml:space="preserve">Desirable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C">
            <w:pPr>
              <w:ind w:right="-108" w:hanging="2"/>
              <w:jc w:val="center"/>
              <w:rPr>
                <w:rFonts w:ascii="Arial" w:cs="Arial" w:eastAsia="Arial" w:hAnsi="Arial"/>
              </w:rPr>
            </w:pPr>
            <w:r w:rsidDel="00000000" w:rsidR="00000000" w:rsidRPr="00000000">
              <w:rPr>
                <w:rFonts w:ascii="Arial" w:cs="Arial" w:eastAsia="Arial" w:hAnsi="Arial"/>
                <w:b w:val="1"/>
                <w:bCs w:val="1"/>
                <w:rtl w:val="0"/>
              </w:rPr>
              <w:t xml:space="preserve">How Measured</w:t>
            </w:r>
            <w:r w:rsidDel="00000000" w:rsidR="00000000" w:rsidRPr="00000000">
              <w:rPr>
                <w:rtl w:val="0"/>
              </w:rPr>
            </w:r>
          </w:p>
        </w:tc>
      </w:tr>
      <w:tr>
        <w:trPr>
          <w:cantSplit w:val="0"/>
          <w:trHeight w:val="124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D">
            <w:pPr>
              <w:ind w:hanging="2"/>
              <w:rPr>
                <w:rFonts w:ascii="Arial" w:cs="Arial" w:eastAsia="Arial" w:hAnsi="Arial"/>
              </w:rPr>
            </w:pPr>
            <w:r w:rsidDel="00000000" w:rsidR="00000000" w:rsidRPr="00000000">
              <w:rPr>
                <w:rFonts w:ascii="Arial" w:cs="Arial" w:eastAsia="Arial" w:hAnsi="Arial"/>
                <w:b w:val="1"/>
                <w:bCs w:val="1"/>
                <w:rtl w:val="0"/>
              </w:rPr>
              <w:t xml:space="preserve">Experience</w:t>
            </w:r>
            <w:r w:rsidDel="00000000" w:rsidR="00000000" w:rsidRPr="00000000">
              <w:rPr>
                <w:rtl w:val="0"/>
              </w:rPr>
            </w:r>
          </w:p>
          <w:p w:rsidR="00000000" w:rsidDel="00000000" w:rsidP="00000000" w:rsidRDefault="00000000" w:rsidRPr="00000000" w14:paraId="0000015E">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F">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working in a school environment is essential for this post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0">
            <w:pPr>
              <w:ind w:firstLine="0"/>
              <w:rPr>
                <w:rFonts w:ascii="Arial" w:cs="Arial" w:eastAsia="Arial" w:hAnsi="Arial"/>
              </w:rPr>
            </w:pPr>
            <w:r w:rsidDel="00000000" w:rsidR="00000000" w:rsidRPr="00000000">
              <w:rPr>
                <w:rtl w:val="0"/>
              </w:rPr>
            </w:r>
          </w:p>
          <w:p w:rsidR="00000000" w:rsidDel="00000000" w:rsidP="00000000" w:rsidRDefault="00000000" w:rsidRPr="00000000" w14:paraId="00000161">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curriculum planning, delivering, monitoring and assessment for children with special educational needs.</w:t>
            </w:r>
          </w:p>
          <w:p w:rsidR="00000000" w:rsidDel="00000000" w:rsidP="00000000" w:rsidRDefault="00000000" w:rsidRPr="00000000" w14:paraId="00000162">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safeguarding children procedures and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63">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6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7">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6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D">
            <w:pPr>
              <w:ind w:hanging="2"/>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E">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Demonstrate experience of working with people with social and emotional needs. </w:t>
            </w:r>
          </w:p>
          <w:p w:rsidR="00000000" w:rsidDel="00000000" w:rsidP="00000000" w:rsidRDefault="00000000" w:rsidRPr="00000000" w14:paraId="0000016F">
            <w:pPr>
              <w:ind w:hanging="2"/>
              <w:rPr>
                <w:rFonts w:ascii="Arial" w:cs="Arial" w:eastAsia="Arial" w:hAnsi="Arial"/>
              </w:rPr>
            </w:pPr>
            <w:r w:rsidDel="00000000" w:rsidR="00000000" w:rsidRPr="00000000">
              <w:rPr>
                <w:rtl w:val="0"/>
              </w:rPr>
            </w:r>
          </w:p>
          <w:p w:rsidR="00000000" w:rsidDel="00000000" w:rsidP="00000000" w:rsidRDefault="00000000" w:rsidRPr="00000000" w14:paraId="00000170">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Experience using ICT based educational assessment systems (Such as Evidence for Learning, Earwig or similar) to capture assessment data for pupils.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1">
            <w:pPr>
              <w:ind w:hanging="2"/>
              <w:jc w:val="center"/>
              <w:rPr>
                <w:rFonts w:ascii="Arial" w:cs="Arial" w:eastAsia="Arial" w:hAnsi="Arial"/>
              </w:rPr>
            </w:pPr>
            <w:r w:rsidDel="00000000" w:rsidR="00000000" w:rsidRPr="00000000">
              <w:rPr>
                <w:rtl w:val="0"/>
              </w:rPr>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2">
            <w:pPr>
              <w:ind w:hanging="2"/>
              <w:rPr>
                <w:rFonts w:ascii="Arial" w:cs="Arial" w:eastAsia="Arial" w:hAnsi="Arial"/>
              </w:rPr>
            </w:pPr>
            <w:r w:rsidDel="00000000" w:rsidR="00000000" w:rsidRPr="00000000">
              <w:rPr>
                <w:rFonts w:ascii="Arial" w:cs="Arial" w:eastAsia="Arial" w:hAnsi="Arial"/>
                <w:b w:val="1"/>
                <w:bCs w:val="1"/>
                <w:rtl w:val="0"/>
              </w:rPr>
              <w:t xml:space="preserve">Skills/Abilities</w:t>
            </w:r>
            <w:r w:rsidDel="00000000" w:rsidR="00000000" w:rsidRPr="00000000">
              <w:rPr>
                <w:rtl w:val="0"/>
              </w:rPr>
            </w:r>
          </w:p>
          <w:p w:rsidR="00000000" w:rsidDel="00000000" w:rsidP="00000000" w:rsidRDefault="00000000" w:rsidRPr="00000000" w14:paraId="00000173">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4">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support learning in Literacy and Numeracy at a relevant level (minimum Entry Level 2)</w:t>
            </w:r>
          </w:p>
          <w:p w:rsidR="00000000" w:rsidDel="00000000" w:rsidP="00000000" w:rsidRDefault="00000000" w:rsidRPr="00000000" w14:paraId="0000017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6">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use ICT skills to support planning, teaching, recording information and communication with colleagues, parents and professionals</w:t>
            </w:r>
          </w:p>
          <w:p w:rsidR="00000000" w:rsidDel="00000000" w:rsidP="00000000" w:rsidRDefault="00000000" w:rsidRPr="00000000" w14:paraId="0000017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8">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contribute constructively to work effectively as a member of a team.  Able to lead and give direction. </w:t>
            </w:r>
          </w:p>
          <w:p w:rsidR="00000000" w:rsidDel="00000000" w:rsidP="00000000" w:rsidRDefault="00000000" w:rsidRPr="00000000" w14:paraId="0000017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A">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Self-motivated &amp; initiative led in working with parents/ carers and the child’s community within an agreed framework of policies and procedures.</w:t>
            </w:r>
          </w:p>
          <w:p w:rsidR="00000000" w:rsidDel="00000000" w:rsidP="00000000" w:rsidRDefault="00000000" w:rsidRPr="00000000" w14:paraId="0000017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C">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communicate at a range of levels e.g. with children, parents, other professionals, etc.</w:t>
            </w:r>
          </w:p>
          <w:p w:rsidR="00000000" w:rsidDel="00000000" w:rsidP="00000000" w:rsidRDefault="00000000" w:rsidRPr="00000000" w14:paraId="0000017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E">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keep accurate records and relate observations to records, planning and teaching. </w:t>
            </w:r>
          </w:p>
          <w:p w:rsidR="00000000" w:rsidDel="00000000" w:rsidP="00000000" w:rsidRDefault="00000000" w:rsidRPr="00000000" w14:paraId="0000017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0">
            <w:pPr>
              <w:ind w:firstLine="0"/>
              <w:rPr>
                <w:rFonts w:ascii="Arial" w:cs="Arial" w:eastAsia="Arial" w:hAnsi="Arial"/>
              </w:rPr>
            </w:pPr>
            <w:r w:rsidDel="00000000" w:rsidR="00000000" w:rsidRPr="00000000">
              <w:rPr>
                <w:rFonts w:ascii="Arial" w:cs="Arial" w:eastAsia="Arial" w:hAnsi="Arial"/>
                <w:rtl w:val="0"/>
              </w:rPr>
              <w:t xml:space="preserve">13. Able to converse with ease with members of the public and provide effective help or advice in accurate and fluent spoken English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81">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8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6">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8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E">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8F">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0">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1">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3">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9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A">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9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E">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F">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A0">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1">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5">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A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A">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B">
            <w:pPr>
              <w:ind w:firstLine="0"/>
              <w:rPr>
                <w:rFonts w:ascii="Arial" w:cs="Arial" w:eastAsia="Arial" w:hAnsi="Arial"/>
              </w:rPr>
            </w:pPr>
            <w:r w:rsidDel="00000000" w:rsidR="00000000" w:rsidRPr="00000000">
              <w:rPr>
                <w:rFonts w:ascii="Arial" w:cs="Arial" w:eastAsia="Arial" w:hAnsi="Arial"/>
                <w:b w:val="1"/>
                <w:bCs w:val="1"/>
                <w:rtl w:val="0"/>
              </w:rPr>
              <w:t xml:space="preserve">12. The ability to train and offer ongoing support to other TA’s in the use of the schools ICT based educational assessment system</w:t>
            </w:r>
            <w:r w:rsidDel="00000000" w:rsidR="00000000" w:rsidRPr="00000000">
              <w:rPr>
                <w:rFonts w:ascii="Arial" w:cs="Arial" w:eastAsia="Arial" w:hAnsi="Arial"/>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C">
            <w:pPr>
              <w:ind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D">
            <w:pPr>
              <w:ind w:hanging="2"/>
              <w:rPr>
                <w:rFonts w:ascii="Arial" w:cs="Arial" w:eastAsia="Arial" w:hAnsi="Arial"/>
              </w:rPr>
            </w:pPr>
            <w:r w:rsidDel="00000000" w:rsidR="00000000" w:rsidRPr="00000000">
              <w:rPr>
                <w:rFonts w:ascii="Arial" w:cs="Arial" w:eastAsia="Arial" w:hAnsi="Arial"/>
                <w:b w:val="1"/>
                <w:bCs w:val="1"/>
                <w:rtl w:val="0"/>
              </w:rPr>
              <w:t xml:space="preserve">Competencies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E">
            <w:pPr>
              <w:ind w:firstLine="0"/>
              <w:jc w:val="both"/>
              <w:rPr>
                <w:rFonts w:ascii="Arial" w:cs="Arial" w:eastAsia="Arial" w:hAnsi="Arial"/>
              </w:rPr>
            </w:pPr>
            <w:r w:rsidDel="00000000" w:rsidR="00000000" w:rsidRPr="00000000">
              <w:rPr>
                <w:rFonts w:ascii="Arial" w:cs="Arial" w:eastAsia="Arial" w:hAnsi="Arial"/>
                <w:rtl w:val="0"/>
              </w:rPr>
              <w:t xml:space="preserve">14. Able to demonstrate appropriate  motivation to work with young people</w:t>
            </w:r>
          </w:p>
          <w:p w:rsidR="00000000" w:rsidDel="00000000" w:rsidP="00000000" w:rsidRDefault="00000000" w:rsidRPr="00000000" w14:paraId="000001AF">
            <w:pPr>
              <w:ind w:firstLine="0"/>
              <w:jc w:val="both"/>
              <w:rPr>
                <w:rFonts w:ascii="Arial" w:cs="Arial" w:eastAsia="Arial" w:hAnsi="Arial"/>
              </w:rPr>
            </w:pPr>
            <w:r w:rsidDel="00000000" w:rsidR="00000000" w:rsidRPr="00000000">
              <w:rPr>
                <w:rFonts w:ascii="Arial" w:cs="Arial" w:eastAsia="Arial" w:hAnsi="Arial"/>
                <w:rtl w:val="0"/>
              </w:rPr>
              <w:t xml:space="preserve">Able to form appropriate relationships with young people</w:t>
            </w:r>
          </w:p>
          <w:p w:rsidR="00000000" w:rsidDel="00000000" w:rsidP="00000000" w:rsidRDefault="00000000" w:rsidRPr="00000000" w14:paraId="000001B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B1">
            <w:pPr>
              <w:ind w:firstLine="0"/>
              <w:jc w:val="both"/>
              <w:rPr>
                <w:rFonts w:ascii="Arial" w:cs="Arial" w:eastAsia="Arial" w:hAnsi="Arial"/>
              </w:rPr>
            </w:pPr>
            <w:r w:rsidDel="00000000" w:rsidR="00000000" w:rsidRPr="00000000">
              <w:rPr>
                <w:rFonts w:ascii="Arial" w:cs="Arial" w:eastAsia="Arial" w:hAnsi="Arial"/>
                <w:rtl w:val="0"/>
              </w:rPr>
              <w:t xml:space="preserve">15. Emotional resilience in working with challenging behaviours</w:t>
            </w:r>
          </w:p>
          <w:p w:rsidR="00000000" w:rsidDel="00000000" w:rsidP="00000000" w:rsidRDefault="00000000" w:rsidRPr="00000000" w14:paraId="000001B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B3">
            <w:pPr>
              <w:tabs>
                <w:tab w:val="center" w:leader="none" w:pos="4153"/>
                <w:tab w:val="right" w:leader="none" w:pos="8306"/>
              </w:tabs>
              <w:ind w:firstLine="0"/>
              <w:rPr>
                <w:rFonts w:ascii="Arial" w:cs="Arial" w:eastAsia="Arial" w:hAnsi="Arial"/>
              </w:rPr>
            </w:pPr>
            <w:r w:rsidDel="00000000" w:rsidR="00000000" w:rsidRPr="00000000">
              <w:rPr>
                <w:rFonts w:ascii="Arial" w:cs="Arial" w:eastAsia="Arial" w:hAnsi="Arial"/>
                <w:rtl w:val="0"/>
              </w:rPr>
              <w:t xml:space="preserve">16. Appropriate attitudes to use of authority and maintaining discipline.</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B4">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B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9">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B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D">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E">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F">
            <w:pPr>
              <w:ind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0">
            <w:pPr>
              <w:ind w:hanging="2"/>
              <w:rPr>
                <w:rFonts w:ascii="Arial" w:cs="Arial" w:eastAsia="Arial" w:hAnsi="Arial"/>
              </w:rPr>
            </w:pPr>
            <w:r w:rsidDel="00000000" w:rsidR="00000000" w:rsidRPr="00000000">
              <w:rPr>
                <w:rFonts w:ascii="Arial" w:cs="Arial" w:eastAsia="Arial" w:hAnsi="Arial"/>
                <w:b w:val="1"/>
                <w:bCs w:val="1"/>
                <w:rtl w:val="0"/>
              </w:rPr>
              <w:t xml:space="preserve">Equality Issues</w:t>
            </w:r>
            <w:r w:rsidDel="00000000" w:rsidR="00000000" w:rsidRPr="00000000">
              <w:rPr>
                <w:rtl w:val="0"/>
              </w:rPr>
            </w:r>
          </w:p>
          <w:p w:rsidR="00000000" w:rsidDel="00000000" w:rsidP="00000000" w:rsidRDefault="00000000" w:rsidRPr="00000000" w14:paraId="000001C1">
            <w:pPr>
              <w:ind w:hanging="2"/>
              <w:rPr>
                <w:rFonts w:ascii="Arial" w:cs="Arial" w:eastAsia="Arial" w:hAnsi="Arial"/>
              </w:rPr>
            </w:pPr>
            <w:r w:rsidDel="00000000" w:rsidR="00000000" w:rsidRPr="00000000">
              <w:rPr>
                <w:rtl w:val="0"/>
              </w:rPr>
            </w:r>
          </w:p>
          <w:p w:rsidR="00000000" w:rsidDel="00000000" w:rsidP="00000000" w:rsidRDefault="00000000" w:rsidRPr="00000000" w14:paraId="000001C2">
            <w:pPr>
              <w:ind w:hanging="2"/>
              <w:rPr>
                <w:rFonts w:ascii="Arial" w:cs="Arial" w:eastAsia="Arial" w:hAnsi="Arial"/>
              </w:rPr>
            </w:pPr>
            <w:r w:rsidDel="00000000" w:rsidR="00000000" w:rsidRPr="00000000">
              <w:rPr>
                <w:rtl w:val="0"/>
              </w:rPr>
            </w:r>
          </w:p>
          <w:p w:rsidR="00000000" w:rsidDel="00000000" w:rsidP="00000000" w:rsidRDefault="00000000" w:rsidRPr="00000000" w14:paraId="000001C3">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4">
            <w:pPr>
              <w:ind w:firstLine="0"/>
              <w:rPr>
                <w:rFonts w:ascii="Arial" w:cs="Arial" w:eastAsia="Arial" w:hAnsi="Arial"/>
              </w:rPr>
            </w:pPr>
            <w:r w:rsidDel="00000000" w:rsidR="00000000" w:rsidRPr="00000000">
              <w:rPr>
                <w:rFonts w:ascii="Arial" w:cs="Arial" w:eastAsia="Arial" w:hAnsi="Arial"/>
                <w:rtl w:val="0"/>
              </w:rPr>
              <w:t xml:space="preserve">17.Able to recognise and act upon common forms of discrimination.</w:t>
            </w:r>
          </w:p>
          <w:p w:rsidR="00000000" w:rsidDel="00000000" w:rsidP="00000000" w:rsidRDefault="00000000" w:rsidRPr="00000000" w14:paraId="000001C5">
            <w:pPr>
              <w:ind w:firstLine="0"/>
              <w:rPr>
                <w:rFonts w:ascii="Arial" w:cs="Arial" w:eastAsia="Arial" w:hAnsi="Arial"/>
              </w:rPr>
            </w:pPr>
            <w:r w:rsidDel="00000000" w:rsidR="00000000" w:rsidRPr="00000000">
              <w:rPr>
                <w:rtl w:val="0"/>
              </w:rPr>
            </w:r>
          </w:p>
          <w:p w:rsidR="00000000" w:rsidDel="00000000" w:rsidP="00000000" w:rsidRDefault="00000000" w:rsidRPr="00000000" w14:paraId="000001C6">
            <w:pPr>
              <w:ind w:firstLine="0"/>
              <w:rPr>
                <w:rFonts w:ascii="Arial" w:cs="Arial" w:eastAsia="Arial" w:hAnsi="Arial"/>
              </w:rPr>
            </w:pPr>
            <w:r w:rsidDel="00000000" w:rsidR="00000000" w:rsidRPr="00000000">
              <w:rPr>
                <w:rFonts w:ascii="Arial" w:cs="Arial" w:eastAsia="Arial" w:hAnsi="Arial"/>
                <w:rtl w:val="0"/>
              </w:rPr>
              <w:t xml:space="preserve">18. Able to understand the issues for pupils’ education in an urban, multi-cultural context and build this into service delivery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C7">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C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C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C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CB">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C">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D">
            <w:pPr>
              <w:ind w:hanging="2"/>
              <w:jc w:val="center"/>
              <w:rPr>
                <w:rFonts w:ascii="Arial" w:cs="Arial" w:eastAsia="Arial" w:hAnsi="Arial"/>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E">
            <w:pPr>
              <w:ind w:hanging="2"/>
              <w:rPr>
                <w:rFonts w:ascii="Arial" w:cs="Arial" w:eastAsia="Arial" w:hAnsi="Arial"/>
              </w:rPr>
            </w:pPr>
            <w:r w:rsidDel="00000000" w:rsidR="00000000" w:rsidRPr="00000000">
              <w:rPr>
                <w:rFonts w:ascii="Arial" w:cs="Arial" w:eastAsia="Arial" w:hAnsi="Arial"/>
                <w:b w:val="1"/>
                <w:bCs w:val="1"/>
                <w:rtl w:val="0"/>
              </w:rPr>
              <w:t xml:space="preserve">Specialist Knowledge</w:t>
            </w:r>
            <w:r w:rsidDel="00000000" w:rsidR="00000000" w:rsidRPr="00000000">
              <w:rPr>
                <w:rtl w:val="0"/>
              </w:rPr>
            </w:r>
          </w:p>
          <w:p w:rsidR="00000000" w:rsidDel="00000000" w:rsidP="00000000" w:rsidRDefault="00000000" w:rsidRPr="00000000" w14:paraId="000001CF">
            <w:pPr>
              <w:ind w:hanging="2"/>
              <w:rPr>
                <w:rFonts w:ascii="Arial" w:cs="Arial" w:eastAsia="Arial" w:hAnsi="Arial"/>
              </w:rPr>
            </w:pPr>
            <w:r w:rsidDel="00000000" w:rsidR="00000000" w:rsidRPr="00000000">
              <w:rPr>
                <w:rtl w:val="0"/>
              </w:rPr>
            </w:r>
          </w:p>
          <w:p w:rsidR="00000000" w:rsidDel="00000000" w:rsidP="00000000" w:rsidRDefault="00000000" w:rsidRPr="00000000" w14:paraId="000001D0">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1">
            <w:pPr>
              <w:ind w:firstLine="0"/>
              <w:rPr>
                <w:rFonts w:ascii="Arial" w:cs="Arial" w:eastAsia="Arial" w:hAnsi="Arial"/>
              </w:rPr>
            </w:pPr>
            <w:r w:rsidDel="00000000" w:rsidR="00000000" w:rsidRPr="00000000">
              <w:rPr>
                <w:rFonts w:ascii="Arial" w:cs="Arial" w:eastAsia="Arial" w:hAnsi="Arial"/>
                <w:rtl w:val="0"/>
              </w:rPr>
              <w:t xml:space="preserve">19. Demonstrable knowledge of how students learn</w:t>
            </w:r>
          </w:p>
          <w:p w:rsidR="00000000" w:rsidDel="00000000" w:rsidP="00000000" w:rsidRDefault="00000000" w:rsidRPr="00000000" w14:paraId="000001D2">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D3">
            <w:pPr>
              <w:ind w:firstLine="0"/>
              <w:rPr>
                <w:rFonts w:ascii="Arial" w:cs="Arial" w:eastAsia="Arial" w:hAnsi="Arial"/>
              </w:rPr>
            </w:pPr>
            <w:r w:rsidDel="00000000" w:rsidR="00000000" w:rsidRPr="00000000">
              <w:rPr>
                <w:rFonts w:ascii="Arial" w:cs="Arial" w:eastAsia="Arial" w:hAnsi="Arial"/>
                <w:rtl w:val="0"/>
              </w:rPr>
              <w:t xml:space="preserve">20. Understanding of positive approach to behaviour management</w:t>
            </w:r>
          </w:p>
          <w:p w:rsidR="00000000" w:rsidDel="00000000" w:rsidP="00000000" w:rsidRDefault="00000000" w:rsidRPr="00000000" w14:paraId="000001D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D5">
            <w:pPr>
              <w:ind w:firstLine="0"/>
              <w:rPr>
                <w:rFonts w:ascii="Arial" w:cs="Arial" w:eastAsia="Arial" w:hAnsi="Arial"/>
              </w:rPr>
            </w:pPr>
            <w:r w:rsidDel="00000000" w:rsidR="00000000" w:rsidRPr="00000000">
              <w:rPr>
                <w:rFonts w:ascii="Arial" w:cs="Arial" w:eastAsia="Arial" w:hAnsi="Arial"/>
                <w:rtl w:val="0"/>
              </w:rPr>
              <w:t xml:space="preserve">21. Demonstrable knowledge of safeguarding children procedures and processes</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D6">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D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D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D9">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D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D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DC">
            <w:pPr>
              <w:ind w:hanging="2"/>
              <w:jc w:val="center"/>
              <w:rPr>
                <w:rFonts w:ascii="Arial" w:cs="Arial" w:eastAsia="Arial" w:hAnsi="Arial"/>
              </w:rPr>
            </w:pPr>
            <w:r w:rsidDel="00000000" w:rsidR="00000000" w:rsidRPr="00000000">
              <w:rPr>
                <w:rFonts w:ascii="Arial" w:cs="Arial" w:eastAsia="Arial" w:hAnsi="Arial"/>
                <w:rtl w:val="0"/>
              </w:rPr>
              <w:t xml:space="preserve">1,2,5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D">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E">
            <w:pPr>
              <w:ind w:hanging="2"/>
              <w:jc w:val="center"/>
              <w:rPr>
                <w:rFonts w:ascii="Arial" w:cs="Arial" w:eastAsia="Arial" w:hAnsi="Arial"/>
              </w:rPr>
            </w:pPr>
            <w:r w:rsidDel="00000000" w:rsidR="00000000" w:rsidRPr="00000000">
              <w:rPr>
                <w:rtl w:val="0"/>
              </w:rPr>
            </w:r>
          </w:p>
        </w:tc>
      </w:tr>
      <w:tr>
        <w:trPr>
          <w:cantSplit w:val="0"/>
          <w:trHeight w:val="11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F">
            <w:pPr>
              <w:ind w:hanging="2"/>
              <w:rPr>
                <w:rFonts w:ascii="Arial" w:cs="Arial" w:eastAsia="Arial" w:hAnsi="Arial"/>
              </w:rPr>
            </w:pPr>
            <w:r w:rsidDel="00000000" w:rsidR="00000000" w:rsidRPr="00000000">
              <w:rPr>
                <w:rFonts w:ascii="Arial" w:cs="Arial" w:eastAsia="Arial" w:hAnsi="Arial"/>
                <w:b w:val="1"/>
                <w:bCs w:val="1"/>
                <w:rtl w:val="0"/>
              </w:rPr>
              <w:t xml:space="preserve">Education and   Training</w:t>
            </w:r>
            <w:r w:rsidDel="00000000" w:rsidR="00000000" w:rsidRPr="00000000">
              <w:rPr>
                <w:rtl w:val="0"/>
              </w:rPr>
            </w:r>
          </w:p>
          <w:p w:rsidR="00000000" w:rsidDel="00000000" w:rsidP="00000000" w:rsidRDefault="00000000" w:rsidRPr="00000000" w14:paraId="000001E0">
            <w:pPr>
              <w:ind w:hanging="2"/>
              <w:rPr>
                <w:rFonts w:ascii="Arial" w:cs="Arial" w:eastAsia="Arial" w:hAnsi="Arial"/>
              </w:rPr>
            </w:pPr>
            <w:r w:rsidDel="00000000" w:rsidR="00000000" w:rsidRPr="00000000">
              <w:rPr>
                <w:rtl w:val="0"/>
              </w:rPr>
            </w:r>
          </w:p>
          <w:p w:rsidR="00000000" w:rsidDel="00000000" w:rsidP="00000000" w:rsidRDefault="00000000" w:rsidRPr="00000000" w14:paraId="000001E1">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E2">
            <w:pPr>
              <w:ind w:firstLine="0"/>
              <w:rPr>
                <w:rFonts w:ascii="Arial" w:cs="Arial" w:eastAsia="Arial" w:hAnsi="Arial"/>
              </w:rPr>
            </w:pPr>
            <w:r w:rsidDel="00000000" w:rsidR="00000000" w:rsidRPr="00000000">
              <w:rPr>
                <w:rFonts w:ascii="Arial" w:cs="Arial" w:eastAsia="Arial" w:hAnsi="Arial"/>
                <w:rtl w:val="0"/>
              </w:rPr>
              <w:t xml:space="preserve">22. HLTA status- </w:t>
            </w:r>
            <w:r w:rsidDel="00000000" w:rsidR="00000000" w:rsidRPr="00000000">
              <w:rPr>
                <w:rFonts w:ascii="Arial" w:cs="Arial" w:eastAsia="Arial" w:hAnsi="Arial"/>
                <w:i w:val="1"/>
                <w:iCs w:val="1"/>
                <w:rtl w:val="0"/>
              </w:rPr>
              <w:t xml:space="preserve">or willing to undertake the qualification within the year.</w:t>
            </w:r>
            <w:r w:rsidDel="00000000" w:rsidR="00000000" w:rsidRPr="00000000">
              <w:rPr>
                <w:rFonts w:ascii="Arial" w:cs="Arial" w:eastAsia="Arial" w:hAnsi="Arial"/>
                <w:rtl w:val="0"/>
              </w:rPr>
              <w:t xml:space="preserve"> </w:t>
            </w:r>
          </w:p>
          <w:p w:rsidR="00000000" w:rsidDel="00000000" w:rsidP="00000000" w:rsidRDefault="00000000" w:rsidRPr="00000000" w14:paraId="000001E3">
            <w:pPr>
              <w:ind w:hanging="2"/>
              <w:rPr>
                <w:rFonts w:ascii="Arial" w:cs="Arial" w:eastAsia="Arial" w:hAnsi="Arial"/>
              </w:rPr>
            </w:pPr>
            <w:r w:rsidDel="00000000" w:rsidR="00000000" w:rsidRPr="00000000">
              <w:rPr>
                <w:rtl w:val="0"/>
              </w:rPr>
            </w:r>
          </w:p>
          <w:p w:rsidR="00000000" w:rsidDel="00000000" w:rsidP="00000000" w:rsidRDefault="00000000" w:rsidRPr="00000000" w14:paraId="000001E4">
            <w:pPr>
              <w:ind w:firstLine="0"/>
              <w:rPr>
                <w:rFonts w:ascii="Arial" w:cs="Arial" w:eastAsia="Arial" w:hAnsi="Arial"/>
              </w:rPr>
            </w:pPr>
            <w:r w:rsidDel="00000000" w:rsidR="00000000" w:rsidRPr="00000000">
              <w:rPr>
                <w:rFonts w:ascii="Arial" w:cs="Arial" w:eastAsia="Arial" w:hAnsi="Arial"/>
                <w:rtl w:val="0"/>
              </w:rPr>
              <w:t xml:space="preserve">23. Able to commitment to continuous professional development.</w:t>
            </w:r>
          </w:p>
          <w:p w:rsidR="00000000" w:rsidDel="00000000" w:rsidP="00000000" w:rsidRDefault="00000000" w:rsidRPr="00000000" w14:paraId="000001E5">
            <w:pPr>
              <w:ind w:hanging="2"/>
              <w:rPr>
                <w:rFonts w:ascii="Arial" w:cs="Arial" w:eastAsia="Arial" w:hAnsi="Arial"/>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E6">
            <w:pPr>
              <w:ind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E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A">
            <w:pPr>
              <w:ind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E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E">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F">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0">
            <w:pPr>
              <w:ind w:hanging="2"/>
              <w:rPr>
                <w:rFonts w:ascii="Arial" w:cs="Arial" w:eastAsia="Arial" w:hAnsi="Arial"/>
              </w:rPr>
            </w:pPr>
            <w:r w:rsidDel="00000000" w:rsidR="00000000" w:rsidRPr="00000000">
              <w:rPr>
                <w:rFonts w:ascii="Arial" w:cs="Arial" w:eastAsia="Arial" w:hAnsi="Arial"/>
                <w:rtl w:val="0"/>
              </w:rPr>
              <w:t xml:space="preserve">24. Team Teach qualification</w:t>
            </w:r>
          </w:p>
          <w:p w:rsidR="00000000" w:rsidDel="00000000" w:rsidP="00000000" w:rsidRDefault="00000000" w:rsidRPr="00000000" w14:paraId="000001F1">
            <w:pPr>
              <w:ind w:hanging="2"/>
              <w:rPr>
                <w:rFonts w:ascii="Arial" w:cs="Arial" w:eastAsia="Arial" w:hAnsi="Arial"/>
                <w:b w:val="1"/>
                <w:bCs w:val="1"/>
              </w:rPr>
            </w:pPr>
            <w:r w:rsidDel="00000000" w:rsidR="00000000" w:rsidRPr="00000000">
              <w:rPr>
                <w:rFonts w:ascii="Arial" w:cs="Arial" w:eastAsia="Arial" w:hAnsi="Arial"/>
                <w:b w:val="1"/>
                <w:bCs w:val="1"/>
                <w:rtl w:val="0"/>
              </w:rPr>
              <w:t xml:space="preserve">NVQ in childcare Level 4, STAC, STA</w:t>
            </w:r>
          </w:p>
          <w:p w:rsidR="00000000" w:rsidDel="00000000" w:rsidP="00000000" w:rsidRDefault="00000000" w:rsidRPr="00000000" w14:paraId="000001F2">
            <w:pPr>
              <w:ind w:hanging="2"/>
              <w:rPr>
                <w:rFonts w:ascii="Arial" w:cs="Arial" w:eastAsia="Arial" w:hAnsi="Arial"/>
                <w:b w:val="1"/>
                <w:bCs w:val="1"/>
              </w:rPr>
            </w:pPr>
            <w:r w:rsidDel="00000000" w:rsidR="00000000" w:rsidRPr="00000000">
              <w:rPr>
                <w:rFonts w:ascii="Arial" w:cs="Arial" w:eastAsia="Arial" w:hAnsi="Arial"/>
                <w:rtl w:val="0"/>
              </w:rPr>
              <w:t xml:space="preserve">25. A qualification in a specialist subject, or an equivalent qualification or experience.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3">
            <w:pPr>
              <w:ind w:hanging="2"/>
              <w:jc w:val="center"/>
              <w:rPr>
                <w:rFonts w:ascii="Arial" w:cs="Arial" w:eastAsia="Arial" w:hAnsi="Arial"/>
              </w:rPr>
            </w:pPr>
            <w:r w:rsidDel="00000000" w:rsidR="00000000" w:rsidRPr="00000000">
              <w:rPr>
                <w:rtl w:val="0"/>
              </w:rPr>
            </w:r>
          </w:p>
        </w:tc>
      </w:tr>
      <w:tr>
        <w:trPr>
          <w:cantSplit w:val="0"/>
          <w:trHeight w:val="10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4">
            <w:pPr>
              <w:ind w:hanging="2"/>
              <w:rPr>
                <w:rFonts w:ascii="Arial" w:cs="Arial" w:eastAsia="Arial" w:hAnsi="Arial"/>
              </w:rPr>
            </w:pPr>
            <w:r w:rsidDel="00000000" w:rsidR="00000000" w:rsidRPr="00000000">
              <w:rPr>
                <w:rFonts w:ascii="Arial" w:cs="Arial" w:eastAsia="Arial" w:hAnsi="Arial"/>
                <w:b w:val="1"/>
                <w:bCs w:val="1"/>
                <w:rtl w:val="0"/>
              </w:rPr>
              <w:t xml:space="preserve">Other Requirements</w:t>
            </w:r>
            <w:r w:rsidDel="00000000" w:rsidR="00000000" w:rsidRPr="00000000">
              <w:rPr>
                <w:rtl w:val="0"/>
              </w:rPr>
            </w:r>
          </w:p>
          <w:p w:rsidR="00000000" w:rsidDel="00000000" w:rsidP="00000000" w:rsidRDefault="00000000" w:rsidRPr="00000000" w14:paraId="000001F5">
            <w:pPr>
              <w:ind w:hanging="2"/>
              <w:rPr>
                <w:rFonts w:ascii="Arial" w:cs="Arial" w:eastAsia="Arial" w:hAnsi="Arial"/>
              </w:rPr>
            </w:pPr>
            <w:r w:rsidDel="00000000" w:rsidR="00000000" w:rsidRPr="00000000">
              <w:rPr>
                <w:rtl w:val="0"/>
              </w:rPr>
            </w:r>
          </w:p>
          <w:p w:rsidR="00000000" w:rsidDel="00000000" w:rsidP="00000000" w:rsidRDefault="00000000" w:rsidRPr="00000000" w14:paraId="000001F6">
            <w:pPr>
              <w:ind w:hanging="2"/>
              <w:rPr>
                <w:rFonts w:ascii="Arial" w:cs="Arial" w:eastAsia="Arial" w:hAnsi="Arial"/>
              </w:rPr>
            </w:pPr>
            <w:r w:rsidDel="00000000" w:rsidR="00000000" w:rsidRPr="00000000">
              <w:rPr>
                <w:rtl w:val="0"/>
              </w:rPr>
            </w:r>
          </w:p>
          <w:p w:rsidR="00000000" w:rsidDel="00000000" w:rsidP="00000000" w:rsidRDefault="00000000" w:rsidRPr="00000000" w14:paraId="000001F7">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8">
            <w:pPr>
              <w:ind w:firstLine="0"/>
              <w:rPr>
                <w:rFonts w:ascii="Arial" w:cs="Arial" w:eastAsia="Arial" w:hAnsi="Arial"/>
              </w:rPr>
            </w:pPr>
            <w:r w:rsidDel="00000000" w:rsidR="00000000" w:rsidRPr="00000000">
              <w:rPr>
                <w:rFonts w:ascii="Arial" w:cs="Arial" w:eastAsia="Arial" w:hAnsi="Arial"/>
                <w:rtl w:val="0"/>
              </w:rPr>
              <w:t xml:space="preserve">26. Attendance at relevant staff and parent meetings and training</w:t>
            </w:r>
          </w:p>
          <w:p w:rsidR="00000000" w:rsidDel="00000000" w:rsidP="00000000" w:rsidRDefault="00000000" w:rsidRPr="00000000" w14:paraId="000001F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FA">
            <w:pPr>
              <w:ind w:firstLine="0"/>
              <w:rPr>
                <w:rFonts w:ascii="Arial" w:cs="Arial" w:eastAsia="Arial" w:hAnsi="Arial"/>
              </w:rPr>
            </w:pPr>
            <w:r w:rsidDel="00000000" w:rsidR="00000000" w:rsidRPr="00000000">
              <w:rPr>
                <w:rFonts w:ascii="Arial" w:cs="Arial" w:eastAsia="Arial" w:hAnsi="Arial"/>
                <w:rtl w:val="0"/>
              </w:rPr>
              <w:t xml:space="preserve">27. Hold specific area of responsibility within the school additional to working in the classroom.</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FB">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C">
            <w:pPr>
              <w:ind w:hanging="2"/>
              <w:rPr>
                <w:rFonts w:ascii="Arial" w:cs="Arial" w:eastAsia="Arial" w:hAnsi="Arial"/>
              </w:rPr>
            </w:pPr>
            <w:r w:rsidDel="00000000" w:rsidR="00000000" w:rsidRPr="00000000">
              <w:rPr>
                <w:rFonts w:ascii="Arial" w:cs="Arial" w:eastAsia="Arial" w:hAnsi="Arial"/>
                <w:rtl w:val="0"/>
              </w:rPr>
              <w:t xml:space="preserve">28. Willing and able to drive the school minibus for community visits</w:t>
            </w:r>
          </w:p>
          <w:p w:rsidR="00000000" w:rsidDel="00000000" w:rsidP="00000000" w:rsidRDefault="00000000" w:rsidRPr="00000000" w14:paraId="000001FD">
            <w:pPr>
              <w:ind w:hanging="2"/>
              <w:rPr>
                <w:rFonts w:ascii="Arial" w:cs="Arial" w:eastAsia="Arial" w:hAnsi="Arial"/>
              </w:rPr>
            </w:pPr>
            <w:r w:rsidDel="00000000" w:rsidR="00000000" w:rsidRPr="00000000">
              <w:rPr>
                <w:rtl w:val="0"/>
              </w:rPr>
            </w:r>
          </w:p>
          <w:p w:rsidR="00000000" w:rsidDel="00000000" w:rsidP="00000000" w:rsidRDefault="00000000" w:rsidRPr="00000000" w14:paraId="000001FE">
            <w:pPr>
              <w:ind w:hanging="2"/>
              <w:rPr>
                <w:rFonts w:ascii="Arial" w:cs="Arial" w:eastAsia="Arial" w:hAnsi="Arial"/>
              </w:rPr>
            </w:pPr>
            <w:r w:rsidDel="00000000" w:rsidR="00000000" w:rsidRPr="00000000">
              <w:rPr>
                <w:rFonts w:ascii="Arial" w:cs="Arial" w:eastAsia="Arial" w:hAnsi="Arial"/>
                <w:rtl w:val="0"/>
              </w:rPr>
              <w:t xml:space="preserve">29. Driving license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F">
            <w:pPr>
              <w:ind w:hanging="2"/>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00">
      <w:pPr>
        <w:ind w:hanging="2"/>
        <w:rPr>
          <w:rFonts w:ascii="Arial" w:cs="Arial" w:eastAsia="Arial" w:hAnsi="Arial"/>
        </w:rPr>
      </w:pPr>
      <w:r w:rsidDel="00000000" w:rsidR="00000000" w:rsidRPr="00000000">
        <w:rPr>
          <w:rtl w:val="0"/>
        </w:rPr>
      </w:r>
    </w:p>
    <w:p w:rsidR="00000000" w:rsidDel="00000000" w:rsidP="00000000" w:rsidRDefault="00000000" w:rsidRPr="00000000" w14:paraId="00000201">
      <w:pPr>
        <w:ind w:right="-961" w:hanging="2"/>
        <w:jc w:val="center"/>
        <w:rPr>
          <w:rFonts w:ascii="Arial" w:cs="Arial" w:eastAsia="Arial" w:hAnsi="Arial"/>
        </w:rPr>
      </w:pPr>
      <w:r w:rsidDel="00000000" w:rsidR="00000000" w:rsidRPr="00000000">
        <w:rPr>
          <w:rFonts w:ascii="Arial" w:cs="Arial" w:eastAsia="Arial" w:hAnsi="Arial"/>
          <w:b w:val="1"/>
          <w:bCs w:val="1"/>
          <w:rtl w:val="0"/>
        </w:rPr>
        <w:t xml:space="preserve">( 1 = Application Form    2 = Interview    3 = Test    4 = Proof of Qualification    5 = Practical Exercise )</w:t>
      </w: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Arial" w:cs="Arial" w:eastAsia="Arial" w:hAnsi="Arial"/>
          <w:b w:val="1"/>
          <w:bCs w:val="1"/>
          <w:sz w:val="22"/>
          <w:szCs w:val="22"/>
        </w:rPr>
      </w:pPr>
      <w:r w:rsidDel="00000000" w:rsidR="00000000" w:rsidRPr="00000000">
        <w:rPr>
          <w:rtl w:val="0"/>
        </w:rPr>
      </w:r>
    </w:p>
    <w:sectPr>
      <w:footerReference r:id="rId9" w:type="default"/>
      <w:pgSz w:h="16834" w:w="11909" w:orient="portrait"/>
      <w:pgMar w:bottom="1440" w:top="907" w:left="1800" w:right="180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i w:val="1"/>
        <w:iCs w:val="1"/>
        <w:color w:val="000000"/>
        <w:rtl w:val="0"/>
      </w:rPr>
      <w:tab/>
    </w:r>
    <w:r w:rsidDel="00000000" w:rsidR="00000000" w:rsidRPr="00000000">
      <w:rPr>
        <w:color w:val="000000"/>
      </w:rPr>
      <w:fldChar w:fldCharType="begin"/>
      <w:instrText xml:space="preserve">PAGE</w:instrText>
      <w:fldChar w:fldCharType="separate"/>
      <w:fldChar w:fldCharType="end"/>
    </w:r>
    <w:r w:rsidDel="00000000" w:rsidR="00000000" w:rsidRPr="00000000">
      <w:rPr>
        <w:i w:val="1"/>
        <w:iCs w:val="1"/>
        <w:color w:val="000000"/>
        <w:rtl w:val="0"/>
      </w:rPr>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Roman"/>
      <w:lvlText w:val="(%1) "/>
      <w:lvlJc w:val="left"/>
      <w:pPr>
        <w:ind w:left="-437" w:hanging="283"/>
      </w:pPr>
      <w:rPr>
        <w:b w:val="0"/>
        <w:bCs w:val="0"/>
        <w:i w:val="0"/>
        <w:iCs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720" w:hanging="360"/>
      </w:pPr>
      <w:rPr>
        <w:rFonts w:ascii="Courier New" w:cs="Courier New" w:eastAsia="Courier New" w:hAnsi="Courier New"/>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vertAlign w:val="baseline"/>
      </w:rPr>
    </w:lvl>
    <w:lvl w:ilvl="4">
      <w:start w:val="1"/>
      <w:numFmt w:val="bullet"/>
      <w:lvlText w:val="o"/>
      <w:lvlJc w:val="left"/>
      <w:pPr>
        <w:ind w:left="2880" w:hanging="360"/>
      </w:pPr>
      <w:rPr>
        <w:rFonts w:ascii="Courier New" w:cs="Courier New" w:eastAsia="Courier New" w:hAnsi="Courier New"/>
        <w:vertAlign w:val="baseline"/>
      </w:rPr>
    </w:lvl>
    <w:lvl w:ilvl="5">
      <w:start w:val="1"/>
      <w:numFmt w:val="bullet"/>
      <w:lvlText w:val="▪"/>
      <w:lvlJc w:val="left"/>
      <w:pPr>
        <w:ind w:left="3600" w:hanging="360"/>
      </w:pPr>
      <w:rPr>
        <w:rFonts w:ascii="Noto Sans Symbols" w:cs="Noto Sans Symbols" w:eastAsia="Noto Sans Symbols" w:hAnsi="Noto Sans Symbols"/>
        <w:vertAlign w:val="baseline"/>
      </w:rPr>
    </w:lvl>
    <w:lvl w:ilvl="6">
      <w:start w:val="1"/>
      <w:numFmt w:val="bullet"/>
      <w:lvlText w:val="●"/>
      <w:lvlJc w:val="left"/>
      <w:pPr>
        <w:ind w:left="4320" w:hanging="360"/>
      </w:pPr>
      <w:rPr>
        <w:rFonts w:ascii="Noto Sans Symbols" w:cs="Noto Sans Symbols" w:eastAsia="Noto Sans Symbols" w:hAnsi="Noto Sans Symbols"/>
        <w:vertAlign w:val="baseline"/>
      </w:rPr>
    </w:lvl>
    <w:lvl w:ilvl="7">
      <w:start w:val="1"/>
      <w:numFmt w:val="bullet"/>
      <w:lvlText w:val="o"/>
      <w:lvlJc w:val="left"/>
      <w:pPr>
        <w:ind w:left="5040" w:hanging="360"/>
      </w:pPr>
      <w:rPr>
        <w:rFonts w:ascii="Courier New" w:cs="Courier New" w:eastAsia="Courier New" w:hAnsi="Courier New"/>
        <w:vertAlign w:val="baseline"/>
      </w:rPr>
    </w:lvl>
    <w:lvl w:ilvl="8">
      <w:start w:val="1"/>
      <w:numFmt w:val="bullet"/>
      <w:lvlText w:val="▪"/>
      <w:lvlJc w:val="left"/>
      <w:pPr>
        <w:ind w:left="576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color w:val="ff0000"/>
      <w:sz w:val="22"/>
      <w:szCs w:val="2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disclosur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9reF1eaXljIb5W5gISfwXbJfw==">CgMxLjAaHwoBMBIaChgICVIUChJ0YWJsZS5sN3FqZWU1ejZlcHcaHwoBMRIaChgICVIUChJ0YWJsZS5kb3g0NXFmeHpvMTMyDmgubjhxM3F0dXJhb3F4Mg5oLm42NnYwcGp4MXdyNDgAciExbC0xa2RTY1dtRHhtNUVHcGlDSXpmOTJVVm04anVLZUo=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