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0D03EA16"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4C7E7F56">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7A2616A3" w:rsidR="00757EAA" w:rsidRDefault="00757EAA" w:rsidP="008B7520">
      <w:pPr>
        <w:spacing w:line="276" w:lineRule="auto"/>
        <w:ind w:left="2880"/>
        <w:rPr>
          <w:rFonts w:ascii="Avenir Next LT Pro" w:hAnsi="Avenir Next LT Pro" w:cstheme="minorHAnsi"/>
          <w:b/>
          <w:bCs/>
          <w:color w:val="205C40"/>
          <w:sz w:val="28"/>
          <w:szCs w:val="28"/>
        </w:rPr>
      </w:pPr>
      <w:r w:rsidRPr="00440F78">
        <w:rPr>
          <w:rFonts w:ascii="Avenir Next LT Pro" w:hAnsi="Avenir Next LT Pro" w:cstheme="minorHAnsi"/>
          <w:sz w:val="24"/>
          <w:szCs w:val="24"/>
        </w:rPr>
        <w:t xml:space="preserve"> </w:t>
      </w:r>
      <w:r w:rsidR="00A87BAA">
        <w:rPr>
          <w:rFonts w:ascii="Avenir Next LT Pro" w:hAnsi="Avenir Next LT Pro" w:cstheme="minorHAnsi"/>
          <w:b/>
          <w:bCs/>
          <w:color w:val="205C40"/>
          <w:sz w:val="28"/>
          <w:szCs w:val="28"/>
        </w:rPr>
        <w:t>Pastoral Manager Behaviour</w:t>
      </w:r>
    </w:p>
    <w:p w14:paraId="7D2CC954" w14:textId="77777777" w:rsidR="00A87BAA" w:rsidRPr="00440F78" w:rsidRDefault="00A87BAA" w:rsidP="008B7520">
      <w:pPr>
        <w:spacing w:line="276" w:lineRule="auto"/>
        <w:ind w:left="2880"/>
        <w:rPr>
          <w:rFonts w:ascii="Avenir Next LT Pro" w:hAnsi="Avenir Next LT Pro" w:cstheme="minorHAnsi"/>
          <w:b/>
          <w:bCs/>
          <w:color w:val="205C40"/>
          <w:sz w:val="24"/>
          <w:szCs w:val="24"/>
        </w:rPr>
      </w:pPr>
    </w:p>
    <w:p w14:paraId="4C98883E" w14:textId="77777777" w:rsidR="008B7520" w:rsidRDefault="00757EAA" w:rsidP="008B7520">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78311401" w:rsidR="00757EAA" w:rsidRPr="008B7520" w:rsidRDefault="008B7520" w:rsidP="008B7520">
      <w:pPr>
        <w:spacing w:line="276" w:lineRule="auto"/>
        <w:rPr>
          <w:rFonts w:ascii="Avenir Next LT Pro" w:hAnsi="Avenir Next LT Pro" w:cstheme="minorHAnsi"/>
          <w:b/>
          <w:bCs/>
          <w:color w:val="205C40"/>
          <w:sz w:val="4"/>
          <w:szCs w:val="4"/>
        </w:rPr>
      </w:pPr>
      <w:r w:rsidRPr="008B7520">
        <w:rPr>
          <w:rFonts w:ascii="Avenir Next LT Pro" w:hAnsi="Avenir Next LT Pro" w:cstheme="minorHAnsi"/>
          <w:b/>
          <w:bCs/>
          <w:color w:val="205C40"/>
          <w:sz w:val="4"/>
          <w:szCs w:val="4"/>
        </w:rPr>
        <w:t xml:space="preserve">                                                                                                                                                   </w:t>
      </w:r>
      <w:r>
        <w:rPr>
          <w:rFonts w:ascii="Avenir Next LT Pro" w:hAnsi="Avenir Next LT Pro" w:cstheme="minorHAnsi"/>
          <w:b/>
          <w:bCs/>
          <w:color w:val="205C40"/>
          <w:sz w:val="4"/>
          <w:szCs w:val="4"/>
        </w:rPr>
        <w:t xml:space="preserve">                                                                                                </w:t>
      </w:r>
      <w:r w:rsidRPr="008B7520">
        <w:rPr>
          <w:rFonts w:ascii="Avenir Next LT Pro" w:hAnsi="Avenir Next LT Pro" w:cstheme="minorHAnsi"/>
          <w:b/>
          <w:bCs/>
          <w:color w:val="205C40"/>
          <w:sz w:val="4"/>
          <w:szCs w:val="4"/>
        </w:rPr>
        <w:t xml:space="preserve">                                           </w:t>
      </w:r>
      <w:r w:rsidR="00757EAA" w:rsidRPr="008B7520">
        <w:rPr>
          <w:rFonts w:ascii="Avenir Next LT Pro" w:hAnsi="Avenir Next LT Pro" w:cstheme="minorHAnsi"/>
          <w:sz w:val="20"/>
          <w:szCs w:val="20"/>
        </w:rPr>
        <w:t xml:space="preserve">Location: </w:t>
      </w:r>
      <w:r w:rsidR="00C40339">
        <w:rPr>
          <w:rFonts w:ascii="Avenir Next LT Pro" w:hAnsi="Avenir Next LT Pro" w:cstheme="minorHAnsi"/>
          <w:sz w:val="20"/>
          <w:szCs w:val="20"/>
        </w:rPr>
        <w:t>Charles Read Academy, NG33 4NT</w:t>
      </w:r>
    </w:p>
    <w:p w14:paraId="7F6B3020" w14:textId="73F8DAE2"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A87B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A87BAA" w:rsidRPr="00440F78" w:rsidRDefault="00A87BAA" w:rsidP="00A87BAA">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24EAB313" w:rsidR="00A87BAA" w:rsidRPr="00A87BAA" w:rsidRDefault="00A87BAA" w:rsidP="00A87BAA">
            <w:pPr>
              <w:jc w:val="both"/>
              <w:rPr>
                <w:rFonts w:ascii="Avenir Next LT Pro" w:hAnsi="Avenir Next LT Pro" w:cstheme="minorHAnsi"/>
                <w:sz w:val="20"/>
                <w:szCs w:val="20"/>
              </w:rPr>
            </w:pPr>
            <w:r w:rsidRPr="00A87BAA">
              <w:rPr>
                <w:rFonts w:ascii="Avenir Next LT Pro" w:hAnsi="Avenir Next LT Pro"/>
                <w:sz w:val="20"/>
                <w:szCs w:val="20"/>
                <w:lang w:val="en-US"/>
              </w:rPr>
              <w:t>To provide pastoral support to student so they can be successful and follow the academy behaviour pathways.</w:t>
            </w:r>
          </w:p>
        </w:tc>
      </w:tr>
      <w:tr w:rsidR="00A87BAA"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A87BAA" w:rsidRPr="00440F78" w:rsidRDefault="00A87BAA" w:rsidP="00A87BAA">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A87BAA" w:rsidRPr="00367909" w:rsidRDefault="00A87BAA" w:rsidP="00A87BAA">
            <w:pPr>
              <w:spacing w:line="276" w:lineRule="auto"/>
              <w:rPr>
                <w:rFonts w:ascii="Avenir Next LT Pro" w:hAnsi="Avenir Next LT Pro" w:cstheme="minorHAnsi"/>
                <w:b/>
                <w:bCs/>
                <w:color w:val="205C40"/>
                <w:sz w:val="20"/>
                <w:szCs w:val="20"/>
              </w:rPr>
            </w:pPr>
          </w:p>
        </w:tc>
      </w:tr>
      <w:tr w:rsidR="00A87BAA"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A87BAA" w:rsidRPr="00440F78" w:rsidRDefault="00A87BAA" w:rsidP="00A87BAA">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Pr="00440F78">
              <w:rPr>
                <w:rFonts w:ascii="Avenir Next LT Pro" w:hAnsi="Avenir Next LT Pro" w:cstheme="minorHAnsi"/>
                <w:b/>
                <w:bCs/>
                <w:color w:val="205C40"/>
                <w:sz w:val="28"/>
                <w:szCs w:val="28"/>
              </w:rPr>
              <w:t xml:space="preserve">: </w:t>
            </w:r>
          </w:p>
          <w:p w14:paraId="418808CC" w14:textId="408B1BA5" w:rsidR="00A87BAA" w:rsidRPr="00440F78" w:rsidRDefault="00A87BAA" w:rsidP="00A87BAA">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44EC5F37" w:rsidR="00A87BAA" w:rsidRPr="00367909" w:rsidRDefault="00A87BAA" w:rsidP="00A87BAA">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The David Ross Education Trust (DRET) is a network of academies with a geographical focus on Northamptonshire, Leicestershire, Lincolnshire, Yorkshire/</w:t>
            </w:r>
            <w:r w:rsidR="00B1226A">
              <w:rPr>
                <w:rFonts w:ascii="Avenir Next LT Pro" w:hAnsi="Avenir Next LT Pro" w:cstheme="minorHAnsi"/>
                <w:sz w:val="20"/>
                <w:szCs w:val="20"/>
              </w:rPr>
              <w:t xml:space="preserve"> </w:t>
            </w:r>
            <w:r w:rsidRPr="00367909">
              <w:rPr>
                <w:rFonts w:ascii="Avenir Next LT Pro" w:hAnsi="Avenir Next LT Pro" w:cstheme="minorHAnsi"/>
                <w:sz w:val="20"/>
                <w:szCs w:val="20"/>
              </w:rPr>
              <w:t xml:space="preserve">Humberside and London.  </w:t>
            </w:r>
          </w:p>
          <w:p w14:paraId="138B5C78" w14:textId="77777777" w:rsidR="00A87BAA" w:rsidRPr="00367909" w:rsidRDefault="00A87BAA" w:rsidP="00A87BAA">
            <w:pPr>
              <w:spacing w:line="276" w:lineRule="auto"/>
              <w:rPr>
                <w:rFonts w:ascii="Avenir Next LT Pro" w:hAnsi="Avenir Next LT Pro" w:cstheme="minorHAnsi"/>
                <w:sz w:val="20"/>
                <w:szCs w:val="20"/>
              </w:rPr>
            </w:pPr>
          </w:p>
          <w:p w14:paraId="2C2C6662" w14:textId="77777777" w:rsidR="00A87BAA" w:rsidRDefault="00A87BAA" w:rsidP="00A87BAA">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1A623E71" w14:textId="77777777" w:rsidR="00A87BAA" w:rsidRDefault="00A87BAA" w:rsidP="00A87BAA">
            <w:pPr>
              <w:spacing w:line="276" w:lineRule="auto"/>
              <w:rPr>
                <w:rFonts w:ascii="Avenir Next LT Pro" w:hAnsi="Avenir Next LT Pro" w:cstheme="minorHAnsi"/>
                <w:sz w:val="20"/>
                <w:szCs w:val="20"/>
              </w:rPr>
            </w:pPr>
          </w:p>
          <w:p w14:paraId="460231E4" w14:textId="452D2D65" w:rsidR="00A87BAA" w:rsidRPr="00FE3A29" w:rsidRDefault="00A87BAA" w:rsidP="00A87BAA">
            <w:pPr>
              <w:pStyle w:val="NoSpacing"/>
              <w:tabs>
                <w:tab w:val="left" w:pos="34"/>
              </w:tabs>
              <w:rPr>
                <w:rFonts w:ascii="Avenir Next LT Pro" w:hAnsi="Avenir Next LT Pro"/>
                <w:sz w:val="20"/>
                <w:szCs w:val="20"/>
              </w:rPr>
            </w:pPr>
            <w:r w:rsidRPr="00FE3A29">
              <w:rPr>
                <w:rFonts w:ascii="Avenir Next LT Pro" w:hAnsi="Avenir Next LT Pro"/>
                <w:sz w:val="20"/>
                <w:szCs w:val="20"/>
              </w:rPr>
              <w:t xml:space="preserve">There will be significant travel to our secondary academies across the Trust. </w:t>
            </w:r>
          </w:p>
          <w:p w14:paraId="1AC642F1" w14:textId="14479AE8" w:rsidR="00A87BAA" w:rsidRPr="00367909" w:rsidRDefault="00A87BAA" w:rsidP="00A87BAA">
            <w:pPr>
              <w:spacing w:line="276" w:lineRule="auto"/>
              <w:rPr>
                <w:rFonts w:ascii="Avenir Next LT Pro" w:hAnsi="Avenir Next LT Pro" w:cstheme="minorHAnsi"/>
                <w:sz w:val="20"/>
                <w:szCs w:val="20"/>
              </w:rPr>
            </w:pPr>
          </w:p>
        </w:tc>
      </w:tr>
      <w:tr w:rsidR="00A87BAA"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A87BAA" w:rsidRPr="00440F78" w:rsidRDefault="00A87BAA" w:rsidP="00A87BAA">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A87BAA" w:rsidRPr="00440F78" w:rsidRDefault="00A87BAA" w:rsidP="00A87BAA">
            <w:pPr>
              <w:spacing w:line="276" w:lineRule="auto"/>
              <w:rPr>
                <w:rFonts w:ascii="Avenir Next LT Pro" w:hAnsi="Avenir Next LT Pro" w:cstheme="minorHAnsi"/>
                <w:b/>
                <w:bCs/>
                <w:color w:val="205C40"/>
                <w:sz w:val="32"/>
                <w:szCs w:val="32"/>
              </w:rPr>
            </w:pPr>
          </w:p>
        </w:tc>
      </w:tr>
      <w:tr w:rsidR="00A87BAA"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E5B82F" w14:textId="77777777" w:rsidR="00A87BAA" w:rsidRDefault="00A87BAA" w:rsidP="00A87BAA">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p w14:paraId="646ECB0E" w14:textId="77777777" w:rsidR="00B1226A" w:rsidRDefault="00B1226A" w:rsidP="00A87BAA">
            <w:pPr>
              <w:spacing w:line="276" w:lineRule="auto"/>
              <w:rPr>
                <w:rFonts w:ascii="Avenir Next LT Pro" w:hAnsi="Avenir Next LT Pro" w:cstheme="minorHAnsi"/>
                <w:b/>
                <w:bCs/>
                <w:color w:val="205C40"/>
                <w:sz w:val="28"/>
                <w:szCs w:val="28"/>
              </w:rPr>
            </w:pPr>
          </w:p>
          <w:p w14:paraId="5C1ACD35" w14:textId="672A7F9E" w:rsidR="00B1226A" w:rsidRPr="00440F78" w:rsidRDefault="00B1226A" w:rsidP="00A87BAA">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 xml:space="preserve">Salary:                                       </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137852" w14:textId="3B6D81CE" w:rsidR="00B1226A" w:rsidRDefault="00F432BB" w:rsidP="00B1226A">
            <w:pPr>
              <w:spacing w:line="276" w:lineRule="auto"/>
              <w:rPr>
                <w:rFonts w:ascii="Avenir Next LT Pro" w:hAnsi="Avenir Next LT Pro" w:cstheme="minorHAnsi"/>
                <w:sz w:val="20"/>
                <w:szCs w:val="20"/>
              </w:rPr>
            </w:pPr>
            <w:r w:rsidRPr="00F432BB">
              <w:rPr>
                <w:rFonts w:ascii="Avenir Next LT Pro" w:hAnsi="Avenir Next LT Pro" w:cstheme="minorHAnsi"/>
                <w:sz w:val="20"/>
                <w:szCs w:val="20"/>
              </w:rPr>
              <w:t>Principal: Student Inclusion and Well Being</w:t>
            </w:r>
          </w:p>
          <w:p w14:paraId="45636BE1" w14:textId="77777777" w:rsidR="00B1226A" w:rsidRDefault="00B1226A" w:rsidP="00B1226A">
            <w:pPr>
              <w:spacing w:line="276" w:lineRule="auto"/>
              <w:rPr>
                <w:rFonts w:ascii="Avenir Next LT Pro" w:hAnsi="Avenir Next LT Pro" w:cstheme="minorHAnsi"/>
                <w:sz w:val="20"/>
                <w:szCs w:val="20"/>
              </w:rPr>
            </w:pPr>
          </w:p>
          <w:p w14:paraId="0B3F47EB" w14:textId="0DD95D75" w:rsidR="00B1226A" w:rsidRPr="00A87BAA" w:rsidRDefault="00B1226A" w:rsidP="00B1226A">
            <w:pPr>
              <w:spacing w:line="276" w:lineRule="auto"/>
              <w:rPr>
                <w:rFonts w:ascii="Avenir Next LT Pro" w:hAnsi="Avenir Next LT Pro" w:cstheme="minorHAnsi"/>
                <w:sz w:val="20"/>
                <w:szCs w:val="20"/>
              </w:rPr>
            </w:pPr>
            <w:r>
              <w:rPr>
                <w:rFonts w:ascii="Avenir Next LT Pro" w:hAnsi="Avenir Next LT Pro" w:cstheme="minorHAnsi"/>
                <w:sz w:val="20"/>
                <w:szCs w:val="20"/>
              </w:rPr>
              <w:t>NJC 1</w:t>
            </w:r>
            <w:r w:rsidR="00F432BB">
              <w:rPr>
                <w:rFonts w:ascii="Avenir Next LT Pro" w:hAnsi="Avenir Next LT Pro" w:cstheme="minorHAnsi"/>
                <w:sz w:val="20"/>
                <w:szCs w:val="20"/>
              </w:rPr>
              <w:t>5</w:t>
            </w:r>
            <w:r w:rsidR="00C40339">
              <w:rPr>
                <w:rFonts w:ascii="Avenir Next LT Pro" w:hAnsi="Avenir Next LT Pro" w:cstheme="minorHAnsi"/>
                <w:sz w:val="20"/>
                <w:szCs w:val="20"/>
              </w:rPr>
              <w:t>:</w:t>
            </w:r>
            <w:r w:rsidR="00F432BB">
              <w:rPr>
                <w:rFonts w:ascii="Avenir Next LT Pro" w:hAnsi="Avenir Next LT Pro" w:cstheme="minorHAnsi"/>
                <w:sz w:val="20"/>
                <w:szCs w:val="20"/>
              </w:rPr>
              <w:t xml:space="preserve"> £</w:t>
            </w:r>
            <w:r w:rsidR="00D950D9">
              <w:rPr>
                <w:rFonts w:ascii="Avenir Next LT Pro" w:hAnsi="Avenir Next LT Pro" w:cstheme="minorHAnsi"/>
                <w:sz w:val="20"/>
                <w:szCs w:val="20"/>
              </w:rPr>
              <w:t>30,024.00</w:t>
            </w:r>
            <w:r w:rsidR="00C40339">
              <w:rPr>
                <w:rFonts w:ascii="Avenir Next LT Pro" w:hAnsi="Avenir Next LT Pro" w:cstheme="minorHAnsi"/>
                <w:sz w:val="20"/>
                <w:szCs w:val="20"/>
              </w:rPr>
              <w:t xml:space="preserve"> FTE </w:t>
            </w:r>
          </w:p>
        </w:tc>
      </w:tr>
      <w:tr w:rsidR="00A87BAA"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A87BAA" w:rsidRPr="00440F78" w:rsidRDefault="00A87BAA" w:rsidP="00A87BAA">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A87BAA" w:rsidRPr="00440F78" w:rsidRDefault="00A87BAA" w:rsidP="00A87BAA">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47206F">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C35C78C" w14:textId="3276CEDA" w:rsidR="00706C35" w:rsidRPr="00152D5A" w:rsidRDefault="00797AAC" w:rsidP="003E7D87">
      <w:pPr>
        <w:spacing w:line="276" w:lineRule="auto"/>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MAIN RESPONSIBILITIES</w:t>
      </w:r>
      <w:r w:rsidR="000756B1" w:rsidRPr="00152D5A">
        <w:rPr>
          <w:rFonts w:ascii="Avenir Next LT Pro" w:hAnsi="Avenir Next LT Pro" w:cstheme="minorHAnsi"/>
          <w:b/>
          <w:bCs/>
          <w:color w:val="205C40"/>
          <w:sz w:val="24"/>
          <w:szCs w:val="24"/>
        </w:rPr>
        <w:t xml:space="preserve"> </w:t>
      </w:r>
    </w:p>
    <w:p w14:paraId="2A54B199" w14:textId="0E2E067D" w:rsidR="00797AAC" w:rsidRPr="00797AAC"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797AAC">
        <w:rPr>
          <w:rFonts w:ascii="Avenir Next LT Pro" w:hAnsi="Avenir Next LT Pro" w:cs="Arial"/>
          <w:sz w:val="20"/>
          <w:szCs w:val="20"/>
        </w:rPr>
        <w:t>To assist in delivering the academy behaviour policy</w:t>
      </w:r>
    </w:p>
    <w:p w14:paraId="0A102E6E" w14:textId="77777777" w:rsidR="00797AAC" w:rsidRPr="00797AAC"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797AAC">
        <w:rPr>
          <w:rFonts w:ascii="Avenir Next LT Pro" w:hAnsi="Avenir Next LT Pro" w:cs="Arial"/>
          <w:sz w:val="20"/>
          <w:szCs w:val="20"/>
        </w:rPr>
        <w:t>Monitor student behaviour and make the necessary interventions when appropriate in the moment</w:t>
      </w:r>
    </w:p>
    <w:p w14:paraId="004F2CC1" w14:textId="77777777" w:rsidR="00797AAC" w:rsidRPr="00797AAC"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797AAC">
        <w:rPr>
          <w:rFonts w:ascii="Avenir Next LT Pro" w:hAnsi="Avenir Next LT Pro" w:cs="Arial"/>
          <w:sz w:val="20"/>
          <w:szCs w:val="20"/>
        </w:rPr>
        <w:t>Deliver interventions 1:1 or small group</w:t>
      </w:r>
    </w:p>
    <w:p w14:paraId="4D91A816" w14:textId="77777777" w:rsidR="00797AAC" w:rsidRPr="00797AAC"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797AAC">
        <w:rPr>
          <w:rFonts w:ascii="Avenir Next LT Pro" w:hAnsi="Avenir Next LT Pro" w:cs="Arial"/>
          <w:sz w:val="20"/>
          <w:szCs w:val="20"/>
        </w:rPr>
        <w:t>Work with other agencies that support individual students.</w:t>
      </w:r>
    </w:p>
    <w:p w14:paraId="584A14A0" w14:textId="313EB424" w:rsidR="00797AAC" w:rsidRPr="00797AAC"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797AAC">
        <w:rPr>
          <w:rFonts w:ascii="Avenir Next LT Pro" w:hAnsi="Avenir Next LT Pro" w:cs="Arial"/>
          <w:sz w:val="20"/>
          <w:szCs w:val="20"/>
        </w:rPr>
        <w:t>To promote inclusion and acceptance of students</w:t>
      </w:r>
    </w:p>
    <w:p w14:paraId="566EC25C" w14:textId="79BE556B"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motivate students, to promote and reinforce self-esteem</w:t>
      </w:r>
    </w:p>
    <w:p w14:paraId="4D2CBC76"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olor w:val="000000" w:themeColor="text1"/>
          <w:sz w:val="20"/>
          <w:szCs w:val="20"/>
        </w:rPr>
        <w:t xml:space="preserve"> </w:t>
      </w:r>
      <w:r w:rsidRPr="00C036CA">
        <w:rPr>
          <w:rFonts w:ascii="Avenir Next LT Pro" w:hAnsi="Avenir Next LT Pro" w:cs="Arial"/>
          <w:sz w:val="20"/>
          <w:szCs w:val="20"/>
        </w:rPr>
        <w:t>To participate in the induction of students at the start of the year and in year as necessary</w:t>
      </w:r>
    </w:p>
    <w:p w14:paraId="0A0236FA"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 xml:space="preserve">To participate in the comprehensive assessment of students to determine those in need of </w:t>
      </w:r>
      <w:proofErr w:type="gramStart"/>
      <w:r w:rsidRPr="00C036CA">
        <w:rPr>
          <w:rFonts w:ascii="Avenir Next LT Pro" w:hAnsi="Avenir Next LT Pro" w:cs="Arial"/>
          <w:sz w:val="20"/>
          <w:szCs w:val="20"/>
        </w:rPr>
        <w:t>particular help</w:t>
      </w:r>
      <w:proofErr w:type="gramEnd"/>
    </w:p>
    <w:p w14:paraId="6E3A622B"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 xml:space="preserve">To participate in producing an action plan with students, parents and teachers </w:t>
      </w:r>
    </w:p>
    <w:p w14:paraId="18F851DC"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respond to staff requests for behavioural support in lessons advising on strategies, providing in class observation, removing student and supervising as necessary.</w:t>
      </w:r>
    </w:p>
    <w:p w14:paraId="127C814C"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liaise with teachers to ensure that students who may from time to time be withdrawn from lessons are reintegrated as smoothly and as soon as possible</w:t>
      </w:r>
    </w:p>
    <w:p w14:paraId="7E83AD10"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evaluate the progress made by individuals and or groups of students</w:t>
      </w:r>
    </w:p>
    <w:p w14:paraId="7EE84B67"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provide information to parents and to keep accurate records of meeting with students with agreed outcomes</w:t>
      </w:r>
    </w:p>
    <w:p w14:paraId="40427002"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contact parents or cares regularly to discuss issues and to keep accurate records of the outcomes</w:t>
      </w:r>
    </w:p>
    <w:p w14:paraId="233456E4"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liaise with outside agencies as appropriate</w:t>
      </w:r>
    </w:p>
    <w:p w14:paraId="295208F2"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represent the Academy at meeting involving other agencies</w:t>
      </w:r>
    </w:p>
    <w:p w14:paraId="4220A45F"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 xml:space="preserve">To follow and promote all aspects of the Academy Behavioural Management system. </w:t>
      </w:r>
    </w:p>
    <w:p w14:paraId="23DE6C8D"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participate in the Academies detention system and to follow up non-attendances where necessary</w:t>
      </w:r>
    </w:p>
    <w:p w14:paraId="3C80A682" w14:textId="7531AF1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To be aware and comply with the policies and procedures on child protection, confidentiality, attendance, health and safety and data protection</w:t>
      </w:r>
    </w:p>
    <w:p w14:paraId="68D1126C" w14:textId="77777777"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Manage and support the ‘Refocus room’ on a rota with other staff</w:t>
      </w:r>
    </w:p>
    <w:p w14:paraId="00D72A6D" w14:textId="2A07F514" w:rsidR="00797AAC" w:rsidRPr="00C036CA" w:rsidRDefault="00797AAC" w:rsidP="00797AAC">
      <w:pPr>
        <w:pStyle w:val="ListParagraph"/>
        <w:widowControl w:val="0"/>
        <w:numPr>
          <w:ilvl w:val="0"/>
          <w:numId w:val="6"/>
        </w:numPr>
        <w:tabs>
          <w:tab w:val="left" w:pos="1079"/>
          <w:tab w:val="left" w:pos="1080"/>
        </w:tabs>
        <w:autoSpaceDE w:val="0"/>
        <w:autoSpaceDN w:val="0"/>
        <w:rPr>
          <w:rFonts w:ascii="Avenir Next LT Pro" w:hAnsi="Avenir Next LT Pro"/>
          <w:color w:val="000000" w:themeColor="text1"/>
          <w:sz w:val="20"/>
          <w:szCs w:val="20"/>
        </w:rPr>
      </w:pPr>
      <w:r w:rsidRPr="00C036CA">
        <w:rPr>
          <w:rFonts w:ascii="Avenir Next LT Pro" w:hAnsi="Avenir Next LT Pro" w:cs="Arial"/>
          <w:sz w:val="20"/>
          <w:szCs w:val="20"/>
        </w:rPr>
        <w:t xml:space="preserve">Take a first aid course, </w:t>
      </w:r>
      <w:r w:rsidR="00C036CA" w:rsidRPr="00C036CA">
        <w:rPr>
          <w:rFonts w:ascii="Avenir Next LT Pro" w:hAnsi="Avenir Next LT Pro" w:cs="Arial"/>
          <w:sz w:val="20"/>
          <w:szCs w:val="20"/>
        </w:rPr>
        <w:t>m</w:t>
      </w:r>
      <w:r w:rsidRPr="00C036CA">
        <w:rPr>
          <w:rFonts w:ascii="Avenir Next LT Pro" w:hAnsi="Avenir Next LT Pro" w:cs="Arial"/>
          <w:sz w:val="20"/>
          <w:szCs w:val="20"/>
        </w:rPr>
        <w:t>edical attendance duties</w:t>
      </w:r>
    </w:p>
    <w:p w14:paraId="3B3A0C3B" w14:textId="0BDE0307"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4B12EC7A" w14:textId="00BC9524" w:rsidR="00706C35" w:rsidRPr="00152D5A" w:rsidRDefault="005E5289" w:rsidP="003E7D87">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Establish a safe, purposeful and stimulating environment for pupils, rooted in mutual respect and </w:t>
      </w:r>
      <w:r w:rsidR="0093031E">
        <w:rPr>
          <w:rFonts w:ascii="Avenir Next LT Pro" w:hAnsi="Avenir Next LT Pro" w:cstheme="minorHAnsi"/>
          <w:sz w:val="20"/>
          <w:szCs w:val="20"/>
        </w:rPr>
        <w:t xml:space="preserve">the academy </w:t>
      </w:r>
      <w:r w:rsidRPr="00152D5A">
        <w:rPr>
          <w:rFonts w:ascii="Avenir Next LT Pro" w:hAnsi="Avenir Next LT Pro" w:cstheme="minorHAnsi"/>
          <w:sz w:val="20"/>
          <w:szCs w:val="20"/>
        </w:rPr>
        <w:t>framework for discipline with a range of strategies, using praise, sanctions and rewards consistently and fairly</w:t>
      </w:r>
      <w:r w:rsidR="0093031E">
        <w:rPr>
          <w:rFonts w:ascii="Avenir Next LT Pro" w:hAnsi="Avenir Next LT Pro" w:cstheme="minorHAnsi"/>
          <w:sz w:val="20"/>
          <w:szCs w:val="20"/>
        </w:rPr>
        <w:t>.</w:t>
      </w:r>
    </w:p>
    <w:p w14:paraId="15FE6B38" w14:textId="5AC839E3" w:rsidR="005E5289" w:rsidRPr="009F5084" w:rsidRDefault="005E5289" w:rsidP="009F5084">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Have high expectations of behaviour, promoting self-control and independence</w:t>
      </w:r>
      <w:r w:rsidR="009F5084">
        <w:rPr>
          <w:rFonts w:ascii="Avenir Next LT Pro" w:hAnsi="Avenir Next LT Pro" w:cstheme="minorHAnsi"/>
          <w:sz w:val="20"/>
          <w:szCs w:val="20"/>
        </w:rPr>
        <w:t>, whils</w:t>
      </w:r>
      <w:r w:rsidR="00BB7BD0">
        <w:rPr>
          <w:rFonts w:ascii="Avenir Next LT Pro" w:hAnsi="Avenir Next LT Pro" w:cstheme="minorHAnsi"/>
          <w:sz w:val="20"/>
          <w:szCs w:val="20"/>
        </w:rPr>
        <w:t xml:space="preserve">t </w:t>
      </w:r>
      <w:r w:rsidR="009F5084">
        <w:rPr>
          <w:rFonts w:ascii="Avenir Next LT Pro" w:hAnsi="Avenir Next LT Pro" w:cstheme="minorHAnsi"/>
          <w:sz w:val="20"/>
          <w:szCs w:val="20"/>
        </w:rPr>
        <w:t xml:space="preserve">understanding that </w:t>
      </w:r>
      <w:r w:rsidR="00BB7BD0">
        <w:rPr>
          <w:rFonts w:ascii="Avenir Next LT Pro" w:hAnsi="Avenir Next LT Pro" w:cstheme="minorHAnsi"/>
          <w:sz w:val="20"/>
          <w:szCs w:val="20"/>
        </w:rPr>
        <w:t xml:space="preserve">teaching students how to behave is part of our role. </w:t>
      </w:r>
    </w:p>
    <w:p w14:paraId="04C987E4" w14:textId="5CF29D4F" w:rsidR="005E5289" w:rsidRPr="00BB7BD0" w:rsidRDefault="005E5289" w:rsidP="00BB7BD0">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Carry out other duties as directed and within the remit of the current</w:t>
      </w:r>
      <w:r w:rsidR="00BB7BD0">
        <w:rPr>
          <w:rFonts w:ascii="Avenir Next LT Pro" w:hAnsi="Avenir Next LT Pro" w:cstheme="minorHAnsi"/>
          <w:sz w:val="20"/>
          <w:szCs w:val="20"/>
        </w:rPr>
        <w:t xml:space="preserve"> </w:t>
      </w:r>
      <w:r w:rsidRPr="00BB7BD0">
        <w:rPr>
          <w:rFonts w:ascii="Avenir Next LT Pro" w:hAnsi="Avenir Next LT Pro" w:cstheme="minorHAnsi"/>
          <w:sz w:val="20"/>
          <w:szCs w:val="20"/>
        </w:rPr>
        <w:t>School Teachers’ Pay and Conditions Document</w:t>
      </w:r>
      <w:r w:rsidR="007564E1">
        <w:rPr>
          <w:rFonts w:ascii="Avenir Next LT Pro" w:hAnsi="Avenir Next LT Pro" w:cstheme="minorHAnsi"/>
          <w:sz w:val="20"/>
          <w:szCs w:val="20"/>
        </w:rPr>
        <w:t>.</w:t>
      </w:r>
    </w:p>
    <w:p w14:paraId="5A32D649" w14:textId="1A64615B" w:rsidR="005E5289" w:rsidRPr="007564E1" w:rsidRDefault="005E5289" w:rsidP="007564E1">
      <w:pPr>
        <w:pStyle w:val="ListParagraph"/>
        <w:numPr>
          <w:ilvl w:val="0"/>
          <w:numId w:val="6"/>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Be responsible for promoting and safeguarding the welfare of children and young</w:t>
      </w:r>
      <w:r w:rsidR="007564E1">
        <w:rPr>
          <w:rFonts w:ascii="Avenir Next LT Pro" w:hAnsi="Avenir Next LT Pro" w:cstheme="minorHAnsi"/>
          <w:sz w:val="20"/>
          <w:szCs w:val="20"/>
        </w:rPr>
        <w:t xml:space="preserve"> </w:t>
      </w:r>
      <w:r w:rsidRPr="007564E1">
        <w:rPr>
          <w:rFonts w:ascii="Avenir Next LT Pro" w:hAnsi="Avenir Next LT Pro" w:cstheme="minorHAnsi"/>
          <w:sz w:val="20"/>
          <w:szCs w:val="20"/>
        </w:rPr>
        <w:t>people within the school, raising any concerns following school protocol/procedures.</w:t>
      </w:r>
    </w:p>
    <w:p w14:paraId="4B10BA6C" w14:textId="5BCCADF4" w:rsidR="007564E1" w:rsidRDefault="007564E1" w:rsidP="003E7D87">
      <w:pPr>
        <w:spacing w:line="276" w:lineRule="auto"/>
        <w:rPr>
          <w:rFonts w:ascii="Avenir Next LT Pro" w:hAnsi="Avenir Next LT Pro" w:cstheme="minorHAnsi"/>
          <w:b/>
          <w:bCs/>
          <w:color w:val="205C40"/>
          <w:sz w:val="24"/>
          <w:szCs w:val="24"/>
        </w:rPr>
      </w:pPr>
    </w:p>
    <w:p w14:paraId="7C170C83" w14:textId="77777777" w:rsidR="00C036CA" w:rsidRDefault="00C036CA" w:rsidP="003E7D87">
      <w:pPr>
        <w:spacing w:line="276" w:lineRule="auto"/>
        <w:rPr>
          <w:rFonts w:ascii="Avenir Next LT Pro" w:hAnsi="Avenir Next LT Pro" w:cstheme="minorHAnsi"/>
          <w:b/>
          <w:bCs/>
          <w:color w:val="205C40"/>
          <w:sz w:val="24"/>
          <w:szCs w:val="24"/>
        </w:rPr>
      </w:pPr>
    </w:p>
    <w:p w14:paraId="32D4E0D5" w14:textId="77777777" w:rsidR="00C036CA" w:rsidRDefault="00C036CA" w:rsidP="003E7D87">
      <w:pPr>
        <w:spacing w:line="276" w:lineRule="auto"/>
        <w:rPr>
          <w:rFonts w:ascii="Avenir Next LT Pro" w:hAnsi="Avenir Next LT Pro" w:cstheme="minorHAnsi"/>
          <w:b/>
          <w:bCs/>
          <w:color w:val="205C4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lastRenderedPageBreak/>
        <w:t>COMMUNICATION AND RELATIONSHIPS</w:t>
      </w:r>
    </w:p>
    <w:p w14:paraId="0F4A9ADA" w14:textId="376E66AA" w:rsidR="00706C35" w:rsidRPr="00152D5A" w:rsidRDefault="007D05CD" w:rsidP="003E7D87">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Communicate with parents and carers over pupils' progress and participate in parent workshops, parents' evenings and other whole school events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p>
    <w:p w14:paraId="59512A3F" w14:textId="0E308C7A" w:rsidR="005E5289" w:rsidRPr="00152D5A" w:rsidRDefault="007D05CD" w:rsidP="00C036CA">
      <w:pPr>
        <w:pStyle w:val="ListParagraph"/>
        <w:numPr>
          <w:ilvl w:val="0"/>
          <w:numId w:val="1"/>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Develop and maintain positive relationships with their </w:t>
      </w:r>
      <w:r w:rsidR="003E7D87" w:rsidRPr="00152D5A">
        <w:rPr>
          <w:rFonts w:ascii="Avenir Next LT Pro" w:hAnsi="Avenir Next LT Pro" w:cstheme="minorHAnsi"/>
          <w:sz w:val="20"/>
          <w:szCs w:val="20"/>
        </w:rPr>
        <w:t>staff and</w:t>
      </w:r>
      <w:r w:rsidRPr="00152D5A">
        <w:rPr>
          <w:rFonts w:ascii="Avenir Next LT Pro" w:hAnsi="Avenir Next LT Pro" w:cstheme="minorHAnsi"/>
          <w:sz w:val="20"/>
          <w:szCs w:val="20"/>
        </w:rPr>
        <w:t xml:space="preserve"> parent/carers</w:t>
      </w:r>
      <w:r w:rsidR="00867D2A">
        <w:rPr>
          <w:rFonts w:ascii="Avenir Next LT Pro" w:hAnsi="Avenir Next LT Pro" w:cstheme="minorHAnsi"/>
          <w:sz w:val="20"/>
          <w:szCs w:val="20"/>
        </w:rPr>
        <w:t>.</w:t>
      </w:r>
      <w:r w:rsidRPr="00152D5A">
        <w:rPr>
          <w:rFonts w:ascii="Avenir Next LT Pro" w:hAnsi="Avenir Next LT Pro" w:cstheme="minorHAnsi"/>
          <w:sz w:val="20"/>
          <w:szCs w:val="20"/>
        </w:rPr>
        <w:t xml:space="preserve"> </w:t>
      </w:r>
      <w:r w:rsidRPr="00152D5A">
        <w:rPr>
          <w:rFonts w:ascii="Avenir Next LT Pro" w:hAnsi="Avenir Next LT Pro" w:cstheme="minorHAnsi"/>
          <w:sz w:val="20"/>
          <w:szCs w:val="20"/>
        </w:rPr>
        <w:cr/>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52D5A">
        <w:rPr>
          <w:rFonts w:ascii="Avenir Next LT Pro" w:hAnsi="Avenir Next LT Pro" w:cstheme="minorHAnsi"/>
          <w:sz w:val="20"/>
          <w:szCs w:val="20"/>
        </w:rPr>
        <w:t xml:space="preserve">To do all that you </w:t>
      </w:r>
      <w:r w:rsidR="0076335C">
        <w:rPr>
          <w:rFonts w:ascii="Avenir Next LT Pro" w:hAnsi="Avenir Next LT Pro" w:cstheme="minorHAnsi"/>
          <w:sz w:val="20"/>
          <w:szCs w:val="20"/>
        </w:rPr>
        <w:t>should</w:t>
      </w:r>
      <w:r w:rsidRPr="00152D5A">
        <w:rPr>
          <w:rFonts w:ascii="Avenir Next LT Pro" w:hAnsi="Avenir Next LT Pro" w:cstheme="minorHAnsi"/>
          <w:sz w:val="20"/>
          <w:szCs w:val="20"/>
        </w:rPr>
        <w:t xml:space="preserve"> to ensure that you safeguard and promote the welfare of students in the </w:t>
      </w:r>
      <w:r w:rsidR="00867D2A" w:rsidRPr="00152D5A">
        <w:rPr>
          <w:rFonts w:ascii="Avenir Next LT Pro" w:hAnsi="Avenir Next LT Pro" w:cstheme="minorHAnsi"/>
          <w:sz w:val="20"/>
          <w:szCs w:val="20"/>
        </w:rPr>
        <w:t>Academy.</w:t>
      </w:r>
    </w:p>
    <w:p w14:paraId="0FB6F0F8" w14:textId="77777777" w:rsidR="003E7D87" w:rsidRDefault="003E7D87" w:rsidP="003E7D87">
      <w:pPr>
        <w:pStyle w:val="ListParagraph"/>
        <w:spacing w:line="276" w:lineRule="auto"/>
        <w:ind w:left="360"/>
        <w:rPr>
          <w:rFonts w:ascii="Avenir Next LT Pro" w:hAnsi="Avenir Next LT Pro" w:cstheme="minorHAnsi"/>
          <w:sz w:val="20"/>
          <w:szCs w:val="20"/>
        </w:rPr>
      </w:pPr>
    </w:p>
    <w:p w14:paraId="514310B7" w14:textId="77777777" w:rsidR="00C036CA" w:rsidRPr="00152D5A" w:rsidRDefault="00C036CA" w:rsidP="003E7D87">
      <w:pPr>
        <w:pStyle w:val="ListParagraph"/>
        <w:spacing w:line="276" w:lineRule="auto"/>
        <w:ind w:left="360"/>
        <w:rPr>
          <w:rFonts w:ascii="Avenir Next LT Pro" w:hAnsi="Avenir Next LT Pro" w:cstheme="minorHAnsi"/>
          <w:sz w:val="20"/>
          <w:szCs w:val="20"/>
        </w:rPr>
      </w:pP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8590BB3" w14:textId="3DD2ED2C" w:rsidR="001A7462" w:rsidRPr="00367909" w:rsidRDefault="00EE2AF6"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Relevant </w:t>
            </w:r>
            <w:r w:rsidR="00C036CA">
              <w:rPr>
                <w:rFonts w:ascii="Avenir Next LT Pro" w:hAnsi="Avenir Next LT Pro" w:cstheme="minorHAnsi"/>
                <w:sz w:val="20"/>
                <w:szCs w:val="20"/>
              </w:rPr>
              <w:t>Experience of supporting students in an educational/ pastoral setting</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3D5F51AC" w14:textId="37422DF9" w:rsidR="001A7462" w:rsidRPr="00367909" w:rsidRDefault="00C036CA"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C036CA">
              <w:rPr>
                <w:rFonts w:ascii="Avenir Next LT Pro" w:hAnsi="Avenir Next LT Pro" w:cstheme="minorHAnsi"/>
                <w:color w:val="000000" w:themeColor="text1"/>
                <w:sz w:val="20"/>
                <w:szCs w:val="20"/>
              </w:rPr>
              <w:t>E</w:t>
            </w:r>
            <w:r>
              <w:rPr>
                <w:rFonts w:ascii="Avenir Next LT Pro" w:hAnsi="Avenir Next LT Pro" w:cstheme="minorHAnsi"/>
                <w:color w:val="000000" w:themeColor="text1"/>
                <w:sz w:val="20"/>
                <w:szCs w:val="20"/>
              </w:rPr>
              <w:t>xperience of working with a wide range of students</w:t>
            </w:r>
            <w:r w:rsidR="00260875">
              <w:rPr>
                <w:rFonts w:ascii="Avenir Next LT Pro" w:hAnsi="Avenir Next LT Pro" w:cstheme="minorHAnsi"/>
                <w:color w:val="000000" w:themeColor="text1"/>
                <w:sz w:val="20"/>
                <w:szCs w:val="20"/>
              </w:rPr>
              <w:t xml:space="preserve"> from different backgrounds</w:t>
            </w:r>
          </w:p>
        </w:tc>
        <w:tc>
          <w:tcPr>
            <w:tcW w:w="1601" w:type="dxa"/>
            <w:shd w:val="clear" w:color="auto" w:fill="FFFFFF" w:themeFill="background1"/>
          </w:tcPr>
          <w:p w14:paraId="0CCCFC51" w14:textId="6BC8657A"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934F5D" w:rsidRPr="00152D5A" w14:paraId="68B4218D" w14:textId="77777777" w:rsidTr="001A7462">
        <w:tc>
          <w:tcPr>
            <w:tcW w:w="5765" w:type="dxa"/>
            <w:shd w:val="clear" w:color="auto" w:fill="FFFFFF" w:themeFill="background1"/>
          </w:tcPr>
          <w:p w14:paraId="20CE04A3" w14:textId="1FE54515" w:rsidR="00934F5D" w:rsidRPr="00C036CA" w:rsidRDefault="00934F5D" w:rsidP="0079644E">
            <w:pPr>
              <w:pStyle w:val="ListParagraph"/>
              <w:numPr>
                <w:ilvl w:val="0"/>
                <w:numId w:val="4"/>
              </w:numPr>
              <w:spacing w:before="240" w:line="276" w:lineRule="auto"/>
              <w:rPr>
                <w:rFonts w:ascii="Avenir Next LT Pro" w:hAnsi="Avenir Next LT Pro" w:cstheme="minorHAnsi"/>
                <w:color w:val="000000" w:themeColor="text1"/>
                <w:sz w:val="20"/>
                <w:szCs w:val="20"/>
              </w:rPr>
            </w:pPr>
            <w:r>
              <w:rPr>
                <w:rFonts w:ascii="Avenir Next LT Pro" w:hAnsi="Avenir Next LT Pro" w:cstheme="minorHAnsi"/>
                <w:color w:val="000000" w:themeColor="text1"/>
                <w:sz w:val="20"/>
                <w:szCs w:val="20"/>
              </w:rPr>
              <w:t>GCSE/ A Level Qualifications/ Equivalent evidence</w:t>
            </w:r>
          </w:p>
        </w:tc>
        <w:tc>
          <w:tcPr>
            <w:tcW w:w="1601" w:type="dxa"/>
            <w:shd w:val="clear" w:color="auto" w:fill="FFFFFF" w:themeFill="background1"/>
          </w:tcPr>
          <w:p w14:paraId="1A949B10" w14:textId="77777777" w:rsidR="00934F5D" w:rsidRPr="0079613D" w:rsidRDefault="00934F5D"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20D70FB" w14:textId="77777777" w:rsidR="00934F5D" w:rsidRPr="0079613D" w:rsidRDefault="00934F5D"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1ECAA02E"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Evidence of applying continued professional development</w:t>
            </w:r>
            <w:r w:rsidR="00260875">
              <w:rPr>
                <w:rFonts w:ascii="Avenir Next LT Pro" w:hAnsi="Avenir Next LT Pro" w:cstheme="minorHAnsi"/>
                <w:sz w:val="20"/>
                <w:szCs w:val="20"/>
              </w:rPr>
              <w:t xml:space="preserve"> and improvements</w:t>
            </w:r>
          </w:p>
        </w:tc>
        <w:tc>
          <w:tcPr>
            <w:tcW w:w="1601" w:type="dxa"/>
            <w:shd w:val="clear" w:color="auto" w:fill="FFFFFF" w:themeFill="background1"/>
          </w:tcPr>
          <w:p w14:paraId="160BD33D" w14:textId="01E9D8A2"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5EB383E1"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11E2AA91" w:rsidR="003E7D87" w:rsidRPr="00260875" w:rsidRDefault="00260875" w:rsidP="005733E8">
            <w:pPr>
              <w:pStyle w:val="TableParagraph"/>
              <w:numPr>
                <w:ilvl w:val="0"/>
                <w:numId w:val="5"/>
              </w:numPr>
              <w:rPr>
                <w:rFonts w:ascii="Avenir Next LT Pro" w:hAnsi="Avenir Next LT Pro"/>
                <w:color w:val="000000" w:themeColor="text1"/>
                <w:sz w:val="20"/>
                <w:szCs w:val="20"/>
              </w:rPr>
            </w:pPr>
            <w:r w:rsidRPr="00260875">
              <w:rPr>
                <w:rFonts w:ascii="Avenir Next LT Pro" w:hAnsi="Avenir Next LT Pro"/>
                <w:color w:val="000000" w:themeColor="text1"/>
                <w:sz w:val="20"/>
                <w:szCs w:val="20"/>
              </w:rPr>
              <w:t>Enthusiastic, hardworking and dedicated to supporting students</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24E67E1" w14:textId="77777777" w:rsidTr="001A7462">
        <w:tc>
          <w:tcPr>
            <w:tcW w:w="5765" w:type="dxa"/>
            <w:shd w:val="clear" w:color="auto" w:fill="FFFFFF" w:themeFill="background1"/>
          </w:tcPr>
          <w:p w14:paraId="23FAFF63" w14:textId="19543227" w:rsidR="001A7462" w:rsidRPr="00260875" w:rsidRDefault="00260875" w:rsidP="00EA0982">
            <w:pPr>
              <w:pStyle w:val="TableParagraph"/>
              <w:numPr>
                <w:ilvl w:val="0"/>
                <w:numId w:val="5"/>
              </w:numPr>
              <w:rPr>
                <w:rFonts w:ascii="Avenir Next LT Pro" w:hAnsi="Avenir Next LT Pro"/>
                <w:color w:val="000000" w:themeColor="text1"/>
                <w:sz w:val="20"/>
                <w:szCs w:val="20"/>
              </w:rPr>
            </w:pPr>
            <w:r w:rsidRPr="00260875">
              <w:rPr>
                <w:rFonts w:ascii="Avenir Next LT Pro" w:hAnsi="Avenir Next LT Pro"/>
                <w:color w:val="000000" w:themeColor="text1"/>
                <w:sz w:val="20"/>
                <w:szCs w:val="20"/>
              </w:rPr>
              <w:t>Qualifications relating to the role</w:t>
            </w:r>
            <w:r>
              <w:rPr>
                <w:rFonts w:ascii="Avenir Next LT Pro" w:hAnsi="Avenir Next LT Pro"/>
                <w:color w:val="000000" w:themeColor="text1"/>
                <w:sz w:val="20"/>
                <w:szCs w:val="20"/>
              </w:rPr>
              <w:t>/</w:t>
            </w:r>
            <w:r w:rsidRPr="00260875">
              <w:rPr>
                <w:rFonts w:ascii="Avenir Next LT Pro" w:hAnsi="Avenir Next LT Pro"/>
                <w:color w:val="000000" w:themeColor="text1"/>
                <w:sz w:val="20"/>
                <w:szCs w:val="20"/>
              </w:rPr>
              <w:t xml:space="preserve"> </w:t>
            </w:r>
            <w:r w:rsidR="008F4025">
              <w:rPr>
                <w:rFonts w:ascii="Avenir Next LT Pro" w:hAnsi="Avenir Next LT Pro"/>
                <w:color w:val="000000" w:themeColor="text1"/>
                <w:sz w:val="20"/>
                <w:szCs w:val="20"/>
              </w:rPr>
              <w:t>e</w:t>
            </w:r>
            <w:r w:rsidRPr="00260875">
              <w:rPr>
                <w:rFonts w:ascii="Avenir Next LT Pro" w:hAnsi="Avenir Next LT Pro"/>
                <w:color w:val="000000" w:themeColor="text1"/>
                <w:sz w:val="20"/>
                <w:szCs w:val="20"/>
              </w:rPr>
              <w:t>vidence of CPD</w:t>
            </w:r>
          </w:p>
        </w:tc>
        <w:tc>
          <w:tcPr>
            <w:tcW w:w="1601" w:type="dxa"/>
            <w:shd w:val="clear" w:color="auto" w:fill="FFFFFF" w:themeFill="background1"/>
          </w:tcPr>
          <w:p w14:paraId="6F2433C8" w14:textId="41FBCF16" w:rsidR="001A7462" w:rsidRPr="0079613D" w:rsidRDefault="001A7462"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AE3700C" w14:textId="275CB7AF" w:rsidR="001A7462" w:rsidRPr="00D84E7D" w:rsidRDefault="001A7462" w:rsidP="00D84E7D">
            <w:pPr>
              <w:pStyle w:val="ListParagraph"/>
              <w:numPr>
                <w:ilvl w:val="0"/>
                <w:numId w:val="20"/>
              </w:numPr>
              <w:spacing w:before="240" w:line="276" w:lineRule="auto"/>
              <w:jc w:val="center"/>
              <w:rPr>
                <w:rFonts w:ascii="Avenir Next LT Pro" w:hAnsi="Avenir Next LT Pro" w:cstheme="minorHAnsi"/>
                <w:b/>
                <w:bCs/>
                <w:sz w:val="20"/>
                <w:szCs w:val="20"/>
              </w:rPr>
            </w:pPr>
          </w:p>
        </w:tc>
      </w:tr>
      <w:tr w:rsidR="00984CD5" w:rsidRPr="00152D5A" w14:paraId="01D776C3" w14:textId="77777777" w:rsidTr="001A7462">
        <w:tc>
          <w:tcPr>
            <w:tcW w:w="5765" w:type="dxa"/>
            <w:shd w:val="clear" w:color="auto" w:fill="FFFFFF" w:themeFill="background1"/>
          </w:tcPr>
          <w:p w14:paraId="7DDBCACA" w14:textId="012AAC70" w:rsidR="00984CD5" w:rsidRPr="00260875" w:rsidRDefault="00984CD5" w:rsidP="00EA0982">
            <w:pPr>
              <w:pStyle w:val="TableParagraph"/>
              <w:numPr>
                <w:ilvl w:val="0"/>
                <w:numId w:val="5"/>
              </w:numPr>
              <w:rPr>
                <w:rFonts w:ascii="Avenir Next LT Pro" w:hAnsi="Avenir Next LT Pro"/>
                <w:color w:val="000000" w:themeColor="text1"/>
                <w:sz w:val="20"/>
                <w:szCs w:val="20"/>
              </w:rPr>
            </w:pPr>
            <w:r>
              <w:rPr>
                <w:rFonts w:ascii="Avenir Next LT Pro" w:hAnsi="Avenir Next LT Pro"/>
                <w:color w:val="000000" w:themeColor="text1"/>
                <w:sz w:val="20"/>
                <w:szCs w:val="20"/>
              </w:rPr>
              <w:t>A good level of ICT skills</w:t>
            </w:r>
          </w:p>
        </w:tc>
        <w:tc>
          <w:tcPr>
            <w:tcW w:w="1601" w:type="dxa"/>
            <w:shd w:val="clear" w:color="auto" w:fill="FFFFFF" w:themeFill="background1"/>
          </w:tcPr>
          <w:p w14:paraId="73FFA137" w14:textId="77777777" w:rsidR="00984CD5" w:rsidRPr="0079613D" w:rsidRDefault="00984CD5"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30D8A24F" w14:textId="77777777" w:rsidR="00984CD5" w:rsidRPr="00D84E7D" w:rsidRDefault="00984CD5" w:rsidP="00D84E7D">
            <w:pPr>
              <w:pStyle w:val="ListParagraph"/>
              <w:numPr>
                <w:ilvl w:val="0"/>
                <w:numId w:val="20"/>
              </w:numPr>
              <w:spacing w:before="240" w:line="276" w:lineRule="auto"/>
              <w:jc w:val="center"/>
              <w:rPr>
                <w:rFonts w:ascii="Avenir Next LT Pro" w:hAnsi="Avenir Next LT Pro" w:cstheme="minorHAnsi"/>
                <w:b/>
                <w:bCs/>
                <w:sz w:val="20"/>
                <w:szCs w:val="20"/>
              </w:rPr>
            </w:pPr>
          </w:p>
        </w:tc>
      </w:tr>
      <w:tr w:rsidR="00984CD5" w:rsidRPr="00152D5A" w14:paraId="6E17134E" w14:textId="77777777" w:rsidTr="001A7462">
        <w:tc>
          <w:tcPr>
            <w:tcW w:w="5765" w:type="dxa"/>
            <w:shd w:val="clear" w:color="auto" w:fill="FFFFFF" w:themeFill="background1"/>
          </w:tcPr>
          <w:p w14:paraId="0DDE4E3F" w14:textId="2D1B24CC" w:rsidR="00984CD5" w:rsidRPr="00260875" w:rsidRDefault="00984CD5" w:rsidP="00EA0982">
            <w:pPr>
              <w:pStyle w:val="TableParagraph"/>
              <w:numPr>
                <w:ilvl w:val="0"/>
                <w:numId w:val="5"/>
              </w:numPr>
              <w:rPr>
                <w:rFonts w:ascii="Avenir Next LT Pro" w:hAnsi="Avenir Next LT Pro"/>
                <w:color w:val="000000" w:themeColor="text1"/>
                <w:sz w:val="20"/>
                <w:szCs w:val="20"/>
              </w:rPr>
            </w:pPr>
            <w:r>
              <w:rPr>
                <w:rFonts w:ascii="Avenir Next LT Pro" w:hAnsi="Avenir Next LT Pro"/>
                <w:color w:val="000000" w:themeColor="text1"/>
                <w:sz w:val="20"/>
                <w:szCs w:val="20"/>
              </w:rPr>
              <w:t>Experience of using BROMCOM</w:t>
            </w:r>
          </w:p>
        </w:tc>
        <w:tc>
          <w:tcPr>
            <w:tcW w:w="1601" w:type="dxa"/>
            <w:shd w:val="clear" w:color="auto" w:fill="FFFFFF" w:themeFill="background1"/>
          </w:tcPr>
          <w:p w14:paraId="246C8BE6" w14:textId="77777777" w:rsidR="00984CD5" w:rsidRPr="0079613D" w:rsidRDefault="00984CD5"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733FB531" w14:textId="77777777" w:rsidR="00984CD5" w:rsidRPr="00D84E7D" w:rsidRDefault="00984CD5" w:rsidP="00D84E7D">
            <w:pPr>
              <w:pStyle w:val="ListParagraph"/>
              <w:numPr>
                <w:ilvl w:val="0"/>
                <w:numId w:val="20"/>
              </w:numPr>
              <w:spacing w:before="240" w:line="276" w:lineRule="auto"/>
              <w:jc w:val="center"/>
              <w:rPr>
                <w:rFonts w:ascii="Avenir Next LT Pro" w:hAnsi="Avenir Next LT Pro" w:cstheme="minorHAnsi"/>
                <w:b/>
                <w:bCs/>
                <w:sz w:val="20"/>
                <w:szCs w:val="20"/>
              </w:rPr>
            </w:pPr>
          </w:p>
        </w:tc>
      </w:tr>
      <w:tr w:rsidR="001F6D2D" w:rsidRPr="00152D5A" w14:paraId="7879D97F" w14:textId="77777777" w:rsidTr="001A7462">
        <w:tc>
          <w:tcPr>
            <w:tcW w:w="5765" w:type="dxa"/>
            <w:shd w:val="clear" w:color="auto" w:fill="FFFFFF" w:themeFill="background1"/>
          </w:tcPr>
          <w:p w14:paraId="30B18FDC" w14:textId="515F351D" w:rsidR="001F6D2D" w:rsidRPr="00367909" w:rsidRDefault="001F6D2D"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ability to </w:t>
            </w:r>
            <w:r w:rsidR="00492149" w:rsidRPr="00367909">
              <w:rPr>
                <w:rFonts w:ascii="Avenir Next LT Pro" w:hAnsi="Avenir Next LT Pro" w:cstheme="minorHAnsi"/>
                <w:sz w:val="20"/>
                <w:szCs w:val="20"/>
              </w:rPr>
              <w:t>quickly establish positive</w:t>
            </w:r>
            <w:r w:rsidR="000235BB">
              <w:rPr>
                <w:rFonts w:ascii="Avenir Next LT Pro" w:hAnsi="Avenir Next LT Pro" w:cstheme="minorHAnsi"/>
                <w:sz w:val="20"/>
                <w:szCs w:val="20"/>
              </w:rPr>
              <w:t xml:space="preserve"> and professional</w:t>
            </w:r>
            <w:r w:rsidR="00492149" w:rsidRPr="00367909">
              <w:rPr>
                <w:rFonts w:ascii="Avenir Next LT Pro" w:hAnsi="Avenir Next LT Pro" w:cstheme="minorHAnsi"/>
                <w:sz w:val="20"/>
                <w:szCs w:val="20"/>
              </w:rPr>
              <w:t xml:space="preserve"> relationships with pupils and parents. </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0ABD352A" w:rsidR="00741581" w:rsidRPr="008F4025" w:rsidRDefault="000235BB" w:rsidP="00401D50">
            <w:pPr>
              <w:pStyle w:val="ListParagraph"/>
              <w:widowControl w:val="0"/>
              <w:numPr>
                <w:ilvl w:val="0"/>
                <w:numId w:val="5"/>
              </w:numPr>
              <w:tabs>
                <w:tab w:val="left" w:pos="833"/>
                <w:tab w:val="left" w:pos="834"/>
              </w:tabs>
              <w:rPr>
                <w:rFonts w:ascii="Avenir Next LT Pro" w:hAnsi="Avenir Next LT Pro"/>
                <w:color w:val="000000" w:themeColor="text1"/>
                <w:sz w:val="20"/>
                <w:szCs w:val="20"/>
              </w:rPr>
            </w:pPr>
            <w:r w:rsidRPr="008F4025">
              <w:rPr>
                <w:rFonts w:ascii="Avenir Next LT Pro" w:hAnsi="Avenir Next LT Pro"/>
                <w:color w:val="000000" w:themeColor="text1"/>
                <w:sz w:val="20"/>
                <w:szCs w:val="20"/>
              </w:rPr>
              <w:lastRenderedPageBreak/>
              <w:t>The ability to adapt</w:t>
            </w:r>
            <w:r w:rsidR="008F4025">
              <w:rPr>
                <w:rFonts w:ascii="Avenir Next LT Pro" w:hAnsi="Avenir Next LT Pro"/>
                <w:color w:val="000000" w:themeColor="text1"/>
                <w:sz w:val="20"/>
                <w:szCs w:val="20"/>
              </w:rPr>
              <w:t xml:space="preserve"> to new situations as they arise and knowledge of child protection procedures</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08841E83" w14:textId="77777777" w:rsidTr="00741581">
        <w:tc>
          <w:tcPr>
            <w:tcW w:w="5765" w:type="dxa"/>
            <w:tcBorders>
              <w:right w:val="single" w:sz="4" w:space="0" w:color="auto"/>
            </w:tcBorders>
            <w:shd w:val="clear" w:color="auto" w:fill="FFFFFF" w:themeFill="background1"/>
          </w:tcPr>
          <w:p w14:paraId="1E7689E4" w14:textId="3FA17516" w:rsidR="00A36D48" w:rsidRPr="008F4025" w:rsidRDefault="008F4025" w:rsidP="003F4111">
            <w:pPr>
              <w:pStyle w:val="ListParagraph"/>
              <w:widowControl w:val="0"/>
              <w:numPr>
                <w:ilvl w:val="0"/>
                <w:numId w:val="5"/>
              </w:numPr>
              <w:tabs>
                <w:tab w:val="left" w:pos="833"/>
                <w:tab w:val="left" w:pos="834"/>
              </w:tabs>
              <w:rPr>
                <w:rFonts w:ascii="Avenir Next LT Pro" w:hAnsi="Avenir Next LT Pro"/>
                <w:color w:val="000000" w:themeColor="text1"/>
                <w:sz w:val="20"/>
                <w:szCs w:val="20"/>
              </w:rPr>
            </w:pPr>
            <w:r w:rsidRPr="008F4025">
              <w:rPr>
                <w:rFonts w:ascii="Avenir Next LT Pro" w:hAnsi="Avenir Next LT Pro"/>
                <w:color w:val="000000" w:themeColor="text1"/>
                <w:sz w:val="20"/>
                <w:szCs w:val="20"/>
              </w:rPr>
              <w:t>The ability to interpret student progress data</w:t>
            </w:r>
          </w:p>
        </w:tc>
        <w:tc>
          <w:tcPr>
            <w:tcW w:w="1601" w:type="dxa"/>
            <w:tcBorders>
              <w:left w:val="single" w:sz="4" w:space="0" w:color="auto"/>
              <w:right w:val="single" w:sz="4" w:space="0" w:color="auto"/>
            </w:tcBorders>
            <w:shd w:val="clear" w:color="auto" w:fill="FFFFFF" w:themeFill="background1"/>
          </w:tcPr>
          <w:p w14:paraId="4494C1E0" w14:textId="2579AE0C"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tcPr>
          <w:p w14:paraId="24209273" w14:textId="0A79B438" w:rsidR="003E7D87" w:rsidRPr="00771E24" w:rsidRDefault="00771E24" w:rsidP="0079644E">
            <w:pPr>
              <w:pStyle w:val="ListParagraph"/>
              <w:numPr>
                <w:ilvl w:val="0"/>
                <w:numId w:val="5"/>
              </w:numPr>
              <w:spacing w:before="240" w:line="276" w:lineRule="auto"/>
              <w:rPr>
                <w:rFonts w:ascii="Calibri" w:hAnsi="Calibri" w:cs="Calibri"/>
                <w:sz w:val="20"/>
                <w:szCs w:val="20"/>
              </w:rPr>
            </w:pPr>
            <w:r w:rsidRPr="00771E24">
              <w:rPr>
                <w:rFonts w:ascii="Calibri" w:hAnsi="Calibri" w:cs="Calibri"/>
                <w:sz w:val="20"/>
                <w:szCs w:val="20"/>
              </w:rPr>
              <w:t>Flexibility and efficiency in setting up and sustaining teams, projects and working practices</w:t>
            </w:r>
            <w:r w:rsidR="003E7D87" w:rsidRPr="00771E24">
              <w:rPr>
                <w:rFonts w:ascii="Calibri" w:hAnsi="Calibri" w:cs="Calibri"/>
                <w:sz w:val="18"/>
                <w:szCs w:val="18"/>
              </w:rPr>
              <w:t xml:space="preserve">. </w:t>
            </w:r>
          </w:p>
        </w:tc>
        <w:tc>
          <w:tcPr>
            <w:tcW w:w="1601" w:type="dxa"/>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tcPr>
          <w:p w14:paraId="68308932" w14:textId="292BF238" w:rsidR="005D36C0" w:rsidRPr="00FD7608" w:rsidRDefault="00FD7608" w:rsidP="00FD7608">
            <w:pPr>
              <w:pStyle w:val="PlainText"/>
              <w:numPr>
                <w:ilvl w:val="0"/>
                <w:numId w:val="5"/>
              </w:numPr>
              <w:rPr>
                <w:rFonts w:ascii="Avenir Next LT Pro" w:hAnsi="Avenir Next LT Pro" w:cs="Calibri"/>
                <w:color w:val="000000" w:themeColor="text1"/>
              </w:rPr>
            </w:pPr>
            <w:r w:rsidRPr="00FD7608">
              <w:rPr>
                <w:rFonts w:ascii="Avenir Next LT Pro" w:hAnsi="Avenir Next LT Pro"/>
                <w:color w:val="000000" w:themeColor="text1"/>
              </w:rPr>
              <w:t>Ability to communicate effectively both orally and in writing and be approachable</w:t>
            </w:r>
            <w:r w:rsidR="00984CD5">
              <w:rPr>
                <w:rFonts w:ascii="Avenir Next LT Pro" w:hAnsi="Avenir Next LT Pro"/>
                <w:color w:val="000000" w:themeColor="text1"/>
              </w:rPr>
              <w:t>.</w:t>
            </w:r>
          </w:p>
        </w:tc>
        <w:tc>
          <w:tcPr>
            <w:tcW w:w="1601" w:type="dxa"/>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47206F">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13D08" w14:textId="77777777" w:rsidR="0047206F" w:rsidRDefault="0047206F" w:rsidP="001375E3">
      <w:pPr>
        <w:spacing w:after="0" w:line="240" w:lineRule="auto"/>
      </w:pPr>
      <w:r>
        <w:separator/>
      </w:r>
    </w:p>
  </w:endnote>
  <w:endnote w:type="continuationSeparator" w:id="0">
    <w:p w14:paraId="05575AFC" w14:textId="77777777" w:rsidR="0047206F" w:rsidRDefault="0047206F" w:rsidP="001375E3">
      <w:pPr>
        <w:spacing w:after="0" w:line="240" w:lineRule="auto"/>
      </w:pPr>
      <w:r>
        <w:continuationSeparator/>
      </w:r>
    </w:p>
  </w:endnote>
  <w:endnote w:type="continuationNotice" w:id="1">
    <w:p w14:paraId="5161E257" w14:textId="77777777" w:rsidR="0047206F" w:rsidRDefault="00472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A3DC" w14:textId="77777777" w:rsidR="0047206F" w:rsidRDefault="0047206F" w:rsidP="001375E3">
      <w:pPr>
        <w:spacing w:after="0" w:line="240" w:lineRule="auto"/>
      </w:pPr>
      <w:r>
        <w:separator/>
      </w:r>
    </w:p>
  </w:footnote>
  <w:footnote w:type="continuationSeparator" w:id="0">
    <w:p w14:paraId="7C2252BA" w14:textId="77777777" w:rsidR="0047206F" w:rsidRDefault="0047206F" w:rsidP="001375E3">
      <w:pPr>
        <w:spacing w:after="0" w:line="240" w:lineRule="auto"/>
      </w:pPr>
      <w:r>
        <w:continuationSeparator/>
      </w:r>
    </w:p>
  </w:footnote>
  <w:footnote w:type="continuationNotice" w:id="1">
    <w:p w14:paraId="0515A8A1" w14:textId="77777777" w:rsidR="0047206F" w:rsidRDefault="004720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80pt" o:bullet="t">
        <v:imagedata r:id="rId1" o:title="Picture1"/>
      </v:shape>
    </w:pict>
  </w:numPicBullet>
  <w:abstractNum w:abstractNumId="0" w15:restartNumberingAfterBreak="0">
    <w:nsid w:val="0E6F5CA5"/>
    <w:multiLevelType w:val="hybridMultilevel"/>
    <w:tmpl w:val="F808E4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251D9E"/>
    <w:multiLevelType w:val="hybridMultilevel"/>
    <w:tmpl w:val="72860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F4DFB"/>
    <w:multiLevelType w:val="hybridMultilevel"/>
    <w:tmpl w:val="D4FEC7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526CA"/>
    <w:multiLevelType w:val="hybridMultilevel"/>
    <w:tmpl w:val="D54C8242"/>
    <w:lvl w:ilvl="0" w:tplc="E3163FA8">
      <w:start w:val="1"/>
      <w:numFmt w:val="bullet"/>
      <w:lvlText w:val="•"/>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2CF68E">
      <w:start w:val="1"/>
      <w:numFmt w:val="bullet"/>
      <w:lvlText w:val="o"/>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684F668">
      <w:start w:val="1"/>
      <w:numFmt w:val="bullet"/>
      <w:lvlText w:val="▪"/>
      <w:lvlJc w:val="left"/>
      <w:pPr>
        <w:ind w:left="29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0EC0BA">
      <w:start w:val="1"/>
      <w:numFmt w:val="bullet"/>
      <w:lvlText w:val="•"/>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18C256">
      <w:start w:val="1"/>
      <w:numFmt w:val="bullet"/>
      <w:lvlText w:val="o"/>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F2F538">
      <w:start w:val="1"/>
      <w:numFmt w:val="bullet"/>
      <w:lvlText w:val="▪"/>
      <w:lvlJc w:val="left"/>
      <w:pPr>
        <w:ind w:left="51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7B06762">
      <w:start w:val="1"/>
      <w:numFmt w:val="bullet"/>
      <w:lvlText w:val="•"/>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765E94">
      <w:start w:val="1"/>
      <w:numFmt w:val="bullet"/>
      <w:lvlText w:val="o"/>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5EB022">
      <w:start w:val="1"/>
      <w:numFmt w:val="bullet"/>
      <w:lvlText w:val="▪"/>
      <w:lvlJc w:val="left"/>
      <w:pPr>
        <w:ind w:left="73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706FD9"/>
    <w:multiLevelType w:val="hybridMultilevel"/>
    <w:tmpl w:val="5AF85C8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35EC4"/>
    <w:multiLevelType w:val="hybridMultilevel"/>
    <w:tmpl w:val="85C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B8094A"/>
    <w:multiLevelType w:val="hybridMultilevel"/>
    <w:tmpl w:val="8D465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8E561F"/>
    <w:multiLevelType w:val="hybridMultilevel"/>
    <w:tmpl w:val="4A90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90606F6"/>
    <w:multiLevelType w:val="hybridMultilevel"/>
    <w:tmpl w:val="789A48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4150E5"/>
    <w:multiLevelType w:val="hybridMultilevel"/>
    <w:tmpl w:val="3A5C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BD2486"/>
    <w:multiLevelType w:val="hybridMultilevel"/>
    <w:tmpl w:val="D77C274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21"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4"/>
  </w:num>
  <w:num w:numId="2" w16cid:durableId="419302590">
    <w:abstractNumId w:val="9"/>
  </w:num>
  <w:num w:numId="3" w16cid:durableId="262688635">
    <w:abstractNumId w:val="17"/>
  </w:num>
  <w:num w:numId="4" w16cid:durableId="1691563129">
    <w:abstractNumId w:val="13"/>
  </w:num>
  <w:num w:numId="5" w16cid:durableId="1753970839">
    <w:abstractNumId w:val="19"/>
  </w:num>
  <w:num w:numId="6" w16cid:durableId="1747266503">
    <w:abstractNumId w:val="18"/>
  </w:num>
  <w:num w:numId="7" w16cid:durableId="1586498909">
    <w:abstractNumId w:val="14"/>
  </w:num>
  <w:num w:numId="8" w16cid:durableId="1023552315">
    <w:abstractNumId w:val="21"/>
  </w:num>
  <w:num w:numId="9" w16cid:durableId="1944145222">
    <w:abstractNumId w:val="6"/>
  </w:num>
  <w:num w:numId="10" w16cid:durableId="1205214020">
    <w:abstractNumId w:val="7"/>
  </w:num>
  <w:num w:numId="11" w16cid:durableId="1888756025">
    <w:abstractNumId w:val="5"/>
  </w:num>
  <w:num w:numId="12" w16cid:durableId="1768575041">
    <w:abstractNumId w:val="12"/>
  </w:num>
  <w:num w:numId="13" w16cid:durableId="277761711">
    <w:abstractNumId w:val="8"/>
  </w:num>
  <w:num w:numId="14" w16cid:durableId="473331401">
    <w:abstractNumId w:val="15"/>
  </w:num>
  <w:num w:numId="15" w16cid:durableId="236599337">
    <w:abstractNumId w:val="1"/>
  </w:num>
  <w:num w:numId="16" w16cid:durableId="1332755810">
    <w:abstractNumId w:val="11"/>
  </w:num>
  <w:num w:numId="17" w16cid:durableId="598219906">
    <w:abstractNumId w:val="20"/>
  </w:num>
  <w:num w:numId="18" w16cid:durableId="147676438">
    <w:abstractNumId w:val="10"/>
  </w:num>
  <w:num w:numId="19" w16cid:durableId="1462456829">
    <w:abstractNumId w:val="16"/>
  </w:num>
  <w:num w:numId="20" w16cid:durableId="559750743">
    <w:abstractNumId w:val="2"/>
  </w:num>
  <w:num w:numId="21" w16cid:durableId="1655181035">
    <w:abstractNumId w:val="0"/>
  </w:num>
  <w:num w:numId="22" w16cid:durableId="614555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235BB"/>
    <w:rsid w:val="00073C05"/>
    <w:rsid w:val="000756B1"/>
    <w:rsid w:val="000A6533"/>
    <w:rsid w:val="000C1111"/>
    <w:rsid w:val="00127B1E"/>
    <w:rsid w:val="001375E3"/>
    <w:rsid w:val="00150D39"/>
    <w:rsid w:val="00152D5A"/>
    <w:rsid w:val="001A7462"/>
    <w:rsid w:val="001F15ED"/>
    <w:rsid w:val="001F6D2D"/>
    <w:rsid w:val="00207BF9"/>
    <w:rsid w:val="00233EF0"/>
    <w:rsid w:val="002529A5"/>
    <w:rsid w:val="00260875"/>
    <w:rsid w:val="0028484C"/>
    <w:rsid w:val="00331367"/>
    <w:rsid w:val="00343D7F"/>
    <w:rsid w:val="003500A8"/>
    <w:rsid w:val="00352ECF"/>
    <w:rsid w:val="00367909"/>
    <w:rsid w:val="00375878"/>
    <w:rsid w:val="00383247"/>
    <w:rsid w:val="003A1D35"/>
    <w:rsid w:val="003A7B20"/>
    <w:rsid w:val="003D2247"/>
    <w:rsid w:val="003D4975"/>
    <w:rsid w:val="003E7D87"/>
    <w:rsid w:val="003F4111"/>
    <w:rsid w:val="004011A3"/>
    <w:rsid w:val="00401D50"/>
    <w:rsid w:val="00440F78"/>
    <w:rsid w:val="0046173E"/>
    <w:rsid w:val="00464BA8"/>
    <w:rsid w:val="0047206F"/>
    <w:rsid w:val="00492149"/>
    <w:rsid w:val="0050310E"/>
    <w:rsid w:val="005111A9"/>
    <w:rsid w:val="00533B73"/>
    <w:rsid w:val="005431C3"/>
    <w:rsid w:val="00546481"/>
    <w:rsid w:val="005733E8"/>
    <w:rsid w:val="005B107B"/>
    <w:rsid w:val="005B57E9"/>
    <w:rsid w:val="005D23B1"/>
    <w:rsid w:val="005D36C0"/>
    <w:rsid w:val="005E5289"/>
    <w:rsid w:val="00635BE4"/>
    <w:rsid w:val="00636367"/>
    <w:rsid w:val="00661C78"/>
    <w:rsid w:val="006633CE"/>
    <w:rsid w:val="00666D58"/>
    <w:rsid w:val="006C0353"/>
    <w:rsid w:val="006D3837"/>
    <w:rsid w:val="00706C35"/>
    <w:rsid w:val="00741581"/>
    <w:rsid w:val="00753770"/>
    <w:rsid w:val="007564E1"/>
    <w:rsid w:val="00757EAA"/>
    <w:rsid w:val="0076335C"/>
    <w:rsid w:val="0076576C"/>
    <w:rsid w:val="00770598"/>
    <w:rsid w:val="00771E24"/>
    <w:rsid w:val="0079613D"/>
    <w:rsid w:val="0079644E"/>
    <w:rsid w:val="00797AAC"/>
    <w:rsid w:val="007A0F72"/>
    <w:rsid w:val="007B0644"/>
    <w:rsid w:val="007D05CD"/>
    <w:rsid w:val="007F7A58"/>
    <w:rsid w:val="00800ED1"/>
    <w:rsid w:val="00825A6C"/>
    <w:rsid w:val="008350C7"/>
    <w:rsid w:val="00867D2A"/>
    <w:rsid w:val="008B7520"/>
    <w:rsid w:val="008D1FCF"/>
    <w:rsid w:val="008D5350"/>
    <w:rsid w:val="008F4025"/>
    <w:rsid w:val="0093031E"/>
    <w:rsid w:val="00934F5D"/>
    <w:rsid w:val="00954638"/>
    <w:rsid w:val="00984CD5"/>
    <w:rsid w:val="0098789A"/>
    <w:rsid w:val="00995555"/>
    <w:rsid w:val="009A4AC8"/>
    <w:rsid w:val="009B5310"/>
    <w:rsid w:val="009F5084"/>
    <w:rsid w:val="00A073E5"/>
    <w:rsid w:val="00A127B0"/>
    <w:rsid w:val="00A21F79"/>
    <w:rsid w:val="00A36D48"/>
    <w:rsid w:val="00A6285A"/>
    <w:rsid w:val="00A87BAA"/>
    <w:rsid w:val="00AC08E7"/>
    <w:rsid w:val="00B1226A"/>
    <w:rsid w:val="00B4499A"/>
    <w:rsid w:val="00B46725"/>
    <w:rsid w:val="00B53A2F"/>
    <w:rsid w:val="00B8772A"/>
    <w:rsid w:val="00BA1E1B"/>
    <w:rsid w:val="00BB7BD0"/>
    <w:rsid w:val="00BE6A5B"/>
    <w:rsid w:val="00C036CA"/>
    <w:rsid w:val="00C07D6A"/>
    <w:rsid w:val="00C40339"/>
    <w:rsid w:val="00C61E01"/>
    <w:rsid w:val="00C76A8E"/>
    <w:rsid w:val="00CE09A1"/>
    <w:rsid w:val="00CE0EBC"/>
    <w:rsid w:val="00D00A31"/>
    <w:rsid w:val="00D01B73"/>
    <w:rsid w:val="00D56317"/>
    <w:rsid w:val="00D675F9"/>
    <w:rsid w:val="00D84E7D"/>
    <w:rsid w:val="00D950D9"/>
    <w:rsid w:val="00DA1CBB"/>
    <w:rsid w:val="00DB6CC1"/>
    <w:rsid w:val="00DF739C"/>
    <w:rsid w:val="00E5545D"/>
    <w:rsid w:val="00E70162"/>
    <w:rsid w:val="00E85445"/>
    <w:rsid w:val="00E87C65"/>
    <w:rsid w:val="00EA0982"/>
    <w:rsid w:val="00ED040D"/>
    <w:rsid w:val="00ED2225"/>
    <w:rsid w:val="00EE2AF6"/>
    <w:rsid w:val="00F432BB"/>
    <w:rsid w:val="00F641AF"/>
    <w:rsid w:val="00F80CDD"/>
    <w:rsid w:val="00F9602F"/>
    <w:rsid w:val="00FA744A"/>
    <w:rsid w:val="00FD7608"/>
    <w:rsid w:val="00FE3A29"/>
    <w:rsid w:val="00FF1207"/>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06C35"/>
    <w:pPr>
      <w:ind w:left="720"/>
      <w:contextualSpacing/>
    </w:pPr>
  </w:style>
  <w:style w:type="character" w:customStyle="1" w:styleId="jsgrdq">
    <w:name w:val="jsgrdq"/>
    <w:basedOn w:val="DefaultParagraphFont"/>
    <w:rsid w:val="00C76A8E"/>
  </w:style>
  <w:style w:type="paragraph" w:styleId="NoSpacing">
    <w:name w:val="No Spacing"/>
    <w:uiPriority w:val="1"/>
    <w:qFormat/>
    <w:rsid w:val="003A1D35"/>
    <w:pPr>
      <w:spacing w:after="0" w:line="240" w:lineRule="auto"/>
    </w:pPr>
  </w:style>
  <w:style w:type="paragraph" w:customStyle="1" w:styleId="Default">
    <w:name w:val="Default"/>
    <w:basedOn w:val="Normal"/>
    <w:rsid w:val="00F80CDD"/>
    <w:pPr>
      <w:autoSpaceDE w:val="0"/>
      <w:autoSpaceDN w:val="0"/>
      <w:spacing w:after="0" w:line="240" w:lineRule="auto"/>
    </w:pPr>
    <w:rPr>
      <w:rFonts w:ascii="Calibri" w:hAnsi="Calibri" w:cs="Times New Roman"/>
      <w:color w:val="000000"/>
      <w:sz w:val="24"/>
      <w:szCs w:val="24"/>
      <w:lang w:eastAsia="en-GB"/>
    </w:rPr>
  </w:style>
  <w:style w:type="paragraph" w:customStyle="1" w:styleId="TableParagraph">
    <w:name w:val="Table Paragraph"/>
    <w:basedOn w:val="Normal"/>
    <w:uiPriority w:val="1"/>
    <w:qFormat/>
    <w:rsid w:val="005111A9"/>
    <w:pPr>
      <w:widowControl w:val="0"/>
      <w:autoSpaceDE w:val="0"/>
      <w:autoSpaceDN w:val="0"/>
      <w:spacing w:after="0" w:line="240" w:lineRule="auto"/>
      <w:ind w:left="107"/>
    </w:pPr>
    <w:rPr>
      <w:rFonts w:ascii="Calibri" w:eastAsia="Calibri" w:hAnsi="Calibri" w:cs="Calibri"/>
      <w:lang w:eastAsia="en-GB" w:bidi="en-GB"/>
    </w:rPr>
  </w:style>
  <w:style w:type="paragraph" w:styleId="PlainText">
    <w:name w:val="Plain Text"/>
    <w:basedOn w:val="Normal"/>
    <w:link w:val="PlainTextChar"/>
    <w:uiPriority w:val="99"/>
    <w:rsid w:val="00FD7608"/>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FD7608"/>
    <w:rPr>
      <w:rFonts w:ascii="Courier New" w:eastAsia="Times New Roman" w:hAnsi="Courier New" w:cs="Courier New"/>
      <w:sz w:val="20"/>
      <w:szCs w:val="20"/>
      <w:lang w:eastAsia="en-GB"/>
    </w:rPr>
  </w:style>
  <w:style w:type="character" w:customStyle="1" w:styleId="pp-headline-item">
    <w:name w:val="pp-headline-item"/>
    <w:basedOn w:val="DefaultParagraphFont"/>
    <w:rsid w:val="0079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53ea21122e44591e3215ce0de9a45c6f">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782a42a16b53a96cab70a032b5d7cad0"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4.xml><?xml version="1.0" encoding="utf-8"?>
<ds:datastoreItem xmlns:ds="http://schemas.openxmlformats.org/officeDocument/2006/customXml" ds:itemID="{D849A646-4B5E-4865-A925-C00E30764F27}"/>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1148</Words>
  <Characters>6464</Characters>
  <Application>Microsoft Office Word</Application>
  <DocSecurity>0</DocSecurity>
  <Lines>239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Nicola Bell</cp:lastModifiedBy>
  <cp:revision>5</cp:revision>
  <dcterms:created xsi:type="dcterms:W3CDTF">2026-04-13T12:00:00Z</dcterms:created>
  <dcterms:modified xsi:type="dcterms:W3CDTF">2026-04-13T12:02:00Z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