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7D4588D0" w14:textId="1F809DE7" w:rsidR="000317BF" w:rsidRDefault="000317BF" w:rsidP="5DCBE2ED">
      <w:pPr>
        <w:spacing w:line="259" w:lineRule="auto"/>
        <w:rPr>
          <w:rFonts w:eastAsiaTheme="minorEastAsia"/>
          <w:b/>
          <w:bCs/>
          <w:lang w:val="en-CA" w:eastAsia="en-US"/>
        </w:rPr>
      </w:pPr>
      <w:r w:rsidRPr="5DCBE2ED">
        <w:rPr>
          <w:rFonts w:eastAsiaTheme="minorEastAsia"/>
          <w:b/>
          <w:bCs/>
          <w:color w:val="0070C0"/>
          <w:lang w:eastAsia="en-US"/>
        </w:rPr>
        <w:t>Job Title:</w:t>
      </w:r>
      <w:r>
        <w:tab/>
      </w:r>
      <w:r>
        <w:tab/>
      </w:r>
      <w:r w:rsidR="00726D1C">
        <w:rPr>
          <w:rFonts w:eastAsiaTheme="minorEastAsia"/>
          <w:b/>
          <w:bCs/>
          <w:lang w:eastAsia="en-US"/>
        </w:rPr>
        <w:t>Pastoral Support Assistant</w:t>
      </w:r>
    </w:p>
    <w:p w14:paraId="42C155DC" w14:textId="77777777" w:rsidR="000317BF" w:rsidRPr="000317BF" w:rsidRDefault="000317BF" w:rsidP="000317BF">
      <w:pPr>
        <w:spacing w:line="259" w:lineRule="auto"/>
        <w:rPr>
          <w:rFonts w:eastAsiaTheme="minorHAnsi"/>
          <w:b/>
          <w:lang w:eastAsia="en-US"/>
        </w:rPr>
      </w:pPr>
    </w:p>
    <w:p w14:paraId="0E07C3A0" w14:textId="7E46E931" w:rsidR="000317BF" w:rsidRPr="000317BF" w:rsidRDefault="000317BF" w:rsidP="000317BF">
      <w:pPr>
        <w:spacing w:line="259" w:lineRule="auto"/>
        <w:rPr>
          <w:rFonts w:eastAsiaTheme="minorHAnsi"/>
          <w:iCs/>
          <w:lang w:eastAsia="en-US"/>
        </w:rPr>
      </w:pPr>
      <w:r w:rsidRPr="000317BF">
        <w:rPr>
          <w:rFonts w:eastAsiaTheme="minorHAnsi"/>
          <w:b/>
          <w:color w:val="0070C0"/>
          <w:lang w:eastAsia="en-US"/>
        </w:rPr>
        <w:t>Salary Grade:</w:t>
      </w:r>
      <w:r w:rsidRPr="000317BF">
        <w:rPr>
          <w:rFonts w:eastAsiaTheme="minorHAnsi"/>
          <w:b/>
          <w:color w:val="0070C0"/>
          <w:lang w:eastAsia="en-US"/>
        </w:rPr>
        <w:tab/>
      </w:r>
      <w:r w:rsidR="00624D5E">
        <w:rPr>
          <w:rFonts w:eastAsiaTheme="minorHAnsi"/>
          <w:b/>
          <w:color w:val="000000" w:themeColor="text1"/>
          <w:lang w:eastAsia="en-US"/>
        </w:rPr>
        <w:t>Band G points 11 -14</w:t>
      </w:r>
    </w:p>
    <w:p w14:paraId="5AE87769" w14:textId="77777777" w:rsidR="000317BF" w:rsidRPr="000317BF" w:rsidRDefault="000317BF" w:rsidP="000317BF">
      <w:pPr>
        <w:spacing w:line="259" w:lineRule="auto"/>
        <w:rPr>
          <w:rFonts w:eastAsiaTheme="minorHAnsi"/>
          <w:b/>
          <w:color w:val="0070C0"/>
          <w:lang w:eastAsia="en-US"/>
        </w:rPr>
      </w:pPr>
    </w:p>
    <w:p w14:paraId="2339F061" w14:textId="5F20D337" w:rsidR="000317BF" w:rsidRPr="000317BF" w:rsidRDefault="000317BF" w:rsidP="000317BF">
      <w:pPr>
        <w:spacing w:line="259" w:lineRule="auto"/>
        <w:rPr>
          <w:rFonts w:eastAsiaTheme="minorHAnsi"/>
          <w:b/>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902BC0" w:rsidRPr="001432E9">
        <w:rPr>
          <w:rFonts w:eastAsiaTheme="minorHAnsi"/>
          <w:b/>
          <w:color w:val="000000" w:themeColor="text1"/>
          <w:lang w:eastAsia="en-US"/>
        </w:rPr>
        <w:t>37 hours per week</w:t>
      </w:r>
      <w:r w:rsidR="0018082F">
        <w:rPr>
          <w:rFonts w:eastAsiaTheme="minorHAnsi"/>
          <w:b/>
          <w:color w:val="000000" w:themeColor="text1"/>
          <w:lang w:eastAsia="en-US"/>
        </w:rPr>
        <w:t>, Term Time Only</w:t>
      </w:r>
    </w:p>
    <w:p w14:paraId="00C78F09" w14:textId="77777777" w:rsidR="000317BF" w:rsidRPr="000317BF" w:rsidRDefault="000317BF" w:rsidP="000317BF">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57E4A6B0"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00624D5E">
        <w:rPr>
          <w:rFonts w:eastAsiaTheme="minorHAnsi"/>
          <w:b/>
          <w:lang w:eastAsia="en-US"/>
        </w:rPr>
        <w:t>Kenilworth School and Sixth Form</w:t>
      </w:r>
      <w:r w:rsidRPr="000317BF">
        <w:rPr>
          <w:rFonts w:eastAsiaTheme="minorHAnsi"/>
          <w:b/>
          <w:lang w:eastAsia="en-US"/>
        </w:rPr>
        <w:t xml:space="preserve">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36116CEA" w:rsidR="000317BF" w:rsidRPr="000317BF" w:rsidRDefault="000317BF" w:rsidP="000317BF">
      <w:pPr>
        <w:spacing w:line="259" w:lineRule="auto"/>
        <w:rPr>
          <w:rFonts w:eastAsiaTheme="minorHAnsi"/>
          <w:b/>
          <w:lang w:eastAsia="en-US"/>
        </w:rPr>
      </w:pPr>
      <w:r w:rsidRPr="000317BF">
        <w:rPr>
          <w:rFonts w:eastAsiaTheme="minorHAnsi"/>
          <w:b/>
          <w:color w:val="0070C0"/>
          <w:lang w:eastAsia="en-US"/>
        </w:rPr>
        <w:t>Line Manager:</w:t>
      </w:r>
      <w:r w:rsidRPr="000317BF">
        <w:rPr>
          <w:rFonts w:eastAsiaTheme="minorHAnsi"/>
          <w:b/>
          <w:color w:val="0070C0"/>
          <w:lang w:eastAsia="en-US"/>
        </w:rPr>
        <w:tab/>
      </w:r>
      <w:r w:rsidR="003D1CC6">
        <w:rPr>
          <w:rFonts w:eastAsiaTheme="minorHAnsi"/>
          <w:b/>
          <w:color w:val="000000" w:themeColor="text1"/>
          <w:lang w:eastAsia="en-US"/>
        </w:rPr>
        <w:t>Deputy</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2C959333"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3D1CC6">
        <w:rPr>
          <w:rFonts w:eastAsiaTheme="minorHAnsi"/>
          <w:b/>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68B7D0F5" w14:textId="77777777" w:rsidR="008B2270" w:rsidRPr="000317BF" w:rsidRDefault="008B2270" w:rsidP="000317BF">
      <w:pPr>
        <w:spacing w:line="259" w:lineRule="auto"/>
        <w:rPr>
          <w:rFonts w:eastAsiaTheme="minorHAnsi"/>
          <w:b/>
          <w:color w:val="0070C0"/>
          <w:lang w:eastAsia="en-US"/>
        </w:rPr>
      </w:pPr>
    </w:p>
    <w:p w14:paraId="72168387" w14:textId="750D8BAE" w:rsidR="008B2270" w:rsidRPr="0080402F" w:rsidRDefault="008B2270" w:rsidP="00746F2D">
      <w:pPr>
        <w:spacing w:line="259" w:lineRule="auto"/>
        <w:jc w:val="both"/>
        <w:rPr>
          <w:rFonts w:eastAsiaTheme="minorHAnsi"/>
          <w:bCs/>
          <w:lang w:eastAsia="en-US"/>
        </w:rPr>
      </w:pPr>
      <w:r w:rsidRPr="0080402F">
        <w:rPr>
          <w:rFonts w:eastAsiaTheme="minorHAnsi"/>
          <w:bCs/>
          <w:lang w:eastAsia="en-US"/>
        </w:rPr>
        <w:t xml:space="preserve">Reporting to an appropriate member of SLT, DSL (Deputy Safeguarding Lead), </w:t>
      </w:r>
      <w:r w:rsidR="008A4B56">
        <w:rPr>
          <w:rFonts w:eastAsiaTheme="minorHAnsi"/>
          <w:bCs/>
          <w:lang w:eastAsia="en-US"/>
        </w:rPr>
        <w:t>Behaviour Officer</w:t>
      </w:r>
      <w:r w:rsidRPr="0080402F">
        <w:rPr>
          <w:rFonts w:eastAsiaTheme="minorHAnsi"/>
          <w:bCs/>
          <w:lang w:eastAsia="en-US"/>
        </w:rPr>
        <w:t xml:space="preserve"> and in liaison with teaching staff, the post will contribute to overall good order within the school, including behaviour management, </w:t>
      </w:r>
      <w:r w:rsidR="00A9233D" w:rsidRPr="0080402F">
        <w:rPr>
          <w:rFonts w:eastAsiaTheme="minorHAnsi"/>
          <w:bCs/>
          <w:lang w:eastAsia="en-US"/>
        </w:rPr>
        <w:t xml:space="preserve">attendance management, </w:t>
      </w:r>
      <w:r w:rsidRPr="0080402F">
        <w:rPr>
          <w:rFonts w:eastAsiaTheme="minorHAnsi"/>
          <w:bCs/>
          <w:lang w:eastAsia="en-US"/>
        </w:rPr>
        <w:t>safeguarding and promote the well-being and general progress and achievement of pupils through:</w:t>
      </w:r>
    </w:p>
    <w:p w14:paraId="64C0CF3F" w14:textId="77777777" w:rsidR="008B2270" w:rsidRPr="0080402F" w:rsidRDefault="008B2270" w:rsidP="00746F2D">
      <w:pPr>
        <w:spacing w:line="259" w:lineRule="auto"/>
        <w:jc w:val="both"/>
        <w:rPr>
          <w:rFonts w:eastAsiaTheme="minorHAnsi"/>
          <w:bCs/>
          <w:lang w:eastAsia="en-US"/>
        </w:rPr>
      </w:pPr>
      <w:r w:rsidRPr="0080402F">
        <w:rPr>
          <w:rFonts w:eastAsiaTheme="minorHAnsi"/>
          <w:bCs/>
          <w:lang w:eastAsia="en-US"/>
        </w:rPr>
        <w:t xml:space="preserve">  </w:t>
      </w:r>
    </w:p>
    <w:p w14:paraId="49E5F386" w14:textId="1E723A72" w:rsidR="00746F2D" w:rsidRPr="008A4B56" w:rsidRDefault="008B2270" w:rsidP="008A4B56">
      <w:pPr>
        <w:pStyle w:val="ListParagraph"/>
        <w:numPr>
          <w:ilvl w:val="0"/>
          <w:numId w:val="17"/>
        </w:numPr>
        <w:spacing w:line="259" w:lineRule="auto"/>
        <w:jc w:val="both"/>
        <w:rPr>
          <w:rFonts w:eastAsiaTheme="minorHAnsi"/>
          <w:bCs/>
          <w:lang w:eastAsia="en-US"/>
        </w:rPr>
      </w:pPr>
      <w:r w:rsidRPr="0080402F">
        <w:rPr>
          <w:rFonts w:eastAsiaTheme="minorHAnsi"/>
          <w:bCs/>
          <w:lang w:eastAsia="en-US"/>
        </w:rPr>
        <w:t>providing first line support on pastoral issues</w:t>
      </w:r>
      <w:r w:rsidR="00DB60F4" w:rsidRPr="0080402F">
        <w:rPr>
          <w:rFonts w:eastAsiaTheme="minorHAnsi"/>
          <w:bCs/>
          <w:lang w:eastAsia="en-US"/>
        </w:rPr>
        <w:t xml:space="preserve"> within the pastoral team</w:t>
      </w:r>
      <w:r w:rsidR="003D1CC6">
        <w:rPr>
          <w:rFonts w:eastAsiaTheme="minorHAnsi"/>
          <w:bCs/>
          <w:lang w:eastAsia="en-US"/>
        </w:rPr>
        <w:t xml:space="preserve"> with a focus on KS3 or KS4</w:t>
      </w:r>
      <w:r w:rsidRPr="0080402F">
        <w:rPr>
          <w:rFonts w:eastAsiaTheme="minorHAnsi"/>
          <w:bCs/>
          <w:lang w:eastAsia="en-US"/>
        </w:rPr>
        <w:t>.</w:t>
      </w:r>
    </w:p>
    <w:p w14:paraId="1A79709D" w14:textId="71F87086" w:rsidR="008B2270" w:rsidRPr="0080402F" w:rsidRDefault="008B2270" w:rsidP="00746F2D">
      <w:pPr>
        <w:pStyle w:val="ListParagraph"/>
        <w:numPr>
          <w:ilvl w:val="0"/>
          <w:numId w:val="17"/>
        </w:numPr>
        <w:spacing w:line="259" w:lineRule="auto"/>
        <w:jc w:val="both"/>
        <w:rPr>
          <w:rFonts w:eastAsiaTheme="minorHAnsi"/>
          <w:bCs/>
          <w:lang w:eastAsia="en-US"/>
        </w:rPr>
      </w:pPr>
      <w:r w:rsidRPr="0080402F">
        <w:rPr>
          <w:rFonts w:eastAsiaTheme="minorHAnsi"/>
          <w:bCs/>
          <w:lang w:eastAsia="en-US"/>
        </w:rPr>
        <w:t xml:space="preserve">to support students with personal, social, development and behavioural issues </w:t>
      </w:r>
    </w:p>
    <w:p w14:paraId="2985748C" w14:textId="4B810323" w:rsidR="00A9233D" w:rsidRPr="0080402F" w:rsidRDefault="008B2270" w:rsidP="00746F2D">
      <w:pPr>
        <w:spacing w:line="259" w:lineRule="auto"/>
        <w:jc w:val="both"/>
        <w:rPr>
          <w:rFonts w:eastAsiaTheme="minorHAnsi"/>
          <w:bCs/>
          <w:lang w:eastAsia="en-US"/>
        </w:rPr>
      </w:pPr>
      <w:r w:rsidRPr="0080402F">
        <w:rPr>
          <w:rFonts w:eastAsiaTheme="minorHAnsi"/>
          <w:bCs/>
          <w:lang w:eastAsia="en-US"/>
        </w:rPr>
        <w:t xml:space="preserve">           to help them identify and realise their potential.</w:t>
      </w:r>
    </w:p>
    <w:p w14:paraId="7B524AE7" w14:textId="277EF045" w:rsidR="00746F2D" w:rsidRPr="008A4B56" w:rsidRDefault="00746F2D" w:rsidP="00746F2D">
      <w:pPr>
        <w:pStyle w:val="ListParagraph"/>
        <w:numPr>
          <w:ilvl w:val="0"/>
          <w:numId w:val="19"/>
        </w:numPr>
        <w:spacing w:line="259" w:lineRule="auto"/>
        <w:jc w:val="both"/>
        <w:rPr>
          <w:rFonts w:eastAsiaTheme="minorHAnsi"/>
          <w:bCs/>
          <w:lang w:eastAsia="en-US"/>
        </w:rPr>
      </w:pPr>
      <w:r w:rsidRPr="0080402F">
        <w:rPr>
          <w:rFonts w:eastAsiaTheme="minorHAnsi"/>
          <w:bCs/>
          <w:lang w:eastAsia="en-US"/>
        </w:rPr>
        <w:t>provide dail</w:t>
      </w:r>
      <w:r w:rsidR="00A9233D" w:rsidRPr="0080402F">
        <w:rPr>
          <w:rFonts w:eastAsiaTheme="minorHAnsi"/>
          <w:bCs/>
          <w:lang w:eastAsia="en-US"/>
        </w:rPr>
        <w:t>y support to the Attendance team</w:t>
      </w:r>
      <w:r w:rsidR="00884A62">
        <w:rPr>
          <w:rFonts w:eastAsiaTheme="minorHAnsi"/>
          <w:bCs/>
          <w:lang w:eastAsia="en-US"/>
        </w:rPr>
        <w:t xml:space="preserve"> including conducting safe and well visits to students’ homes.</w:t>
      </w:r>
    </w:p>
    <w:p w14:paraId="295DFD21" w14:textId="50061E35" w:rsidR="008B2270" w:rsidRPr="00746F2D" w:rsidRDefault="008B2270" w:rsidP="00746F2D">
      <w:pPr>
        <w:pStyle w:val="ListParagraph"/>
        <w:numPr>
          <w:ilvl w:val="0"/>
          <w:numId w:val="18"/>
        </w:numPr>
        <w:spacing w:line="259" w:lineRule="auto"/>
        <w:jc w:val="both"/>
        <w:rPr>
          <w:rFonts w:eastAsiaTheme="minorHAnsi"/>
          <w:bCs/>
          <w:lang w:eastAsia="en-US"/>
        </w:rPr>
      </w:pPr>
      <w:r w:rsidRPr="00746F2D">
        <w:rPr>
          <w:rFonts w:eastAsiaTheme="minorHAnsi"/>
          <w:bCs/>
          <w:lang w:eastAsia="en-US"/>
        </w:rPr>
        <w:t xml:space="preserve">providing a strategic link within the pastoral team for school and outside   </w:t>
      </w:r>
    </w:p>
    <w:p w14:paraId="03C34AB2" w14:textId="7DAC9E06" w:rsidR="00453D24" w:rsidRDefault="008B2270" w:rsidP="00746F2D">
      <w:pPr>
        <w:spacing w:line="259" w:lineRule="auto"/>
        <w:jc w:val="both"/>
        <w:rPr>
          <w:rFonts w:eastAsiaTheme="minorHAnsi"/>
          <w:bCs/>
          <w:lang w:eastAsia="en-US"/>
        </w:rPr>
      </w:pPr>
      <w:r w:rsidRPr="008B2270">
        <w:rPr>
          <w:rFonts w:eastAsiaTheme="minorHAnsi"/>
          <w:bCs/>
          <w:lang w:eastAsia="en-US"/>
        </w:rPr>
        <w:t xml:space="preserve">           agencies and parents.</w:t>
      </w:r>
    </w:p>
    <w:p w14:paraId="3DFC06B3" w14:textId="00E0456D" w:rsidR="00453D24" w:rsidRPr="008A4B56" w:rsidRDefault="008B2270" w:rsidP="008A4B56">
      <w:pPr>
        <w:pStyle w:val="ListParagraph"/>
        <w:numPr>
          <w:ilvl w:val="0"/>
          <w:numId w:val="18"/>
        </w:numPr>
        <w:spacing w:line="259" w:lineRule="auto"/>
        <w:jc w:val="both"/>
        <w:rPr>
          <w:rFonts w:eastAsiaTheme="minorHAnsi"/>
          <w:bCs/>
          <w:lang w:eastAsia="en-US"/>
        </w:rPr>
      </w:pPr>
      <w:r w:rsidRPr="00453D24">
        <w:rPr>
          <w:rFonts w:eastAsiaTheme="minorHAnsi"/>
          <w:bCs/>
          <w:lang w:eastAsia="en-US"/>
        </w:rPr>
        <w:t>Contribute to establishing and maintaining a culture of safeguarding children.</w:t>
      </w:r>
    </w:p>
    <w:p w14:paraId="198937E9" w14:textId="77777777" w:rsidR="008B2270" w:rsidRDefault="008B2270" w:rsidP="00453D24">
      <w:pPr>
        <w:pStyle w:val="ListParagraph"/>
        <w:numPr>
          <w:ilvl w:val="0"/>
          <w:numId w:val="18"/>
        </w:numPr>
        <w:spacing w:line="259" w:lineRule="auto"/>
        <w:jc w:val="both"/>
        <w:rPr>
          <w:rFonts w:eastAsiaTheme="minorHAnsi"/>
          <w:bCs/>
          <w:lang w:eastAsia="en-US"/>
        </w:rPr>
      </w:pPr>
      <w:r w:rsidRPr="00453D24">
        <w:rPr>
          <w:rFonts w:eastAsiaTheme="minorHAnsi"/>
          <w:bCs/>
          <w:lang w:eastAsia="en-US"/>
        </w:rPr>
        <w:t>Contribute to the school’s statutory duty to safeguard and promote the welfare of children.</w:t>
      </w:r>
    </w:p>
    <w:p w14:paraId="2D73F782" w14:textId="6126C900" w:rsidR="00884A62" w:rsidRPr="00453D24" w:rsidRDefault="00884A62" w:rsidP="00453D24">
      <w:pPr>
        <w:pStyle w:val="ListParagraph"/>
        <w:numPr>
          <w:ilvl w:val="0"/>
          <w:numId w:val="18"/>
        </w:numPr>
        <w:spacing w:line="259" w:lineRule="auto"/>
        <w:jc w:val="both"/>
        <w:rPr>
          <w:rFonts w:eastAsiaTheme="minorHAnsi"/>
          <w:bCs/>
          <w:lang w:eastAsia="en-US"/>
        </w:rPr>
      </w:pPr>
      <w:r>
        <w:rPr>
          <w:rFonts w:eastAsiaTheme="minorHAnsi"/>
          <w:bCs/>
          <w:lang w:eastAsia="en-US"/>
        </w:rPr>
        <w:t>Leading the early support process for students in Key Stage.</w:t>
      </w:r>
    </w:p>
    <w:p w14:paraId="0B382146" w14:textId="77777777" w:rsidR="000317BF" w:rsidRPr="000317BF" w:rsidRDefault="000317BF" w:rsidP="000317BF">
      <w:pPr>
        <w:spacing w:line="259" w:lineRule="auto"/>
        <w:jc w:val="both"/>
        <w:rPr>
          <w:rFonts w:eastAsiaTheme="minorHAnsi"/>
          <w:b/>
          <w:color w:val="0070C0"/>
          <w:lang w:eastAsia="en-US"/>
        </w:rPr>
      </w:pPr>
    </w:p>
    <w:p w14:paraId="03613A6C" w14:textId="77777777" w:rsidR="000317BF" w:rsidRPr="00521D2D" w:rsidRDefault="000317BF" w:rsidP="000317BF">
      <w:pPr>
        <w:spacing w:line="259" w:lineRule="auto"/>
        <w:jc w:val="both"/>
        <w:rPr>
          <w:rFonts w:eastAsiaTheme="minorHAnsi"/>
          <w:b/>
          <w:color w:val="0070C0"/>
          <w:lang w:eastAsia="en-US"/>
        </w:rPr>
      </w:pPr>
      <w:r w:rsidRPr="000317BF">
        <w:rPr>
          <w:rFonts w:eastAsiaTheme="minorHAnsi"/>
          <w:b/>
          <w:color w:val="0070C0"/>
          <w:lang w:eastAsia="en-US"/>
        </w:rPr>
        <w:t>Principle Responsibilities:</w:t>
      </w:r>
    </w:p>
    <w:p w14:paraId="55E50E8A" w14:textId="77777777" w:rsidR="00521D2D" w:rsidRPr="00521D2D" w:rsidRDefault="00521D2D" w:rsidP="00521D2D">
      <w:pPr>
        <w:spacing w:line="259" w:lineRule="auto"/>
        <w:jc w:val="both"/>
      </w:pPr>
    </w:p>
    <w:p w14:paraId="4591D290" w14:textId="64CEEEA7" w:rsidR="00C17AAB" w:rsidRPr="008E6317" w:rsidRDefault="00A84FB2" w:rsidP="00C17AAB">
      <w:pPr>
        <w:pStyle w:val="ListParagraph"/>
        <w:numPr>
          <w:ilvl w:val="0"/>
          <w:numId w:val="18"/>
        </w:numPr>
        <w:spacing w:line="259" w:lineRule="auto"/>
        <w:jc w:val="both"/>
        <w:rPr>
          <w:rFonts w:eastAsiaTheme="minorHAnsi"/>
          <w:b/>
          <w:lang w:eastAsia="en-US"/>
        </w:rPr>
      </w:pPr>
      <w:r w:rsidRPr="0080402F">
        <w:t>To support the pastoral team, Head of Years, SLT and teaching staff with student issues</w:t>
      </w:r>
      <w:r w:rsidR="00521D2D" w:rsidRPr="0080402F">
        <w:t>.</w:t>
      </w:r>
    </w:p>
    <w:p w14:paraId="161D3C07" w14:textId="3743DBCC" w:rsidR="008E6317" w:rsidRPr="008A4B56" w:rsidRDefault="008E6317" w:rsidP="00C17AAB">
      <w:pPr>
        <w:pStyle w:val="ListParagraph"/>
        <w:numPr>
          <w:ilvl w:val="0"/>
          <w:numId w:val="18"/>
        </w:numPr>
        <w:spacing w:line="259" w:lineRule="auto"/>
        <w:jc w:val="both"/>
        <w:rPr>
          <w:rFonts w:eastAsiaTheme="minorHAnsi"/>
          <w:b/>
          <w:lang w:eastAsia="en-US"/>
        </w:rPr>
      </w:pPr>
      <w:r>
        <w:t>Support the attendance team on a daily basis to collate and input data and liaise with parents and carers regarding attendance as appropriate and conduct safe and well visits.</w:t>
      </w:r>
    </w:p>
    <w:p w14:paraId="41852C4E" w14:textId="6B7DEC1A" w:rsidR="00EF331A" w:rsidRDefault="003043A9" w:rsidP="00C17AAB">
      <w:pPr>
        <w:pStyle w:val="ListParagraph"/>
        <w:numPr>
          <w:ilvl w:val="0"/>
          <w:numId w:val="18"/>
        </w:numPr>
        <w:jc w:val="both"/>
      </w:pPr>
      <w:r w:rsidRPr="0080402F">
        <w:t xml:space="preserve">To respond to </w:t>
      </w:r>
      <w:r w:rsidR="007460B3" w:rsidRPr="0080402F">
        <w:t xml:space="preserve">requests from SLT/pastoral team for pupil support </w:t>
      </w:r>
      <w:r w:rsidR="00F909C2" w:rsidRPr="0080402F">
        <w:t>during lesson</w:t>
      </w:r>
      <w:r w:rsidR="00E47E38" w:rsidRPr="0080402F">
        <w:t>s</w:t>
      </w:r>
      <w:r w:rsidR="00F2504F">
        <w:t>.</w:t>
      </w:r>
    </w:p>
    <w:p w14:paraId="31A7818C" w14:textId="7D1A57B1" w:rsidR="00A95662" w:rsidRDefault="00A95662" w:rsidP="00C17AAB">
      <w:pPr>
        <w:pStyle w:val="ListParagraph"/>
        <w:numPr>
          <w:ilvl w:val="0"/>
          <w:numId w:val="18"/>
        </w:numPr>
        <w:jc w:val="both"/>
      </w:pPr>
      <w:r>
        <w:lastRenderedPageBreak/>
        <w:t>To undertake on-call duties as directed.</w:t>
      </w:r>
    </w:p>
    <w:p w14:paraId="3F68C172" w14:textId="77777777" w:rsidR="00453FB9" w:rsidRDefault="00453FB9" w:rsidP="000317BF">
      <w:pPr>
        <w:spacing w:line="259" w:lineRule="auto"/>
        <w:jc w:val="both"/>
        <w:rPr>
          <w:rFonts w:eastAsiaTheme="minorHAnsi"/>
          <w:b/>
          <w:color w:val="0070C0"/>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14:paraId="6E39968B" w14:textId="77777777" w:rsidR="001B7731" w:rsidRPr="000317BF" w:rsidRDefault="001B7731"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7C20CEB0" w14:textId="0AEC6697" w:rsidR="000317BF" w:rsidRPr="000317BF" w:rsidRDefault="000317BF" w:rsidP="001065B1">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11A6201D" w14:textId="77777777" w:rsidR="000317BF" w:rsidRPr="000317BF" w:rsidRDefault="000317BF" w:rsidP="000317BF">
      <w:pPr>
        <w:spacing w:line="259" w:lineRule="auto"/>
        <w:jc w:val="both"/>
        <w:rPr>
          <w:rFonts w:eastAsiaTheme="minorHAnsi"/>
          <w:b/>
          <w:color w:val="0070C0"/>
          <w:lang w:eastAsia="en-US"/>
        </w:rPr>
      </w:pPr>
    </w:p>
    <w:p w14:paraId="634D79BB" w14:textId="4214A704" w:rsidR="001065B1" w:rsidRPr="001065B1" w:rsidRDefault="000317BF" w:rsidP="001065B1">
      <w:pPr>
        <w:autoSpaceDE w:val="0"/>
        <w:autoSpaceDN w:val="0"/>
        <w:adjustRightInd w:val="0"/>
        <w:jc w:val="both"/>
        <w:rPr>
          <w:rFonts w:eastAsiaTheme="minorHAnsi"/>
          <w:b/>
          <w:bCs/>
          <w:lang w:eastAsia="en-US"/>
        </w:rPr>
      </w:pPr>
      <w:r w:rsidRPr="000317BF">
        <w:rPr>
          <w:rFonts w:eastAsiaTheme="minorHAnsi"/>
          <w:b/>
          <w:bCs/>
          <w:color w:val="4472C4" w:themeColor="accent1"/>
          <w:lang w:eastAsia="en-US"/>
        </w:rPr>
        <w:t>Typical tasks, duties and responsibilities:</w:t>
      </w:r>
    </w:p>
    <w:p w14:paraId="29191055" w14:textId="77777777" w:rsidR="001065B1" w:rsidRPr="00EF50DB" w:rsidRDefault="001065B1" w:rsidP="001065B1">
      <w:pPr>
        <w:jc w:val="both"/>
      </w:pPr>
    </w:p>
    <w:p w14:paraId="737226D1" w14:textId="21B357A1" w:rsidR="001065B1" w:rsidRDefault="001065B1" w:rsidP="00521D2D">
      <w:pPr>
        <w:numPr>
          <w:ilvl w:val="0"/>
          <w:numId w:val="16"/>
        </w:numPr>
        <w:jc w:val="both"/>
      </w:pPr>
      <w:r>
        <w:t>Deal appropriately with pastoral needs of pupils as allocated by the pastoral team.</w:t>
      </w:r>
    </w:p>
    <w:p w14:paraId="522DCD5C" w14:textId="47A61C91" w:rsidR="001065B1" w:rsidRDefault="003B7343" w:rsidP="001065B1">
      <w:pPr>
        <w:numPr>
          <w:ilvl w:val="0"/>
          <w:numId w:val="16"/>
        </w:numPr>
        <w:jc w:val="both"/>
      </w:pPr>
      <w:r>
        <w:t>Investigate incidents including the use of CCTV.</w:t>
      </w:r>
    </w:p>
    <w:p w14:paraId="422C1E0F" w14:textId="19AD1949" w:rsidR="001065B1" w:rsidRDefault="001065B1" w:rsidP="001065B1">
      <w:pPr>
        <w:numPr>
          <w:ilvl w:val="0"/>
          <w:numId w:val="16"/>
        </w:numPr>
        <w:jc w:val="both"/>
      </w:pPr>
      <w:r>
        <w:t>Writing brief reports on issues dealt with for referral to Head of Years and pastoral team as required.</w:t>
      </w:r>
    </w:p>
    <w:p w14:paraId="318A04E9" w14:textId="77777777" w:rsidR="001065B1" w:rsidRPr="00C74143" w:rsidRDefault="001065B1" w:rsidP="001065B1">
      <w:pPr>
        <w:numPr>
          <w:ilvl w:val="0"/>
          <w:numId w:val="16"/>
        </w:numPr>
        <w:jc w:val="both"/>
      </w:pPr>
      <w:r>
        <w:t>Take statements from pupils as required for incidents and issues to be referred to the Head of Years/pastoral team.</w:t>
      </w:r>
    </w:p>
    <w:p w14:paraId="16EB21DC" w14:textId="77777777" w:rsidR="001065B1" w:rsidRPr="00EF50DB" w:rsidRDefault="001065B1" w:rsidP="001065B1">
      <w:pPr>
        <w:numPr>
          <w:ilvl w:val="0"/>
          <w:numId w:val="16"/>
        </w:numPr>
        <w:jc w:val="both"/>
      </w:pPr>
      <w:r w:rsidRPr="00EF50DB">
        <w:t>Deal appropriately with the pastoral needs of allocated pupils.</w:t>
      </w:r>
    </w:p>
    <w:p w14:paraId="557EA5C6" w14:textId="20AFB45A" w:rsidR="001065B1" w:rsidRDefault="001065B1" w:rsidP="001065B1">
      <w:pPr>
        <w:numPr>
          <w:ilvl w:val="0"/>
          <w:numId w:val="16"/>
        </w:numPr>
        <w:jc w:val="both"/>
      </w:pPr>
      <w:r>
        <w:t>Respond to parent telephone calls and request when Heads of Years/pastoral team are not available.</w:t>
      </w:r>
    </w:p>
    <w:p w14:paraId="76AA8740" w14:textId="77777777" w:rsidR="001065B1" w:rsidRDefault="001065B1" w:rsidP="001065B1">
      <w:pPr>
        <w:numPr>
          <w:ilvl w:val="0"/>
          <w:numId w:val="16"/>
        </w:numPr>
        <w:jc w:val="both"/>
      </w:pPr>
      <w:r>
        <w:t>Providing administration support to the pastoral team.</w:t>
      </w:r>
    </w:p>
    <w:p w14:paraId="071398CA" w14:textId="77777777" w:rsidR="001065B1" w:rsidRPr="00EF50DB" w:rsidRDefault="001065B1" w:rsidP="001065B1">
      <w:pPr>
        <w:numPr>
          <w:ilvl w:val="0"/>
          <w:numId w:val="16"/>
        </w:numPr>
        <w:jc w:val="both"/>
      </w:pPr>
      <w:r w:rsidRPr="00EF50DB">
        <w:t>Monitor and take appropriate action in relation to the behaviour and progress of these pupils</w:t>
      </w:r>
      <w:r>
        <w:t>, as directed by the pastoral team</w:t>
      </w:r>
      <w:r w:rsidRPr="00EF50DB">
        <w:t>.</w:t>
      </w:r>
    </w:p>
    <w:p w14:paraId="15D93EA6" w14:textId="77777777" w:rsidR="001065B1" w:rsidRPr="00EF50DB" w:rsidRDefault="001065B1" w:rsidP="001065B1">
      <w:pPr>
        <w:numPr>
          <w:ilvl w:val="0"/>
          <w:numId w:val="16"/>
        </w:numPr>
        <w:jc w:val="both"/>
      </w:pPr>
      <w:r w:rsidRPr="00EF50DB">
        <w:t>Communicate and liaise with parents/carers and outside agencies, as appropriate</w:t>
      </w:r>
      <w:r w:rsidRPr="00926490">
        <w:t xml:space="preserve"> </w:t>
      </w:r>
      <w:r>
        <w:t>and as directed</w:t>
      </w:r>
      <w:r w:rsidRPr="00EF50DB">
        <w:t>.</w:t>
      </w:r>
    </w:p>
    <w:p w14:paraId="4A4521CC" w14:textId="77777777" w:rsidR="001065B1" w:rsidRPr="00EF50DB" w:rsidRDefault="001065B1" w:rsidP="001065B1">
      <w:pPr>
        <w:numPr>
          <w:ilvl w:val="0"/>
          <w:numId w:val="16"/>
        </w:numPr>
        <w:jc w:val="both"/>
      </w:pPr>
      <w:r w:rsidRPr="00EF50DB">
        <w:t xml:space="preserve">Monitor behaviour within the year group/cohort and implement </w:t>
      </w:r>
      <w:r>
        <w:t xml:space="preserve">directed </w:t>
      </w:r>
      <w:r w:rsidRPr="00EF50DB">
        <w:t>strategies for improvement.</w:t>
      </w:r>
    </w:p>
    <w:p w14:paraId="592E717D" w14:textId="0FA6A854" w:rsidR="001065B1" w:rsidRPr="00EF50DB" w:rsidRDefault="001065B1" w:rsidP="001065B1">
      <w:pPr>
        <w:numPr>
          <w:ilvl w:val="0"/>
          <w:numId w:val="16"/>
        </w:numPr>
        <w:jc w:val="both"/>
      </w:pPr>
      <w:r w:rsidRPr="00EF50DB">
        <w:t xml:space="preserve">Support </w:t>
      </w:r>
      <w:r>
        <w:t xml:space="preserve">SLT, </w:t>
      </w:r>
      <w:r w:rsidRPr="00EF50DB">
        <w:t>teachers</w:t>
      </w:r>
      <w:r>
        <w:t>, Heads of Year</w:t>
      </w:r>
      <w:r w:rsidRPr="00EF50DB">
        <w:t xml:space="preserve"> and </w:t>
      </w:r>
      <w:r>
        <w:t xml:space="preserve">the </w:t>
      </w:r>
      <w:r w:rsidRPr="00EF50DB">
        <w:t xml:space="preserve">pastoral </w:t>
      </w:r>
      <w:r>
        <w:t>team</w:t>
      </w:r>
      <w:r w:rsidRPr="00EF50DB">
        <w:t xml:space="preserve"> in the application of t</w:t>
      </w:r>
      <w:r>
        <w:t>he school’s behaviour policy.</w:t>
      </w:r>
    </w:p>
    <w:p w14:paraId="65C4B534" w14:textId="77777777" w:rsidR="001065B1" w:rsidRPr="00EF50DB" w:rsidRDefault="001065B1" w:rsidP="001065B1">
      <w:pPr>
        <w:numPr>
          <w:ilvl w:val="0"/>
          <w:numId w:val="16"/>
        </w:numPr>
        <w:jc w:val="both"/>
      </w:pPr>
      <w:r w:rsidRPr="00EF50DB">
        <w:t>Take appropriate action and provide sup</w:t>
      </w:r>
      <w:r w:rsidRPr="00926490">
        <w:t xml:space="preserve">port/advice/guidance to pupils </w:t>
      </w:r>
      <w:r w:rsidRPr="00EF50DB">
        <w:t>whether referred or for whom there is a developing pattern of underachievement or poor behaviour.</w:t>
      </w:r>
    </w:p>
    <w:p w14:paraId="3257D776" w14:textId="77777777" w:rsidR="001065B1" w:rsidRPr="00EF50DB" w:rsidRDefault="001065B1" w:rsidP="001065B1">
      <w:pPr>
        <w:numPr>
          <w:ilvl w:val="0"/>
          <w:numId w:val="16"/>
        </w:numPr>
        <w:jc w:val="both"/>
      </w:pPr>
      <w:r w:rsidRPr="00EF50DB">
        <w:t>Challenge and motivate pupils, promote and reinforce self-esteem.</w:t>
      </w:r>
    </w:p>
    <w:p w14:paraId="6EF1AA26" w14:textId="77777777" w:rsidR="001065B1" w:rsidRPr="00EF50DB" w:rsidRDefault="001065B1" w:rsidP="001065B1">
      <w:pPr>
        <w:numPr>
          <w:ilvl w:val="0"/>
          <w:numId w:val="16"/>
        </w:numPr>
        <w:jc w:val="both"/>
      </w:pPr>
      <w:r w:rsidRPr="00EF50DB">
        <w:t>Support pastoral staff in the implementation of effective safeguarding procedures.</w:t>
      </w:r>
    </w:p>
    <w:p w14:paraId="48195D4E" w14:textId="77777777" w:rsidR="001065B1" w:rsidRPr="00EF50DB" w:rsidRDefault="001065B1" w:rsidP="001065B1">
      <w:pPr>
        <w:numPr>
          <w:ilvl w:val="0"/>
          <w:numId w:val="16"/>
        </w:numPr>
        <w:jc w:val="both"/>
      </w:pPr>
      <w:r w:rsidRPr="00EF50DB">
        <w:t>Set good example by own presentation, personal and professional conduct.</w:t>
      </w:r>
    </w:p>
    <w:p w14:paraId="101D4996" w14:textId="77777777" w:rsidR="001065B1" w:rsidRDefault="001065B1" w:rsidP="001065B1">
      <w:pPr>
        <w:numPr>
          <w:ilvl w:val="0"/>
          <w:numId w:val="16"/>
        </w:numPr>
        <w:jc w:val="both"/>
      </w:pPr>
      <w:r>
        <w:t>Promote and safeguard the welfare of children and young persons within the school.</w:t>
      </w:r>
    </w:p>
    <w:p w14:paraId="7D06B894" w14:textId="3C84D273" w:rsidR="000317BF" w:rsidRPr="009876B3" w:rsidRDefault="001065B1" w:rsidP="009876B3">
      <w:pPr>
        <w:numPr>
          <w:ilvl w:val="0"/>
          <w:numId w:val="16"/>
        </w:numPr>
        <w:jc w:val="both"/>
        <w:rPr>
          <w:rFonts w:eastAsiaTheme="minorHAnsi"/>
          <w:b/>
          <w:bCs/>
          <w:lang w:eastAsia="en-US"/>
        </w:rPr>
      </w:pPr>
      <w:r>
        <w:t>Be aware of and comply with policies and procedures relating to child protection, health, safety and security of confidential information and retention in line with GDPR.</w:t>
      </w:r>
      <w:r w:rsidRPr="00926490">
        <w:t xml:space="preserve"> </w:t>
      </w:r>
    </w:p>
    <w:p w14:paraId="2D91616D" w14:textId="2CD5ABEB" w:rsidR="009876B3" w:rsidRPr="009876B3" w:rsidRDefault="009876B3" w:rsidP="009876B3">
      <w:pPr>
        <w:numPr>
          <w:ilvl w:val="0"/>
          <w:numId w:val="16"/>
        </w:numPr>
        <w:jc w:val="both"/>
        <w:rPr>
          <w:rFonts w:eastAsiaTheme="minorHAnsi"/>
          <w:b/>
          <w:bCs/>
          <w:lang w:eastAsia="en-US"/>
        </w:rPr>
      </w:pPr>
      <w:r>
        <w:t>Undertake break duties.</w:t>
      </w:r>
    </w:p>
    <w:p w14:paraId="238F7643" w14:textId="72429DE0" w:rsidR="009876B3" w:rsidRPr="00DF1C3B" w:rsidRDefault="009876B3" w:rsidP="009876B3">
      <w:pPr>
        <w:numPr>
          <w:ilvl w:val="0"/>
          <w:numId w:val="16"/>
        </w:numPr>
        <w:jc w:val="both"/>
        <w:rPr>
          <w:rFonts w:eastAsiaTheme="minorHAnsi"/>
          <w:b/>
          <w:bCs/>
          <w:lang w:eastAsia="en-US"/>
        </w:rPr>
      </w:pPr>
      <w:r>
        <w:t>Undertake training appropriate to the role such as ELSA and mental health first aid.</w:t>
      </w:r>
    </w:p>
    <w:p w14:paraId="40F7E236" w14:textId="444E572E" w:rsidR="00DF1C3B" w:rsidRPr="00734241" w:rsidRDefault="00DF1C3B" w:rsidP="009876B3">
      <w:pPr>
        <w:numPr>
          <w:ilvl w:val="0"/>
          <w:numId w:val="16"/>
        </w:numPr>
        <w:jc w:val="both"/>
        <w:rPr>
          <w:rFonts w:eastAsiaTheme="minorHAnsi"/>
          <w:b/>
          <w:bCs/>
          <w:lang w:eastAsia="en-US"/>
        </w:rPr>
      </w:pPr>
      <w:r>
        <w:lastRenderedPageBreak/>
        <w:t>Undertake potential DDSL training as required.</w:t>
      </w:r>
    </w:p>
    <w:p w14:paraId="5FD82DD2" w14:textId="253EC8E5" w:rsidR="00734241" w:rsidRPr="00734241" w:rsidRDefault="00734241" w:rsidP="009876B3">
      <w:pPr>
        <w:numPr>
          <w:ilvl w:val="0"/>
          <w:numId w:val="16"/>
        </w:numPr>
        <w:jc w:val="both"/>
        <w:rPr>
          <w:rFonts w:eastAsiaTheme="minorHAnsi"/>
          <w:b/>
          <w:bCs/>
          <w:lang w:eastAsia="en-US"/>
        </w:rPr>
      </w:pPr>
      <w:r>
        <w:t>Support with mobile phone administration</w:t>
      </w:r>
      <w:r w:rsidR="00C44E6E">
        <w:t>.</w:t>
      </w:r>
    </w:p>
    <w:p w14:paraId="200EA640" w14:textId="74ADB8CD" w:rsidR="00734241" w:rsidRPr="00734241" w:rsidRDefault="00734241" w:rsidP="009876B3">
      <w:pPr>
        <w:numPr>
          <w:ilvl w:val="0"/>
          <w:numId w:val="16"/>
        </w:numPr>
        <w:jc w:val="both"/>
        <w:rPr>
          <w:rFonts w:eastAsiaTheme="minorHAnsi"/>
          <w:b/>
          <w:bCs/>
          <w:lang w:eastAsia="en-US"/>
        </w:rPr>
      </w:pPr>
      <w:r>
        <w:t>Support with following up on incidents</w:t>
      </w:r>
      <w:r w:rsidR="00C44E6E">
        <w:t xml:space="preserve"> of bullying.</w:t>
      </w:r>
    </w:p>
    <w:p w14:paraId="228A4881" w14:textId="69A91B11" w:rsidR="00734241" w:rsidRPr="00C44E6E" w:rsidRDefault="00734241" w:rsidP="009876B3">
      <w:pPr>
        <w:numPr>
          <w:ilvl w:val="0"/>
          <w:numId w:val="16"/>
        </w:numPr>
        <w:jc w:val="both"/>
        <w:rPr>
          <w:rFonts w:eastAsiaTheme="minorHAnsi"/>
          <w:b/>
          <w:bCs/>
          <w:lang w:eastAsia="en-US"/>
        </w:rPr>
      </w:pPr>
      <w:r>
        <w:t xml:space="preserve">Support </w:t>
      </w:r>
      <w:r w:rsidR="00C44E6E">
        <w:t>pastoral team and SLT in staffing detentions.</w:t>
      </w:r>
    </w:p>
    <w:p w14:paraId="1DCF606D" w14:textId="7DE1D3F1" w:rsidR="00C44E6E" w:rsidRDefault="00C44E6E" w:rsidP="00DF1C3B">
      <w:pPr>
        <w:ind w:left="720"/>
        <w:jc w:val="both"/>
        <w:rPr>
          <w:rFonts w:eastAsiaTheme="minorHAnsi"/>
          <w:b/>
          <w:bCs/>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78E7076B" w14:textId="77777777" w:rsidR="000317BF" w:rsidRPr="000317BF" w:rsidRDefault="000317BF" w:rsidP="000317BF">
      <w:pPr>
        <w:spacing w:line="259" w:lineRule="auto"/>
        <w:ind w:left="851"/>
        <w:contextualSpacing/>
        <w:jc w:val="both"/>
        <w:rPr>
          <w:rFonts w:eastAsiaTheme="minorHAnsi"/>
          <w:lang w:eastAsia="en-US"/>
        </w:rPr>
      </w:pPr>
    </w:p>
    <w:p w14:paraId="521499EB" w14:textId="77777777" w:rsidR="000317BF" w:rsidRPr="000317BF" w:rsidRDefault="000317BF" w:rsidP="000317BF">
      <w:pPr>
        <w:spacing w:line="259" w:lineRule="auto"/>
        <w:ind w:left="851"/>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310326F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Signed……………………………………………………Date……………..……………….</w:t>
      </w:r>
    </w:p>
    <w:p w14:paraId="60F9F05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(Line Manager)</w:t>
      </w:r>
    </w:p>
    <w:p w14:paraId="6F8574E5" w14:textId="77777777" w:rsidR="000317BF" w:rsidRPr="000317BF" w:rsidRDefault="000317BF" w:rsidP="000317BF">
      <w:pPr>
        <w:spacing w:line="259" w:lineRule="auto"/>
        <w:rPr>
          <w:rFonts w:eastAsiaTheme="minorHAnsi"/>
          <w:lang w:eastAsia="en-US"/>
        </w:rPr>
      </w:pPr>
    </w:p>
    <w:p w14:paraId="193F6E2F" w14:textId="77777777" w:rsidR="00E246CD" w:rsidRDefault="00E246CD" w:rsidP="000317BF">
      <w:pPr>
        <w:spacing w:after="160" w:line="259" w:lineRule="auto"/>
        <w:rPr>
          <w:rFonts w:eastAsiaTheme="minorHAnsi"/>
          <w:lang w:eastAsia="en-US"/>
        </w:rPr>
      </w:pPr>
    </w:p>
    <w:p w14:paraId="19F54658" w14:textId="77777777" w:rsidR="00E246CD" w:rsidRDefault="00E246CD" w:rsidP="000317BF">
      <w:pPr>
        <w:spacing w:after="160" w:line="259" w:lineRule="auto"/>
        <w:rPr>
          <w:rFonts w:eastAsiaTheme="minorHAnsi"/>
          <w:lang w:eastAsia="en-US"/>
        </w:rPr>
      </w:pPr>
    </w:p>
    <w:p w14:paraId="103BD8BB" w14:textId="77777777" w:rsidR="00E42044" w:rsidRDefault="00E42044" w:rsidP="00E42044"/>
    <w:p w14:paraId="62F6469D" w14:textId="77777777" w:rsidR="00E42044" w:rsidRPr="006D144A" w:rsidRDefault="00E42044" w:rsidP="00E42044">
      <w:pPr>
        <w:spacing w:after="160" w:line="259" w:lineRule="auto"/>
        <w:rPr>
          <w:rFonts w:eastAsiaTheme="minorHAnsi"/>
          <w:sz w:val="22"/>
          <w:szCs w:val="22"/>
          <w:lang w:eastAsia="en-US"/>
        </w:rPr>
      </w:pPr>
    </w:p>
    <w:p w14:paraId="1CFFD638" w14:textId="77777777" w:rsidR="00E42044" w:rsidRPr="006D144A" w:rsidRDefault="00E42044" w:rsidP="00E42044">
      <w:pPr>
        <w:spacing w:line="259" w:lineRule="auto"/>
        <w:rPr>
          <w:rFonts w:eastAsiaTheme="minorHAnsi"/>
          <w:sz w:val="22"/>
          <w:szCs w:val="22"/>
          <w:lang w:eastAsia="en-US"/>
        </w:rPr>
      </w:pPr>
      <w:r w:rsidRPr="006D144A">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2C21C516" wp14:editId="2692A30D">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72E3F877" w14:textId="77777777" w:rsidR="00E42044" w:rsidRPr="002B1489" w:rsidRDefault="00E42044" w:rsidP="00E42044">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Pr>
                                <w:b/>
                                <w:bCs/>
                                <w:color w:val="FFFFFF" w:themeColor="background1"/>
                                <w:sz w:val="44"/>
                                <w:szCs w:val="44"/>
                              </w:rPr>
                              <w:t xml:space="preserve"> – Pastoral Assistant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1C516"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72E3F877" w14:textId="77777777" w:rsidR="00E42044" w:rsidRPr="002B1489" w:rsidRDefault="00E42044" w:rsidP="00E42044">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Pr>
                          <w:b/>
                          <w:bCs/>
                          <w:color w:val="FFFFFF" w:themeColor="background1"/>
                          <w:sz w:val="44"/>
                          <w:szCs w:val="44"/>
                        </w:rPr>
                        <w:t xml:space="preserve"> – Pastoral Assistant</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5"/>
        <w:gridCol w:w="6204"/>
        <w:gridCol w:w="650"/>
        <w:gridCol w:w="650"/>
        <w:gridCol w:w="650"/>
        <w:gridCol w:w="650"/>
        <w:gridCol w:w="650"/>
      </w:tblGrid>
      <w:tr w:rsidR="00E42044" w:rsidRPr="006D144A" w14:paraId="5B0A9B39" w14:textId="77777777" w:rsidTr="006C245D">
        <w:tc>
          <w:tcPr>
            <w:tcW w:w="6639" w:type="dxa"/>
            <w:gridSpan w:val="2"/>
            <w:vMerge w:val="restart"/>
            <w:shd w:val="clear" w:color="auto" w:fill="D9D9D9" w:themeFill="background1" w:themeFillShade="D9"/>
            <w:vAlign w:val="bottom"/>
          </w:tcPr>
          <w:p w14:paraId="1DC9EC60" w14:textId="77777777" w:rsidR="00E42044" w:rsidRPr="006D144A" w:rsidRDefault="00E42044" w:rsidP="006C245D">
            <w:pPr>
              <w:spacing w:after="160" w:line="259" w:lineRule="auto"/>
              <w:jc w:val="center"/>
              <w:rPr>
                <w:rFonts w:ascii="Tahoma" w:hAnsi="Tahoma" w:cs="Tahoma"/>
                <w:color w:val="000000" w:themeColor="text1"/>
                <w:sz w:val="20"/>
                <w:szCs w:val="20"/>
              </w:rPr>
            </w:pPr>
          </w:p>
          <w:p w14:paraId="667DE408" w14:textId="77777777" w:rsidR="00E42044" w:rsidRPr="006D144A" w:rsidRDefault="00E42044" w:rsidP="006C245D">
            <w:pPr>
              <w:spacing w:after="160" w:line="259" w:lineRule="auto"/>
              <w:jc w:val="center"/>
              <w:rPr>
                <w:rFonts w:ascii="Tahoma" w:hAnsi="Tahoma" w:cs="Tahoma"/>
                <w:color w:val="000000" w:themeColor="text1"/>
                <w:sz w:val="20"/>
                <w:szCs w:val="20"/>
              </w:rPr>
            </w:pPr>
          </w:p>
          <w:p w14:paraId="06A1F9DA" w14:textId="77777777" w:rsidR="00E42044" w:rsidRPr="006D144A" w:rsidRDefault="00E42044" w:rsidP="006C245D">
            <w:pPr>
              <w:spacing w:after="160" w:line="259" w:lineRule="auto"/>
              <w:jc w:val="center"/>
              <w:rPr>
                <w:rFonts w:ascii="Tahoma" w:hAnsi="Tahoma" w:cs="Tahoma"/>
                <w:color w:val="000000" w:themeColor="text1"/>
                <w:sz w:val="20"/>
                <w:szCs w:val="20"/>
              </w:rPr>
            </w:pPr>
          </w:p>
          <w:p w14:paraId="0EFAC5BD" w14:textId="77777777" w:rsidR="00E42044" w:rsidRPr="006D144A" w:rsidRDefault="00E42044" w:rsidP="006C245D">
            <w:pPr>
              <w:spacing w:after="160" w:line="259" w:lineRule="auto"/>
              <w:jc w:val="center"/>
              <w:rPr>
                <w:rFonts w:ascii="Tahoma" w:hAnsi="Tahoma" w:cs="Tahoma"/>
                <w:color w:val="000000" w:themeColor="text1"/>
                <w:sz w:val="20"/>
                <w:szCs w:val="20"/>
              </w:rPr>
            </w:pPr>
          </w:p>
          <w:p w14:paraId="45809736" w14:textId="77777777" w:rsidR="00E42044" w:rsidRPr="006D144A" w:rsidRDefault="00E42044" w:rsidP="006C245D">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 xml:space="preserve">Personal Qualities, </w:t>
            </w:r>
          </w:p>
          <w:p w14:paraId="7135CB41" w14:textId="77777777" w:rsidR="00E42044" w:rsidRPr="006D144A" w:rsidRDefault="00E42044" w:rsidP="006C245D">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Qualifications and Experience</w:t>
            </w:r>
          </w:p>
          <w:p w14:paraId="37C3783F" w14:textId="77777777" w:rsidR="00E42044" w:rsidRPr="006D144A" w:rsidRDefault="00E42044" w:rsidP="006C245D">
            <w:pPr>
              <w:spacing w:after="160" w:line="259" w:lineRule="auto"/>
              <w:jc w:val="center"/>
              <w:rPr>
                <w:rFonts w:ascii="Tahoma" w:hAnsi="Tahoma" w:cs="Tahoma"/>
                <w:color w:val="000000" w:themeColor="text1"/>
                <w:sz w:val="20"/>
                <w:szCs w:val="20"/>
              </w:rPr>
            </w:pPr>
          </w:p>
          <w:p w14:paraId="60E8D7A2" w14:textId="77777777" w:rsidR="00E42044" w:rsidRPr="006D144A" w:rsidRDefault="00E42044" w:rsidP="006C245D">
            <w:pPr>
              <w:spacing w:after="160" w:line="259" w:lineRule="auto"/>
              <w:rPr>
                <w:rFonts w:ascii="Tahoma" w:hAnsi="Tahoma" w:cs="Tahoma"/>
                <w:color w:val="000000" w:themeColor="text1"/>
                <w:sz w:val="20"/>
                <w:szCs w:val="20"/>
              </w:rPr>
            </w:pPr>
          </w:p>
          <w:p w14:paraId="5FA55E61" w14:textId="77777777" w:rsidR="00E42044" w:rsidRPr="006D144A" w:rsidRDefault="00E42044" w:rsidP="006C245D">
            <w:pPr>
              <w:spacing w:after="160" w:line="259" w:lineRule="auto"/>
              <w:rPr>
                <w:rFonts w:ascii="Tahoma" w:hAnsi="Tahoma" w:cs="Tahoma"/>
                <w:color w:val="000000" w:themeColor="text1"/>
                <w:sz w:val="20"/>
                <w:szCs w:val="20"/>
              </w:rPr>
            </w:pPr>
          </w:p>
        </w:tc>
        <w:tc>
          <w:tcPr>
            <w:tcW w:w="3250" w:type="dxa"/>
            <w:gridSpan w:val="5"/>
          </w:tcPr>
          <w:p w14:paraId="6622AB18" w14:textId="77777777" w:rsidR="00E42044" w:rsidRPr="006D144A" w:rsidRDefault="00E42044" w:rsidP="006C245D">
            <w:pPr>
              <w:spacing w:after="160" w:line="259" w:lineRule="auto"/>
              <w:jc w:val="center"/>
              <w:rPr>
                <w:rFonts w:ascii="Tahoma" w:hAnsi="Tahoma" w:cs="Tahoma"/>
                <w:color w:val="000000" w:themeColor="text1"/>
                <w:sz w:val="20"/>
                <w:szCs w:val="20"/>
              </w:rPr>
            </w:pPr>
            <w:r w:rsidRPr="006D144A">
              <w:rPr>
                <w:rFonts w:ascii="Tahoma" w:hAnsi="Tahoma" w:cs="Tahoma"/>
                <w:color w:val="000000" w:themeColor="text1"/>
                <w:sz w:val="20"/>
                <w:szCs w:val="20"/>
              </w:rPr>
              <w:t>Measured By</w:t>
            </w:r>
          </w:p>
        </w:tc>
      </w:tr>
      <w:tr w:rsidR="00E42044" w:rsidRPr="006D144A" w14:paraId="16224217" w14:textId="77777777" w:rsidTr="006C245D">
        <w:trPr>
          <w:cantSplit/>
          <w:trHeight w:val="1134"/>
        </w:trPr>
        <w:tc>
          <w:tcPr>
            <w:tcW w:w="6639" w:type="dxa"/>
            <w:gridSpan w:val="2"/>
            <w:vMerge/>
            <w:shd w:val="clear" w:color="auto" w:fill="D9D9D9" w:themeFill="background1" w:themeFillShade="D9"/>
          </w:tcPr>
          <w:p w14:paraId="40F1BBF0" w14:textId="77777777" w:rsidR="00E42044" w:rsidRPr="006D144A" w:rsidRDefault="00E42044" w:rsidP="006C245D">
            <w:pPr>
              <w:spacing w:after="160" w:line="259" w:lineRule="auto"/>
              <w:rPr>
                <w:rFonts w:ascii="Tahoma" w:hAnsi="Tahoma" w:cs="Tahoma"/>
                <w:color w:val="000000" w:themeColor="text1"/>
                <w:sz w:val="20"/>
                <w:szCs w:val="20"/>
              </w:rPr>
            </w:pPr>
          </w:p>
        </w:tc>
        <w:tc>
          <w:tcPr>
            <w:tcW w:w="650" w:type="dxa"/>
            <w:shd w:val="clear" w:color="auto" w:fill="5B9BD5" w:themeFill="accent5"/>
            <w:textDirection w:val="tbRl"/>
          </w:tcPr>
          <w:p w14:paraId="14C3C50D" w14:textId="77777777" w:rsidR="00E42044" w:rsidRPr="006D144A" w:rsidRDefault="00E42044" w:rsidP="006C245D">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Essential</w:t>
            </w:r>
          </w:p>
        </w:tc>
        <w:tc>
          <w:tcPr>
            <w:tcW w:w="650" w:type="dxa"/>
            <w:shd w:val="clear" w:color="auto" w:fill="5B9BD5" w:themeFill="accent5"/>
            <w:textDirection w:val="tbRl"/>
          </w:tcPr>
          <w:p w14:paraId="356B358D" w14:textId="77777777" w:rsidR="00E42044" w:rsidRPr="006D144A" w:rsidRDefault="00E42044" w:rsidP="006C245D">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6CF2340B" w14:textId="77777777" w:rsidR="00E42044" w:rsidRPr="006D144A" w:rsidRDefault="00E42044" w:rsidP="006C245D">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22C37153" w14:textId="77777777" w:rsidR="00E42044" w:rsidRPr="006D144A" w:rsidRDefault="00E42044" w:rsidP="006C245D">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3EDF4336" w14:textId="77777777" w:rsidR="00E42044" w:rsidRPr="006D144A" w:rsidRDefault="00E42044" w:rsidP="006C245D">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References</w:t>
            </w:r>
          </w:p>
        </w:tc>
      </w:tr>
      <w:tr w:rsidR="00E42044" w:rsidRPr="006D144A" w14:paraId="4127A908" w14:textId="77777777" w:rsidTr="006C245D">
        <w:tc>
          <w:tcPr>
            <w:tcW w:w="9889" w:type="dxa"/>
            <w:gridSpan w:val="7"/>
            <w:shd w:val="clear" w:color="auto" w:fill="D9D9D9" w:themeFill="background1" w:themeFillShade="D9"/>
          </w:tcPr>
          <w:p w14:paraId="3B4E2D2B" w14:textId="77777777" w:rsidR="00E42044" w:rsidRPr="006D144A" w:rsidRDefault="00E42044" w:rsidP="006C245D">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Qualifications and Training</w:t>
            </w:r>
          </w:p>
        </w:tc>
      </w:tr>
      <w:tr w:rsidR="00E42044" w:rsidRPr="006D144A" w14:paraId="1FE5844E" w14:textId="77777777" w:rsidTr="00E464C2">
        <w:tc>
          <w:tcPr>
            <w:tcW w:w="435" w:type="dxa"/>
          </w:tcPr>
          <w:p w14:paraId="298C6CA7"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4" w:type="dxa"/>
          </w:tcPr>
          <w:p w14:paraId="0B3106DB"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Right to work in the UK</w:t>
            </w:r>
          </w:p>
        </w:tc>
        <w:tc>
          <w:tcPr>
            <w:tcW w:w="650" w:type="dxa"/>
            <w:shd w:val="clear" w:color="auto" w:fill="5B9BD5" w:themeFill="accent5"/>
          </w:tcPr>
          <w:p w14:paraId="72E0BE45"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32F05E8B" w14:textId="77777777" w:rsidR="00E42044" w:rsidRPr="006D144A" w:rsidRDefault="00E42044" w:rsidP="006C245D">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4A67CF8A"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0B91C132" w14:textId="77777777" w:rsidR="00E42044" w:rsidRPr="006D144A" w:rsidRDefault="00E42044" w:rsidP="006C245D">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1AD4964"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2866F138" w14:textId="77777777" w:rsidTr="00E464C2">
        <w:tc>
          <w:tcPr>
            <w:tcW w:w="435" w:type="dxa"/>
          </w:tcPr>
          <w:p w14:paraId="43116B4B"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4" w:type="dxa"/>
          </w:tcPr>
          <w:p w14:paraId="0E4DF69D"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Good standard of education</w:t>
            </w:r>
          </w:p>
        </w:tc>
        <w:tc>
          <w:tcPr>
            <w:tcW w:w="650" w:type="dxa"/>
            <w:shd w:val="clear" w:color="auto" w:fill="5B9BD5" w:themeFill="accent5"/>
          </w:tcPr>
          <w:p w14:paraId="5FFA9AC2" w14:textId="77777777" w:rsidR="00E42044" w:rsidRPr="006D144A" w:rsidRDefault="00E42044" w:rsidP="006C245D">
            <w:pPr>
              <w:spacing w:after="160" w:line="259" w:lineRule="auto"/>
              <w:rPr>
                <w:rFonts w:ascii="Tahoma" w:hAnsi="Tahoma" w:cs="Tahoma"/>
                <w:color w:val="000000" w:themeColor="text1"/>
                <w:sz w:val="20"/>
                <w:szCs w:val="20"/>
              </w:rPr>
            </w:pPr>
          </w:p>
        </w:tc>
        <w:tc>
          <w:tcPr>
            <w:tcW w:w="650" w:type="dxa"/>
            <w:shd w:val="clear" w:color="auto" w:fill="5B9BD5" w:themeFill="accent5"/>
          </w:tcPr>
          <w:p w14:paraId="2C0FE762"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92C6B72"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3822F43E" w14:textId="77777777" w:rsidR="00E42044" w:rsidRPr="006D144A" w:rsidRDefault="00E42044" w:rsidP="006C245D">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000C3DE"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44B27590" w14:textId="77777777" w:rsidTr="00E464C2">
        <w:tc>
          <w:tcPr>
            <w:tcW w:w="435" w:type="dxa"/>
          </w:tcPr>
          <w:p w14:paraId="1040B575" w14:textId="77777777" w:rsidR="00E42044" w:rsidRPr="006D144A" w:rsidRDefault="00E42044"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4" w:type="dxa"/>
          </w:tcPr>
          <w:p w14:paraId="1D7E0141" w14:textId="77777777" w:rsidR="00E42044" w:rsidRPr="006D144A" w:rsidRDefault="00E42044" w:rsidP="006C245D">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 xml:space="preserve">Willingness to undertake </w:t>
            </w:r>
            <w:r>
              <w:rPr>
                <w:rFonts w:asciiTheme="minorHAnsi" w:hAnsiTheme="minorHAnsi"/>
                <w:kern w:val="28"/>
                <w:sz w:val="22"/>
                <w:szCs w:val="22"/>
              </w:rPr>
              <w:t>first aid training as required for the role</w:t>
            </w:r>
          </w:p>
        </w:tc>
        <w:tc>
          <w:tcPr>
            <w:tcW w:w="650" w:type="dxa"/>
            <w:shd w:val="clear" w:color="auto" w:fill="5B9BD5" w:themeFill="accent5"/>
          </w:tcPr>
          <w:p w14:paraId="0602D37D"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357810B8"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5A26200F"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03A8C8A7" w14:textId="77777777" w:rsidR="00E42044" w:rsidRPr="006D144A" w:rsidRDefault="00E42044" w:rsidP="006C245D">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D26630A" w14:textId="77777777" w:rsidR="00E42044" w:rsidRPr="006D144A" w:rsidRDefault="00E42044" w:rsidP="006C245D">
            <w:pPr>
              <w:spacing w:after="160" w:line="259" w:lineRule="auto"/>
              <w:rPr>
                <w:rFonts w:ascii="Tahoma" w:hAnsi="Tahoma" w:cs="Tahoma"/>
                <w:color w:val="000000" w:themeColor="text1"/>
                <w:sz w:val="20"/>
                <w:szCs w:val="20"/>
              </w:rPr>
            </w:pPr>
          </w:p>
        </w:tc>
      </w:tr>
      <w:tr w:rsidR="00E31A11" w:rsidRPr="006D144A" w14:paraId="2623121D" w14:textId="77777777" w:rsidTr="00E464C2">
        <w:tc>
          <w:tcPr>
            <w:tcW w:w="435" w:type="dxa"/>
          </w:tcPr>
          <w:p w14:paraId="140675E1" w14:textId="77777777" w:rsidR="00E31A11" w:rsidRDefault="00E31A11" w:rsidP="006C245D">
            <w:pPr>
              <w:spacing w:after="160" w:line="259" w:lineRule="auto"/>
              <w:rPr>
                <w:rFonts w:ascii="Tahoma" w:hAnsi="Tahoma" w:cs="Tahoma"/>
                <w:color w:val="44546A" w:themeColor="text2"/>
                <w:sz w:val="20"/>
                <w:szCs w:val="20"/>
              </w:rPr>
            </w:pPr>
          </w:p>
        </w:tc>
        <w:tc>
          <w:tcPr>
            <w:tcW w:w="6204" w:type="dxa"/>
          </w:tcPr>
          <w:p w14:paraId="56E4F056" w14:textId="31AF35E5" w:rsidR="00E31A11" w:rsidRPr="006D144A" w:rsidRDefault="00E31A11" w:rsidP="006C245D">
            <w:pPr>
              <w:widowControl w:val="0"/>
              <w:autoSpaceDE w:val="0"/>
              <w:autoSpaceDN w:val="0"/>
              <w:spacing w:after="160" w:line="259" w:lineRule="auto"/>
              <w:rPr>
                <w:rFonts w:asciiTheme="minorHAnsi" w:hAnsiTheme="minorHAnsi"/>
                <w:kern w:val="28"/>
                <w:sz w:val="22"/>
                <w:szCs w:val="22"/>
              </w:rPr>
            </w:pPr>
            <w:r>
              <w:rPr>
                <w:rFonts w:asciiTheme="minorHAnsi" w:hAnsiTheme="minorHAnsi"/>
                <w:kern w:val="28"/>
                <w:sz w:val="22"/>
                <w:szCs w:val="22"/>
              </w:rPr>
              <w:t>Further relevant qualification to NVQ4 (social services, youth and community</w:t>
            </w:r>
            <w:r w:rsidR="00DF5A1B">
              <w:rPr>
                <w:rFonts w:asciiTheme="minorHAnsi" w:hAnsiTheme="minorHAnsi"/>
                <w:kern w:val="28"/>
                <w:sz w:val="22"/>
                <w:szCs w:val="22"/>
              </w:rPr>
              <w:t>, probation, police or counselling) or working towards a relevant further qualification in a relevant discipline</w:t>
            </w:r>
          </w:p>
        </w:tc>
        <w:tc>
          <w:tcPr>
            <w:tcW w:w="650" w:type="dxa"/>
            <w:shd w:val="clear" w:color="auto" w:fill="5B9BD5" w:themeFill="accent5"/>
          </w:tcPr>
          <w:p w14:paraId="27E4E48B" w14:textId="77777777" w:rsidR="00E31A11" w:rsidRPr="006D144A" w:rsidRDefault="00E31A11" w:rsidP="006C245D">
            <w:pPr>
              <w:spacing w:after="160" w:line="259" w:lineRule="auto"/>
              <w:rPr>
                <w:rFonts w:ascii="Wingdings" w:eastAsia="Wingdings" w:hAnsi="Wingdings" w:cs="Wingdings"/>
                <w:sz w:val="22"/>
                <w:szCs w:val="22"/>
              </w:rPr>
            </w:pPr>
          </w:p>
        </w:tc>
        <w:tc>
          <w:tcPr>
            <w:tcW w:w="650" w:type="dxa"/>
            <w:shd w:val="clear" w:color="auto" w:fill="5B9BD5" w:themeFill="accent5"/>
          </w:tcPr>
          <w:p w14:paraId="13205F0C" w14:textId="25C3DD9E" w:rsidR="00E31A11" w:rsidRPr="006D144A" w:rsidRDefault="00DF5A1B" w:rsidP="006C245D">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BEB0BD3" w14:textId="77777777" w:rsidR="00E31A11" w:rsidRPr="006D144A" w:rsidRDefault="00E31A11"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63318DE5" w14:textId="77777777" w:rsidR="00E31A11" w:rsidRPr="006D144A" w:rsidRDefault="00E31A11" w:rsidP="006C245D">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F1D67C6" w14:textId="77777777" w:rsidR="00E31A11" w:rsidRPr="006D144A" w:rsidRDefault="00E31A11" w:rsidP="006C245D">
            <w:pPr>
              <w:spacing w:after="160" w:line="259" w:lineRule="auto"/>
              <w:rPr>
                <w:rFonts w:ascii="Tahoma" w:hAnsi="Tahoma" w:cs="Tahoma"/>
                <w:color w:val="000000" w:themeColor="text1"/>
                <w:sz w:val="20"/>
                <w:szCs w:val="20"/>
              </w:rPr>
            </w:pPr>
          </w:p>
        </w:tc>
      </w:tr>
      <w:tr w:rsidR="00E42044" w:rsidRPr="006D144A" w14:paraId="0CB29080" w14:textId="77777777" w:rsidTr="006C245D">
        <w:tc>
          <w:tcPr>
            <w:tcW w:w="9889" w:type="dxa"/>
            <w:gridSpan w:val="7"/>
            <w:shd w:val="clear" w:color="auto" w:fill="D9D9D9" w:themeFill="background1" w:themeFillShade="D9"/>
          </w:tcPr>
          <w:p w14:paraId="0D54E3C4" w14:textId="77777777" w:rsidR="00E42044" w:rsidRPr="006D144A" w:rsidRDefault="00E42044" w:rsidP="006C245D">
            <w:pPr>
              <w:spacing w:after="160" w:line="259" w:lineRule="auto"/>
              <w:jc w:val="center"/>
              <w:rPr>
                <w:rFonts w:ascii="Tahoma" w:hAnsi="Tahoma" w:cs="Tahoma"/>
                <w:color w:val="C00000"/>
                <w:sz w:val="20"/>
                <w:szCs w:val="20"/>
              </w:rPr>
            </w:pPr>
            <w:r w:rsidRPr="006D144A">
              <w:rPr>
                <w:rFonts w:ascii="Tahoma" w:hAnsi="Tahoma" w:cs="Tahoma"/>
                <w:b/>
                <w:color w:val="44546A" w:themeColor="text2"/>
                <w:sz w:val="20"/>
                <w:szCs w:val="20"/>
              </w:rPr>
              <w:t>Professional Experience and Knowledge</w:t>
            </w:r>
          </w:p>
        </w:tc>
      </w:tr>
      <w:tr w:rsidR="00E42044" w:rsidRPr="006D144A" w14:paraId="2DA2B1D4" w14:textId="77777777" w:rsidTr="00E464C2">
        <w:tc>
          <w:tcPr>
            <w:tcW w:w="435" w:type="dxa"/>
          </w:tcPr>
          <w:p w14:paraId="395E3E1D"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4" w:type="dxa"/>
          </w:tcPr>
          <w:p w14:paraId="6F81C08A" w14:textId="77777777" w:rsidR="00E42044" w:rsidRPr="006D144A" w:rsidRDefault="00E42044" w:rsidP="006C245D">
            <w:pPr>
              <w:spacing w:after="160" w:line="259" w:lineRule="auto"/>
              <w:rPr>
                <w:rFonts w:ascii="Tahoma" w:hAnsi="Tahoma" w:cs="Tahoma"/>
                <w:color w:val="000000" w:themeColor="text1"/>
                <w:sz w:val="20"/>
                <w:szCs w:val="20"/>
              </w:rPr>
            </w:pPr>
            <w:r>
              <w:rPr>
                <w:rFonts w:asciiTheme="minorHAnsi" w:hAnsiTheme="minorHAnsi" w:cstheme="minorBidi"/>
                <w:sz w:val="22"/>
                <w:szCs w:val="22"/>
              </w:rPr>
              <w:t>Experience of working with young people to support them in overcoming barriers in their personal, social, behaviour and learning development</w:t>
            </w:r>
          </w:p>
        </w:tc>
        <w:tc>
          <w:tcPr>
            <w:tcW w:w="650" w:type="dxa"/>
            <w:shd w:val="clear" w:color="auto" w:fill="5B9BD5" w:themeFill="accent5"/>
          </w:tcPr>
          <w:p w14:paraId="5FC45E73"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0B684669" w14:textId="77777777" w:rsidR="00E42044" w:rsidRPr="006D144A" w:rsidRDefault="00E42044" w:rsidP="006C245D">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A61DB73"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72C922F"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63F0F2E2"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02AD4222" w14:textId="77777777" w:rsidTr="00E464C2">
        <w:tc>
          <w:tcPr>
            <w:tcW w:w="435" w:type="dxa"/>
          </w:tcPr>
          <w:p w14:paraId="558CD0CE"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4" w:type="dxa"/>
          </w:tcPr>
          <w:p w14:paraId="163350EC" w14:textId="77777777" w:rsidR="00E42044" w:rsidRPr="006D144A" w:rsidRDefault="00E42044" w:rsidP="006C245D">
            <w:pPr>
              <w:spacing w:after="160" w:line="259" w:lineRule="auto"/>
              <w:rPr>
                <w:rFonts w:asciiTheme="minorHAnsi" w:hAnsiTheme="minorHAnsi"/>
                <w:sz w:val="22"/>
                <w:szCs w:val="22"/>
              </w:rPr>
            </w:pPr>
            <w:r>
              <w:rPr>
                <w:rFonts w:asciiTheme="minorHAnsi" w:hAnsiTheme="minorHAnsi"/>
                <w:sz w:val="22"/>
                <w:szCs w:val="22"/>
              </w:rPr>
              <w:t>Experience of working in a team collaboratively to share ideas</w:t>
            </w:r>
          </w:p>
        </w:tc>
        <w:tc>
          <w:tcPr>
            <w:tcW w:w="650" w:type="dxa"/>
            <w:shd w:val="clear" w:color="auto" w:fill="5B9BD5" w:themeFill="accent5"/>
          </w:tcPr>
          <w:p w14:paraId="49B4184B" w14:textId="77777777" w:rsidR="00E42044" w:rsidRPr="006D144A" w:rsidRDefault="00E42044" w:rsidP="006C245D">
            <w:pPr>
              <w:spacing w:after="160" w:line="259" w:lineRule="auto"/>
              <w:rPr>
                <w:rFonts w:asciiTheme="minorHAnsi" w:hAnsiTheme="minorHAnsi" w:cstheme="minorBidi"/>
                <w:sz w:val="22"/>
                <w:szCs w:val="22"/>
              </w:rPr>
            </w:pPr>
          </w:p>
        </w:tc>
        <w:tc>
          <w:tcPr>
            <w:tcW w:w="650" w:type="dxa"/>
            <w:shd w:val="clear" w:color="auto" w:fill="5B9BD5" w:themeFill="accent5"/>
          </w:tcPr>
          <w:p w14:paraId="1D14D5AE"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43564549"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FACC986"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02BC08E1"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3442CEF9" w14:textId="77777777" w:rsidTr="00E464C2">
        <w:tc>
          <w:tcPr>
            <w:tcW w:w="435" w:type="dxa"/>
          </w:tcPr>
          <w:p w14:paraId="4BCED424" w14:textId="65C1CEA1" w:rsidR="00E42044" w:rsidRDefault="000453E3"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4" w:type="dxa"/>
          </w:tcPr>
          <w:p w14:paraId="58AD45FC" w14:textId="77777777" w:rsidR="00E42044" w:rsidRPr="006D144A" w:rsidRDefault="00E42044" w:rsidP="006C245D">
            <w:pPr>
              <w:spacing w:after="160" w:line="259" w:lineRule="auto"/>
              <w:rPr>
                <w:rFonts w:asciiTheme="minorHAnsi" w:hAnsiTheme="minorHAnsi"/>
                <w:sz w:val="22"/>
                <w:szCs w:val="22"/>
              </w:rPr>
            </w:pPr>
            <w:r>
              <w:rPr>
                <w:rFonts w:asciiTheme="minorHAnsi" w:hAnsiTheme="minorHAnsi"/>
                <w:sz w:val="22"/>
                <w:szCs w:val="22"/>
              </w:rPr>
              <w:t>Experience of working with outside agencies, police or intervention services</w:t>
            </w:r>
          </w:p>
        </w:tc>
        <w:tc>
          <w:tcPr>
            <w:tcW w:w="650" w:type="dxa"/>
            <w:shd w:val="clear" w:color="auto" w:fill="5B9BD5" w:themeFill="accent5"/>
          </w:tcPr>
          <w:p w14:paraId="0A62AFBD"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5B9BD5" w:themeFill="accent5"/>
          </w:tcPr>
          <w:p w14:paraId="06FC9B50"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3DF01A3" w14:textId="77777777" w:rsidR="00E42044" w:rsidRPr="00076DC2"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3D4E9F2F" w14:textId="77777777" w:rsidR="00E42044" w:rsidRPr="00076DC2"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0C3DA72B"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10C68B77" w14:textId="77777777" w:rsidTr="00E464C2">
        <w:tc>
          <w:tcPr>
            <w:tcW w:w="435" w:type="dxa"/>
          </w:tcPr>
          <w:p w14:paraId="020B02B3" w14:textId="258DE285" w:rsidR="00E42044" w:rsidRPr="006D144A" w:rsidRDefault="000453E3"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4" w:type="dxa"/>
          </w:tcPr>
          <w:p w14:paraId="7B733124" w14:textId="77777777" w:rsidR="00E42044" w:rsidRPr="006D144A" w:rsidRDefault="00E42044" w:rsidP="006C245D">
            <w:pPr>
              <w:spacing w:after="160" w:line="259" w:lineRule="auto"/>
              <w:rPr>
                <w:rFonts w:asciiTheme="minorHAnsi" w:hAnsiTheme="minorHAnsi"/>
                <w:sz w:val="22"/>
                <w:szCs w:val="22"/>
              </w:rPr>
            </w:pPr>
            <w:r w:rsidRPr="006D144A">
              <w:rPr>
                <w:rFonts w:asciiTheme="minorHAnsi" w:hAnsiTheme="minorHAnsi"/>
                <w:sz w:val="22"/>
                <w:szCs w:val="22"/>
              </w:rPr>
              <w:t xml:space="preserve">Experience of adhering to </w:t>
            </w:r>
            <w:r>
              <w:rPr>
                <w:rFonts w:asciiTheme="minorHAnsi" w:hAnsiTheme="minorHAnsi"/>
                <w:sz w:val="22"/>
                <w:szCs w:val="22"/>
              </w:rPr>
              <w:t>systems and procedures for compliance</w:t>
            </w:r>
          </w:p>
        </w:tc>
        <w:tc>
          <w:tcPr>
            <w:tcW w:w="650" w:type="dxa"/>
            <w:shd w:val="clear" w:color="auto" w:fill="5B9BD5" w:themeFill="accent5"/>
          </w:tcPr>
          <w:p w14:paraId="0D31210D" w14:textId="77777777" w:rsidR="00E42044" w:rsidRPr="006D144A" w:rsidRDefault="00E42044" w:rsidP="006C245D">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30CDBA94" w14:textId="77777777" w:rsidR="00E42044" w:rsidRPr="006D144A" w:rsidRDefault="00E42044" w:rsidP="006C245D">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5F7B84D9" w14:textId="77777777" w:rsidR="00E42044" w:rsidRPr="006D144A" w:rsidRDefault="00E42044" w:rsidP="006C245D">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20A464CE" w14:textId="77777777" w:rsidR="00E42044" w:rsidRPr="006D144A" w:rsidRDefault="00E42044" w:rsidP="006C245D">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5DBC02DC"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532C9ADE" w14:textId="77777777" w:rsidTr="00E464C2">
        <w:tc>
          <w:tcPr>
            <w:tcW w:w="435" w:type="dxa"/>
          </w:tcPr>
          <w:p w14:paraId="2BE10A08" w14:textId="2A84F164" w:rsidR="00E42044" w:rsidRPr="006D144A" w:rsidRDefault="000453E3"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4" w:type="dxa"/>
          </w:tcPr>
          <w:p w14:paraId="734A986A"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Understands and demonstrates the importance of confidentiality and discretion</w:t>
            </w:r>
          </w:p>
        </w:tc>
        <w:tc>
          <w:tcPr>
            <w:tcW w:w="650" w:type="dxa"/>
            <w:shd w:val="clear" w:color="auto" w:fill="5B9BD5" w:themeFill="accent5"/>
            <w:vAlign w:val="center"/>
          </w:tcPr>
          <w:p w14:paraId="0FC60D9A"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C04806C"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3BF80E9"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4C11DAC"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6F9C1DB5"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5223E690" w14:textId="77777777" w:rsidTr="00E464C2">
        <w:tc>
          <w:tcPr>
            <w:tcW w:w="435" w:type="dxa"/>
          </w:tcPr>
          <w:p w14:paraId="713E2910" w14:textId="6A98F8F1" w:rsidR="00E42044" w:rsidRPr="006D144A" w:rsidRDefault="000453E3"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4" w:type="dxa"/>
          </w:tcPr>
          <w:p w14:paraId="78BA32A9" w14:textId="77777777" w:rsidR="00E42044" w:rsidRPr="006D144A" w:rsidRDefault="00E42044" w:rsidP="006C245D">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Experience of building and maintaining effective working relationships</w:t>
            </w:r>
          </w:p>
        </w:tc>
        <w:tc>
          <w:tcPr>
            <w:tcW w:w="650" w:type="dxa"/>
            <w:shd w:val="clear" w:color="auto" w:fill="5B9BD5" w:themeFill="accent5"/>
            <w:vAlign w:val="center"/>
          </w:tcPr>
          <w:p w14:paraId="1A36744F" w14:textId="77777777" w:rsidR="00E42044" w:rsidRPr="006D144A" w:rsidRDefault="00E42044" w:rsidP="006C245D">
            <w:pPr>
              <w:spacing w:after="160" w:line="259" w:lineRule="auto"/>
              <w:rPr>
                <w:rFonts w:asciiTheme="minorHAnsi" w:hAnsiTheme="minorHAnsi" w:cstheme="minorBidi"/>
                <w:sz w:val="22"/>
                <w:szCs w:val="22"/>
              </w:rPr>
            </w:pPr>
          </w:p>
        </w:tc>
        <w:tc>
          <w:tcPr>
            <w:tcW w:w="650" w:type="dxa"/>
            <w:shd w:val="clear" w:color="auto" w:fill="5B9BD5" w:themeFill="accent5"/>
            <w:vAlign w:val="center"/>
          </w:tcPr>
          <w:p w14:paraId="3618B85E" w14:textId="77777777" w:rsidR="00E42044" w:rsidRPr="006D144A" w:rsidRDefault="00E42044"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D65B46E"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1C7C855"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85D6622"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6AC63C62" w14:textId="77777777" w:rsidTr="00E464C2">
        <w:tc>
          <w:tcPr>
            <w:tcW w:w="435" w:type="dxa"/>
          </w:tcPr>
          <w:p w14:paraId="465115B4" w14:textId="6C548362" w:rsidR="00E42044" w:rsidRPr="006D144A" w:rsidRDefault="000453E3"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7</w:t>
            </w:r>
          </w:p>
        </w:tc>
        <w:tc>
          <w:tcPr>
            <w:tcW w:w="6204" w:type="dxa"/>
          </w:tcPr>
          <w:p w14:paraId="2FBA69BE" w14:textId="08CF577F" w:rsidR="00E42044" w:rsidRPr="006D144A" w:rsidRDefault="00E42044" w:rsidP="006C245D">
            <w:pPr>
              <w:widowControl w:val="0"/>
              <w:autoSpaceDE w:val="0"/>
              <w:autoSpaceDN w:val="0"/>
              <w:spacing w:after="160" w:line="259" w:lineRule="auto"/>
              <w:rPr>
                <w:rFonts w:asciiTheme="minorHAnsi" w:hAnsiTheme="minorHAnsi"/>
                <w:bCs/>
                <w:iCs/>
                <w:sz w:val="22"/>
                <w:szCs w:val="22"/>
              </w:rPr>
            </w:pPr>
            <w:r w:rsidRPr="006D144A">
              <w:rPr>
                <w:rFonts w:asciiTheme="minorHAnsi" w:hAnsiTheme="minorHAnsi"/>
                <w:bCs/>
                <w:iCs/>
                <w:sz w:val="22"/>
                <w:szCs w:val="22"/>
              </w:rPr>
              <w:t xml:space="preserve">Has an understanding and knowledge of </w:t>
            </w:r>
            <w:r w:rsidR="00DE0EAF">
              <w:rPr>
                <w:rFonts w:asciiTheme="minorHAnsi" w:hAnsiTheme="minorHAnsi"/>
                <w:bCs/>
                <w:iCs/>
                <w:sz w:val="22"/>
                <w:szCs w:val="22"/>
              </w:rPr>
              <w:t xml:space="preserve">safeguarding, </w:t>
            </w:r>
            <w:r>
              <w:rPr>
                <w:rFonts w:asciiTheme="minorHAnsi" w:hAnsiTheme="minorHAnsi"/>
                <w:bCs/>
                <w:iCs/>
                <w:sz w:val="22"/>
                <w:szCs w:val="22"/>
              </w:rPr>
              <w:t>GDPR and confidentiality</w:t>
            </w:r>
          </w:p>
        </w:tc>
        <w:tc>
          <w:tcPr>
            <w:tcW w:w="650" w:type="dxa"/>
            <w:shd w:val="clear" w:color="auto" w:fill="5B9BD5" w:themeFill="accent5"/>
            <w:vAlign w:val="center"/>
          </w:tcPr>
          <w:p w14:paraId="1D775F37"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078C7582"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284BC5E"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93B2835"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D824CB9"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1965F1BA" w14:textId="77777777" w:rsidTr="00E464C2">
        <w:tc>
          <w:tcPr>
            <w:tcW w:w="435" w:type="dxa"/>
          </w:tcPr>
          <w:p w14:paraId="52075A03" w14:textId="3CC26723" w:rsidR="00E42044" w:rsidRPr="006D144A" w:rsidRDefault="000453E3"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lastRenderedPageBreak/>
              <w:t>8</w:t>
            </w:r>
          </w:p>
        </w:tc>
        <w:tc>
          <w:tcPr>
            <w:tcW w:w="6204" w:type="dxa"/>
          </w:tcPr>
          <w:p w14:paraId="7F14F9D5" w14:textId="77777777" w:rsidR="00E42044" w:rsidRPr="006D144A" w:rsidRDefault="00E42044" w:rsidP="006C245D">
            <w:pPr>
              <w:spacing w:after="160" w:line="259" w:lineRule="auto"/>
              <w:rPr>
                <w:rFonts w:ascii="Tahoma" w:hAnsi="Tahoma" w:cs="Tahoma"/>
                <w:color w:val="000000" w:themeColor="text1"/>
                <w:sz w:val="20"/>
                <w:szCs w:val="20"/>
              </w:rPr>
            </w:pPr>
            <w:r>
              <w:rPr>
                <w:rFonts w:asciiTheme="minorHAnsi" w:hAnsiTheme="minorHAnsi" w:cstheme="minorBidi"/>
                <w:sz w:val="22"/>
                <w:szCs w:val="22"/>
              </w:rPr>
              <w:t>Experience of managing a case load</w:t>
            </w:r>
            <w:r w:rsidRPr="006D144A">
              <w:rPr>
                <w:rFonts w:asciiTheme="minorHAnsi" w:hAnsiTheme="minorHAnsi" w:cstheme="minorBidi"/>
                <w:sz w:val="22"/>
                <w:szCs w:val="22"/>
              </w:rPr>
              <w:t xml:space="preserve"> </w:t>
            </w:r>
          </w:p>
        </w:tc>
        <w:tc>
          <w:tcPr>
            <w:tcW w:w="650" w:type="dxa"/>
            <w:shd w:val="clear" w:color="auto" w:fill="5B9BD5" w:themeFill="accent5"/>
            <w:vAlign w:val="center"/>
          </w:tcPr>
          <w:p w14:paraId="62C14AED" w14:textId="47E09353" w:rsidR="00E42044" w:rsidRPr="006D144A" w:rsidRDefault="0099496D"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C644B54" w14:textId="06A6CBAE"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EAA9834"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19DCFB2"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359A1B"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5A81F73A" w14:textId="77777777" w:rsidTr="00E464C2">
        <w:tc>
          <w:tcPr>
            <w:tcW w:w="435" w:type="dxa"/>
          </w:tcPr>
          <w:p w14:paraId="76F7200B" w14:textId="33CD5D67" w:rsidR="00E42044" w:rsidRDefault="000453E3"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9</w:t>
            </w:r>
          </w:p>
        </w:tc>
        <w:tc>
          <w:tcPr>
            <w:tcW w:w="6204" w:type="dxa"/>
          </w:tcPr>
          <w:p w14:paraId="01953E09" w14:textId="4EA5726F" w:rsidR="00E42044" w:rsidRPr="006D144A" w:rsidRDefault="00E42044" w:rsidP="006C245D">
            <w:pPr>
              <w:spacing w:after="160" w:line="259" w:lineRule="auto"/>
              <w:rPr>
                <w:rFonts w:asciiTheme="minorHAnsi" w:hAnsiTheme="minorHAnsi" w:cstheme="minorBidi"/>
                <w:sz w:val="22"/>
                <w:szCs w:val="22"/>
              </w:rPr>
            </w:pPr>
            <w:r>
              <w:rPr>
                <w:rFonts w:asciiTheme="minorHAnsi" w:hAnsiTheme="minorHAnsi" w:cstheme="minorBidi"/>
                <w:sz w:val="22"/>
                <w:szCs w:val="22"/>
              </w:rPr>
              <w:t>Able to use IT systems and data bases</w:t>
            </w:r>
            <w:r w:rsidR="0099496D">
              <w:rPr>
                <w:rFonts w:asciiTheme="minorHAnsi" w:hAnsiTheme="minorHAnsi" w:cstheme="minorBidi"/>
                <w:sz w:val="22"/>
                <w:szCs w:val="22"/>
              </w:rPr>
              <w:t xml:space="preserve"> to support safeguarding</w:t>
            </w:r>
          </w:p>
        </w:tc>
        <w:tc>
          <w:tcPr>
            <w:tcW w:w="650" w:type="dxa"/>
            <w:shd w:val="clear" w:color="auto" w:fill="5B9BD5" w:themeFill="accent5"/>
            <w:vAlign w:val="center"/>
          </w:tcPr>
          <w:p w14:paraId="55799272" w14:textId="0D80AB13" w:rsidR="00E42044" w:rsidRPr="006D144A" w:rsidRDefault="0099496D"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3F3FB94" w14:textId="1C2FBC2A" w:rsidR="00E42044" w:rsidRPr="006D144A" w:rsidRDefault="00E42044" w:rsidP="006C245D">
            <w:pPr>
              <w:spacing w:after="160" w:line="259" w:lineRule="auto"/>
              <w:jc w:val="center"/>
              <w:rPr>
                <w:rFonts w:ascii="Wingdings" w:eastAsia="Wingdings" w:hAnsi="Wingdings" w:cs="Wingdings"/>
                <w:sz w:val="22"/>
                <w:szCs w:val="22"/>
              </w:rPr>
            </w:pPr>
          </w:p>
        </w:tc>
        <w:tc>
          <w:tcPr>
            <w:tcW w:w="650" w:type="dxa"/>
            <w:shd w:val="clear" w:color="auto" w:fill="D9D9D9" w:themeFill="background1" w:themeFillShade="D9"/>
            <w:vAlign w:val="center"/>
          </w:tcPr>
          <w:p w14:paraId="32072BBE"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5825DCBB"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3F91E16D"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7073199E" w14:textId="77777777" w:rsidTr="00E464C2">
        <w:tc>
          <w:tcPr>
            <w:tcW w:w="435" w:type="dxa"/>
          </w:tcPr>
          <w:p w14:paraId="46F643BC" w14:textId="52C9D6DA" w:rsidR="00E42044" w:rsidRPr="006D144A" w:rsidRDefault="000453E3"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10</w:t>
            </w:r>
          </w:p>
        </w:tc>
        <w:tc>
          <w:tcPr>
            <w:tcW w:w="6204" w:type="dxa"/>
          </w:tcPr>
          <w:p w14:paraId="70917110"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Experience of working in a similar role in an education environment</w:t>
            </w:r>
          </w:p>
        </w:tc>
        <w:tc>
          <w:tcPr>
            <w:tcW w:w="650" w:type="dxa"/>
            <w:shd w:val="clear" w:color="auto" w:fill="5B9BD5" w:themeFill="accent5"/>
            <w:vAlign w:val="center"/>
          </w:tcPr>
          <w:p w14:paraId="16AB76FD"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5B9BD5" w:themeFill="accent5"/>
            <w:vAlign w:val="center"/>
          </w:tcPr>
          <w:p w14:paraId="4B008B45" w14:textId="77777777" w:rsidR="00E42044" w:rsidRPr="006D144A" w:rsidRDefault="00E42044"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EBBB38"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47A356C"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3F606798" w14:textId="77777777" w:rsidR="00E42044" w:rsidRPr="006D144A" w:rsidRDefault="00E42044" w:rsidP="006C245D">
            <w:pPr>
              <w:spacing w:after="160" w:line="259" w:lineRule="auto"/>
              <w:rPr>
                <w:rFonts w:ascii="Tahoma" w:hAnsi="Tahoma" w:cs="Tahoma"/>
                <w:color w:val="000000" w:themeColor="text1"/>
                <w:sz w:val="20"/>
                <w:szCs w:val="20"/>
              </w:rPr>
            </w:pPr>
          </w:p>
        </w:tc>
      </w:tr>
      <w:tr w:rsidR="00E212ED" w:rsidRPr="006D144A" w14:paraId="49C11F2B" w14:textId="77777777" w:rsidTr="00E464C2">
        <w:tc>
          <w:tcPr>
            <w:tcW w:w="435" w:type="dxa"/>
          </w:tcPr>
          <w:p w14:paraId="0D11E3BE" w14:textId="6A4BA79C" w:rsidR="00E212ED" w:rsidRDefault="00E212ED"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11</w:t>
            </w:r>
          </w:p>
        </w:tc>
        <w:tc>
          <w:tcPr>
            <w:tcW w:w="6204" w:type="dxa"/>
          </w:tcPr>
          <w:p w14:paraId="025A9C4F" w14:textId="6235F3D4" w:rsidR="00E212ED" w:rsidRPr="006D144A" w:rsidRDefault="00E212ED" w:rsidP="006C245D">
            <w:pPr>
              <w:spacing w:after="160" w:line="259" w:lineRule="auto"/>
              <w:rPr>
                <w:rFonts w:asciiTheme="minorHAnsi" w:hAnsiTheme="minorHAnsi" w:cstheme="minorBidi"/>
                <w:sz w:val="22"/>
                <w:szCs w:val="22"/>
              </w:rPr>
            </w:pPr>
            <w:r>
              <w:rPr>
                <w:rFonts w:asciiTheme="minorHAnsi" w:hAnsiTheme="minorHAnsi" w:cstheme="minorBidi"/>
                <w:sz w:val="22"/>
                <w:szCs w:val="22"/>
              </w:rPr>
              <w:t>Knowledge and understanding of barriers for learning and attending school for young people and ways to overcome situations</w:t>
            </w:r>
          </w:p>
        </w:tc>
        <w:tc>
          <w:tcPr>
            <w:tcW w:w="650" w:type="dxa"/>
            <w:shd w:val="clear" w:color="auto" w:fill="5B9BD5" w:themeFill="accent5"/>
            <w:vAlign w:val="center"/>
          </w:tcPr>
          <w:p w14:paraId="692B4396" w14:textId="73F4E346" w:rsidR="00E212ED" w:rsidRPr="006D144A" w:rsidRDefault="00E212ED"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BCCB6E0" w14:textId="77777777" w:rsidR="00E212ED" w:rsidRPr="006D144A" w:rsidRDefault="00E212ED" w:rsidP="006C245D">
            <w:pPr>
              <w:spacing w:after="160" w:line="259" w:lineRule="auto"/>
              <w:jc w:val="center"/>
              <w:rPr>
                <w:rFonts w:ascii="Wingdings" w:eastAsia="Wingdings" w:hAnsi="Wingdings" w:cs="Wingdings"/>
                <w:sz w:val="22"/>
                <w:szCs w:val="22"/>
              </w:rPr>
            </w:pPr>
          </w:p>
        </w:tc>
        <w:tc>
          <w:tcPr>
            <w:tcW w:w="650" w:type="dxa"/>
            <w:shd w:val="clear" w:color="auto" w:fill="D9D9D9" w:themeFill="background1" w:themeFillShade="D9"/>
            <w:vAlign w:val="center"/>
          </w:tcPr>
          <w:p w14:paraId="379070A3" w14:textId="77777777" w:rsidR="00E212ED" w:rsidRPr="006D144A" w:rsidRDefault="00E212ED"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3B3DFF12" w14:textId="77777777" w:rsidR="00E212ED" w:rsidRPr="006D144A" w:rsidRDefault="00E212ED"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546F37EB" w14:textId="77777777" w:rsidR="00E212ED" w:rsidRPr="006D144A" w:rsidRDefault="00E212ED" w:rsidP="006C245D">
            <w:pPr>
              <w:spacing w:after="160" w:line="259" w:lineRule="auto"/>
              <w:rPr>
                <w:rFonts w:ascii="Tahoma" w:hAnsi="Tahoma" w:cs="Tahoma"/>
                <w:color w:val="000000" w:themeColor="text1"/>
                <w:sz w:val="20"/>
                <w:szCs w:val="20"/>
              </w:rPr>
            </w:pPr>
          </w:p>
        </w:tc>
      </w:tr>
      <w:tr w:rsidR="00E42044" w:rsidRPr="006D144A" w14:paraId="5209F5EF" w14:textId="77777777" w:rsidTr="006C245D">
        <w:tc>
          <w:tcPr>
            <w:tcW w:w="9889" w:type="dxa"/>
            <w:gridSpan w:val="7"/>
            <w:shd w:val="clear" w:color="auto" w:fill="D9D9D9" w:themeFill="background1" w:themeFillShade="D9"/>
          </w:tcPr>
          <w:p w14:paraId="0AAAB5B7" w14:textId="77777777" w:rsidR="00E42044" w:rsidRPr="006D144A" w:rsidRDefault="00E42044" w:rsidP="006C245D">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Skills and Abilities</w:t>
            </w:r>
          </w:p>
        </w:tc>
      </w:tr>
      <w:tr w:rsidR="00E42044" w:rsidRPr="006D144A" w14:paraId="61D84DE6" w14:textId="77777777" w:rsidTr="00E464C2">
        <w:tc>
          <w:tcPr>
            <w:tcW w:w="435" w:type="dxa"/>
          </w:tcPr>
          <w:p w14:paraId="632CC476" w14:textId="77777777" w:rsidR="00E42044" w:rsidRPr="006D144A" w:rsidRDefault="00E42044"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4" w:type="dxa"/>
          </w:tcPr>
          <w:p w14:paraId="4779DF9F" w14:textId="77777777" w:rsidR="00E42044" w:rsidRPr="006D144A" w:rsidRDefault="00E42044" w:rsidP="006C245D">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 xml:space="preserve">Listens well, communicates clearly </w:t>
            </w:r>
            <w:r>
              <w:rPr>
                <w:rFonts w:asciiTheme="minorHAnsi" w:hAnsiTheme="minorHAnsi"/>
                <w:color w:val="000000" w:themeColor="text1"/>
                <w:sz w:val="22"/>
                <w:szCs w:val="22"/>
              </w:rPr>
              <w:t>and good interpersonal skills</w:t>
            </w:r>
          </w:p>
        </w:tc>
        <w:tc>
          <w:tcPr>
            <w:tcW w:w="650" w:type="dxa"/>
            <w:shd w:val="clear" w:color="auto" w:fill="5B9BD5" w:themeFill="accent5"/>
            <w:vAlign w:val="center"/>
          </w:tcPr>
          <w:p w14:paraId="2984C129"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4F31909"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D14519F"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F8C3B6B"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1D05EF8" w14:textId="77777777" w:rsidR="00E42044" w:rsidRPr="006D144A" w:rsidRDefault="00E42044" w:rsidP="006C245D">
            <w:pPr>
              <w:spacing w:after="160" w:line="259" w:lineRule="auto"/>
              <w:rPr>
                <w:rFonts w:ascii="Tahoma" w:hAnsi="Tahoma" w:cs="Tahoma"/>
                <w:color w:val="000000" w:themeColor="text1"/>
                <w:sz w:val="20"/>
                <w:szCs w:val="20"/>
              </w:rPr>
            </w:pPr>
          </w:p>
        </w:tc>
      </w:tr>
      <w:tr w:rsidR="00E42044" w:rsidRPr="006D144A" w14:paraId="7E8DAD32" w14:textId="77777777" w:rsidTr="00E464C2">
        <w:tc>
          <w:tcPr>
            <w:tcW w:w="435" w:type="dxa"/>
          </w:tcPr>
          <w:p w14:paraId="4231497F" w14:textId="77777777" w:rsidR="00E42044" w:rsidRPr="006D144A" w:rsidRDefault="00E42044"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4" w:type="dxa"/>
          </w:tcPr>
          <w:p w14:paraId="77DD57E9" w14:textId="77777777" w:rsidR="00E42044" w:rsidRPr="006D144A" w:rsidRDefault="00E42044" w:rsidP="006C245D">
            <w:pPr>
              <w:spacing w:after="160" w:line="259" w:lineRule="auto"/>
              <w:rPr>
                <w:rFonts w:asciiTheme="minorHAnsi" w:hAnsiTheme="minorHAnsi"/>
                <w:color w:val="000000" w:themeColor="text1"/>
                <w:sz w:val="22"/>
                <w:szCs w:val="22"/>
              </w:rPr>
            </w:pPr>
            <w:r w:rsidRPr="006D144A">
              <w:rPr>
                <w:rFonts w:asciiTheme="minorHAnsi" w:hAnsiTheme="minorHAnsi" w:cstheme="minorBidi"/>
                <w:sz w:val="22"/>
                <w:szCs w:val="22"/>
              </w:rPr>
              <w:t xml:space="preserve">Can follow </w:t>
            </w:r>
            <w:r>
              <w:rPr>
                <w:rFonts w:asciiTheme="minorHAnsi" w:hAnsiTheme="minorHAnsi" w:cstheme="minorBidi"/>
                <w:sz w:val="22"/>
                <w:szCs w:val="22"/>
              </w:rPr>
              <w:t>verbal</w:t>
            </w:r>
            <w:r w:rsidRPr="006D144A">
              <w:rPr>
                <w:rFonts w:asciiTheme="minorHAnsi" w:hAnsiTheme="minorHAnsi" w:cstheme="minorBidi"/>
                <w:sz w:val="22"/>
                <w:szCs w:val="22"/>
              </w:rPr>
              <w:t xml:space="preserve"> and written communication skills</w:t>
            </w:r>
          </w:p>
        </w:tc>
        <w:tc>
          <w:tcPr>
            <w:tcW w:w="650" w:type="dxa"/>
            <w:shd w:val="clear" w:color="auto" w:fill="5B9BD5" w:themeFill="accent5"/>
            <w:vAlign w:val="center"/>
          </w:tcPr>
          <w:p w14:paraId="0182907E"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8EDD538"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719759A"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6C15307"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19AE69C"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46349594" w14:textId="77777777" w:rsidTr="00E464C2">
        <w:tc>
          <w:tcPr>
            <w:tcW w:w="435" w:type="dxa"/>
          </w:tcPr>
          <w:p w14:paraId="1C3A5A67" w14:textId="77777777" w:rsidR="00E42044" w:rsidRPr="006D144A" w:rsidRDefault="00E42044"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4" w:type="dxa"/>
          </w:tcPr>
          <w:p w14:paraId="05AAEDA0" w14:textId="77777777" w:rsidR="00E42044" w:rsidRPr="006D144A" w:rsidRDefault="00E42044" w:rsidP="006C245D">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096ABC30" w14:textId="77777777" w:rsidR="00E42044" w:rsidRPr="006D144A" w:rsidRDefault="00E42044" w:rsidP="006C245D">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5EC24598"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DF4AEFC"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0EE9E06D"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3D537822"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376D4A4B" w14:textId="77777777" w:rsidTr="00E464C2">
        <w:tc>
          <w:tcPr>
            <w:tcW w:w="435" w:type="dxa"/>
          </w:tcPr>
          <w:p w14:paraId="6A5B37D0"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4" w:type="dxa"/>
          </w:tcPr>
          <w:p w14:paraId="487919BA"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68DCD560"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AF2B7C9"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C819A25"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3036EA9"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5B90E7A"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4537038F" w14:textId="77777777" w:rsidTr="00E464C2">
        <w:tc>
          <w:tcPr>
            <w:tcW w:w="435" w:type="dxa"/>
          </w:tcPr>
          <w:p w14:paraId="76C7EF44"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4" w:type="dxa"/>
          </w:tcPr>
          <w:p w14:paraId="6F33039A"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131E2D8C"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7C61E6B"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6899815"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79C33B8"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E790EBB"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439590C0" w14:textId="77777777" w:rsidTr="00E464C2">
        <w:tc>
          <w:tcPr>
            <w:tcW w:w="435" w:type="dxa"/>
          </w:tcPr>
          <w:p w14:paraId="6A9066CE" w14:textId="77777777" w:rsidR="00E42044" w:rsidRPr="006D144A" w:rsidRDefault="00E42044"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4" w:type="dxa"/>
          </w:tcPr>
          <w:p w14:paraId="40C4CF38" w14:textId="77777777" w:rsidR="00E42044" w:rsidRPr="006D144A" w:rsidRDefault="00E42044" w:rsidP="006C245D">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excellent analytical skills to interpret information, carry out investigations in an impartial manner and use data to provide solutions</w:t>
            </w:r>
          </w:p>
        </w:tc>
        <w:tc>
          <w:tcPr>
            <w:tcW w:w="650" w:type="dxa"/>
            <w:shd w:val="clear" w:color="auto" w:fill="5B9BD5" w:themeFill="accent5"/>
            <w:vAlign w:val="center"/>
          </w:tcPr>
          <w:p w14:paraId="594E5DC6"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5B9BD5" w:themeFill="accent5"/>
            <w:vAlign w:val="center"/>
          </w:tcPr>
          <w:p w14:paraId="2E706B3E" w14:textId="77777777" w:rsidR="00E42044" w:rsidRPr="006D144A" w:rsidRDefault="00E42044"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9CEFC19"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04AA0501" w14:textId="77777777" w:rsidR="00E42044" w:rsidRPr="006D144A" w:rsidRDefault="00E42044"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098EBA81"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2C265705" w14:textId="77777777" w:rsidTr="00E464C2">
        <w:tc>
          <w:tcPr>
            <w:tcW w:w="435" w:type="dxa"/>
          </w:tcPr>
          <w:p w14:paraId="5BDEDDD4" w14:textId="77777777" w:rsidR="00E42044" w:rsidRPr="006D144A" w:rsidRDefault="00E42044"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7</w:t>
            </w:r>
          </w:p>
        </w:tc>
        <w:tc>
          <w:tcPr>
            <w:tcW w:w="6204" w:type="dxa"/>
          </w:tcPr>
          <w:p w14:paraId="0FF1042E" w14:textId="3748FFC1" w:rsidR="00E42044" w:rsidRPr="006D144A" w:rsidRDefault="00E42044" w:rsidP="006C245D">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Manages time effectively </w:t>
            </w:r>
            <w:r w:rsidR="00C910F7">
              <w:rPr>
                <w:rFonts w:asciiTheme="minorHAnsi" w:hAnsiTheme="minorHAnsi"/>
                <w:color w:val="000000" w:themeColor="text1"/>
                <w:sz w:val="22"/>
                <w:szCs w:val="22"/>
              </w:rPr>
              <w:t>and workload plus</w:t>
            </w:r>
            <w:r w:rsidRPr="006D144A">
              <w:rPr>
                <w:rFonts w:asciiTheme="minorHAnsi" w:hAnsiTheme="minorHAnsi"/>
                <w:color w:val="000000" w:themeColor="text1"/>
                <w:sz w:val="22"/>
                <w:szCs w:val="22"/>
              </w:rPr>
              <w:t xml:space="preserve"> able to multi task to meet deadlines</w:t>
            </w:r>
          </w:p>
        </w:tc>
        <w:tc>
          <w:tcPr>
            <w:tcW w:w="650" w:type="dxa"/>
            <w:shd w:val="clear" w:color="auto" w:fill="5B9BD5" w:themeFill="accent5"/>
            <w:vAlign w:val="center"/>
          </w:tcPr>
          <w:p w14:paraId="2C3A1D59"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C84A17E"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7344787"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BA8B6F9"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2803963"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48495F" w:rsidRPr="006D144A" w14:paraId="672D402E" w14:textId="77777777" w:rsidTr="00E464C2">
        <w:tc>
          <w:tcPr>
            <w:tcW w:w="435" w:type="dxa"/>
          </w:tcPr>
          <w:p w14:paraId="53DCA6E0" w14:textId="4E0416AD" w:rsidR="0048495F" w:rsidRDefault="0048495F"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4" w:type="dxa"/>
          </w:tcPr>
          <w:p w14:paraId="52FAC966" w14:textId="28006166" w:rsidR="0048495F" w:rsidRDefault="0048495F" w:rsidP="006C245D">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Able to handle data accurately and have attention to detail</w:t>
            </w:r>
          </w:p>
        </w:tc>
        <w:tc>
          <w:tcPr>
            <w:tcW w:w="650" w:type="dxa"/>
            <w:shd w:val="clear" w:color="auto" w:fill="5B9BD5" w:themeFill="accent5"/>
            <w:vAlign w:val="center"/>
          </w:tcPr>
          <w:p w14:paraId="7A0D28B7" w14:textId="7733B450" w:rsidR="0048495F" w:rsidRPr="006D144A" w:rsidRDefault="0048495F" w:rsidP="006C245D">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65DFEC70" w14:textId="77777777" w:rsidR="0048495F" w:rsidRPr="006D144A" w:rsidRDefault="0048495F" w:rsidP="006C245D">
            <w:pPr>
              <w:spacing w:after="160" w:line="259" w:lineRule="auto"/>
              <w:jc w:val="center"/>
              <w:rPr>
                <w:rFonts w:ascii="Wingdings" w:eastAsia="Wingdings" w:hAnsi="Wingdings" w:cs="Wingdings"/>
                <w:sz w:val="22"/>
                <w:szCs w:val="22"/>
              </w:rPr>
            </w:pPr>
          </w:p>
        </w:tc>
        <w:tc>
          <w:tcPr>
            <w:tcW w:w="650" w:type="dxa"/>
            <w:shd w:val="clear" w:color="auto" w:fill="D9D9D9" w:themeFill="background1" w:themeFillShade="D9"/>
            <w:vAlign w:val="center"/>
          </w:tcPr>
          <w:p w14:paraId="5A7E7D8C" w14:textId="77777777" w:rsidR="0048495F" w:rsidRPr="006D144A" w:rsidRDefault="0048495F"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41A33D2D" w14:textId="77777777" w:rsidR="0048495F" w:rsidRPr="006D144A" w:rsidRDefault="0048495F"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2E6EAE9B" w14:textId="77777777" w:rsidR="0048495F" w:rsidRPr="006D144A" w:rsidRDefault="0048495F" w:rsidP="006C245D">
            <w:pPr>
              <w:spacing w:after="160" w:line="259" w:lineRule="auto"/>
              <w:jc w:val="center"/>
              <w:rPr>
                <w:rFonts w:ascii="Tahoma" w:hAnsi="Tahoma" w:cs="Tahoma"/>
                <w:color w:val="000000" w:themeColor="text1"/>
                <w:sz w:val="20"/>
                <w:szCs w:val="20"/>
              </w:rPr>
            </w:pPr>
          </w:p>
        </w:tc>
      </w:tr>
      <w:tr w:rsidR="00E464C2" w:rsidRPr="006D144A" w14:paraId="6EA54F05" w14:textId="77777777" w:rsidTr="00E464C2">
        <w:tc>
          <w:tcPr>
            <w:tcW w:w="435" w:type="dxa"/>
          </w:tcPr>
          <w:p w14:paraId="40E65130" w14:textId="248D3B08" w:rsidR="00E464C2" w:rsidRDefault="00E464C2"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4" w:type="dxa"/>
          </w:tcPr>
          <w:p w14:paraId="5EC564CB" w14:textId="37F057AD" w:rsidR="00E464C2" w:rsidRPr="006D144A" w:rsidRDefault="00E464C2" w:rsidP="006C245D">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Ability to work with interruptions throughout the day</w:t>
            </w:r>
          </w:p>
        </w:tc>
        <w:tc>
          <w:tcPr>
            <w:tcW w:w="650" w:type="dxa"/>
            <w:shd w:val="clear" w:color="auto" w:fill="5B9BD5" w:themeFill="accent5"/>
            <w:vAlign w:val="center"/>
          </w:tcPr>
          <w:p w14:paraId="55B8AF17" w14:textId="77777777" w:rsidR="00E464C2" w:rsidRPr="006D144A" w:rsidRDefault="00E464C2" w:rsidP="006C245D">
            <w:pPr>
              <w:spacing w:after="160" w:line="259" w:lineRule="auto"/>
              <w:rPr>
                <w:rFonts w:ascii="Wingdings" w:eastAsia="Wingdings" w:hAnsi="Wingdings" w:cs="Wingdings"/>
                <w:sz w:val="22"/>
                <w:szCs w:val="22"/>
              </w:rPr>
            </w:pPr>
          </w:p>
        </w:tc>
        <w:tc>
          <w:tcPr>
            <w:tcW w:w="650" w:type="dxa"/>
            <w:shd w:val="clear" w:color="auto" w:fill="5B9BD5" w:themeFill="accent5"/>
            <w:vAlign w:val="center"/>
          </w:tcPr>
          <w:p w14:paraId="2921DC0D" w14:textId="6AF25FD8" w:rsidR="00E464C2" w:rsidRPr="006D144A" w:rsidRDefault="00E464C2"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3039845" w14:textId="77777777" w:rsidR="00E464C2" w:rsidRPr="006D144A" w:rsidRDefault="00E464C2"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0BF555BA" w14:textId="77777777" w:rsidR="00E464C2" w:rsidRPr="006D144A" w:rsidRDefault="00E464C2" w:rsidP="006C245D">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5DE67F0F" w14:textId="77777777" w:rsidR="00E464C2" w:rsidRPr="006D144A" w:rsidRDefault="00E464C2" w:rsidP="006C245D">
            <w:pPr>
              <w:spacing w:after="160" w:line="259" w:lineRule="auto"/>
              <w:jc w:val="center"/>
              <w:rPr>
                <w:rFonts w:ascii="Tahoma" w:hAnsi="Tahoma" w:cs="Tahoma"/>
                <w:color w:val="000000" w:themeColor="text1"/>
                <w:sz w:val="20"/>
                <w:szCs w:val="20"/>
              </w:rPr>
            </w:pPr>
          </w:p>
        </w:tc>
      </w:tr>
      <w:tr w:rsidR="00E42044" w:rsidRPr="006D144A" w14:paraId="517BACBC" w14:textId="77777777" w:rsidTr="006C245D">
        <w:tc>
          <w:tcPr>
            <w:tcW w:w="9889" w:type="dxa"/>
            <w:gridSpan w:val="7"/>
            <w:shd w:val="clear" w:color="auto" w:fill="D9D9D9" w:themeFill="background1" w:themeFillShade="D9"/>
          </w:tcPr>
          <w:p w14:paraId="55E51C4D" w14:textId="77777777" w:rsidR="00E42044" w:rsidRPr="006D144A" w:rsidRDefault="00E42044" w:rsidP="006C245D">
            <w:pPr>
              <w:spacing w:after="160" w:line="259" w:lineRule="auto"/>
              <w:jc w:val="center"/>
              <w:rPr>
                <w:rFonts w:ascii="Tahoma" w:hAnsi="Tahoma" w:cs="Tahoma"/>
                <w:b/>
                <w:color w:val="C00000"/>
                <w:sz w:val="20"/>
                <w:szCs w:val="20"/>
              </w:rPr>
            </w:pPr>
            <w:r w:rsidRPr="006D144A">
              <w:rPr>
                <w:rFonts w:ascii="Tahoma" w:hAnsi="Tahoma" w:cs="Tahoma"/>
                <w:b/>
                <w:color w:val="44546A" w:themeColor="text2"/>
                <w:sz w:val="20"/>
                <w:szCs w:val="20"/>
              </w:rPr>
              <w:t>Personal Qualities</w:t>
            </w:r>
          </w:p>
        </w:tc>
      </w:tr>
      <w:tr w:rsidR="00E42044" w:rsidRPr="006D144A" w14:paraId="597A3433" w14:textId="77777777" w:rsidTr="00E464C2">
        <w:tc>
          <w:tcPr>
            <w:tcW w:w="435" w:type="dxa"/>
          </w:tcPr>
          <w:p w14:paraId="109E7E51"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4" w:type="dxa"/>
          </w:tcPr>
          <w:p w14:paraId="2B60B0FC"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377278EE"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D9623F1"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3EDBA74"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216CF2E"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016E5CA"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1AC097E3" w14:textId="77777777" w:rsidTr="00E464C2">
        <w:tc>
          <w:tcPr>
            <w:tcW w:w="435" w:type="dxa"/>
          </w:tcPr>
          <w:p w14:paraId="40315CBF"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4" w:type="dxa"/>
          </w:tcPr>
          <w:p w14:paraId="40BFEB85" w14:textId="77777777" w:rsidR="00E42044" w:rsidRPr="006D144A" w:rsidRDefault="00E42044" w:rsidP="006C245D">
            <w:pPr>
              <w:spacing w:after="160" w:line="259" w:lineRule="auto"/>
              <w:rPr>
                <w:rFonts w:ascii="Tahoma" w:hAnsi="Tahoma" w:cs="Tahoma"/>
                <w:color w:val="000000" w:themeColor="text1"/>
                <w:sz w:val="20"/>
                <w:szCs w:val="20"/>
              </w:rPr>
            </w:pPr>
            <w:r>
              <w:rPr>
                <w:rFonts w:asciiTheme="minorHAnsi" w:hAnsiTheme="minorHAnsi"/>
                <w:color w:val="000000" w:themeColor="text1"/>
                <w:sz w:val="22"/>
                <w:szCs w:val="22"/>
              </w:rPr>
              <w:t>Excellent communication and listening skills to influence, persuade, motivate and engage with a range of young people with differing needs.</w:t>
            </w:r>
          </w:p>
        </w:tc>
        <w:tc>
          <w:tcPr>
            <w:tcW w:w="650" w:type="dxa"/>
            <w:shd w:val="clear" w:color="auto" w:fill="5B9BD5" w:themeFill="accent5"/>
            <w:vAlign w:val="center"/>
          </w:tcPr>
          <w:p w14:paraId="1DBB28E2"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01C183B"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0DA56C4"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33F740C"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453B7D8"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6B2CA740" w14:textId="77777777" w:rsidTr="00E464C2">
        <w:tc>
          <w:tcPr>
            <w:tcW w:w="435" w:type="dxa"/>
          </w:tcPr>
          <w:p w14:paraId="698F9EB4"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3</w:t>
            </w:r>
          </w:p>
        </w:tc>
        <w:tc>
          <w:tcPr>
            <w:tcW w:w="6204" w:type="dxa"/>
          </w:tcPr>
          <w:p w14:paraId="45C844EB" w14:textId="77777777" w:rsidR="00E42044" w:rsidRPr="006D144A" w:rsidRDefault="00E42044" w:rsidP="006C245D">
            <w:pPr>
              <w:spacing w:after="160" w:line="259" w:lineRule="auto"/>
              <w:rPr>
                <w:rFonts w:ascii="Tahoma" w:hAnsi="Tahoma" w:cs="Tahoma"/>
                <w:color w:val="000000" w:themeColor="text1"/>
                <w:sz w:val="20"/>
                <w:szCs w:val="20"/>
              </w:rPr>
            </w:pPr>
            <w:r>
              <w:rPr>
                <w:rFonts w:asciiTheme="minorHAnsi" w:hAnsiTheme="minorHAnsi"/>
                <w:color w:val="000000" w:themeColor="text1"/>
                <w:sz w:val="22"/>
                <w:szCs w:val="22"/>
              </w:rPr>
              <w:t>Able to seek guidance and take direction from senior leaders</w:t>
            </w:r>
          </w:p>
        </w:tc>
        <w:tc>
          <w:tcPr>
            <w:tcW w:w="650" w:type="dxa"/>
            <w:shd w:val="clear" w:color="auto" w:fill="5B9BD5" w:themeFill="accent5"/>
            <w:vAlign w:val="center"/>
          </w:tcPr>
          <w:p w14:paraId="2F08C9EF"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F379223"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1EE5163"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EB5026D"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12B0A09"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6193F29E" w14:textId="77777777" w:rsidTr="00E464C2">
        <w:tc>
          <w:tcPr>
            <w:tcW w:w="435" w:type="dxa"/>
          </w:tcPr>
          <w:p w14:paraId="2B1933FE"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4" w:type="dxa"/>
          </w:tcPr>
          <w:p w14:paraId="00EC7251" w14:textId="77777777" w:rsidR="00E42044" w:rsidRPr="006D144A" w:rsidRDefault="00E42044" w:rsidP="006C245D">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09EA3524"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90563E4"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ED627E9"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8C60476"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FA61582"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5DEE926A" w14:textId="77777777" w:rsidTr="00E464C2">
        <w:trPr>
          <w:trHeight w:val="408"/>
        </w:trPr>
        <w:tc>
          <w:tcPr>
            <w:tcW w:w="435" w:type="dxa"/>
          </w:tcPr>
          <w:p w14:paraId="03CF81CD"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4" w:type="dxa"/>
          </w:tcPr>
          <w:p w14:paraId="4AB34640"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Focuses on customer needs and satisfaction</w:t>
            </w:r>
          </w:p>
        </w:tc>
        <w:tc>
          <w:tcPr>
            <w:tcW w:w="650" w:type="dxa"/>
            <w:shd w:val="clear" w:color="auto" w:fill="5B9BD5" w:themeFill="accent5"/>
            <w:vAlign w:val="center"/>
          </w:tcPr>
          <w:p w14:paraId="5A9AE89B"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3DA569B"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A39390B"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04E58CD"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8B18956"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4234FB8F" w14:textId="77777777" w:rsidTr="00E464C2">
        <w:tc>
          <w:tcPr>
            <w:tcW w:w="435" w:type="dxa"/>
          </w:tcPr>
          <w:p w14:paraId="2473D51C"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4" w:type="dxa"/>
          </w:tcPr>
          <w:p w14:paraId="0AC35C88"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03C17A38"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07A5B49"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10CC80C"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2636DF8"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B7E955D"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2044" w:rsidRPr="006D144A" w14:paraId="6442482C" w14:textId="77777777" w:rsidTr="00E464C2">
        <w:tc>
          <w:tcPr>
            <w:tcW w:w="435" w:type="dxa"/>
          </w:tcPr>
          <w:p w14:paraId="05A370A6" w14:textId="77777777" w:rsidR="00E42044" w:rsidRPr="006D144A" w:rsidRDefault="00E42044" w:rsidP="006C245D">
            <w:pPr>
              <w:spacing w:after="160" w:line="259" w:lineRule="auto"/>
              <w:rPr>
                <w:rFonts w:ascii="Tahoma" w:hAnsi="Tahoma" w:cs="Tahoma"/>
                <w:color w:val="44546A" w:themeColor="text2"/>
                <w:sz w:val="20"/>
                <w:szCs w:val="20"/>
              </w:rPr>
            </w:pPr>
            <w:bookmarkStart w:id="1" w:name="_Hlk161239291"/>
            <w:r w:rsidRPr="006D144A">
              <w:rPr>
                <w:rFonts w:ascii="Tahoma" w:hAnsi="Tahoma" w:cs="Tahoma"/>
                <w:color w:val="44546A" w:themeColor="text2"/>
                <w:sz w:val="20"/>
                <w:szCs w:val="20"/>
              </w:rPr>
              <w:t>7</w:t>
            </w:r>
          </w:p>
        </w:tc>
        <w:tc>
          <w:tcPr>
            <w:tcW w:w="6204" w:type="dxa"/>
          </w:tcPr>
          <w:p w14:paraId="6A253FA8" w14:textId="77777777" w:rsidR="00E42044" w:rsidRPr="006D144A" w:rsidRDefault="00E42044" w:rsidP="006C245D">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32080871"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938ACEA"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E4E935C"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777D7C2" w14:textId="77777777" w:rsidR="00E42044" w:rsidRPr="006D144A" w:rsidRDefault="00E42044" w:rsidP="006C245D">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B9D152D"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bookmarkEnd w:id="1"/>
      <w:tr w:rsidR="00E42044" w:rsidRPr="006D144A" w14:paraId="645E2B58" w14:textId="77777777" w:rsidTr="00E464C2">
        <w:tc>
          <w:tcPr>
            <w:tcW w:w="435" w:type="dxa"/>
          </w:tcPr>
          <w:p w14:paraId="5DD79E3E" w14:textId="77777777" w:rsidR="00E42044" w:rsidRPr="006D144A" w:rsidRDefault="00E42044"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4" w:type="dxa"/>
          </w:tcPr>
          <w:p w14:paraId="33DE9DB2" w14:textId="77777777" w:rsidR="00E42044" w:rsidRPr="00393A1E" w:rsidRDefault="00E42044" w:rsidP="006C245D">
            <w:pPr>
              <w:spacing w:line="259" w:lineRule="auto"/>
              <w:rPr>
                <w:bCs/>
              </w:rPr>
            </w:pPr>
            <w:r w:rsidRPr="00393A1E">
              <w:rPr>
                <w:color w:val="202124"/>
                <w:sz w:val="21"/>
                <w:szCs w:val="21"/>
                <w:shd w:val="clear" w:color="auto" w:fill="FFFFFF"/>
              </w:rPr>
              <w:t>A commitment to promoting a culture of attendance and punctuality to support student achievement and well-being.</w:t>
            </w:r>
          </w:p>
          <w:p w14:paraId="7E548216" w14:textId="77777777" w:rsidR="00E42044" w:rsidRPr="006D144A" w:rsidRDefault="00E42044" w:rsidP="006C245D">
            <w:pPr>
              <w:spacing w:after="160" w:line="259" w:lineRule="auto"/>
              <w:rPr>
                <w:rFonts w:asciiTheme="minorHAnsi" w:hAnsiTheme="minorHAnsi"/>
                <w:color w:val="000000" w:themeColor="text1"/>
                <w:sz w:val="22"/>
                <w:szCs w:val="22"/>
              </w:rPr>
            </w:pPr>
          </w:p>
        </w:tc>
        <w:tc>
          <w:tcPr>
            <w:tcW w:w="650" w:type="dxa"/>
            <w:shd w:val="clear" w:color="auto" w:fill="5B9BD5" w:themeFill="accent5"/>
            <w:vAlign w:val="center"/>
          </w:tcPr>
          <w:p w14:paraId="0B0F90B0" w14:textId="77777777" w:rsidR="00E42044" w:rsidRPr="006D144A" w:rsidRDefault="00E42044" w:rsidP="006C245D">
            <w:pPr>
              <w:spacing w:after="160" w:line="259" w:lineRule="auto"/>
              <w:jc w:val="center"/>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6F2E6BCD"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2EA9CB2" w14:textId="77777777" w:rsidR="00E42044" w:rsidRPr="006D144A" w:rsidRDefault="00E42044"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D8A3101" w14:textId="77777777" w:rsidR="00E42044" w:rsidRPr="006D144A" w:rsidRDefault="00E42044"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986D320"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r w:rsidR="00E464C2" w:rsidRPr="006D144A" w14:paraId="0B5A01B7" w14:textId="77777777" w:rsidTr="00E464C2">
        <w:tc>
          <w:tcPr>
            <w:tcW w:w="435" w:type="dxa"/>
          </w:tcPr>
          <w:p w14:paraId="5113AB56" w14:textId="170071DF" w:rsidR="00E464C2" w:rsidRDefault="00E464C2" w:rsidP="006C245D">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9</w:t>
            </w:r>
          </w:p>
        </w:tc>
        <w:tc>
          <w:tcPr>
            <w:tcW w:w="6204" w:type="dxa"/>
          </w:tcPr>
          <w:p w14:paraId="7AA0EB37" w14:textId="3493833B" w:rsidR="00E464C2" w:rsidRPr="00393A1E" w:rsidRDefault="00E464C2" w:rsidP="006C245D">
            <w:pPr>
              <w:spacing w:line="259" w:lineRule="auto"/>
              <w:rPr>
                <w:color w:val="202124"/>
                <w:sz w:val="21"/>
                <w:szCs w:val="21"/>
                <w:shd w:val="clear" w:color="auto" w:fill="FFFFFF"/>
              </w:rPr>
            </w:pPr>
            <w:r>
              <w:rPr>
                <w:color w:val="202124"/>
                <w:sz w:val="21"/>
                <w:szCs w:val="21"/>
                <w:shd w:val="clear" w:color="auto" w:fill="FFFFFF"/>
              </w:rPr>
              <w:t>A willingness to understand barriers that may arise due to mental health concerns.</w:t>
            </w:r>
          </w:p>
        </w:tc>
        <w:tc>
          <w:tcPr>
            <w:tcW w:w="650" w:type="dxa"/>
            <w:shd w:val="clear" w:color="auto" w:fill="5B9BD5" w:themeFill="accent5"/>
            <w:vAlign w:val="center"/>
          </w:tcPr>
          <w:p w14:paraId="0A6C892E" w14:textId="77777777" w:rsidR="00E464C2" w:rsidRPr="006D144A" w:rsidRDefault="00E464C2" w:rsidP="006C245D">
            <w:pPr>
              <w:spacing w:after="160" w:line="259" w:lineRule="auto"/>
              <w:jc w:val="center"/>
              <w:rPr>
                <w:rFonts w:ascii="Wingdings" w:eastAsia="Wingdings" w:hAnsi="Wingdings" w:cs="Wingdings"/>
                <w:sz w:val="22"/>
                <w:szCs w:val="22"/>
              </w:rPr>
            </w:pPr>
          </w:p>
        </w:tc>
        <w:tc>
          <w:tcPr>
            <w:tcW w:w="650" w:type="dxa"/>
            <w:shd w:val="clear" w:color="auto" w:fill="5B9BD5" w:themeFill="accent5"/>
            <w:vAlign w:val="center"/>
          </w:tcPr>
          <w:p w14:paraId="00D76848" w14:textId="6F6448F5" w:rsidR="00E464C2" w:rsidRPr="006D144A" w:rsidRDefault="00E464C2"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2C838F8" w14:textId="77777777" w:rsidR="00E464C2" w:rsidRPr="006D144A" w:rsidRDefault="00E464C2" w:rsidP="006C245D">
            <w:pPr>
              <w:spacing w:after="160" w:line="259" w:lineRule="auto"/>
              <w:jc w:val="center"/>
              <w:rPr>
                <w:rFonts w:ascii="Wingdings" w:eastAsia="Wingdings" w:hAnsi="Wingdings" w:cs="Wingdings"/>
                <w:sz w:val="22"/>
                <w:szCs w:val="22"/>
              </w:rPr>
            </w:pPr>
          </w:p>
        </w:tc>
        <w:tc>
          <w:tcPr>
            <w:tcW w:w="650" w:type="dxa"/>
            <w:shd w:val="clear" w:color="auto" w:fill="D9D9D9" w:themeFill="background1" w:themeFillShade="D9"/>
            <w:vAlign w:val="center"/>
          </w:tcPr>
          <w:p w14:paraId="363E5F62" w14:textId="77777777" w:rsidR="00E464C2" w:rsidRPr="006D144A" w:rsidRDefault="00E464C2" w:rsidP="006C245D">
            <w:pPr>
              <w:spacing w:after="160" w:line="259" w:lineRule="auto"/>
              <w:jc w:val="center"/>
              <w:rPr>
                <w:rFonts w:ascii="Wingdings" w:eastAsia="Wingdings" w:hAnsi="Wingdings" w:cs="Wingdings"/>
                <w:sz w:val="22"/>
                <w:szCs w:val="22"/>
              </w:rPr>
            </w:pPr>
          </w:p>
        </w:tc>
        <w:tc>
          <w:tcPr>
            <w:tcW w:w="650" w:type="dxa"/>
            <w:shd w:val="clear" w:color="auto" w:fill="D9D9D9" w:themeFill="background1" w:themeFillShade="D9"/>
            <w:vAlign w:val="center"/>
          </w:tcPr>
          <w:p w14:paraId="11DDF704" w14:textId="77777777" w:rsidR="00E464C2" w:rsidRPr="006D144A" w:rsidRDefault="00E464C2" w:rsidP="006C245D">
            <w:pPr>
              <w:spacing w:after="160" w:line="259" w:lineRule="auto"/>
              <w:jc w:val="center"/>
              <w:rPr>
                <w:rFonts w:ascii="Tahoma" w:hAnsi="Tahoma" w:cs="Tahoma"/>
                <w:color w:val="000000" w:themeColor="text1"/>
                <w:sz w:val="20"/>
                <w:szCs w:val="20"/>
              </w:rPr>
            </w:pPr>
          </w:p>
        </w:tc>
      </w:tr>
      <w:tr w:rsidR="00E42044" w:rsidRPr="006D144A" w14:paraId="0F49F8ED" w14:textId="77777777" w:rsidTr="00E464C2">
        <w:tc>
          <w:tcPr>
            <w:tcW w:w="435" w:type="dxa"/>
          </w:tcPr>
          <w:p w14:paraId="0BB1BC11" w14:textId="77777777" w:rsidR="00E42044" w:rsidRPr="006D144A" w:rsidRDefault="00E42044" w:rsidP="006C245D">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lastRenderedPageBreak/>
              <w:t>9</w:t>
            </w:r>
          </w:p>
        </w:tc>
        <w:tc>
          <w:tcPr>
            <w:tcW w:w="6204" w:type="dxa"/>
          </w:tcPr>
          <w:p w14:paraId="3C889DA3" w14:textId="77777777" w:rsidR="00E42044" w:rsidRPr="006D144A" w:rsidRDefault="00E42044" w:rsidP="006C245D">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This post is subject to an enhanced Disclosure and Barred Service check</w:t>
            </w:r>
            <w:r>
              <w:rPr>
                <w:rFonts w:asciiTheme="minorHAnsi" w:hAnsiTheme="minorHAnsi"/>
                <w:color w:val="000000" w:themeColor="text1"/>
                <w:sz w:val="22"/>
                <w:szCs w:val="22"/>
              </w:rPr>
              <w:t>, social media, overseas and references checks.</w:t>
            </w:r>
          </w:p>
        </w:tc>
        <w:tc>
          <w:tcPr>
            <w:tcW w:w="650" w:type="dxa"/>
            <w:shd w:val="clear" w:color="auto" w:fill="5B9BD5" w:themeFill="accent5"/>
            <w:vAlign w:val="center"/>
          </w:tcPr>
          <w:p w14:paraId="6014384D" w14:textId="77777777" w:rsidR="00E42044" w:rsidRPr="006D144A" w:rsidRDefault="00E42044" w:rsidP="006C245D">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2C0C3C2"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8229E87"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3286B9A" w14:textId="77777777" w:rsidR="00E42044" w:rsidRPr="006D144A" w:rsidRDefault="00E42044" w:rsidP="006C245D">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0B4B328" w14:textId="77777777" w:rsidR="00E42044" w:rsidRPr="006D144A" w:rsidRDefault="00E42044" w:rsidP="006C245D">
            <w:pPr>
              <w:spacing w:after="160" w:line="259" w:lineRule="auto"/>
              <w:jc w:val="center"/>
              <w:rPr>
                <w:rFonts w:ascii="Tahoma" w:hAnsi="Tahoma" w:cs="Tahoma"/>
                <w:color w:val="000000" w:themeColor="text1"/>
                <w:sz w:val="20"/>
                <w:szCs w:val="20"/>
              </w:rPr>
            </w:pPr>
          </w:p>
        </w:tc>
      </w:tr>
    </w:tbl>
    <w:p w14:paraId="23DF4516" w14:textId="77777777" w:rsidR="00E42044" w:rsidRPr="006D144A" w:rsidRDefault="00E42044" w:rsidP="00E42044">
      <w:pPr>
        <w:spacing w:after="160" w:line="259" w:lineRule="auto"/>
        <w:rPr>
          <w:rFonts w:eastAsiaTheme="minorHAnsi"/>
          <w:sz w:val="22"/>
          <w:szCs w:val="22"/>
          <w:lang w:eastAsia="en-US"/>
        </w:rPr>
      </w:pPr>
    </w:p>
    <w:p w14:paraId="476A1E2E" w14:textId="77777777" w:rsidR="00E42044" w:rsidRPr="006D144A" w:rsidRDefault="00E42044" w:rsidP="00E42044">
      <w:pPr>
        <w:spacing w:after="160" w:line="259" w:lineRule="auto"/>
        <w:rPr>
          <w:rFonts w:eastAsiaTheme="minorHAnsi"/>
          <w:lang w:eastAsia="en-US"/>
        </w:rPr>
      </w:pPr>
    </w:p>
    <w:p w14:paraId="4D14A599" w14:textId="77777777" w:rsidR="00E42044" w:rsidRDefault="00E42044" w:rsidP="00E42044">
      <w:pPr>
        <w:rPr>
          <w:b/>
          <w:sz w:val="18"/>
          <w:szCs w:val="18"/>
        </w:rPr>
      </w:pPr>
    </w:p>
    <w:p w14:paraId="51CB4657" w14:textId="3952DFC8" w:rsidR="00482B69" w:rsidRPr="00926490" w:rsidRDefault="000317BF" w:rsidP="00E212ED">
      <w:pPr>
        <w:spacing w:after="160" w:line="259" w:lineRule="auto"/>
        <w:rPr>
          <w:b/>
        </w:rPr>
      </w:pPr>
      <w:r w:rsidRPr="000317BF">
        <w:rPr>
          <w:rFonts w:eastAsiaTheme="minorHAnsi"/>
          <w:lang w:eastAsia="en-US"/>
        </w:rPr>
        <w:br w:type="page"/>
      </w:r>
    </w:p>
    <w:p w14:paraId="3BFBA0CA" w14:textId="77777777" w:rsidR="00C00F1F" w:rsidRDefault="00C00F1F" w:rsidP="00C00F1F">
      <w:pPr>
        <w:rPr>
          <w:b/>
          <w:sz w:val="18"/>
          <w:szCs w:val="18"/>
        </w:rPr>
      </w:pPr>
    </w:p>
    <w:sectPr w:rsidR="00C00F1F"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DD0E" w14:textId="77777777" w:rsidR="005E07AC" w:rsidRDefault="005E07AC">
      <w:r>
        <w:separator/>
      </w:r>
    </w:p>
  </w:endnote>
  <w:endnote w:type="continuationSeparator" w:id="0">
    <w:p w14:paraId="6BCBD13D" w14:textId="77777777" w:rsidR="005E07AC" w:rsidRDefault="005E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37B4" w14:textId="77777777" w:rsidR="005E07AC" w:rsidRDefault="005E07AC">
      <w:r>
        <w:separator/>
      </w:r>
    </w:p>
  </w:footnote>
  <w:footnote w:type="continuationSeparator" w:id="0">
    <w:p w14:paraId="4DF06512" w14:textId="77777777" w:rsidR="005E07AC" w:rsidRDefault="005E0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D9B"/>
    <w:multiLevelType w:val="hybridMultilevel"/>
    <w:tmpl w:val="523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9F01C8"/>
    <w:multiLevelType w:val="hybridMultilevel"/>
    <w:tmpl w:val="6582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21FBE"/>
    <w:multiLevelType w:val="hybridMultilevel"/>
    <w:tmpl w:val="681C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9" w15:restartNumberingAfterBreak="0">
    <w:nsid w:val="4C2B5A87"/>
    <w:multiLevelType w:val="hybridMultilevel"/>
    <w:tmpl w:val="670E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213530">
    <w:abstractNumId w:val="13"/>
  </w:num>
  <w:num w:numId="2" w16cid:durableId="383717582">
    <w:abstractNumId w:val="10"/>
  </w:num>
  <w:num w:numId="3" w16cid:durableId="379404810">
    <w:abstractNumId w:val="1"/>
  </w:num>
  <w:num w:numId="4" w16cid:durableId="233513300">
    <w:abstractNumId w:val="8"/>
  </w:num>
  <w:num w:numId="5" w16cid:durableId="1010526859">
    <w:abstractNumId w:val="14"/>
  </w:num>
  <w:num w:numId="6" w16cid:durableId="1282343166">
    <w:abstractNumId w:val="7"/>
  </w:num>
  <w:num w:numId="7" w16cid:durableId="1812821280">
    <w:abstractNumId w:val="18"/>
  </w:num>
  <w:num w:numId="8" w16cid:durableId="217017097">
    <w:abstractNumId w:val="5"/>
  </w:num>
  <w:num w:numId="9" w16cid:durableId="1179612677">
    <w:abstractNumId w:val="15"/>
  </w:num>
  <w:num w:numId="10" w16cid:durableId="680011361">
    <w:abstractNumId w:val="4"/>
  </w:num>
  <w:num w:numId="11" w16cid:durableId="1520509796">
    <w:abstractNumId w:val="17"/>
  </w:num>
  <w:num w:numId="12" w16cid:durableId="1199003986">
    <w:abstractNumId w:val="2"/>
  </w:num>
  <w:num w:numId="13" w16cid:durableId="1582712466">
    <w:abstractNumId w:val="16"/>
  </w:num>
  <w:num w:numId="14" w16cid:durableId="1584334936">
    <w:abstractNumId w:val="11"/>
  </w:num>
  <w:num w:numId="15" w16cid:durableId="390468686">
    <w:abstractNumId w:val="12"/>
  </w:num>
  <w:num w:numId="16" w16cid:durableId="1703943693">
    <w:abstractNumId w:val="3"/>
  </w:num>
  <w:num w:numId="17" w16cid:durableId="1344550275">
    <w:abstractNumId w:val="0"/>
  </w:num>
  <w:num w:numId="18" w16cid:durableId="278269772">
    <w:abstractNumId w:val="6"/>
  </w:num>
  <w:num w:numId="19" w16cid:durableId="1383138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13E2B"/>
    <w:rsid w:val="000317BF"/>
    <w:rsid w:val="0003793D"/>
    <w:rsid w:val="000453E3"/>
    <w:rsid w:val="0006258C"/>
    <w:rsid w:val="00092BB7"/>
    <w:rsid w:val="000A1496"/>
    <w:rsid w:val="000B1897"/>
    <w:rsid w:val="001065B1"/>
    <w:rsid w:val="00121CAB"/>
    <w:rsid w:val="00130CF9"/>
    <w:rsid w:val="001432E9"/>
    <w:rsid w:val="001642BB"/>
    <w:rsid w:val="0018082F"/>
    <w:rsid w:val="001B7731"/>
    <w:rsid w:val="002019A0"/>
    <w:rsid w:val="00294825"/>
    <w:rsid w:val="002A632C"/>
    <w:rsid w:val="002B616D"/>
    <w:rsid w:val="002D7EA0"/>
    <w:rsid w:val="002E41F0"/>
    <w:rsid w:val="003043A9"/>
    <w:rsid w:val="003364F4"/>
    <w:rsid w:val="00386FD3"/>
    <w:rsid w:val="00392DC1"/>
    <w:rsid w:val="003A5AB2"/>
    <w:rsid w:val="003B2030"/>
    <w:rsid w:val="003B43F9"/>
    <w:rsid w:val="003B7343"/>
    <w:rsid w:val="003C2754"/>
    <w:rsid w:val="003D07DB"/>
    <w:rsid w:val="003D1CC6"/>
    <w:rsid w:val="003D4197"/>
    <w:rsid w:val="004013B4"/>
    <w:rsid w:val="00410C5A"/>
    <w:rsid w:val="00441B1D"/>
    <w:rsid w:val="00453D24"/>
    <w:rsid w:val="00453FB9"/>
    <w:rsid w:val="00457534"/>
    <w:rsid w:val="00482B69"/>
    <w:rsid w:val="0048495F"/>
    <w:rsid w:val="00497440"/>
    <w:rsid w:val="004A3BD5"/>
    <w:rsid w:val="004C1146"/>
    <w:rsid w:val="004D3D18"/>
    <w:rsid w:val="004D796C"/>
    <w:rsid w:val="004E0E69"/>
    <w:rsid w:val="00502495"/>
    <w:rsid w:val="00521D2D"/>
    <w:rsid w:val="00543F04"/>
    <w:rsid w:val="00547985"/>
    <w:rsid w:val="00551903"/>
    <w:rsid w:val="0056469B"/>
    <w:rsid w:val="005725D4"/>
    <w:rsid w:val="00597267"/>
    <w:rsid w:val="005A23B9"/>
    <w:rsid w:val="005B2E23"/>
    <w:rsid w:val="005E07AC"/>
    <w:rsid w:val="005E2049"/>
    <w:rsid w:val="005E2B9E"/>
    <w:rsid w:val="00624D5E"/>
    <w:rsid w:val="00660558"/>
    <w:rsid w:val="00672C89"/>
    <w:rsid w:val="006842BE"/>
    <w:rsid w:val="00695E91"/>
    <w:rsid w:val="006B5995"/>
    <w:rsid w:val="00703644"/>
    <w:rsid w:val="00726D1C"/>
    <w:rsid w:val="00734241"/>
    <w:rsid w:val="007460B3"/>
    <w:rsid w:val="00746F2D"/>
    <w:rsid w:val="007907A9"/>
    <w:rsid w:val="007B0AB6"/>
    <w:rsid w:val="0080402F"/>
    <w:rsid w:val="008076D6"/>
    <w:rsid w:val="008141B8"/>
    <w:rsid w:val="00814CD1"/>
    <w:rsid w:val="00852BFF"/>
    <w:rsid w:val="00862E59"/>
    <w:rsid w:val="00872F7D"/>
    <w:rsid w:val="00884A62"/>
    <w:rsid w:val="008A47C6"/>
    <w:rsid w:val="008A4B56"/>
    <w:rsid w:val="008B2270"/>
    <w:rsid w:val="008C6B1E"/>
    <w:rsid w:val="008E05E0"/>
    <w:rsid w:val="008E6244"/>
    <w:rsid w:val="008E6317"/>
    <w:rsid w:val="00902BC0"/>
    <w:rsid w:val="00980399"/>
    <w:rsid w:val="00981A74"/>
    <w:rsid w:val="009876B3"/>
    <w:rsid w:val="0099496D"/>
    <w:rsid w:val="009A7461"/>
    <w:rsid w:val="009B19BF"/>
    <w:rsid w:val="009B5FF8"/>
    <w:rsid w:val="00A11A0D"/>
    <w:rsid w:val="00A16042"/>
    <w:rsid w:val="00A66F95"/>
    <w:rsid w:val="00A83A43"/>
    <w:rsid w:val="00A84FB2"/>
    <w:rsid w:val="00A862DD"/>
    <w:rsid w:val="00A9233D"/>
    <w:rsid w:val="00A95662"/>
    <w:rsid w:val="00AD16FE"/>
    <w:rsid w:val="00AF070A"/>
    <w:rsid w:val="00AF350E"/>
    <w:rsid w:val="00B21B60"/>
    <w:rsid w:val="00B44CD8"/>
    <w:rsid w:val="00BA1EF7"/>
    <w:rsid w:val="00BC255C"/>
    <w:rsid w:val="00C00F1F"/>
    <w:rsid w:val="00C17AAB"/>
    <w:rsid w:val="00C37CD1"/>
    <w:rsid w:val="00C44E6E"/>
    <w:rsid w:val="00C46BDF"/>
    <w:rsid w:val="00C5101D"/>
    <w:rsid w:val="00C57EB5"/>
    <w:rsid w:val="00C910F7"/>
    <w:rsid w:val="00CB2CC0"/>
    <w:rsid w:val="00CD0E8D"/>
    <w:rsid w:val="00D16FAC"/>
    <w:rsid w:val="00D23557"/>
    <w:rsid w:val="00D40F2A"/>
    <w:rsid w:val="00D4257A"/>
    <w:rsid w:val="00D45F89"/>
    <w:rsid w:val="00D5120E"/>
    <w:rsid w:val="00D82F62"/>
    <w:rsid w:val="00DA2488"/>
    <w:rsid w:val="00DB2CE1"/>
    <w:rsid w:val="00DB60F4"/>
    <w:rsid w:val="00DD677E"/>
    <w:rsid w:val="00DE0EAF"/>
    <w:rsid w:val="00DF1C3B"/>
    <w:rsid w:val="00DF5A1B"/>
    <w:rsid w:val="00E137A6"/>
    <w:rsid w:val="00E212ED"/>
    <w:rsid w:val="00E246CD"/>
    <w:rsid w:val="00E31A11"/>
    <w:rsid w:val="00E42044"/>
    <w:rsid w:val="00E464C2"/>
    <w:rsid w:val="00E47E38"/>
    <w:rsid w:val="00E94AEE"/>
    <w:rsid w:val="00ED221F"/>
    <w:rsid w:val="00EE06AD"/>
    <w:rsid w:val="00EF331A"/>
    <w:rsid w:val="00F15208"/>
    <w:rsid w:val="00F2504F"/>
    <w:rsid w:val="00F303EB"/>
    <w:rsid w:val="00F718C2"/>
    <w:rsid w:val="00F909C2"/>
    <w:rsid w:val="00FB0374"/>
    <w:rsid w:val="20CC2050"/>
    <w:rsid w:val="5DC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customXml/itemProps2.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3.xml><?xml version="1.0" encoding="utf-8"?>
<ds:datastoreItem xmlns:ds="http://schemas.openxmlformats.org/officeDocument/2006/customXml" ds:itemID="{F60AE9A5-05A7-4724-A3A5-428E3676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1456</Words>
  <Characters>8301</Characters>
  <Application>Microsoft Office Word</Application>
  <DocSecurity>0</DocSecurity>
  <Lines>69</Lines>
  <Paragraphs>19</Paragraphs>
  <ScaleCrop>false</ScaleCrop>
  <Company>Warwickshire College.</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30</cp:revision>
  <cp:lastPrinted>2026-06-18T16:09:00Z</cp:lastPrinted>
  <dcterms:created xsi:type="dcterms:W3CDTF">2026-06-18T15:42:00Z</dcterms:created>
  <dcterms:modified xsi:type="dcterms:W3CDTF">2026-06-19T08:33:00Z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