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6BCE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2BDEF650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67E79068" w14:textId="238A7C1E" w:rsidR="002E77A8" w:rsidRPr="00DA6E2E" w:rsidRDefault="001678B5" w:rsidP="0039153B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1B2039">
              <w:rPr>
                <w:b/>
                <w:sz w:val="30"/>
                <w:szCs w:val="30"/>
              </w:rPr>
              <w:t xml:space="preserve"> Teaching Assistant</w:t>
            </w:r>
            <w:r w:rsidR="004C5CEC">
              <w:rPr>
                <w:b/>
                <w:sz w:val="30"/>
                <w:szCs w:val="30"/>
              </w:rPr>
              <w:t xml:space="preserve"> L2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399BC611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80A3D50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37FD123E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39C2325" w14:textId="77777777" w:rsidR="002E77A8" w:rsidRPr="00412F6C" w:rsidRDefault="00D06F5B" w:rsidP="00D06F5B">
            <w:pPr>
              <w:rPr>
                <w:rFonts w:cstheme="minorHAnsi"/>
                <w:b/>
              </w:rPr>
            </w:pPr>
            <w:r w:rsidRPr="00412F6C">
              <w:rPr>
                <w:rFonts w:eastAsia="Times New Roman" w:cs="Arial"/>
                <w:b/>
                <w:bCs/>
                <w:color w:val="000000"/>
                <w:lang w:eastAsia="en-GB"/>
              </w:rPr>
              <w:t>General Qualifications &amp; Training</w:t>
            </w:r>
            <w:r w:rsidRPr="00412F6C">
              <w:rPr>
                <w:rFonts w:cstheme="minorHAnsi"/>
                <w:b/>
              </w:rPr>
              <w:t xml:space="preserve"> </w:t>
            </w:r>
          </w:p>
        </w:tc>
      </w:tr>
      <w:tr w:rsidR="00145439" w:rsidRPr="007A2C95" w14:paraId="3F1776DE" w14:textId="77777777" w:rsidTr="00765C45">
        <w:trPr>
          <w:trHeight w:val="425"/>
        </w:trPr>
        <w:tc>
          <w:tcPr>
            <w:tcW w:w="13121" w:type="dxa"/>
          </w:tcPr>
          <w:p w14:paraId="5B6B22CC" w14:textId="659776E0" w:rsidR="00145439" w:rsidRPr="00412F6C" w:rsidRDefault="00145439" w:rsidP="001B2039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Other relevant qualifications</w:t>
            </w:r>
            <w:r w:rsidR="001B2039" w:rsidRPr="00412F6C">
              <w:rPr>
                <w:rFonts w:cstheme="minorHAnsi"/>
              </w:rPr>
              <w:t xml:space="preserve"> </w:t>
            </w:r>
            <w:proofErr w:type="spellStart"/>
            <w:r w:rsidR="001B2039" w:rsidRPr="00412F6C">
              <w:rPr>
                <w:rFonts w:cstheme="minorHAnsi"/>
              </w:rPr>
              <w:t>eg</w:t>
            </w:r>
            <w:proofErr w:type="spellEnd"/>
            <w:r w:rsidR="001B2039" w:rsidRPr="00412F6C">
              <w:rPr>
                <w:rFonts w:cstheme="minorHAnsi"/>
              </w:rPr>
              <w:t xml:space="preserve"> </w:t>
            </w:r>
            <w:r w:rsidRPr="00412F6C">
              <w:rPr>
                <w:rFonts w:cstheme="minorHAnsi"/>
              </w:rPr>
              <w:t>National Vocational Qualifications in Supporting Teaching and Learning</w:t>
            </w:r>
            <w:r w:rsidR="001B2039" w:rsidRPr="00412F6C">
              <w:rPr>
                <w:rFonts w:cstheme="minorHAnsi"/>
              </w:rPr>
              <w:t xml:space="preserve"> L2</w:t>
            </w:r>
            <w:r w:rsidR="002B3DC4" w:rsidRPr="00412F6C">
              <w:rPr>
                <w:rFonts w:cstheme="minorHAnsi"/>
              </w:rPr>
              <w:t>.</w:t>
            </w:r>
            <w:r w:rsidR="001B2039" w:rsidRPr="00412F6C">
              <w:rPr>
                <w:rFonts w:cstheme="minorHAnsi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3822DC6D" w14:textId="77777777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2C6F2627" w14:textId="239249F0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69B2F2BC" w14:textId="77777777" w:rsidTr="00765C45">
        <w:trPr>
          <w:trHeight w:val="425"/>
        </w:trPr>
        <w:tc>
          <w:tcPr>
            <w:tcW w:w="13121" w:type="dxa"/>
          </w:tcPr>
          <w:p w14:paraId="18935B50" w14:textId="5548D16F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Evidence of a good standard of literacy/numeracy and a commitment to life-long learning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6822D51E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B56BD90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4E20936" w14:textId="77777777" w:rsidTr="00765C45">
        <w:trPr>
          <w:trHeight w:val="425"/>
        </w:trPr>
        <w:tc>
          <w:tcPr>
            <w:tcW w:w="13121" w:type="dxa"/>
          </w:tcPr>
          <w:p w14:paraId="111703B2" w14:textId="0090FD0F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Commitment to attend appropriate training and development, taking ownership of personal development and being willing to pursue development opportunities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3AF57EA2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707E4D0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3010FDB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E8803A7" w14:textId="77777777" w:rsidR="00282E43" w:rsidRPr="00412F6C" w:rsidRDefault="00282E43" w:rsidP="00282E43">
            <w:pPr>
              <w:rPr>
                <w:rFonts w:cstheme="minorHAnsi"/>
                <w:b/>
              </w:rPr>
            </w:pPr>
            <w:r w:rsidRPr="00412F6C">
              <w:rPr>
                <w:rFonts w:eastAsia="Times New Roman" w:cs="Arial"/>
                <w:b/>
                <w:bCs/>
                <w:color w:val="000000"/>
                <w:lang w:eastAsia="en-GB"/>
              </w:rPr>
              <w:t>Experience</w:t>
            </w:r>
            <w:r w:rsidRPr="00412F6C">
              <w:rPr>
                <w:rFonts w:cstheme="minorHAnsi"/>
                <w:b/>
              </w:rPr>
              <w:t xml:space="preserve"> </w:t>
            </w:r>
          </w:p>
        </w:tc>
      </w:tr>
      <w:tr w:rsidR="00145439" w:rsidRPr="007A2C95" w14:paraId="55380086" w14:textId="77777777" w:rsidTr="00765C45">
        <w:trPr>
          <w:trHeight w:val="425"/>
        </w:trPr>
        <w:tc>
          <w:tcPr>
            <w:tcW w:w="13121" w:type="dxa"/>
          </w:tcPr>
          <w:p w14:paraId="3AA20142" w14:textId="01A9217D" w:rsidR="00145439" w:rsidRPr="00412F6C" w:rsidRDefault="001B2039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R</w:t>
            </w:r>
            <w:r w:rsidR="00145439" w:rsidRPr="00412F6C">
              <w:rPr>
                <w:rFonts w:cstheme="minorHAnsi"/>
              </w:rPr>
              <w:t>elevant experience ideally within a school-based setting</w:t>
            </w:r>
            <w:r w:rsidR="005455A6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74170E26" w14:textId="70F62A47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86CB74" w14:textId="77777777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5455A6" w:rsidRPr="007A2C95" w14:paraId="45E0D0A9" w14:textId="77777777" w:rsidTr="00765C45">
        <w:trPr>
          <w:trHeight w:val="425"/>
        </w:trPr>
        <w:tc>
          <w:tcPr>
            <w:tcW w:w="13121" w:type="dxa"/>
          </w:tcPr>
          <w:p w14:paraId="451A7F65" w14:textId="581CFE4C" w:rsidR="005455A6" w:rsidRPr="00412F6C" w:rsidRDefault="00185A9A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delivering a range of interventions to support students to overcome identified barriers to learning.</w:t>
            </w:r>
          </w:p>
        </w:tc>
        <w:tc>
          <w:tcPr>
            <w:tcW w:w="1133" w:type="dxa"/>
            <w:vAlign w:val="center"/>
          </w:tcPr>
          <w:p w14:paraId="24962AB3" w14:textId="77777777" w:rsidR="005455A6" w:rsidRPr="00412F6C" w:rsidRDefault="005455A6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2FF0D9D0" w14:textId="1CE6B440" w:rsidR="005455A6" w:rsidRPr="00412F6C" w:rsidRDefault="006E31A7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6E31A7" w:rsidRPr="007A2C95" w14:paraId="313F5F56" w14:textId="77777777" w:rsidTr="00765C45">
        <w:trPr>
          <w:trHeight w:val="425"/>
        </w:trPr>
        <w:tc>
          <w:tcPr>
            <w:tcW w:w="13121" w:type="dxa"/>
          </w:tcPr>
          <w:p w14:paraId="412FE855" w14:textId="79CB1FD4" w:rsidR="006E31A7" w:rsidRPr="00412F6C" w:rsidRDefault="002B3DC4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</w:t>
            </w:r>
            <w:r w:rsidR="006E31A7" w:rsidRPr="00412F6C">
              <w:rPr>
                <w:rFonts w:cstheme="minorHAnsi"/>
              </w:rPr>
              <w:t xml:space="preserve"> of delivering phonics programmes/intervention</w:t>
            </w:r>
            <w:r w:rsidRPr="00412F6C">
              <w:rPr>
                <w:rFonts w:cstheme="minorHAnsi"/>
              </w:rPr>
              <w:t xml:space="preserve"> sessions.</w:t>
            </w:r>
          </w:p>
        </w:tc>
        <w:tc>
          <w:tcPr>
            <w:tcW w:w="1133" w:type="dxa"/>
            <w:vAlign w:val="center"/>
          </w:tcPr>
          <w:p w14:paraId="65F0CB89" w14:textId="77777777" w:rsidR="006E31A7" w:rsidRPr="00412F6C" w:rsidRDefault="006E31A7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61BD2B9F" w14:textId="7D9CCE32" w:rsidR="006E31A7" w:rsidRPr="00412F6C" w:rsidRDefault="00AD437C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145439" w:rsidRPr="007A2C95" w14:paraId="73A52A10" w14:textId="77777777" w:rsidTr="00765C45">
        <w:trPr>
          <w:trHeight w:val="425"/>
        </w:trPr>
        <w:tc>
          <w:tcPr>
            <w:tcW w:w="13121" w:type="dxa"/>
          </w:tcPr>
          <w:p w14:paraId="409FE1DC" w14:textId="2682C415" w:rsidR="00145439" w:rsidRPr="00412F6C" w:rsidRDefault="00145439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Recent relevant experience of an educationally inclusive environment</w:t>
            </w:r>
            <w:r w:rsidR="005455A6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50A89BB9" w14:textId="58DE5C31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6F6AEA23" w14:textId="6583BAC9" w:rsidR="00145439" w:rsidRPr="00412F6C" w:rsidRDefault="004C5CEC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145439" w:rsidRPr="007A2C95" w14:paraId="6E0D5434" w14:textId="77777777" w:rsidTr="00765C45">
        <w:trPr>
          <w:trHeight w:val="425"/>
        </w:trPr>
        <w:tc>
          <w:tcPr>
            <w:tcW w:w="13121" w:type="dxa"/>
          </w:tcPr>
          <w:p w14:paraId="262777A6" w14:textId="1D59CD93" w:rsidR="00145439" w:rsidRPr="00412F6C" w:rsidRDefault="00145439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 xml:space="preserve">Training in relevant learning strategies e.g. literacy and/or </w:t>
            </w:r>
            <w:r w:rsidR="004D52E7" w:rsidRPr="00412F6C">
              <w:rPr>
                <w:rFonts w:cstheme="minorHAnsi"/>
              </w:rPr>
              <w:t>curriculum</w:t>
            </w:r>
            <w:r w:rsidRPr="00412F6C">
              <w:rPr>
                <w:rFonts w:cstheme="minorHAnsi"/>
              </w:rPr>
              <w:t xml:space="preserve"> or learning area such as </w:t>
            </w:r>
            <w:r w:rsidR="00AD437C" w:rsidRPr="00412F6C">
              <w:rPr>
                <w:rFonts w:cstheme="minorHAnsi"/>
              </w:rPr>
              <w:t xml:space="preserve">phonics, </w:t>
            </w:r>
            <w:r w:rsidRPr="00412F6C">
              <w:rPr>
                <w:rFonts w:cstheme="minorHAnsi"/>
              </w:rPr>
              <w:t xml:space="preserve">bilingual, sign language, dyslexia, ICT, maths, </w:t>
            </w:r>
            <w:r w:rsidR="004D52E7" w:rsidRPr="00412F6C">
              <w:rPr>
                <w:rFonts w:cstheme="minorHAnsi"/>
              </w:rPr>
              <w:t>English, etc.</w:t>
            </w:r>
          </w:p>
        </w:tc>
        <w:tc>
          <w:tcPr>
            <w:tcW w:w="1133" w:type="dxa"/>
            <w:vAlign w:val="center"/>
          </w:tcPr>
          <w:p w14:paraId="5325D84C" w14:textId="30EFF997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6DE7BB67" w14:textId="0146E85B" w:rsidR="00145439" w:rsidRPr="00412F6C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145439" w:rsidRPr="007A2C95" w14:paraId="1AF72C08" w14:textId="77777777" w:rsidTr="00765C45">
        <w:trPr>
          <w:trHeight w:val="425"/>
        </w:trPr>
        <w:tc>
          <w:tcPr>
            <w:tcW w:w="13121" w:type="dxa"/>
          </w:tcPr>
          <w:p w14:paraId="07D9FBAF" w14:textId="41C9E0DE" w:rsidR="00145439" w:rsidRPr="00412F6C" w:rsidRDefault="00145439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General understanding of national curriculum and other basic learning programmes</w:t>
            </w:r>
            <w:r w:rsidR="005455A6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50992C89" w14:textId="389AA0F1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F4E53F2" w14:textId="77777777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46333035" w14:textId="77777777" w:rsidTr="00765C45">
        <w:trPr>
          <w:trHeight w:val="425"/>
        </w:trPr>
        <w:tc>
          <w:tcPr>
            <w:tcW w:w="13121" w:type="dxa"/>
          </w:tcPr>
          <w:p w14:paraId="3CE5A289" w14:textId="70365AD0" w:rsidR="00145439" w:rsidRPr="00412F6C" w:rsidRDefault="00145439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An awareness of policies and procedures relating to child protection, code of practi</w:t>
            </w:r>
            <w:r w:rsidR="004C5CEC" w:rsidRPr="00412F6C">
              <w:rPr>
                <w:rFonts w:cstheme="minorHAnsi"/>
              </w:rPr>
              <w:t>c</w:t>
            </w:r>
            <w:r w:rsidRPr="00412F6C">
              <w:rPr>
                <w:rFonts w:cstheme="minorHAnsi"/>
              </w:rPr>
              <w:t>e, health, safety and security, confidentiality and data protection.</w:t>
            </w:r>
          </w:p>
        </w:tc>
        <w:tc>
          <w:tcPr>
            <w:tcW w:w="1133" w:type="dxa"/>
            <w:vAlign w:val="center"/>
          </w:tcPr>
          <w:p w14:paraId="5099480C" w14:textId="3637759E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6DCBE1" w14:textId="77777777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45B299A1" w14:textId="77777777" w:rsidTr="00765C45">
        <w:trPr>
          <w:trHeight w:val="425"/>
        </w:trPr>
        <w:tc>
          <w:tcPr>
            <w:tcW w:w="13121" w:type="dxa"/>
          </w:tcPr>
          <w:p w14:paraId="347FD127" w14:textId="78D295CD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working with students with Literacy and Numeracy difficulties</w:t>
            </w:r>
            <w:r w:rsidR="005455A6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26879D83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3BB263F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36B10C39" w14:textId="77777777" w:rsidTr="00765C45">
        <w:trPr>
          <w:trHeight w:val="425"/>
        </w:trPr>
        <w:tc>
          <w:tcPr>
            <w:tcW w:w="13121" w:type="dxa"/>
          </w:tcPr>
          <w:p w14:paraId="6FBCA295" w14:textId="632E0DC1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working with children with delayed language and communication and social interaction and communication difficultie</w:t>
            </w:r>
            <w:r w:rsidR="005455A6" w:rsidRPr="00412F6C">
              <w:rPr>
                <w:rFonts w:cstheme="minorHAnsi"/>
              </w:rPr>
              <w:t>s.</w:t>
            </w:r>
          </w:p>
        </w:tc>
        <w:tc>
          <w:tcPr>
            <w:tcW w:w="1133" w:type="dxa"/>
            <w:vAlign w:val="center"/>
          </w:tcPr>
          <w:p w14:paraId="32B619F4" w14:textId="1EFCEC75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0F0E67CE" w14:textId="7F63DD5F" w:rsidR="00282E43" w:rsidRPr="00412F6C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75C5B770" w14:textId="77777777" w:rsidTr="00765C45">
        <w:trPr>
          <w:trHeight w:val="425"/>
        </w:trPr>
        <w:tc>
          <w:tcPr>
            <w:tcW w:w="13121" w:type="dxa"/>
          </w:tcPr>
          <w:p w14:paraId="412EBE00" w14:textId="7ADF76F3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working with children with sensory needs</w:t>
            </w:r>
            <w:r w:rsidR="00C62ECF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393BD0EE" w14:textId="365C6731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46CB0683" w14:textId="766C48E8" w:rsidR="00282E43" w:rsidRPr="00412F6C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260B07AC" w14:textId="77777777" w:rsidTr="00765C45">
        <w:trPr>
          <w:trHeight w:val="425"/>
        </w:trPr>
        <w:tc>
          <w:tcPr>
            <w:tcW w:w="13121" w:type="dxa"/>
          </w:tcPr>
          <w:p w14:paraId="624F8092" w14:textId="77777777" w:rsidR="00282E43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Good understanding of child development and learning processes</w:t>
            </w:r>
            <w:r w:rsidR="00C62ECF" w:rsidRPr="00412F6C">
              <w:rPr>
                <w:rFonts w:cstheme="minorHAnsi"/>
              </w:rPr>
              <w:t>.</w:t>
            </w:r>
          </w:p>
          <w:p w14:paraId="01BDCB1F" w14:textId="77777777" w:rsidR="00997863" w:rsidRDefault="00997863" w:rsidP="00282E43">
            <w:pPr>
              <w:rPr>
                <w:rFonts w:cstheme="minorHAnsi"/>
              </w:rPr>
            </w:pPr>
          </w:p>
          <w:p w14:paraId="3F191D30" w14:textId="740B91A6" w:rsidR="00997863" w:rsidRPr="00412F6C" w:rsidRDefault="00997863" w:rsidP="00282E43">
            <w:pPr>
              <w:rPr>
                <w:rFonts w:cstheme="minorHAnsi"/>
              </w:rPr>
            </w:pPr>
          </w:p>
        </w:tc>
        <w:tc>
          <w:tcPr>
            <w:tcW w:w="1133" w:type="dxa"/>
            <w:vAlign w:val="center"/>
          </w:tcPr>
          <w:p w14:paraId="41819B18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27CDB3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32A0069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768981A" w14:textId="77777777" w:rsidR="00282E43" w:rsidRPr="00412F6C" w:rsidRDefault="00282E43" w:rsidP="00282E43">
            <w:pPr>
              <w:rPr>
                <w:rFonts w:cstheme="minorHAnsi"/>
                <w:b/>
              </w:rPr>
            </w:pPr>
            <w:r w:rsidRPr="00412F6C">
              <w:rPr>
                <w:rFonts w:cstheme="minorHAnsi"/>
                <w:b/>
                <w:bCs/>
              </w:rPr>
              <w:lastRenderedPageBreak/>
              <w:t>Skills, Knowledge &amp; Aptitudes</w:t>
            </w:r>
          </w:p>
        </w:tc>
      </w:tr>
      <w:tr w:rsidR="00282E43" w:rsidRPr="007A2C95" w14:paraId="7F372F91" w14:textId="77777777" w:rsidTr="00765C45">
        <w:trPr>
          <w:trHeight w:val="425"/>
        </w:trPr>
        <w:tc>
          <w:tcPr>
            <w:tcW w:w="13121" w:type="dxa"/>
          </w:tcPr>
          <w:p w14:paraId="4028E2CF" w14:textId="7777777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Able to remain calm under pressure.</w:t>
            </w:r>
          </w:p>
        </w:tc>
        <w:tc>
          <w:tcPr>
            <w:tcW w:w="1133" w:type="dxa"/>
            <w:vAlign w:val="center"/>
          </w:tcPr>
          <w:p w14:paraId="7B91FBE2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A790164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33FEAE0" w14:textId="77777777" w:rsidTr="00765C45">
        <w:trPr>
          <w:trHeight w:val="425"/>
        </w:trPr>
        <w:tc>
          <w:tcPr>
            <w:tcW w:w="13121" w:type="dxa"/>
          </w:tcPr>
          <w:p w14:paraId="0328D081" w14:textId="7777777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Ability 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133" w:type="dxa"/>
            <w:vAlign w:val="center"/>
          </w:tcPr>
          <w:p w14:paraId="4FD39E08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4628974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67D98A2B" w14:textId="77777777" w:rsidTr="00765C45">
        <w:trPr>
          <w:trHeight w:val="425"/>
        </w:trPr>
        <w:tc>
          <w:tcPr>
            <w:tcW w:w="13121" w:type="dxa"/>
          </w:tcPr>
          <w:p w14:paraId="68182EFA" w14:textId="058BB7E1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Commitment to the promotion of positive values, attitudes and behaviour</w:t>
            </w:r>
            <w:r w:rsidR="002B3DC4" w:rsidRPr="00412F6C">
              <w:rPr>
                <w:rFonts w:cstheme="minorHAnsi"/>
              </w:rPr>
              <w:t>.</w:t>
            </w:r>
            <w:r w:rsidRPr="00412F6C">
              <w:rPr>
                <w:rFonts w:cstheme="minorHAnsi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02CF1B7E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E5E6F1D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664DD803" w14:textId="77777777" w:rsidTr="00765C45">
        <w:trPr>
          <w:trHeight w:val="425"/>
        </w:trPr>
        <w:tc>
          <w:tcPr>
            <w:tcW w:w="13121" w:type="dxa"/>
          </w:tcPr>
          <w:p w14:paraId="1F969446" w14:textId="00BD9F0F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Ability to use email and the internet, and standard Microsoft Office software applications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6EC3168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D44DFE3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D67BEA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364CF0B" w14:textId="77777777" w:rsidR="00282E43" w:rsidRPr="00412F6C" w:rsidRDefault="00282E43" w:rsidP="00282E43">
            <w:pPr>
              <w:rPr>
                <w:rFonts w:cstheme="minorHAnsi"/>
                <w:b/>
              </w:rPr>
            </w:pPr>
            <w:r w:rsidRPr="00412F6C">
              <w:rPr>
                <w:rFonts w:eastAsia="Times New Roman" w:cs="Arial"/>
                <w:b/>
                <w:bCs/>
                <w:color w:val="000000"/>
                <w:lang w:eastAsia="en-GB"/>
              </w:rPr>
              <w:t>Personal Attributes</w:t>
            </w:r>
          </w:p>
        </w:tc>
      </w:tr>
      <w:tr w:rsidR="00282E43" w:rsidRPr="007A2C95" w14:paraId="07F93596" w14:textId="77777777" w:rsidTr="00765C45">
        <w:trPr>
          <w:trHeight w:val="425"/>
        </w:trPr>
        <w:tc>
          <w:tcPr>
            <w:tcW w:w="13121" w:type="dxa"/>
          </w:tcPr>
          <w:p w14:paraId="700AB8FA" w14:textId="5C19D368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 mature and flexible outlook with a ‘can-do’ attitude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66674F9F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6669E5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48E40D" w14:textId="77777777" w:rsidTr="00765C45">
        <w:trPr>
          <w:trHeight w:val="425"/>
        </w:trPr>
        <w:tc>
          <w:tcPr>
            <w:tcW w:w="13121" w:type="dxa"/>
          </w:tcPr>
          <w:p w14:paraId="7E89623A" w14:textId="65D0299C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Good oral and written communication skills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778A47BF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EEF742F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6AFB211" w14:textId="77777777" w:rsidTr="00765C45">
        <w:trPr>
          <w:trHeight w:val="425"/>
        </w:trPr>
        <w:tc>
          <w:tcPr>
            <w:tcW w:w="13121" w:type="dxa"/>
          </w:tcPr>
          <w:p w14:paraId="6E618A4E" w14:textId="7DD924AD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Good interpersonal skills - able to deal effectively with a wide range of people at all levels, relating well to children and adults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2F03CC65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FC5147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B56E0B" w14:textId="77777777" w:rsidTr="00765C45">
        <w:trPr>
          <w:trHeight w:val="425"/>
        </w:trPr>
        <w:tc>
          <w:tcPr>
            <w:tcW w:w="13121" w:type="dxa"/>
          </w:tcPr>
          <w:p w14:paraId="1D4EE190" w14:textId="0E610D5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Discrete when dealing with sensitive and / or confidential matters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76300B4E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C2E9FCE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A12506" w14:textId="77777777" w:rsidTr="00765C45">
        <w:trPr>
          <w:trHeight w:val="425"/>
        </w:trPr>
        <w:tc>
          <w:tcPr>
            <w:tcW w:w="13121" w:type="dxa"/>
          </w:tcPr>
          <w:p w14:paraId="6714EF31" w14:textId="3C498C43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Able to adapt to changing priorities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29291008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2758C598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321FD3E4" w14:textId="77777777" w:rsidTr="00765C45">
        <w:trPr>
          <w:trHeight w:val="425"/>
        </w:trPr>
        <w:tc>
          <w:tcPr>
            <w:tcW w:w="13121" w:type="dxa"/>
          </w:tcPr>
          <w:p w14:paraId="281611A0" w14:textId="6C96AF05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Able to engage, interest and motivate young people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71AEF4A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FED6A9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EFC65C5" w14:textId="77777777" w:rsidTr="00765C45">
        <w:trPr>
          <w:trHeight w:val="425"/>
        </w:trPr>
        <w:tc>
          <w:tcPr>
            <w:tcW w:w="13121" w:type="dxa"/>
          </w:tcPr>
          <w:p w14:paraId="0A1096EA" w14:textId="6BC533FF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Work constructively as part of a team</w:t>
            </w:r>
            <w:r w:rsidR="002B3DC4" w:rsidRPr="00412F6C">
              <w:rPr>
                <w:rFonts w:cstheme="minorHAnsi"/>
              </w:rPr>
              <w:t>.</w:t>
            </w:r>
            <w:r w:rsidRPr="00412F6C">
              <w:rPr>
                <w:rFonts w:cstheme="minorHAnsi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397A549E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50D016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2F5EBF84" w14:textId="77777777" w:rsidTr="00765C45">
        <w:trPr>
          <w:trHeight w:val="425"/>
        </w:trPr>
        <w:tc>
          <w:tcPr>
            <w:tcW w:w="13121" w:type="dxa"/>
          </w:tcPr>
          <w:p w14:paraId="33D93918" w14:textId="0768AE1C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Listens to others’ points of view, seeks feedback and deals with it constructively, shares knowledge and good practice, adaptable to change for improvement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2F701161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5790E6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228437C5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0E5FD73" w14:textId="7777777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eastAsia="Times New Roman" w:cs="Arial"/>
                <w:b/>
                <w:bCs/>
                <w:color w:val="000000"/>
                <w:lang w:eastAsia="en-GB"/>
              </w:rPr>
              <w:t>Other Requirements</w:t>
            </w:r>
            <w:r w:rsidRPr="00412F6C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238FE17" w14:textId="77777777" w:rsidR="00282E43" w:rsidRPr="00412F6C" w:rsidRDefault="00282E43" w:rsidP="00282E43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78A5FB" w14:textId="77777777" w:rsidR="00282E43" w:rsidRPr="00412F6C" w:rsidRDefault="00282E43" w:rsidP="00282E43">
            <w:pPr>
              <w:jc w:val="center"/>
              <w:rPr>
                <w:rFonts w:cstheme="minorHAnsi"/>
              </w:rPr>
            </w:pPr>
          </w:p>
        </w:tc>
      </w:tr>
      <w:tr w:rsidR="00282E43" w:rsidRPr="007A2C95" w14:paraId="7B69DBF6" w14:textId="77777777" w:rsidTr="00765C45">
        <w:trPr>
          <w:trHeight w:val="425"/>
        </w:trPr>
        <w:tc>
          <w:tcPr>
            <w:tcW w:w="13121" w:type="dxa"/>
          </w:tcPr>
          <w:p w14:paraId="455C5323" w14:textId="55EC0E02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 pragmatic ‘can-do’ and flexible approach to tasks with an ability to ensure work is completed to the appropriate standards required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01EE4600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D003123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843C289" w14:textId="77777777" w:rsidTr="00765C45">
        <w:trPr>
          <w:trHeight w:val="425"/>
        </w:trPr>
        <w:tc>
          <w:tcPr>
            <w:tcW w:w="13121" w:type="dxa"/>
          </w:tcPr>
          <w:p w14:paraId="272871D1" w14:textId="124B6A4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 xml:space="preserve">A good sense of humour and </w:t>
            </w:r>
            <w:r w:rsidR="00F92831" w:rsidRPr="00412F6C">
              <w:rPr>
                <w:rFonts w:cstheme="minorHAnsi"/>
              </w:rPr>
              <w:t>able to embrace change and use own initiative.</w:t>
            </w:r>
          </w:p>
        </w:tc>
        <w:tc>
          <w:tcPr>
            <w:tcW w:w="1133" w:type="dxa"/>
            <w:vAlign w:val="center"/>
          </w:tcPr>
          <w:p w14:paraId="55A325BB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EEB69B9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1EE7655" w14:textId="77777777" w:rsidTr="00765C45">
        <w:trPr>
          <w:trHeight w:val="425"/>
        </w:trPr>
        <w:tc>
          <w:tcPr>
            <w:tcW w:w="13121" w:type="dxa"/>
          </w:tcPr>
          <w:p w14:paraId="3A8AE400" w14:textId="3F5D0294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Good sickness/attendance record in current/previous employment</w:t>
            </w:r>
            <w:r w:rsidR="00F92831" w:rsidRPr="00412F6C">
              <w:rPr>
                <w:rFonts w:cstheme="minorHAnsi"/>
              </w:rPr>
              <w:t>.</w:t>
            </w:r>
            <w:r w:rsidRPr="00412F6C">
              <w:rPr>
                <w:rFonts w:cstheme="minorHAnsi"/>
              </w:rPr>
              <w:t xml:space="preserve"> </w:t>
            </w:r>
          </w:p>
          <w:p w14:paraId="7D59B2DB" w14:textId="7777777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752F7A1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6C7C6F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AA8A828" w14:textId="77777777" w:rsidTr="00765C45">
        <w:trPr>
          <w:trHeight w:val="425"/>
        </w:trPr>
        <w:tc>
          <w:tcPr>
            <w:tcW w:w="13121" w:type="dxa"/>
          </w:tcPr>
          <w:p w14:paraId="043E63B7" w14:textId="7238DBAA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No serious health problem which is likely to impact upon job performance</w:t>
            </w:r>
            <w:r w:rsidR="00F92831" w:rsidRPr="00412F6C">
              <w:rPr>
                <w:rFonts w:cstheme="minorHAnsi"/>
              </w:rPr>
              <w:t>.</w:t>
            </w:r>
            <w:r w:rsidRPr="00412F6C">
              <w:rPr>
                <w:rFonts w:cstheme="minorHAnsi"/>
              </w:rPr>
              <w:t xml:space="preserve"> </w:t>
            </w:r>
          </w:p>
          <w:p w14:paraId="688405DF" w14:textId="7777777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2BE2242A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D92252B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8BDDDB4" w14:textId="77777777" w:rsidTr="00765C45">
        <w:trPr>
          <w:trHeight w:val="425"/>
        </w:trPr>
        <w:tc>
          <w:tcPr>
            <w:tcW w:w="13121" w:type="dxa"/>
          </w:tcPr>
          <w:p w14:paraId="135EBAE7" w14:textId="7777777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3434E259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DC2D2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A8850B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EF31D0" w14:textId="77777777" w:rsidR="00282E43" w:rsidRPr="007A2C95" w:rsidRDefault="00282E43" w:rsidP="00282E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56AFEF" w14:textId="77777777" w:rsidR="00282E43" w:rsidRPr="007A2C95" w:rsidRDefault="00282E43" w:rsidP="00282E4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84695" w14:textId="77777777" w:rsidR="00282E43" w:rsidRPr="007A2C95" w:rsidRDefault="00282E43" w:rsidP="00282E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304B257" w14:textId="77777777" w:rsidR="002E77A8" w:rsidRDefault="002E77A8" w:rsidP="009D3DD5"/>
    <w:sectPr w:rsidR="002E77A8" w:rsidSect="00F3007E">
      <w:headerReference w:type="even" r:id="rId10"/>
      <w:footerReference w:type="default" r:id="rId11"/>
      <w:headerReference w:type="first" r:id="rId12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815D" w14:textId="77777777" w:rsidR="007A0F50" w:rsidRDefault="007A0F50" w:rsidP="002E77A8">
      <w:pPr>
        <w:spacing w:after="0" w:line="240" w:lineRule="auto"/>
      </w:pPr>
      <w:r>
        <w:separator/>
      </w:r>
    </w:p>
  </w:endnote>
  <w:endnote w:type="continuationSeparator" w:id="0">
    <w:p w14:paraId="6E966976" w14:textId="77777777" w:rsidR="007A0F50" w:rsidRDefault="007A0F50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C5C" w14:textId="77777777" w:rsidR="00765C45" w:rsidRPr="007A2C95" w:rsidRDefault="00765C4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231B2" w14:textId="77777777" w:rsidR="007A0F50" w:rsidRDefault="007A0F50" w:rsidP="002E77A8">
      <w:pPr>
        <w:spacing w:after="0" w:line="240" w:lineRule="auto"/>
      </w:pPr>
      <w:r>
        <w:separator/>
      </w:r>
    </w:p>
  </w:footnote>
  <w:footnote w:type="continuationSeparator" w:id="0">
    <w:p w14:paraId="226F0D2A" w14:textId="77777777" w:rsidR="007A0F50" w:rsidRDefault="007A0F50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278D" w14:textId="77777777" w:rsidR="00765C45" w:rsidRDefault="00765C45" w:rsidP="00282E43">
    <w:pPr>
      <w:pStyle w:val="Header"/>
      <w:tabs>
        <w:tab w:val="clear" w:pos="4513"/>
        <w:tab w:val="clear" w:pos="9026"/>
        <w:tab w:val="left" w:pos="41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EFF1" w14:textId="4F7D77FC" w:rsidR="00765C45" w:rsidRPr="007569AD" w:rsidRDefault="00765C45" w:rsidP="00915D06">
    <w:pPr>
      <w:pStyle w:val="Header"/>
      <w:spacing w:after="240"/>
      <w:rPr>
        <w:b/>
        <w:sz w:val="60"/>
        <w:szCs w:val="60"/>
      </w:rPr>
    </w:pPr>
    <w:r w:rsidRPr="007569AD">
      <w:rPr>
        <w:b/>
        <w:sz w:val="60"/>
        <w:szCs w:val="60"/>
      </w:rPr>
      <w:t>PERSON PROFILE</w:t>
    </w:r>
    <w:r w:rsidR="00412F6C">
      <w:rPr>
        <w:b/>
        <w:sz w:val="60"/>
        <w:szCs w:val="60"/>
      </w:rPr>
      <w:t xml:space="preserve">                                                                          </w:t>
    </w:r>
    <w:r w:rsidR="00412F6C">
      <w:rPr>
        <w:noProof/>
      </w:rPr>
      <w:drawing>
        <wp:inline distT="0" distB="0" distL="0" distR="0" wp14:anchorId="490BC833" wp14:editId="640C1D4C">
          <wp:extent cx="664773" cy="723900"/>
          <wp:effectExtent l="0" t="0" r="2540" b="0"/>
          <wp:docPr id="1824672864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672864" name="Picture 1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084" cy="739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92AF1"/>
    <w:rsid w:val="000B7401"/>
    <w:rsid w:val="00145439"/>
    <w:rsid w:val="001678B5"/>
    <w:rsid w:val="00185A9A"/>
    <w:rsid w:val="001B2039"/>
    <w:rsid w:val="001B670C"/>
    <w:rsid w:val="001D08CF"/>
    <w:rsid w:val="002007EE"/>
    <w:rsid w:val="00282E43"/>
    <w:rsid w:val="002B3DC4"/>
    <w:rsid w:val="002E77A8"/>
    <w:rsid w:val="0034047E"/>
    <w:rsid w:val="00361741"/>
    <w:rsid w:val="0039153B"/>
    <w:rsid w:val="003B74EC"/>
    <w:rsid w:val="00412F6C"/>
    <w:rsid w:val="0041731B"/>
    <w:rsid w:val="00437F55"/>
    <w:rsid w:val="004508B7"/>
    <w:rsid w:val="004C5CEC"/>
    <w:rsid w:val="004D52E7"/>
    <w:rsid w:val="004E438D"/>
    <w:rsid w:val="005455A6"/>
    <w:rsid w:val="005B5AAF"/>
    <w:rsid w:val="00622754"/>
    <w:rsid w:val="006D62CC"/>
    <w:rsid w:val="006E31A7"/>
    <w:rsid w:val="007569AD"/>
    <w:rsid w:val="00765C45"/>
    <w:rsid w:val="00785A29"/>
    <w:rsid w:val="007A0F50"/>
    <w:rsid w:val="007A2C95"/>
    <w:rsid w:val="00833095"/>
    <w:rsid w:val="00915D06"/>
    <w:rsid w:val="0093012C"/>
    <w:rsid w:val="00943983"/>
    <w:rsid w:val="00997863"/>
    <w:rsid w:val="009B4E8A"/>
    <w:rsid w:val="009D3DD5"/>
    <w:rsid w:val="00A71AA2"/>
    <w:rsid w:val="00AB5092"/>
    <w:rsid w:val="00AD175C"/>
    <w:rsid w:val="00AD437C"/>
    <w:rsid w:val="00AE725C"/>
    <w:rsid w:val="00AF6DC6"/>
    <w:rsid w:val="00B66AD8"/>
    <w:rsid w:val="00BD1A2E"/>
    <w:rsid w:val="00C0374A"/>
    <w:rsid w:val="00C22D79"/>
    <w:rsid w:val="00C62ECF"/>
    <w:rsid w:val="00CA7AC9"/>
    <w:rsid w:val="00CD337D"/>
    <w:rsid w:val="00D06F5B"/>
    <w:rsid w:val="00D343AE"/>
    <w:rsid w:val="00D75267"/>
    <w:rsid w:val="00D87059"/>
    <w:rsid w:val="00DA6E2E"/>
    <w:rsid w:val="00E21385"/>
    <w:rsid w:val="00E54265"/>
    <w:rsid w:val="00EF4CFA"/>
    <w:rsid w:val="00F3007E"/>
    <w:rsid w:val="00F30451"/>
    <w:rsid w:val="00F4424C"/>
    <w:rsid w:val="00F92831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B97B1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9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Props1.xml><?xml version="1.0" encoding="utf-8"?>
<ds:datastoreItem xmlns:ds="http://schemas.openxmlformats.org/officeDocument/2006/customXml" ds:itemID="{648CD7DC-862B-44EF-A8A7-1DA7394B7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BD5BD-2DFE-46C7-807C-DA3266F87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45374-B23F-4570-8504-09A7653CB0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E7AC19-BE01-4CC6-A20E-6C74EB47BAB2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Gail Walker</cp:lastModifiedBy>
  <cp:revision>2</cp:revision>
  <dcterms:created xsi:type="dcterms:W3CDTF">2026-02-25T15:13:00Z</dcterms:created>
  <dcterms:modified xsi:type="dcterms:W3CDTF">2026-02-25T15:13:00Z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