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9737" w14:textId="5B3B2A9F" w:rsidR="00155774" w:rsidRDefault="006A2B02" w:rsidP="00155774">
      <w:pPr>
        <w:ind w:hanging="567"/>
      </w:pPr>
      <w:r>
        <w:rPr>
          <w:noProof/>
          <w:lang w:eastAsia="en-GB"/>
        </w:rPr>
        <mc:AlternateContent>
          <mc:Choice Requires="wps">
            <w:drawing>
              <wp:anchor distT="0" distB="0" distL="114300" distR="114300" simplePos="0" relativeHeight="251655680" behindDoc="0" locked="0" layoutInCell="1" allowOverlap="1" wp14:anchorId="1201D3E4" wp14:editId="392A9027">
                <wp:simplePos x="0" y="0"/>
                <wp:positionH relativeFrom="margin">
                  <wp:posOffset>1223646</wp:posOffset>
                </wp:positionH>
                <wp:positionV relativeFrom="paragraph">
                  <wp:posOffset>-359410</wp:posOffset>
                </wp:positionV>
                <wp:extent cx="4800600" cy="5619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800600" cy="561975"/>
                        </a:xfrm>
                        <a:prstGeom prst="rect">
                          <a:avLst/>
                        </a:prstGeom>
                        <a:solidFill>
                          <a:schemeClr val="lt1"/>
                        </a:solidFill>
                        <a:ln w="28575" cmpd="dbl">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3C4AF222" w14:textId="77777777" w:rsidR="00155774" w:rsidRPr="00141216" w:rsidRDefault="00155774" w:rsidP="00141216">
                            <w:pPr>
                              <w:jc w:val="center"/>
                              <w:rPr>
                                <w:sz w:val="36"/>
                                <w:szCs w:val="36"/>
                              </w:rPr>
                            </w:pPr>
                            <w:r w:rsidRPr="00141216">
                              <w:rPr>
                                <w:sz w:val="36"/>
                                <w:szCs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1D3E4" id="_x0000_t202" coordsize="21600,21600" o:spt="202" path="m,l,21600r21600,l21600,xe">
                <v:stroke joinstyle="miter"/>
                <v:path gradientshapeok="t" o:connecttype="rect"/>
              </v:shapetype>
              <v:shape id="Text Box 3" o:spid="_x0000_s1026" type="#_x0000_t202" style="position:absolute;margin-left:96.35pt;margin-top:-28.3pt;width:378pt;height:4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" fillcolor="white [3201]" strokecolor="#7030a0" strokeweight="2.25pt">
                <v:stroke linestyle="thinThin"/>
                <v:textbox>
                  <w:txbxContent>
                    <w:p w14:paraId="3C4AF222" w14:textId="77777777" w:rsidR="00155774" w:rsidRPr="00141216" w:rsidRDefault="00155774" w:rsidP="00141216">
                      <w:pPr>
                        <w:jc w:val="center"/>
                        <w:rPr>
                          <w:sz w:val="36"/>
                          <w:szCs w:val="36"/>
                        </w:rPr>
                      </w:pPr>
                      <w:r w:rsidRPr="00141216">
                        <w:rPr>
                          <w:sz w:val="36"/>
                          <w:szCs w:val="36"/>
                        </w:rPr>
                        <w:t>Job Description</w:t>
                      </w:r>
                    </w:p>
                  </w:txbxContent>
                </v:textbox>
                <w10:wrap anchorx="margin"/>
              </v:shape>
            </w:pict>
          </mc:Fallback>
        </mc:AlternateContent>
      </w:r>
      <w:r>
        <w:rPr>
          <w:rFonts w:ascii="Arial" w:eastAsia="Times New Roman" w:hAnsi="Arial" w:cs="Arial"/>
          <w:noProof/>
          <w:color w:val="000000"/>
          <w:kern w:val="28"/>
          <w:sz w:val="20"/>
          <w:szCs w:val="20"/>
          <w:lang w:eastAsia="en-GB"/>
        </w:rPr>
        <w:drawing>
          <wp:anchor distT="0" distB="0" distL="114300" distR="114300" simplePos="0" relativeHeight="251662848" behindDoc="0" locked="0" layoutInCell="1" allowOverlap="1" wp14:anchorId="463E1ADF" wp14:editId="10C7A0B5">
            <wp:simplePos x="0" y="0"/>
            <wp:positionH relativeFrom="column">
              <wp:posOffset>-338455</wp:posOffset>
            </wp:positionH>
            <wp:positionV relativeFrom="paragraph">
              <wp:posOffset>-387985</wp:posOffset>
            </wp:positionV>
            <wp:extent cx="1543050" cy="6933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268" t="25023" r="21223" b="33272"/>
                    <a:stretch>
                      <a:fillRect/>
                    </a:stretch>
                  </pic:blipFill>
                  <pic:spPr bwMode="auto">
                    <a:xfrm>
                      <a:off x="0" y="0"/>
                      <a:ext cx="1546233" cy="694826"/>
                    </a:xfrm>
                    <a:prstGeom prst="rect">
                      <a:avLst/>
                    </a:prstGeom>
                    <a:noFill/>
                    <a:ln>
                      <a:noFill/>
                    </a:ln>
                  </pic:spPr>
                </pic:pic>
              </a:graphicData>
            </a:graphic>
            <wp14:sizeRelH relativeFrom="page">
              <wp14:pctWidth>0</wp14:pctWidth>
            </wp14:sizeRelH>
            <wp14:sizeRelV relativeFrom="page">
              <wp14:pctHeight>0</wp14:pctHeight>
            </wp14:sizeRelV>
          </wp:anchor>
        </w:drawing>
      </w:r>
      <w:r w:rsidR="00155774">
        <w:rPr>
          <w:noProof/>
          <w:lang w:eastAsia="en-GB"/>
        </w:rPr>
        <mc:AlternateContent>
          <mc:Choice Requires="wps">
            <w:drawing>
              <wp:anchor distT="0" distB="0" distL="114300" distR="114300" simplePos="0" relativeHeight="251652608" behindDoc="1" locked="0" layoutInCell="1" allowOverlap="1" wp14:anchorId="581820B7" wp14:editId="06F7EE2C">
                <wp:simplePos x="0" y="0"/>
                <wp:positionH relativeFrom="margin">
                  <wp:posOffset>-243205</wp:posOffset>
                </wp:positionH>
                <wp:positionV relativeFrom="paragraph">
                  <wp:posOffset>907415</wp:posOffset>
                </wp:positionV>
                <wp:extent cx="542925" cy="820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42925" cy="8201025"/>
                        </a:xfrm>
                        <a:prstGeom prst="rect">
                          <a:avLst/>
                        </a:prstGeom>
                        <a:solidFill>
                          <a:srgbClr val="7030A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294F4" w14:textId="77777777" w:rsidR="00155774" w:rsidRPr="004B0CE8" w:rsidRDefault="003E364E" w:rsidP="00EA1BC9">
                            <w:pPr>
                              <w:jc w:val="center"/>
                              <w:rPr>
                                <w:b/>
                                <w:color w:val="FFFFFF" w:themeColor="background1"/>
                                <w:sz w:val="40"/>
                                <w:szCs w:val="40"/>
                              </w:rPr>
                            </w:pPr>
                            <w:r w:rsidRPr="004B0CE8">
                              <w:rPr>
                                <w:b/>
                                <w:color w:val="FFFFFF" w:themeColor="background1"/>
                                <w:sz w:val="40"/>
                                <w:szCs w:val="40"/>
                              </w:rPr>
                              <w:t xml:space="preserve">Exams Invigilator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1820B7" id="Text Box 1" o:spid="_x0000_s1027" type="#_x0000_t202" style="position:absolute;margin-left:-19.15pt;margin-top:71.45pt;width:42.75pt;height:645.7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" fillcolor="#7030a0" strokeweight=".5pt">
                <v:textbox style="layout-flow:vertical;mso-layout-flow-alt:bottom-to-top">
                  <w:txbxContent>
                    <w:p w14:paraId="541294F4" w14:textId="77777777" w:rsidR="00155774" w:rsidRPr="004B0CE8" w:rsidRDefault="003E364E" w:rsidP="00EA1BC9">
                      <w:pPr>
                        <w:jc w:val="center"/>
                        <w:rPr>
                          <w:b/>
                          <w:color w:val="FFFFFF" w:themeColor="background1"/>
                          <w:sz w:val="40"/>
                          <w:szCs w:val="40"/>
                        </w:rPr>
                      </w:pPr>
                      <w:r w:rsidRPr="004B0CE8">
                        <w:rPr>
                          <w:b/>
                          <w:color w:val="FFFFFF" w:themeColor="background1"/>
                          <w:sz w:val="40"/>
                          <w:szCs w:val="40"/>
                        </w:rPr>
                        <w:t xml:space="preserve">Exams Invigilator   </w:t>
                      </w:r>
                    </w:p>
                  </w:txbxContent>
                </v:textbox>
                <w10:wrap anchorx="margin"/>
              </v:shape>
            </w:pict>
          </mc:Fallback>
        </mc:AlternateContent>
      </w:r>
    </w:p>
    <w:p w14:paraId="5B07203A" w14:textId="0CB717CF" w:rsidR="009E0A66" w:rsidRPr="004D2FB4" w:rsidRDefault="00155774" w:rsidP="00D812FA">
      <w:pPr>
        <w:ind w:hanging="567"/>
        <w:jc w:val="both"/>
        <w:rPr>
          <w:rFonts w:ascii="Arial" w:hAnsi="Arial" w:cs="Arial"/>
          <w:b/>
          <w:sz w:val="20"/>
          <w:szCs w:val="20"/>
        </w:rPr>
      </w:pPr>
      <w:r>
        <w:tab/>
      </w:r>
      <w:r>
        <w:tab/>
      </w:r>
      <w:r w:rsidR="009E0A66" w:rsidRPr="004D2FB4">
        <w:rPr>
          <w:rFonts w:ascii="Arial" w:hAnsi="Arial" w:cs="Arial"/>
          <w:b/>
          <w:sz w:val="20"/>
          <w:szCs w:val="20"/>
        </w:rPr>
        <w:t xml:space="preserve">Responsible to: </w:t>
      </w:r>
      <w:r w:rsidR="003E364E" w:rsidRPr="004D2FB4">
        <w:rPr>
          <w:rFonts w:ascii="Arial" w:hAnsi="Arial" w:cs="Arial"/>
          <w:sz w:val="20"/>
          <w:szCs w:val="20"/>
        </w:rPr>
        <w:t xml:space="preserve">Exams </w:t>
      </w:r>
      <w:r w:rsidR="00AF0C25">
        <w:rPr>
          <w:rFonts w:ascii="Arial" w:hAnsi="Arial" w:cs="Arial"/>
          <w:sz w:val="20"/>
          <w:szCs w:val="20"/>
        </w:rPr>
        <w:t>Officer</w:t>
      </w:r>
    </w:p>
    <w:p w14:paraId="3B6C3C98" w14:textId="27192B6E" w:rsidR="009E0A66" w:rsidRPr="004D2FB4" w:rsidRDefault="009E0A66" w:rsidP="00D812FA">
      <w:pPr>
        <w:ind w:hanging="567"/>
        <w:jc w:val="both"/>
        <w:rPr>
          <w:rFonts w:ascii="Arial" w:hAnsi="Arial" w:cs="Arial"/>
          <w:sz w:val="20"/>
          <w:szCs w:val="20"/>
        </w:rPr>
      </w:pPr>
      <w:r w:rsidRPr="004D2FB4">
        <w:rPr>
          <w:rFonts w:ascii="Arial" w:hAnsi="Arial" w:cs="Arial"/>
          <w:sz w:val="20"/>
          <w:szCs w:val="20"/>
        </w:rPr>
        <w:tab/>
      </w:r>
      <w:r w:rsidRPr="004D2FB4">
        <w:rPr>
          <w:rFonts w:ascii="Arial" w:hAnsi="Arial" w:cs="Arial"/>
          <w:sz w:val="20"/>
          <w:szCs w:val="20"/>
        </w:rPr>
        <w:tab/>
      </w:r>
      <w:r w:rsidRPr="004D2FB4">
        <w:rPr>
          <w:rFonts w:ascii="Arial" w:hAnsi="Arial" w:cs="Arial"/>
          <w:b/>
          <w:sz w:val="20"/>
          <w:szCs w:val="20"/>
        </w:rPr>
        <w:t>Responsible For</w:t>
      </w:r>
      <w:r w:rsidRPr="004D2FB4">
        <w:rPr>
          <w:rFonts w:ascii="Arial" w:hAnsi="Arial" w:cs="Arial"/>
          <w:sz w:val="20"/>
          <w:szCs w:val="20"/>
        </w:rPr>
        <w:t>:</w:t>
      </w:r>
      <w:r w:rsidR="00D812FA" w:rsidRPr="004D2FB4">
        <w:rPr>
          <w:rFonts w:ascii="Arial" w:hAnsi="Arial" w:cs="Arial"/>
          <w:sz w:val="20"/>
          <w:szCs w:val="20"/>
        </w:rPr>
        <w:t xml:space="preserve"> N/A</w:t>
      </w:r>
    </w:p>
    <w:p w14:paraId="425D5FCC" w14:textId="0D1FBDEE" w:rsidR="009E0A66" w:rsidRPr="004D2FB4" w:rsidRDefault="009E0A66" w:rsidP="00D812FA">
      <w:pPr>
        <w:ind w:hanging="567"/>
        <w:jc w:val="both"/>
        <w:rPr>
          <w:rFonts w:ascii="Arial" w:hAnsi="Arial" w:cs="Arial"/>
          <w:sz w:val="20"/>
          <w:szCs w:val="20"/>
        </w:rPr>
      </w:pPr>
      <w:r w:rsidRPr="004D2FB4">
        <w:rPr>
          <w:rFonts w:ascii="Arial" w:hAnsi="Arial" w:cs="Arial"/>
          <w:sz w:val="20"/>
          <w:szCs w:val="20"/>
        </w:rPr>
        <w:tab/>
      </w:r>
      <w:r w:rsidRPr="004D2FB4">
        <w:rPr>
          <w:rFonts w:ascii="Arial" w:hAnsi="Arial" w:cs="Arial"/>
          <w:sz w:val="20"/>
          <w:szCs w:val="20"/>
        </w:rPr>
        <w:tab/>
      </w:r>
      <w:r w:rsidRPr="004D2FB4">
        <w:rPr>
          <w:rFonts w:ascii="Arial" w:hAnsi="Arial" w:cs="Arial"/>
          <w:b/>
          <w:sz w:val="20"/>
          <w:szCs w:val="20"/>
        </w:rPr>
        <w:t>S</w:t>
      </w:r>
      <w:r w:rsidR="005F52CB" w:rsidRPr="004D2FB4">
        <w:rPr>
          <w:rFonts w:ascii="Arial" w:hAnsi="Arial" w:cs="Arial"/>
          <w:b/>
          <w:sz w:val="20"/>
          <w:szCs w:val="20"/>
        </w:rPr>
        <w:t>alary: £</w:t>
      </w:r>
      <w:r w:rsidR="00C344AC" w:rsidRPr="004D2FB4">
        <w:rPr>
          <w:rFonts w:ascii="Arial" w:hAnsi="Arial" w:cs="Arial"/>
          <w:b/>
          <w:sz w:val="20"/>
          <w:szCs w:val="20"/>
        </w:rPr>
        <w:t>13.43</w:t>
      </w:r>
      <w:r w:rsidR="005F52CB" w:rsidRPr="004D2FB4">
        <w:rPr>
          <w:rFonts w:ascii="Arial" w:hAnsi="Arial" w:cs="Arial"/>
          <w:b/>
          <w:sz w:val="20"/>
          <w:szCs w:val="20"/>
        </w:rPr>
        <w:t xml:space="preserve"> hourly</w:t>
      </w:r>
    </w:p>
    <w:p w14:paraId="1330E104" w14:textId="0A835DFE" w:rsidR="00453549" w:rsidRPr="004D2FB4" w:rsidRDefault="009E0A66" w:rsidP="00D812FA">
      <w:pPr>
        <w:ind w:hanging="567"/>
        <w:jc w:val="both"/>
        <w:rPr>
          <w:rFonts w:ascii="Arial" w:hAnsi="Arial" w:cs="Arial"/>
          <w:sz w:val="20"/>
          <w:szCs w:val="20"/>
        </w:rPr>
      </w:pPr>
      <w:r w:rsidRPr="004D2FB4">
        <w:rPr>
          <w:rFonts w:ascii="Arial" w:hAnsi="Arial" w:cs="Arial"/>
          <w:sz w:val="20"/>
          <w:szCs w:val="20"/>
        </w:rPr>
        <w:tab/>
      </w:r>
      <w:r w:rsidRPr="004D2FB4">
        <w:rPr>
          <w:rFonts w:ascii="Arial" w:hAnsi="Arial" w:cs="Arial"/>
          <w:sz w:val="20"/>
          <w:szCs w:val="20"/>
        </w:rPr>
        <w:tab/>
      </w:r>
      <w:r w:rsidRPr="004D2FB4">
        <w:rPr>
          <w:rFonts w:ascii="Arial" w:hAnsi="Arial" w:cs="Arial"/>
          <w:b/>
          <w:sz w:val="20"/>
          <w:szCs w:val="20"/>
        </w:rPr>
        <w:t xml:space="preserve">Hours of </w:t>
      </w:r>
      <w:r w:rsidRPr="004D2FB4">
        <w:rPr>
          <w:rFonts w:ascii="Arial" w:hAnsi="Arial" w:cs="Arial"/>
          <w:sz w:val="20"/>
          <w:szCs w:val="20"/>
        </w:rPr>
        <w:t>Work:</w:t>
      </w:r>
      <w:r w:rsidR="00D812FA" w:rsidRPr="004D2FB4">
        <w:rPr>
          <w:rFonts w:ascii="Arial" w:hAnsi="Arial" w:cs="Arial"/>
          <w:sz w:val="20"/>
          <w:szCs w:val="20"/>
        </w:rPr>
        <w:t xml:space="preserve"> </w:t>
      </w:r>
      <w:r w:rsidR="003E364E" w:rsidRPr="004D2FB4">
        <w:rPr>
          <w:rFonts w:ascii="Arial" w:hAnsi="Arial" w:cs="Arial"/>
          <w:sz w:val="20"/>
          <w:szCs w:val="20"/>
        </w:rPr>
        <w:t>Casual, as required</w:t>
      </w:r>
      <w:r w:rsidR="008D365E" w:rsidRPr="004D2FB4">
        <w:rPr>
          <w:rFonts w:ascii="Arial" w:hAnsi="Arial" w:cs="Arial"/>
          <w:sz w:val="20"/>
          <w:szCs w:val="20"/>
        </w:rPr>
        <w:t>.</w:t>
      </w:r>
    </w:p>
    <w:p w14:paraId="55350A01" w14:textId="5B2043CA" w:rsidR="009E0A66" w:rsidRPr="004D2FB4" w:rsidRDefault="009E0A66" w:rsidP="008D365E">
      <w:pPr>
        <w:ind w:left="720" w:hanging="567"/>
        <w:jc w:val="both"/>
        <w:rPr>
          <w:rFonts w:ascii="Arial" w:hAnsi="Arial" w:cs="Arial"/>
          <w:sz w:val="20"/>
          <w:szCs w:val="20"/>
        </w:rPr>
      </w:pPr>
      <w:r w:rsidRPr="004D2FB4">
        <w:rPr>
          <w:rFonts w:ascii="Arial" w:hAnsi="Arial" w:cs="Arial"/>
          <w:sz w:val="20"/>
          <w:szCs w:val="20"/>
        </w:rPr>
        <w:tab/>
      </w:r>
      <w:r w:rsidRPr="004D2FB4">
        <w:rPr>
          <w:rFonts w:ascii="Arial" w:hAnsi="Arial" w:cs="Arial"/>
          <w:b/>
          <w:sz w:val="20"/>
          <w:szCs w:val="20"/>
        </w:rPr>
        <w:t>Special Conditions:</w:t>
      </w:r>
      <w:r w:rsidR="00D812FA" w:rsidRPr="004D2FB4">
        <w:rPr>
          <w:rFonts w:ascii="Arial" w:hAnsi="Arial" w:cs="Arial"/>
          <w:b/>
          <w:sz w:val="20"/>
          <w:szCs w:val="20"/>
        </w:rPr>
        <w:t xml:space="preserve"> </w:t>
      </w:r>
      <w:r w:rsidR="003B6235" w:rsidRPr="004D2FB4">
        <w:rPr>
          <w:rFonts w:ascii="Arial" w:hAnsi="Arial" w:cs="Arial"/>
          <w:sz w:val="20"/>
          <w:szCs w:val="20"/>
        </w:rPr>
        <w:t>Early starts</w:t>
      </w:r>
      <w:r w:rsidR="008F331F" w:rsidRPr="004D2FB4">
        <w:rPr>
          <w:rFonts w:ascii="Arial" w:hAnsi="Arial" w:cs="Arial"/>
          <w:sz w:val="20"/>
          <w:szCs w:val="20"/>
        </w:rPr>
        <w:t>.</w:t>
      </w:r>
    </w:p>
    <w:p w14:paraId="6ECDA100" w14:textId="2A3F7956" w:rsidR="009E0A66" w:rsidRPr="004D2FB4" w:rsidRDefault="009E0A66" w:rsidP="00D812FA">
      <w:pPr>
        <w:ind w:left="720" w:hanging="567"/>
        <w:jc w:val="both"/>
        <w:rPr>
          <w:rFonts w:ascii="Arial" w:hAnsi="Arial" w:cs="Arial"/>
          <w:b/>
          <w:sz w:val="20"/>
          <w:szCs w:val="20"/>
        </w:rPr>
      </w:pPr>
      <w:r w:rsidRPr="004D2FB4">
        <w:rPr>
          <w:rFonts w:ascii="Arial" w:hAnsi="Arial" w:cs="Arial"/>
          <w:sz w:val="20"/>
          <w:szCs w:val="20"/>
        </w:rPr>
        <w:tab/>
      </w:r>
      <w:r w:rsidRPr="004D2FB4">
        <w:rPr>
          <w:rFonts w:ascii="Arial" w:hAnsi="Arial" w:cs="Arial"/>
          <w:b/>
          <w:sz w:val="20"/>
          <w:szCs w:val="20"/>
        </w:rPr>
        <w:t xml:space="preserve">This job description is a guide to the work you will initially be required to undertake. It may be reviewed from time to time to meet changing circumstances. </w:t>
      </w:r>
    </w:p>
    <w:p w14:paraId="61A678A1" w14:textId="77777777" w:rsidR="00141216" w:rsidRPr="004D2FB4" w:rsidRDefault="00EA1BC9" w:rsidP="00D812FA">
      <w:pPr>
        <w:ind w:hanging="567"/>
        <w:jc w:val="both"/>
        <w:rPr>
          <w:rFonts w:ascii="Arial" w:hAnsi="Arial" w:cs="Arial"/>
          <w:b/>
          <w:sz w:val="20"/>
          <w:szCs w:val="20"/>
        </w:rPr>
      </w:pPr>
      <w:r w:rsidRPr="004D2FB4">
        <w:rPr>
          <w:rFonts w:ascii="Arial" w:hAnsi="Arial" w:cs="Arial"/>
          <w:sz w:val="20"/>
          <w:szCs w:val="20"/>
        </w:rPr>
        <w:tab/>
      </w:r>
      <w:r w:rsidRPr="004D2FB4">
        <w:rPr>
          <w:rFonts w:ascii="Arial" w:hAnsi="Arial" w:cs="Arial"/>
          <w:sz w:val="20"/>
          <w:szCs w:val="20"/>
        </w:rPr>
        <w:tab/>
      </w:r>
      <w:r w:rsidRPr="004D2FB4">
        <w:rPr>
          <w:rFonts w:ascii="Arial" w:hAnsi="Arial" w:cs="Arial"/>
          <w:b/>
          <w:sz w:val="20"/>
          <w:szCs w:val="20"/>
        </w:rPr>
        <w:t xml:space="preserve">Job </w:t>
      </w:r>
      <w:proofErr w:type="gramStart"/>
      <w:r w:rsidRPr="004D2FB4">
        <w:rPr>
          <w:rFonts w:ascii="Arial" w:hAnsi="Arial" w:cs="Arial"/>
          <w:b/>
          <w:sz w:val="20"/>
          <w:szCs w:val="20"/>
        </w:rPr>
        <w:t>Summary:-</w:t>
      </w:r>
      <w:proofErr w:type="gramEnd"/>
    </w:p>
    <w:p w14:paraId="4A6EAD9A" w14:textId="77777777" w:rsidR="00D812FA" w:rsidRPr="004D2FB4" w:rsidRDefault="003E364E" w:rsidP="003E364E">
      <w:pPr>
        <w:pStyle w:val="ListParagraph"/>
        <w:numPr>
          <w:ilvl w:val="0"/>
          <w:numId w:val="11"/>
        </w:numPr>
        <w:spacing w:after="0"/>
        <w:jc w:val="both"/>
        <w:rPr>
          <w:rFonts w:ascii="Arial" w:hAnsi="Arial" w:cs="Arial"/>
          <w:sz w:val="20"/>
          <w:szCs w:val="20"/>
        </w:rPr>
      </w:pPr>
      <w:r w:rsidRPr="004D2FB4">
        <w:rPr>
          <w:rFonts w:ascii="Arial" w:hAnsi="Arial" w:cs="Arial"/>
          <w:sz w:val="20"/>
          <w:szCs w:val="20"/>
        </w:rPr>
        <w:t>To provide support to the examination process.</w:t>
      </w:r>
    </w:p>
    <w:p w14:paraId="1306C31E" w14:textId="77777777" w:rsidR="00D812FA" w:rsidRPr="004D2FB4" w:rsidRDefault="00D812FA" w:rsidP="00D812FA">
      <w:pPr>
        <w:spacing w:after="0"/>
        <w:ind w:left="720" w:hanging="567"/>
        <w:jc w:val="both"/>
        <w:rPr>
          <w:rFonts w:ascii="Arial" w:hAnsi="Arial" w:cs="Arial"/>
          <w:sz w:val="20"/>
          <w:szCs w:val="20"/>
        </w:rPr>
      </w:pPr>
    </w:p>
    <w:p w14:paraId="2F3AAE96" w14:textId="00CA5A9E" w:rsidR="006153E0" w:rsidRPr="004D2FB4" w:rsidRDefault="00EA1BC9" w:rsidP="00D812FA">
      <w:pPr>
        <w:spacing w:after="0"/>
        <w:ind w:hanging="567"/>
        <w:jc w:val="both"/>
        <w:rPr>
          <w:rFonts w:ascii="Arial" w:hAnsi="Arial" w:cs="Arial"/>
          <w:b/>
          <w:bCs/>
          <w:sz w:val="20"/>
          <w:szCs w:val="20"/>
        </w:rPr>
      </w:pPr>
      <w:r w:rsidRPr="004D2FB4">
        <w:rPr>
          <w:rFonts w:ascii="Arial" w:hAnsi="Arial" w:cs="Arial"/>
          <w:sz w:val="20"/>
          <w:szCs w:val="20"/>
        </w:rPr>
        <w:tab/>
      </w:r>
      <w:r w:rsidRPr="004D2FB4">
        <w:rPr>
          <w:rFonts w:ascii="Arial" w:hAnsi="Arial" w:cs="Arial"/>
          <w:sz w:val="20"/>
          <w:szCs w:val="20"/>
        </w:rPr>
        <w:tab/>
      </w:r>
      <w:r w:rsidR="006153E0" w:rsidRPr="004D2FB4">
        <w:rPr>
          <w:rFonts w:ascii="Arial" w:hAnsi="Arial" w:cs="Arial"/>
          <w:b/>
          <w:bCs/>
          <w:sz w:val="20"/>
          <w:szCs w:val="20"/>
        </w:rPr>
        <w:t xml:space="preserve">Key </w:t>
      </w:r>
      <w:proofErr w:type="gramStart"/>
      <w:r w:rsidR="006153E0" w:rsidRPr="004D2FB4">
        <w:rPr>
          <w:rFonts w:ascii="Arial" w:hAnsi="Arial" w:cs="Arial"/>
          <w:b/>
          <w:bCs/>
          <w:sz w:val="20"/>
          <w:szCs w:val="20"/>
        </w:rPr>
        <w:t>requirements:-</w:t>
      </w:r>
      <w:proofErr w:type="gramEnd"/>
    </w:p>
    <w:p w14:paraId="7B63039B" w14:textId="3DDCDB15" w:rsidR="00835F04" w:rsidRPr="004D2FB4" w:rsidRDefault="006153E0" w:rsidP="00835F04">
      <w:pPr>
        <w:pStyle w:val="ListParagraph"/>
        <w:numPr>
          <w:ilvl w:val="0"/>
          <w:numId w:val="11"/>
        </w:numPr>
        <w:spacing w:after="0"/>
        <w:jc w:val="both"/>
        <w:rPr>
          <w:rFonts w:ascii="Arial" w:hAnsi="Arial" w:cs="Arial"/>
          <w:b/>
          <w:bCs/>
          <w:sz w:val="20"/>
          <w:szCs w:val="20"/>
        </w:rPr>
      </w:pPr>
      <w:r w:rsidRPr="004D2FB4">
        <w:rPr>
          <w:rFonts w:ascii="Arial" w:hAnsi="Arial" w:cs="Arial"/>
          <w:sz w:val="20"/>
          <w:szCs w:val="20"/>
        </w:rPr>
        <w:t>Punctual</w:t>
      </w:r>
      <w:r w:rsidR="00835F04" w:rsidRPr="004D2FB4">
        <w:rPr>
          <w:rFonts w:ascii="Arial" w:hAnsi="Arial" w:cs="Arial"/>
          <w:sz w:val="20"/>
          <w:szCs w:val="20"/>
        </w:rPr>
        <w:t xml:space="preserve">, dependable, and able to remain calm and composed under </w:t>
      </w:r>
      <w:proofErr w:type="gramStart"/>
      <w:r w:rsidR="00835F04" w:rsidRPr="004D2FB4">
        <w:rPr>
          <w:rFonts w:ascii="Arial" w:hAnsi="Arial" w:cs="Arial"/>
          <w:sz w:val="20"/>
          <w:szCs w:val="20"/>
        </w:rPr>
        <w:t>pressure</w:t>
      </w:r>
      <w:r w:rsidR="008F331F" w:rsidRPr="004D2FB4">
        <w:rPr>
          <w:rFonts w:ascii="Arial" w:hAnsi="Arial" w:cs="Arial"/>
          <w:sz w:val="20"/>
          <w:szCs w:val="20"/>
        </w:rPr>
        <w:t>;</w:t>
      </w:r>
      <w:proofErr w:type="gramEnd"/>
    </w:p>
    <w:p w14:paraId="3DFD221F" w14:textId="77777777" w:rsidR="00893FF8" w:rsidRPr="004D2FB4" w:rsidRDefault="00893FF8" w:rsidP="00893FF8">
      <w:pPr>
        <w:pStyle w:val="ListParagraph"/>
        <w:spacing w:after="0"/>
        <w:ind w:left="1080"/>
        <w:jc w:val="both"/>
        <w:rPr>
          <w:rFonts w:ascii="Arial" w:hAnsi="Arial" w:cs="Arial"/>
          <w:b/>
          <w:bCs/>
          <w:sz w:val="20"/>
          <w:szCs w:val="20"/>
        </w:rPr>
      </w:pPr>
    </w:p>
    <w:p w14:paraId="206FD1E2" w14:textId="54D3E3C8" w:rsidR="00835F04" w:rsidRPr="004D2FB4" w:rsidRDefault="00835F04" w:rsidP="00835F04">
      <w:pPr>
        <w:pStyle w:val="ListParagraph"/>
        <w:numPr>
          <w:ilvl w:val="0"/>
          <w:numId w:val="11"/>
        </w:numPr>
        <w:spacing w:after="0"/>
        <w:jc w:val="both"/>
        <w:rPr>
          <w:rFonts w:ascii="Arial" w:hAnsi="Arial" w:cs="Arial"/>
          <w:b/>
          <w:bCs/>
          <w:sz w:val="20"/>
          <w:szCs w:val="20"/>
        </w:rPr>
      </w:pPr>
      <w:r w:rsidRPr="004D2FB4">
        <w:rPr>
          <w:rFonts w:ascii="Arial" w:hAnsi="Arial" w:cs="Arial"/>
          <w:sz w:val="20"/>
          <w:szCs w:val="20"/>
        </w:rPr>
        <w:t xml:space="preserve">Comfortable working independently or as part of a </w:t>
      </w:r>
      <w:proofErr w:type="gramStart"/>
      <w:r w:rsidRPr="004D2FB4">
        <w:rPr>
          <w:rFonts w:ascii="Arial" w:hAnsi="Arial" w:cs="Arial"/>
          <w:sz w:val="20"/>
          <w:szCs w:val="20"/>
        </w:rPr>
        <w:t>team</w:t>
      </w:r>
      <w:r w:rsidR="008F331F" w:rsidRPr="004D2FB4">
        <w:rPr>
          <w:rFonts w:ascii="Arial" w:hAnsi="Arial" w:cs="Arial"/>
          <w:sz w:val="20"/>
          <w:szCs w:val="20"/>
        </w:rPr>
        <w:t>;</w:t>
      </w:r>
      <w:proofErr w:type="gramEnd"/>
    </w:p>
    <w:p w14:paraId="7225CE63" w14:textId="77777777" w:rsidR="00893FF8" w:rsidRPr="004D2FB4" w:rsidRDefault="00893FF8" w:rsidP="00893FF8">
      <w:pPr>
        <w:pStyle w:val="ListParagraph"/>
        <w:spacing w:after="0"/>
        <w:ind w:left="1080"/>
        <w:jc w:val="both"/>
        <w:rPr>
          <w:rFonts w:ascii="Arial" w:hAnsi="Arial" w:cs="Arial"/>
          <w:b/>
          <w:bCs/>
          <w:sz w:val="20"/>
          <w:szCs w:val="20"/>
        </w:rPr>
      </w:pPr>
    </w:p>
    <w:p w14:paraId="25720D94" w14:textId="3312C53F" w:rsidR="00835F04" w:rsidRPr="004D2FB4" w:rsidRDefault="0001615C" w:rsidP="00835F04">
      <w:pPr>
        <w:pStyle w:val="ListParagraph"/>
        <w:numPr>
          <w:ilvl w:val="0"/>
          <w:numId w:val="11"/>
        </w:numPr>
        <w:spacing w:after="0"/>
        <w:jc w:val="both"/>
        <w:rPr>
          <w:rFonts w:ascii="Arial" w:hAnsi="Arial" w:cs="Arial"/>
          <w:b/>
          <w:bCs/>
          <w:sz w:val="20"/>
          <w:szCs w:val="20"/>
        </w:rPr>
      </w:pPr>
      <w:r w:rsidRPr="004D2FB4">
        <w:rPr>
          <w:rFonts w:ascii="Arial" w:hAnsi="Arial" w:cs="Arial"/>
          <w:sz w:val="20"/>
          <w:szCs w:val="20"/>
        </w:rPr>
        <w:t xml:space="preserve">Available during </w:t>
      </w:r>
      <w:r w:rsidR="00893FF8" w:rsidRPr="004D2FB4">
        <w:rPr>
          <w:rFonts w:ascii="Arial" w:hAnsi="Arial" w:cs="Arial"/>
          <w:sz w:val="20"/>
          <w:szCs w:val="20"/>
        </w:rPr>
        <w:t xml:space="preserve">the first 3 weeks of November and during </w:t>
      </w:r>
      <w:r w:rsidRPr="004D2FB4">
        <w:rPr>
          <w:rFonts w:ascii="Arial" w:hAnsi="Arial" w:cs="Arial"/>
          <w:sz w:val="20"/>
          <w:szCs w:val="20"/>
        </w:rPr>
        <w:t>the main exam season (mid-May to the end of June)</w:t>
      </w:r>
      <w:r w:rsidR="00893FF8" w:rsidRPr="004D2FB4">
        <w:rPr>
          <w:rFonts w:ascii="Arial" w:hAnsi="Arial" w:cs="Arial"/>
          <w:sz w:val="20"/>
          <w:szCs w:val="20"/>
        </w:rPr>
        <w:t>.</w:t>
      </w:r>
    </w:p>
    <w:p w14:paraId="4B63D5F9" w14:textId="77777777" w:rsidR="00893FF8" w:rsidRPr="004D2FB4" w:rsidRDefault="00893FF8" w:rsidP="00893FF8">
      <w:pPr>
        <w:pStyle w:val="ListParagraph"/>
        <w:spacing w:after="0"/>
        <w:ind w:left="1080"/>
        <w:jc w:val="both"/>
        <w:rPr>
          <w:rFonts w:ascii="Arial" w:hAnsi="Arial" w:cs="Arial"/>
          <w:b/>
          <w:bCs/>
          <w:sz w:val="20"/>
          <w:szCs w:val="20"/>
        </w:rPr>
      </w:pPr>
    </w:p>
    <w:p w14:paraId="05780508" w14:textId="0F89A990" w:rsidR="003E4646" w:rsidRPr="004D2FB4" w:rsidRDefault="00EA1BC9" w:rsidP="006153E0">
      <w:pPr>
        <w:spacing w:after="0"/>
        <w:ind w:firstLine="720"/>
        <w:jc w:val="both"/>
        <w:rPr>
          <w:rFonts w:ascii="Arial" w:hAnsi="Arial" w:cs="Arial"/>
          <w:sz w:val="20"/>
          <w:szCs w:val="20"/>
        </w:rPr>
      </w:pPr>
      <w:r w:rsidRPr="004D2FB4">
        <w:rPr>
          <w:rFonts w:ascii="Arial" w:hAnsi="Arial" w:cs="Arial"/>
          <w:b/>
          <w:sz w:val="20"/>
          <w:szCs w:val="20"/>
        </w:rPr>
        <w:t xml:space="preserve">Duties and </w:t>
      </w:r>
      <w:proofErr w:type="gramStart"/>
      <w:r w:rsidRPr="004D2FB4">
        <w:rPr>
          <w:rFonts w:ascii="Arial" w:hAnsi="Arial" w:cs="Arial"/>
          <w:b/>
          <w:sz w:val="20"/>
          <w:szCs w:val="20"/>
        </w:rPr>
        <w:t>responsibilities:-</w:t>
      </w:r>
      <w:proofErr w:type="gramEnd"/>
      <w:r w:rsidRPr="004D2FB4">
        <w:rPr>
          <w:rFonts w:ascii="Arial" w:hAnsi="Arial" w:cs="Arial"/>
          <w:b/>
          <w:sz w:val="20"/>
          <w:szCs w:val="20"/>
        </w:rPr>
        <w:t xml:space="preserve"> </w:t>
      </w:r>
      <w:r w:rsidRPr="004D2FB4">
        <w:rPr>
          <w:rFonts w:ascii="Arial" w:hAnsi="Arial" w:cs="Arial"/>
          <w:sz w:val="20"/>
          <w:szCs w:val="20"/>
        </w:rPr>
        <w:tab/>
      </w:r>
    </w:p>
    <w:p w14:paraId="6865C10C" w14:textId="77777777" w:rsidR="003E364E" w:rsidRPr="004D2FB4" w:rsidRDefault="003E364E" w:rsidP="003E364E">
      <w:pPr>
        <w:pStyle w:val="ListParagraph"/>
        <w:widowControl w:val="0"/>
        <w:numPr>
          <w:ilvl w:val="0"/>
          <w:numId w:val="8"/>
        </w:numPr>
        <w:spacing w:after="24"/>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assisting with setting-up examination venues by laying out stationery, equipment and</w:t>
      </w:r>
    </w:p>
    <w:p w14:paraId="22ABCB98" w14:textId="44CF38B8"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examination papers in accordance with strict </w:t>
      </w:r>
      <w:proofErr w:type="gramStart"/>
      <w:r w:rsidR="00B26765" w:rsidRPr="004D2FB4">
        <w:rPr>
          <w:rFonts w:ascii="Arial" w:eastAsia="Times New Roman" w:hAnsi="Arial" w:cs="Arial"/>
          <w:color w:val="000000"/>
          <w:kern w:val="28"/>
          <w:sz w:val="20"/>
          <w:szCs w:val="20"/>
          <w:lang w:eastAsia="en-GB"/>
          <w14:cntxtAlts/>
        </w:rPr>
        <w:t>procedures</w:t>
      </w:r>
      <w:r w:rsidR="0031356C" w:rsidRPr="004D2FB4">
        <w:rPr>
          <w:rFonts w:ascii="Arial" w:eastAsia="Times New Roman" w:hAnsi="Arial" w:cs="Arial"/>
          <w:color w:val="000000"/>
          <w:kern w:val="28"/>
          <w:sz w:val="20"/>
          <w:szCs w:val="20"/>
          <w:lang w:eastAsia="en-GB"/>
          <w14:cntxtAlts/>
        </w:rPr>
        <w:t>;</w:t>
      </w:r>
      <w:proofErr w:type="gramEnd"/>
    </w:p>
    <w:p w14:paraId="33AE3EB7"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3EA8CAAC"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assisting candidates prior to the start of examinations by directing them to their seats</w:t>
      </w:r>
    </w:p>
    <w:p w14:paraId="6C73FA4E" w14:textId="77777777"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and advising them about possessions permitted in examination </w:t>
      </w:r>
      <w:proofErr w:type="gramStart"/>
      <w:r w:rsidRPr="004D2FB4">
        <w:rPr>
          <w:rFonts w:ascii="Arial" w:eastAsia="Times New Roman" w:hAnsi="Arial" w:cs="Arial"/>
          <w:color w:val="000000"/>
          <w:kern w:val="28"/>
          <w:sz w:val="20"/>
          <w:szCs w:val="20"/>
          <w:lang w:eastAsia="en-GB"/>
          <w14:cntxtAlts/>
        </w:rPr>
        <w:t>venues;</w:t>
      </w:r>
      <w:proofErr w:type="gramEnd"/>
    </w:p>
    <w:p w14:paraId="385669AA"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662064D0"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offering advice and guidance to unregistered candidates without allocated </w:t>
      </w:r>
      <w:proofErr w:type="gramStart"/>
      <w:r w:rsidRPr="004D2FB4">
        <w:rPr>
          <w:rFonts w:ascii="Arial" w:eastAsia="Times New Roman" w:hAnsi="Arial" w:cs="Arial"/>
          <w:color w:val="000000"/>
          <w:kern w:val="28"/>
          <w:sz w:val="20"/>
          <w:szCs w:val="20"/>
          <w:lang w:eastAsia="en-GB"/>
          <w14:cntxtAlts/>
        </w:rPr>
        <w:t>seats;</w:t>
      </w:r>
      <w:proofErr w:type="gramEnd"/>
    </w:p>
    <w:p w14:paraId="03C87966"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3CE5FEDE" w14:textId="08B6B0CE"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ensuring that candidates do not </w:t>
      </w:r>
      <w:r w:rsidR="0031356C" w:rsidRPr="004D2FB4">
        <w:rPr>
          <w:rFonts w:ascii="Arial" w:eastAsia="Times New Roman" w:hAnsi="Arial" w:cs="Arial"/>
          <w:color w:val="000000"/>
          <w:kern w:val="28"/>
          <w:sz w:val="20"/>
          <w:szCs w:val="20"/>
          <w:lang w:eastAsia="en-GB"/>
          <w14:cntxtAlts/>
        </w:rPr>
        <w:t>communicate</w:t>
      </w:r>
      <w:r w:rsidRPr="004D2FB4">
        <w:rPr>
          <w:rFonts w:ascii="Arial" w:eastAsia="Times New Roman" w:hAnsi="Arial" w:cs="Arial"/>
          <w:color w:val="000000"/>
          <w:kern w:val="28"/>
          <w:sz w:val="20"/>
          <w:szCs w:val="20"/>
          <w:lang w:eastAsia="en-GB"/>
          <w14:cntxtAlts/>
        </w:rPr>
        <w:t xml:space="preserve"> once inside examination </w:t>
      </w:r>
      <w:proofErr w:type="gramStart"/>
      <w:r w:rsidRPr="004D2FB4">
        <w:rPr>
          <w:rFonts w:ascii="Arial" w:eastAsia="Times New Roman" w:hAnsi="Arial" w:cs="Arial"/>
          <w:color w:val="000000"/>
          <w:kern w:val="28"/>
          <w:sz w:val="20"/>
          <w:szCs w:val="20"/>
          <w:lang w:eastAsia="en-GB"/>
          <w14:cntxtAlts/>
        </w:rPr>
        <w:t>venues;</w:t>
      </w:r>
      <w:proofErr w:type="gramEnd"/>
    </w:p>
    <w:p w14:paraId="5E6F690E"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731E3931"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invigilating during examinations, dealing with queries raised by candidates and dealing</w:t>
      </w:r>
    </w:p>
    <w:p w14:paraId="6984F759" w14:textId="77777777"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with examination irregularities in accordance with strict </w:t>
      </w:r>
      <w:proofErr w:type="gramStart"/>
      <w:r w:rsidRPr="004D2FB4">
        <w:rPr>
          <w:rFonts w:ascii="Arial" w:eastAsia="Times New Roman" w:hAnsi="Arial" w:cs="Arial"/>
          <w:color w:val="000000"/>
          <w:kern w:val="28"/>
          <w:sz w:val="20"/>
          <w:szCs w:val="20"/>
          <w:lang w:eastAsia="en-GB"/>
          <w14:cntxtAlts/>
        </w:rPr>
        <w:t>procedures;</w:t>
      </w:r>
      <w:proofErr w:type="gramEnd"/>
    </w:p>
    <w:p w14:paraId="2D11F690"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252CB500" w14:textId="06E8E3B0"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checking attendance during </w:t>
      </w:r>
      <w:proofErr w:type="gramStart"/>
      <w:r w:rsidRPr="004D2FB4">
        <w:rPr>
          <w:rFonts w:ascii="Arial" w:eastAsia="Times New Roman" w:hAnsi="Arial" w:cs="Arial"/>
          <w:color w:val="000000"/>
          <w:kern w:val="28"/>
          <w:sz w:val="20"/>
          <w:szCs w:val="20"/>
          <w:lang w:eastAsia="en-GB"/>
          <w14:cntxtAlts/>
        </w:rPr>
        <w:t>examinations;</w:t>
      </w:r>
      <w:proofErr w:type="gramEnd"/>
    </w:p>
    <w:p w14:paraId="3F288DCD" w14:textId="5A418F29"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11D4D248" w14:textId="08598158"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recording details of late arrivals and early leavers and collecting scripts from early</w:t>
      </w:r>
    </w:p>
    <w:p w14:paraId="2C93E1B5" w14:textId="77777777"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proofErr w:type="gramStart"/>
      <w:r w:rsidRPr="004D2FB4">
        <w:rPr>
          <w:rFonts w:ascii="Arial" w:eastAsia="Times New Roman" w:hAnsi="Arial" w:cs="Arial"/>
          <w:color w:val="000000"/>
          <w:kern w:val="28"/>
          <w:sz w:val="20"/>
          <w:szCs w:val="20"/>
          <w:lang w:eastAsia="en-GB"/>
          <w14:cntxtAlts/>
        </w:rPr>
        <w:t>leavers;</w:t>
      </w:r>
      <w:proofErr w:type="gramEnd"/>
    </w:p>
    <w:p w14:paraId="4046B685"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73D4D704"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escorting candidates from venues during the examinations as required, and supervising</w:t>
      </w:r>
    </w:p>
    <w:p w14:paraId="4749B854" w14:textId="34D21E72"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candidates whilst outside examination </w:t>
      </w:r>
      <w:proofErr w:type="gramStart"/>
      <w:r w:rsidRPr="004D2FB4">
        <w:rPr>
          <w:rFonts w:ascii="Arial" w:eastAsia="Times New Roman" w:hAnsi="Arial" w:cs="Arial"/>
          <w:color w:val="000000"/>
          <w:kern w:val="28"/>
          <w:sz w:val="20"/>
          <w:szCs w:val="20"/>
          <w:lang w:eastAsia="en-GB"/>
          <w14:cntxtAlts/>
        </w:rPr>
        <w:t>venues</w:t>
      </w:r>
      <w:r w:rsidR="00427935" w:rsidRPr="004D2FB4">
        <w:rPr>
          <w:rFonts w:ascii="Arial" w:eastAsia="Times New Roman" w:hAnsi="Arial" w:cs="Arial"/>
          <w:color w:val="000000"/>
          <w:kern w:val="28"/>
          <w:sz w:val="20"/>
          <w:szCs w:val="20"/>
          <w:lang w:eastAsia="en-GB"/>
          <w14:cntxtAlts/>
        </w:rPr>
        <w:t>;</w:t>
      </w:r>
      <w:proofErr w:type="gramEnd"/>
    </w:p>
    <w:p w14:paraId="72313C5D"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65E5B16C"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collecting and collating scripts at the end of the examination in accordance with strict</w:t>
      </w:r>
    </w:p>
    <w:p w14:paraId="37D45CF8" w14:textId="77777777" w:rsidR="003E364E" w:rsidRPr="004D2FB4" w:rsidRDefault="003E364E" w:rsidP="003E364E">
      <w:pPr>
        <w:widowControl w:val="0"/>
        <w:spacing w:after="24" w:line="240" w:lineRule="auto"/>
        <w:ind w:left="360" w:firstLine="720"/>
        <w:rPr>
          <w:rFonts w:ascii="Arial" w:eastAsia="Times New Roman" w:hAnsi="Arial" w:cs="Arial"/>
          <w:color w:val="000000"/>
          <w:kern w:val="28"/>
          <w:sz w:val="20"/>
          <w:szCs w:val="20"/>
          <w:lang w:eastAsia="en-GB"/>
          <w14:cntxtAlts/>
        </w:rPr>
      </w:pPr>
      <w:proofErr w:type="gramStart"/>
      <w:r w:rsidRPr="004D2FB4">
        <w:rPr>
          <w:rFonts w:ascii="Arial" w:eastAsia="Times New Roman" w:hAnsi="Arial" w:cs="Arial"/>
          <w:color w:val="000000"/>
          <w:kern w:val="28"/>
          <w:sz w:val="20"/>
          <w:szCs w:val="20"/>
          <w:lang w:eastAsia="en-GB"/>
          <w14:cntxtAlts/>
        </w:rPr>
        <w:t>procedures;</w:t>
      </w:r>
      <w:proofErr w:type="gramEnd"/>
    </w:p>
    <w:p w14:paraId="68FF5CAD"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279336BC"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 xml:space="preserve">assisting with the preparation of script </w:t>
      </w:r>
      <w:proofErr w:type="gramStart"/>
      <w:r w:rsidRPr="004D2FB4">
        <w:rPr>
          <w:rFonts w:ascii="Arial" w:eastAsia="Times New Roman" w:hAnsi="Arial" w:cs="Arial"/>
          <w:color w:val="000000"/>
          <w:kern w:val="28"/>
          <w:sz w:val="20"/>
          <w:szCs w:val="20"/>
          <w:lang w:eastAsia="en-GB"/>
          <w14:cntxtAlts/>
        </w:rPr>
        <w:t>envelopes;</w:t>
      </w:r>
      <w:proofErr w:type="gramEnd"/>
    </w:p>
    <w:p w14:paraId="55A794A0" w14:textId="77777777" w:rsidR="003E364E" w:rsidRPr="004D2FB4" w:rsidRDefault="003E364E" w:rsidP="003E364E">
      <w:pPr>
        <w:widowControl w:val="0"/>
        <w:spacing w:after="24" w:line="240" w:lineRule="auto"/>
        <w:ind w:firstLine="60"/>
        <w:rPr>
          <w:rFonts w:ascii="Arial" w:eastAsia="Times New Roman" w:hAnsi="Arial" w:cs="Arial"/>
          <w:color w:val="000000"/>
          <w:kern w:val="28"/>
          <w:sz w:val="20"/>
          <w:szCs w:val="20"/>
          <w:lang w:eastAsia="en-GB"/>
          <w14:cntxtAlts/>
        </w:rPr>
      </w:pPr>
    </w:p>
    <w:p w14:paraId="18FD9F29" w14:textId="77777777" w:rsidR="003E364E" w:rsidRPr="004D2FB4" w:rsidRDefault="003E364E" w:rsidP="003E364E">
      <w:pPr>
        <w:pStyle w:val="ListParagraph"/>
        <w:widowControl w:val="0"/>
        <w:numPr>
          <w:ilvl w:val="0"/>
          <w:numId w:val="8"/>
        </w:numPr>
        <w:spacing w:after="24" w:line="240" w:lineRule="auto"/>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supervising candidates leaving examination venues, ensuring that candidates do not</w:t>
      </w:r>
    </w:p>
    <w:p w14:paraId="54CFA3FC" w14:textId="34A5B533" w:rsidR="003E364E" w:rsidRPr="004D2FB4" w:rsidRDefault="003E364E" w:rsidP="003E364E">
      <w:pPr>
        <w:widowControl w:val="0"/>
        <w:spacing w:after="24" w:line="240" w:lineRule="auto"/>
        <w:ind w:left="1080"/>
        <w:rPr>
          <w:rFonts w:ascii="Arial" w:eastAsia="Times New Roman" w:hAnsi="Arial" w:cs="Arial"/>
          <w:color w:val="000000"/>
          <w:kern w:val="28"/>
          <w:sz w:val="20"/>
          <w:szCs w:val="20"/>
          <w:lang w:eastAsia="en-GB"/>
          <w14:cntxtAlts/>
        </w:rPr>
      </w:pPr>
      <w:r w:rsidRPr="004D2FB4">
        <w:rPr>
          <w:rFonts w:ascii="Arial" w:eastAsia="Times New Roman" w:hAnsi="Arial" w:cs="Arial"/>
          <w:color w:val="000000"/>
          <w:kern w:val="28"/>
          <w:sz w:val="20"/>
          <w:szCs w:val="20"/>
          <w:lang w:eastAsia="en-GB"/>
          <w14:cntxtAlts/>
        </w:rPr>
        <w:t>remove equipment or stationery from the venue without authorisation and ensuring that candidates leave venues in an orderly and quiet manner.</w:t>
      </w:r>
      <w:r w:rsidR="003B2084">
        <w:rPr>
          <w:rFonts w:ascii="Arial" w:eastAsia="Times New Roman" w:hAnsi="Arial" w:cs="Arial"/>
          <w:color w:val="000000"/>
          <w:kern w:val="28"/>
          <w:sz w:val="20"/>
          <w:szCs w:val="20"/>
          <w:lang w:eastAsia="en-GB"/>
          <w14:cntxtAlts/>
        </w:rPr>
        <w:br/>
      </w:r>
      <w:r w:rsidR="003B2084">
        <w:rPr>
          <w:rFonts w:ascii="Arial" w:eastAsia="Times New Roman" w:hAnsi="Arial" w:cs="Arial"/>
          <w:color w:val="000000"/>
          <w:kern w:val="28"/>
          <w:sz w:val="20"/>
          <w:szCs w:val="20"/>
          <w:lang w:eastAsia="en-GB"/>
          <w14:cntxtAlts/>
        </w:rPr>
        <w:br/>
      </w:r>
    </w:p>
    <w:p w14:paraId="3CD2EE50" w14:textId="77777777" w:rsidR="003E364E" w:rsidRPr="004D2FB4" w:rsidRDefault="003E364E" w:rsidP="003E364E">
      <w:pPr>
        <w:widowControl w:val="0"/>
        <w:spacing w:after="0" w:line="240" w:lineRule="auto"/>
        <w:ind w:firstLine="45"/>
        <w:rPr>
          <w:rFonts w:ascii="Arial" w:eastAsia="Times New Roman" w:hAnsi="Arial" w:cs="Arial"/>
          <w:color w:val="000000"/>
          <w:kern w:val="28"/>
          <w:sz w:val="20"/>
          <w:szCs w:val="20"/>
          <w:lang w:eastAsia="en-GB"/>
          <w14:cntxtAlts/>
        </w:rPr>
      </w:pPr>
    </w:p>
    <w:p w14:paraId="172AB533" w14:textId="77777777" w:rsidR="00141216" w:rsidRPr="004D2FB4" w:rsidRDefault="00141216" w:rsidP="00D812FA">
      <w:pPr>
        <w:spacing w:after="0"/>
        <w:ind w:left="567" w:hanging="1134"/>
        <w:jc w:val="both"/>
        <w:rPr>
          <w:rFonts w:ascii="Arial" w:hAnsi="Arial" w:cs="Arial"/>
          <w:b/>
          <w:sz w:val="20"/>
          <w:szCs w:val="20"/>
        </w:rPr>
      </w:pPr>
      <w:r w:rsidRPr="004D2FB4">
        <w:rPr>
          <w:rFonts w:ascii="Arial" w:hAnsi="Arial" w:cs="Arial"/>
          <w:sz w:val="20"/>
          <w:szCs w:val="20"/>
        </w:rPr>
        <w:lastRenderedPageBreak/>
        <w:tab/>
      </w:r>
      <w:r w:rsidRPr="004D2FB4">
        <w:rPr>
          <w:rFonts w:ascii="Arial" w:hAnsi="Arial" w:cs="Arial"/>
          <w:sz w:val="20"/>
          <w:szCs w:val="20"/>
        </w:rPr>
        <w:tab/>
      </w:r>
      <w:r w:rsidRPr="004D2FB4">
        <w:rPr>
          <w:rFonts w:ascii="Arial" w:hAnsi="Arial" w:cs="Arial"/>
          <w:b/>
          <w:sz w:val="20"/>
          <w:szCs w:val="20"/>
        </w:rPr>
        <w:t xml:space="preserve">Other </w:t>
      </w:r>
      <w:proofErr w:type="gramStart"/>
      <w:r w:rsidRPr="004D2FB4">
        <w:rPr>
          <w:rFonts w:ascii="Arial" w:hAnsi="Arial" w:cs="Arial"/>
          <w:b/>
          <w:sz w:val="20"/>
          <w:szCs w:val="20"/>
        </w:rPr>
        <w:t>duties:-</w:t>
      </w:r>
      <w:proofErr w:type="gramEnd"/>
      <w:r w:rsidRPr="004D2FB4">
        <w:rPr>
          <w:rFonts w:ascii="Arial" w:hAnsi="Arial" w:cs="Arial"/>
          <w:b/>
          <w:sz w:val="20"/>
          <w:szCs w:val="20"/>
        </w:rPr>
        <w:t xml:space="preserve"> </w:t>
      </w:r>
    </w:p>
    <w:p w14:paraId="5C762E95" w14:textId="77777777" w:rsidR="00141216" w:rsidRPr="004D2FB4" w:rsidRDefault="00141216" w:rsidP="00D812FA">
      <w:pPr>
        <w:spacing w:after="0"/>
        <w:ind w:left="720"/>
        <w:jc w:val="both"/>
        <w:rPr>
          <w:rFonts w:ascii="Arial" w:hAnsi="Arial" w:cs="Arial"/>
          <w:sz w:val="20"/>
          <w:szCs w:val="20"/>
        </w:rPr>
      </w:pPr>
      <w:r w:rsidRPr="004D2FB4">
        <w:rPr>
          <w:rFonts w:ascii="Arial" w:hAnsi="Arial" w:cs="Arial"/>
          <w:sz w:val="20"/>
          <w:szCs w:val="20"/>
        </w:rPr>
        <w:t>It is the responsibility of each employee to carry out their duties in line with Academy policies, particularly to comply with all child p</w:t>
      </w:r>
      <w:r w:rsidR="00001B76" w:rsidRPr="004D2FB4">
        <w:rPr>
          <w:rFonts w:ascii="Arial" w:hAnsi="Arial" w:cs="Arial"/>
          <w:sz w:val="20"/>
          <w:szCs w:val="20"/>
        </w:rPr>
        <w:t xml:space="preserve">rotection/safeguarding policies/Health </w:t>
      </w:r>
      <w:r w:rsidR="001D10A8" w:rsidRPr="004D2FB4">
        <w:rPr>
          <w:rFonts w:ascii="Arial" w:hAnsi="Arial" w:cs="Arial"/>
          <w:sz w:val="20"/>
          <w:szCs w:val="20"/>
        </w:rPr>
        <w:t xml:space="preserve">&amp; </w:t>
      </w:r>
      <w:r w:rsidR="00001B76" w:rsidRPr="004D2FB4">
        <w:rPr>
          <w:rFonts w:ascii="Arial" w:hAnsi="Arial" w:cs="Arial"/>
          <w:sz w:val="20"/>
          <w:szCs w:val="20"/>
        </w:rPr>
        <w:t xml:space="preserve">Safety Policies.  </w:t>
      </w:r>
      <w:r w:rsidRPr="004D2FB4">
        <w:rPr>
          <w:rFonts w:ascii="Arial" w:hAnsi="Arial" w:cs="Arial"/>
          <w:sz w:val="20"/>
          <w:szCs w:val="20"/>
        </w:rPr>
        <w:t xml:space="preserve"> </w:t>
      </w:r>
    </w:p>
    <w:p w14:paraId="3CE5E7CA" w14:textId="77777777" w:rsidR="00141216" w:rsidRPr="004D2FB4" w:rsidRDefault="00141216" w:rsidP="00D812FA">
      <w:pPr>
        <w:spacing w:after="0"/>
        <w:ind w:hanging="567"/>
        <w:jc w:val="both"/>
        <w:rPr>
          <w:rFonts w:ascii="Arial" w:hAnsi="Arial" w:cs="Arial"/>
          <w:sz w:val="20"/>
          <w:szCs w:val="20"/>
        </w:rPr>
      </w:pPr>
    </w:p>
    <w:p w14:paraId="5AFA0C2B" w14:textId="77777777" w:rsidR="00141216" w:rsidRPr="004D2FB4" w:rsidRDefault="00141216" w:rsidP="00D812FA">
      <w:pPr>
        <w:spacing w:after="0"/>
        <w:ind w:firstLine="720"/>
        <w:jc w:val="both"/>
        <w:rPr>
          <w:rFonts w:ascii="Arial" w:hAnsi="Arial" w:cs="Arial"/>
          <w:sz w:val="20"/>
          <w:szCs w:val="20"/>
        </w:rPr>
      </w:pPr>
      <w:r w:rsidRPr="004D2FB4">
        <w:rPr>
          <w:rFonts w:ascii="Arial" w:hAnsi="Arial" w:cs="Arial"/>
          <w:sz w:val="20"/>
          <w:szCs w:val="20"/>
        </w:rPr>
        <w:t>Use and development of ICT as required.</w:t>
      </w:r>
    </w:p>
    <w:p w14:paraId="3B8AA856" w14:textId="77777777" w:rsidR="004D2FB4" w:rsidRPr="004D2FB4" w:rsidRDefault="004D2FB4" w:rsidP="00D812FA">
      <w:pPr>
        <w:spacing w:after="0"/>
        <w:ind w:firstLine="720"/>
        <w:jc w:val="both"/>
        <w:rPr>
          <w:rFonts w:ascii="Arial" w:hAnsi="Arial" w:cs="Arial"/>
          <w:sz w:val="20"/>
          <w:szCs w:val="20"/>
        </w:rPr>
      </w:pPr>
    </w:p>
    <w:p w14:paraId="3A4C7496" w14:textId="2F0847B6" w:rsidR="004D2FB4" w:rsidRPr="004D2FB4" w:rsidRDefault="004D2FB4" w:rsidP="004D2FB4">
      <w:pPr>
        <w:spacing w:after="0"/>
        <w:ind w:left="720"/>
        <w:jc w:val="both"/>
        <w:rPr>
          <w:rFonts w:ascii="Arial" w:hAnsi="Arial" w:cs="Arial"/>
          <w:sz w:val="20"/>
          <w:szCs w:val="20"/>
        </w:rPr>
      </w:pPr>
      <w:r w:rsidRPr="004D2FB4">
        <w:rPr>
          <w:rFonts w:ascii="Arial" w:hAnsi="Arial" w:cs="Arial"/>
          <w:sz w:val="20"/>
          <w:szCs w:val="20"/>
        </w:rPr>
        <w:t>While previous experience in a secondary school or in a similar role is desirable, full training will be provided.</w:t>
      </w:r>
    </w:p>
    <w:p w14:paraId="45B1BB04" w14:textId="77777777" w:rsidR="00EA1BC9" w:rsidRPr="004D2FB4" w:rsidRDefault="00EA1BC9" w:rsidP="00D812FA">
      <w:pPr>
        <w:spacing w:after="0"/>
        <w:ind w:firstLine="720"/>
        <w:jc w:val="both"/>
        <w:rPr>
          <w:rFonts w:ascii="Arial" w:hAnsi="Arial" w:cs="Arial"/>
          <w:sz w:val="20"/>
          <w:szCs w:val="20"/>
        </w:rPr>
      </w:pPr>
    </w:p>
    <w:p w14:paraId="4E6069C9" w14:textId="77777777" w:rsidR="00EA1BC9" w:rsidRPr="004D2FB4" w:rsidRDefault="00EA1BC9" w:rsidP="00D812FA">
      <w:pPr>
        <w:spacing w:after="0"/>
        <w:ind w:left="720"/>
        <w:jc w:val="both"/>
        <w:rPr>
          <w:rFonts w:ascii="Arial" w:hAnsi="Arial" w:cs="Arial"/>
          <w:b/>
          <w:sz w:val="20"/>
          <w:szCs w:val="20"/>
        </w:rPr>
      </w:pPr>
      <w:r w:rsidRPr="004D2FB4">
        <w:rPr>
          <w:rFonts w:ascii="Arial" w:hAnsi="Arial" w:cs="Arial"/>
          <w:b/>
          <w:sz w:val="20"/>
          <w:szCs w:val="20"/>
        </w:rPr>
        <w:t xml:space="preserve">Due to the nature of this job, it will be necessary for the appropriate level of Disclosure Barring Service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w:t>
      </w:r>
    </w:p>
    <w:p w14:paraId="63C71BFC" w14:textId="77777777" w:rsidR="00382B14" w:rsidRPr="004D2FB4" w:rsidRDefault="00382B14" w:rsidP="00D812FA">
      <w:pPr>
        <w:spacing w:after="0"/>
        <w:ind w:left="720"/>
        <w:jc w:val="both"/>
        <w:rPr>
          <w:rFonts w:ascii="Arial" w:hAnsi="Arial" w:cs="Arial"/>
          <w:b/>
          <w:sz w:val="20"/>
          <w:szCs w:val="20"/>
        </w:rPr>
      </w:pPr>
    </w:p>
    <w:p w14:paraId="688975D3" w14:textId="77777777" w:rsidR="00E51AE4" w:rsidRPr="004D2FB4" w:rsidRDefault="00EA1BC9" w:rsidP="00E51AE4">
      <w:pPr>
        <w:spacing w:after="0"/>
        <w:ind w:left="720"/>
        <w:jc w:val="both"/>
        <w:rPr>
          <w:rFonts w:ascii="Arial" w:hAnsi="Arial" w:cs="Arial"/>
          <w:b/>
          <w:sz w:val="20"/>
          <w:szCs w:val="20"/>
        </w:rPr>
      </w:pPr>
      <w:r w:rsidRPr="004D2FB4">
        <w:rPr>
          <w:rFonts w:ascii="Arial" w:hAnsi="Arial" w:cs="Arial"/>
          <w:b/>
          <w:sz w:val="20"/>
          <w:szCs w:val="20"/>
        </w:rPr>
        <w:t>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14:paraId="7C7A1357" w14:textId="77777777" w:rsidR="008D365E" w:rsidRDefault="008D365E" w:rsidP="00E51AE4">
      <w:pPr>
        <w:spacing w:after="0"/>
        <w:ind w:left="720"/>
        <w:jc w:val="both"/>
        <w:rPr>
          <w:b/>
        </w:rPr>
        <w:sectPr w:rsidR="008D365E" w:rsidSect="00155774">
          <w:pgSz w:w="11906" w:h="16838"/>
          <w:pgMar w:top="851" w:right="1440" w:bottom="1440" w:left="1418" w:header="708" w:footer="708" w:gutter="0"/>
          <w:cols w:space="708"/>
          <w:docGrid w:linePitch="360"/>
        </w:sectPr>
      </w:pPr>
    </w:p>
    <w:p w14:paraId="7244DBD3" w14:textId="77777777" w:rsidR="003458CA" w:rsidRPr="003458CA" w:rsidRDefault="003458CA" w:rsidP="003458CA">
      <w:pPr>
        <w:spacing w:after="200" w:line="276" w:lineRule="auto"/>
        <w:rPr>
          <w:rFonts w:ascii="Calibri" w:eastAsia="Calibri" w:hAnsi="Calibri" w:cs="Times New Roman"/>
        </w:rPr>
      </w:pPr>
      <w:r w:rsidRPr="003458CA">
        <w:rPr>
          <w:rFonts w:ascii="Arial" w:eastAsia="Calibri" w:hAnsi="Arial" w:cs="Arial"/>
          <w:b/>
          <w:sz w:val="24"/>
          <w:szCs w:val="24"/>
        </w:rPr>
        <w:lastRenderedPageBreak/>
        <w:t xml:space="preserve">Person Specification – </w:t>
      </w:r>
      <w:r w:rsidR="00FC71F8">
        <w:rPr>
          <w:rFonts w:ascii="Arial" w:eastAsia="Calibri" w:hAnsi="Arial" w:cs="Arial"/>
          <w:b/>
          <w:sz w:val="24"/>
          <w:szCs w:val="24"/>
        </w:rPr>
        <w:t xml:space="preserve">Exam Invigilator  </w:t>
      </w:r>
      <w:r w:rsidRPr="003458CA">
        <w:rPr>
          <w:rFonts w:ascii="Arial" w:eastAsia="Calibri"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252"/>
        <w:gridCol w:w="4175"/>
        <w:gridCol w:w="2028"/>
      </w:tblGrid>
      <w:tr w:rsidR="00FC71F8" w:rsidRPr="0051645B" w14:paraId="18198B5C" w14:textId="77777777" w:rsidTr="00123AD0">
        <w:tc>
          <w:tcPr>
            <w:tcW w:w="3227" w:type="dxa"/>
          </w:tcPr>
          <w:p w14:paraId="56B22B28" w14:textId="77777777" w:rsidR="00FC71F8" w:rsidRPr="0051645B" w:rsidRDefault="00FC71F8" w:rsidP="00123AD0">
            <w:pPr>
              <w:spacing w:after="0" w:line="240" w:lineRule="auto"/>
              <w:rPr>
                <w:rFonts w:ascii="Arial" w:hAnsi="Arial" w:cs="Arial"/>
                <w:b/>
                <w:sz w:val="24"/>
                <w:szCs w:val="24"/>
              </w:rPr>
            </w:pPr>
            <w:r>
              <w:rPr>
                <w:rFonts w:ascii="Arial" w:hAnsi="Arial" w:cs="Arial"/>
                <w:b/>
                <w:sz w:val="24"/>
                <w:szCs w:val="24"/>
              </w:rPr>
              <w:t xml:space="preserve">            </w:t>
            </w:r>
            <w:r w:rsidRPr="0051645B">
              <w:rPr>
                <w:rFonts w:ascii="Arial" w:hAnsi="Arial" w:cs="Arial"/>
                <w:b/>
                <w:sz w:val="24"/>
                <w:szCs w:val="24"/>
              </w:rPr>
              <w:t>Category</w:t>
            </w:r>
          </w:p>
        </w:tc>
        <w:tc>
          <w:tcPr>
            <w:tcW w:w="5528" w:type="dxa"/>
          </w:tcPr>
          <w:p w14:paraId="0C2E80F7" w14:textId="77777777" w:rsidR="00FC71F8" w:rsidRPr="0051645B" w:rsidRDefault="00FC71F8" w:rsidP="00123AD0">
            <w:pPr>
              <w:spacing w:after="0" w:line="240" w:lineRule="auto"/>
              <w:rPr>
                <w:rFonts w:ascii="Arial" w:hAnsi="Arial" w:cs="Arial"/>
                <w:b/>
                <w:sz w:val="24"/>
                <w:szCs w:val="24"/>
              </w:rPr>
            </w:pPr>
            <w:r>
              <w:rPr>
                <w:rFonts w:ascii="Arial" w:hAnsi="Arial" w:cs="Arial"/>
                <w:b/>
                <w:sz w:val="24"/>
                <w:szCs w:val="24"/>
              </w:rPr>
              <w:t xml:space="preserve">                             </w:t>
            </w:r>
            <w:r w:rsidRPr="0051645B">
              <w:rPr>
                <w:rFonts w:ascii="Arial" w:hAnsi="Arial" w:cs="Arial"/>
                <w:b/>
                <w:sz w:val="24"/>
                <w:szCs w:val="24"/>
              </w:rPr>
              <w:t>Essential</w:t>
            </w:r>
          </w:p>
        </w:tc>
        <w:tc>
          <w:tcPr>
            <w:tcW w:w="4394" w:type="dxa"/>
          </w:tcPr>
          <w:p w14:paraId="6F1638A1" w14:textId="77777777" w:rsidR="00FC71F8" w:rsidRPr="0051645B" w:rsidRDefault="00FC71F8" w:rsidP="00123AD0">
            <w:pPr>
              <w:spacing w:after="0" w:line="240" w:lineRule="auto"/>
              <w:rPr>
                <w:rFonts w:ascii="Arial" w:hAnsi="Arial" w:cs="Arial"/>
                <w:b/>
                <w:sz w:val="24"/>
                <w:szCs w:val="24"/>
              </w:rPr>
            </w:pPr>
            <w:r>
              <w:rPr>
                <w:rFonts w:ascii="Arial" w:hAnsi="Arial" w:cs="Arial"/>
                <w:b/>
                <w:sz w:val="24"/>
                <w:szCs w:val="24"/>
              </w:rPr>
              <w:t xml:space="preserve">                         </w:t>
            </w:r>
            <w:r w:rsidRPr="0051645B">
              <w:rPr>
                <w:rFonts w:ascii="Arial" w:hAnsi="Arial" w:cs="Arial"/>
                <w:b/>
                <w:sz w:val="24"/>
                <w:szCs w:val="24"/>
              </w:rPr>
              <w:t>Desirable</w:t>
            </w:r>
          </w:p>
        </w:tc>
        <w:tc>
          <w:tcPr>
            <w:tcW w:w="2061" w:type="dxa"/>
          </w:tcPr>
          <w:p w14:paraId="42875B78" w14:textId="77777777" w:rsidR="00FC71F8" w:rsidRDefault="00FC71F8" w:rsidP="00123AD0">
            <w:pPr>
              <w:spacing w:after="0" w:line="240" w:lineRule="auto"/>
              <w:rPr>
                <w:rFonts w:ascii="Arial" w:hAnsi="Arial" w:cs="Arial"/>
                <w:b/>
                <w:sz w:val="24"/>
                <w:szCs w:val="24"/>
              </w:rPr>
            </w:pPr>
            <w:r>
              <w:rPr>
                <w:rFonts w:ascii="Arial" w:hAnsi="Arial" w:cs="Arial"/>
                <w:b/>
                <w:sz w:val="24"/>
                <w:szCs w:val="24"/>
              </w:rPr>
              <w:t xml:space="preserve">    </w:t>
            </w:r>
            <w:r w:rsidRPr="0051645B">
              <w:rPr>
                <w:rFonts w:ascii="Arial" w:hAnsi="Arial" w:cs="Arial"/>
                <w:b/>
                <w:sz w:val="24"/>
                <w:szCs w:val="24"/>
              </w:rPr>
              <w:t xml:space="preserve">Method of </w:t>
            </w:r>
            <w:r>
              <w:rPr>
                <w:rFonts w:ascii="Arial" w:hAnsi="Arial" w:cs="Arial"/>
                <w:b/>
                <w:sz w:val="24"/>
                <w:szCs w:val="24"/>
              </w:rPr>
              <w:t xml:space="preserve">      </w:t>
            </w:r>
          </w:p>
          <w:p w14:paraId="5DCCE27C" w14:textId="77777777" w:rsidR="00FC71F8" w:rsidRPr="0051645B" w:rsidRDefault="00FC71F8" w:rsidP="00123AD0">
            <w:pPr>
              <w:spacing w:after="0" w:line="240" w:lineRule="auto"/>
              <w:rPr>
                <w:rFonts w:ascii="Arial" w:hAnsi="Arial" w:cs="Arial"/>
                <w:b/>
                <w:sz w:val="24"/>
                <w:szCs w:val="24"/>
              </w:rPr>
            </w:pPr>
            <w:r>
              <w:rPr>
                <w:rFonts w:ascii="Arial" w:hAnsi="Arial" w:cs="Arial"/>
                <w:b/>
                <w:sz w:val="24"/>
                <w:szCs w:val="24"/>
              </w:rPr>
              <w:t xml:space="preserve">   </w:t>
            </w:r>
            <w:r w:rsidRPr="0051645B">
              <w:rPr>
                <w:rFonts w:ascii="Arial" w:hAnsi="Arial" w:cs="Arial"/>
                <w:b/>
                <w:sz w:val="24"/>
                <w:szCs w:val="24"/>
              </w:rPr>
              <w:t>Assessment</w:t>
            </w:r>
          </w:p>
        </w:tc>
      </w:tr>
      <w:tr w:rsidR="00FC71F8" w:rsidRPr="00865A8B" w14:paraId="6FFF0311" w14:textId="77777777" w:rsidTr="00123AD0">
        <w:tc>
          <w:tcPr>
            <w:tcW w:w="3227" w:type="dxa"/>
          </w:tcPr>
          <w:p w14:paraId="270419DF" w14:textId="77777777" w:rsidR="00FC71F8" w:rsidRPr="00865A8B" w:rsidRDefault="00FC71F8" w:rsidP="00123AD0">
            <w:pPr>
              <w:spacing w:after="100" w:line="240" w:lineRule="auto"/>
              <w:rPr>
                <w:rFonts w:ascii="Arial" w:hAnsi="Arial" w:cs="Arial"/>
                <w:b/>
                <w:sz w:val="18"/>
                <w:szCs w:val="18"/>
              </w:rPr>
            </w:pPr>
            <w:r w:rsidRPr="00865A8B">
              <w:rPr>
                <w:rFonts w:ascii="Arial" w:hAnsi="Arial" w:cs="Arial"/>
                <w:b/>
                <w:sz w:val="18"/>
                <w:szCs w:val="18"/>
              </w:rPr>
              <w:t>Qualification and Training</w:t>
            </w:r>
          </w:p>
        </w:tc>
        <w:tc>
          <w:tcPr>
            <w:tcW w:w="5528" w:type="dxa"/>
          </w:tcPr>
          <w:p w14:paraId="6361447F" w14:textId="77777777" w:rsidR="00FC71F8" w:rsidRPr="000D3657" w:rsidRDefault="00FC71F8" w:rsidP="00FC71F8">
            <w:pPr>
              <w:numPr>
                <w:ilvl w:val="0"/>
                <w:numId w:val="4"/>
              </w:numPr>
              <w:spacing w:after="100" w:line="276" w:lineRule="auto"/>
              <w:rPr>
                <w:rFonts w:ascii="Arial" w:hAnsi="Arial" w:cs="Arial"/>
                <w:sz w:val="20"/>
                <w:szCs w:val="20"/>
              </w:rPr>
            </w:pPr>
          </w:p>
        </w:tc>
        <w:tc>
          <w:tcPr>
            <w:tcW w:w="4394" w:type="dxa"/>
          </w:tcPr>
          <w:p w14:paraId="258D96BA" w14:textId="77777777" w:rsidR="00FC71F8" w:rsidRPr="00865A8B" w:rsidRDefault="00FC71F8" w:rsidP="00FC71F8">
            <w:pPr>
              <w:numPr>
                <w:ilvl w:val="0"/>
                <w:numId w:val="4"/>
              </w:numPr>
              <w:spacing w:after="100" w:line="240" w:lineRule="auto"/>
              <w:rPr>
                <w:rFonts w:ascii="Arial" w:hAnsi="Arial" w:cs="Arial"/>
                <w:sz w:val="18"/>
                <w:szCs w:val="18"/>
              </w:rPr>
            </w:pPr>
          </w:p>
        </w:tc>
        <w:tc>
          <w:tcPr>
            <w:tcW w:w="2061" w:type="dxa"/>
          </w:tcPr>
          <w:p w14:paraId="43DC2833" w14:textId="77777777" w:rsidR="00FC71F8" w:rsidRPr="00865A8B" w:rsidRDefault="00FC71F8" w:rsidP="00123AD0">
            <w:pPr>
              <w:spacing w:after="100" w:line="240" w:lineRule="auto"/>
              <w:rPr>
                <w:rFonts w:ascii="Arial" w:hAnsi="Arial" w:cs="Arial"/>
                <w:sz w:val="18"/>
                <w:szCs w:val="18"/>
              </w:rPr>
            </w:pPr>
            <w:r w:rsidRPr="00865A8B">
              <w:rPr>
                <w:rFonts w:ascii="Arial" w:hAnsi="Arial" w:cs="Arial"/>
                <w:sz w:val="18"/>
                <w:szCs w:val="18"/>
              </w:rPr>
              <w:t>Application Form</w:t>
            </w:r>
          </w:p>
        </w:tc>
      </w:tr>
      <w:tr w:rsidR="00FC71F8" w:rsidRPr="00865A8B" w14:paraId="6D6DAF5D" w14:textId="77777777" w:rsidTr="00123AD0">
        <w:tc>
          <w:tcPr>
            <w:tcW w:w="3227" w:type="dxa"/>
          </w:tcPr>
          <w:p w14:paraId="25259B83" w14:textId="77777777" w:rsidR="00FC71F8" w:rsidRPr="00865A8B" w:rsidRDefault="00FC71F8" w:rsidP="00123AD0">
            <w:pPr>
              <w:spacing w:after="100" w:line="240" w:lineRule="auto"/>
              <w:rPr>
                <w:rFonts w:ascii="Arial" w:hAnsi="Arial" w:cs="Arial"/>
                <w:b/>
                <w:sz w:val="18"/>
                <w:szCs w:val="18"/>
              </w:rPr>
            </w:pPr>
            <w:r>
              <w:rPr>
                <w:rFonts w:ascii="Arial" w:hAnsi="Arial" w:cs="Arial"/>
                <w:b/>
                <w:sz w:val="18"/>
                <w:szCs w:val="18"/>
              </w:rPr>
              <w:t xml:space="preserve">Experience </w:t>
            </w:r>
          </w:p>
        </w:tc>
        <w:tc>
          <w:tcPr>
            <w:tcW w:w="5528" w:type="dxa"/>
          </w:tcPr>
          <w:p w14:paraId="2ECBBFA4" w14:textId="77777777" w:rsidR="00FC71F8" w:rsidRPr="000D3657" w:rsidRDefault="00FC71F8" w:rsidP="00FC71F8">
            <w:pPr>
              <w:numPr>
                <w:ilvl w:val="0"/>
                <w:numId w:val="4"/>
              </w:numPr>
              <w:spacing w:after="100" w:line="240" w:lineRule="auto"/>
              <w:rPr>
                <w:rFonts w:ascii="Arial" w:hAnsi="Arial" w:cs="Arial"/>
                <w:sz w:val="20"/>
                <w:szCs w:val="20"/>
              </w:rPr>
            </w:pPr>
            <w:r>
              <w:rPr>
                <w:rFonts w:ascii="Arial" w:hAnsi="Arial" w:cs="Arial"/>
                <w:sz w:val="20"/>
                <w:szCs w:val="20"/>
              </w:rPr>
              <w:t xml:space="preserve">Experience of working as part of a team </w:t>
            </w:r>
          </w:p>
        </w:tc>
        <w:tc>
          <w:tcPr>
            <w:tcW w:w="4394" w:type="dxa"/>
          </w:tcPr>
          <w:p w14:paraId="5983C241" w14:textId="77777777" w:rsidR="00FC71F8" w:rsidRPr="000D3657" w:rsidRDefault="00FC71F8" w:rsidP="00FC71F8">
            <w:pPr>
              <w:pStyle w:val="ListParagraph"/>
              <w:numPr>
                <w:ilvl w:val="0"/>
                <w:numId w:val="5"/>
              </w:numPr>
              <w:spacing w:after="200" w:line="276" w:lineRule="auto"/>
              <w:ind w:left="318" w:hanging="283"/>
              <w:rPr>
                <w:rFonts w:ascii="Arial" w:hAnsi="Arial" w:cs="Arial"/>
                <w:sz w:val="18"/>
                <w:szCs w:val="18"/>
              </w:rPr>
            </w:pPr>
            <w:r w:rsidRPr="000D3657">
              <w:rPr>
                <w:rFonts w:ascii="Arial" w:hAnsi="Arial" w:cs="Arial"/>
                <w:sz w:val="18"/>
                <w:szCs w:val="18"/>
              </w:rPr>
              <w:t>Working in the education sector</w:t>
            </w:r>
          </w:p>
          <w:p w14:paraId="2EC022FD" w14:textId="77777777" w:rsidR="00FC71F8" w:rsidRPr="00D05980" w:rsidRDefault="00FC71F8" w:rsidP="00FC71F8">
            <w:pPr>
              <w:pStyle w:val="ListParagraph"/>
              <w:numPr>
                <w:ilvl w:val="0"/>
                <w:numId w:val="5"/>
              </w:numPr>
              <w:spacing w:after="200" w:line="276" w:lineRule="auto"/>
              <w:ind w:left="318" w:hanging="283"/>
              <w:rPr>
                <w:rFonts w:ascii="Arial" w:hAnsi="Arial" w:cs="Arial"/>
                <w:sz w:val="18"/>
                <w:szCs w:val="18"/>
              </w:rPr>
            </w:pPr>
          </w:p>
        </w:tc>
        <w:tc>
          <w:tcPr>
            <w:tcW w:w="2061" w:type="dxa"/>
          </w:tcPr>
          <w:p w14:paraId="1C0B028D" w14:textId="77777777" w:rsidR="00FC71F8" w:rsidRPr="00865A8B" w:rsidRDefault="00FC71F8" w:rsidP="00123AD0">
            <w:pPr>
              <w:spacing w:after="100" w:line="240" w:lineRule="auto"/>
              <w:rPr>
                <w:rFonts w:ascii="Arial" w:hAnsi="Arial" w:cs="Arial"/>
                <w:sz w:val="18"/>
                <w:szCs w:val="18"/>
              </w:rPr>
            </w:pPr>
            <w:r w:rsidRPr="00865A8B">
              <w:rPr>
                <w:rFonts w:ascii="Arial" w:hAnsi="Arial" w:cs="Arial"/>
                <w:sz w:val="18"/>
                <w:szCs w:val="18"/>
              </w:rPr>
              <w:t>Application Form and Interview</w:t>
            </w:r>
          </w:p>
        </w:tc>
      </w:tr>
      <w:tr w:rsidR="00FC71F8" w:rsidRPr="00865A8B" w14:paraId="0EF52761" w14:textId="77777777" w:rsidTr="00123AD0">
        <w:tc>
          <w:tcPr>
            <w:tcW w:w="3227" w:type="dxa"/>
          </w:tcPr>
          <w:p w14:paraId="23ED8251" w14:textId="77777777" w:rsidR="00FC71F8" w:rsidRPr="00865A8B" w:rsidRDefault="00FC71F8" w:rsidP="00123AD0">
            <w:pPr>
              <w:spacing w:after="100" w:line="240" w:lineRule="auto"/>
              <w:rPr>
                <w:rFonts w:ascii="Arial" w:hAnsi="Arial" w:cs="Arial"/>
                <w:b/>
                <w:sz w:val="18"/>
                <w:szCs w:val="18"/>
              </w:rPr>
            </w:pPr>
            <w:r>
              <w:rPr>
                <w:rFonts w:ascii="Arial" w:hAnsi="Arial" w:cs="Arial"/>
                <w:b/>
                <w:sz w:val="18"/>
                <w:szCs w:val="18"/>
              </w:rPr>
              <w:t xml:space="preserve">Skills and Knowledge </w:t>
            </w:r>
          </w:p>
        </w:tc>
        <w:tc>
          <w:tcPr>
            <w:tcW w:w="5528" w:type="dxa"/>
          </w:tcPr>
          <w:p w14:paraId="69AD16E5" w14:textId="77777777" w:rsidR="00FC71F8" w:rsidRPr="000D3657" w:rsidRDefault="00FC71F8" w:rsidP="00FC71F8">
            <w:pPr>
              <w:pStyle w:val="ListParagraph"/>
              <w:numPr>
                <w:ilvl w:val="0"/>
                <w:numId w:val="7"/>
              </w:numPr>
              <w:spacing w:after="100" w:line="240" w:lineRule="auto"/>
              <w:ind w:left="317"/>
              <w:rPr>
                <w:rFonts w:ascii="Arial" w:hAnsi="Arial" w:cs="Arial"/>
                <w:sz w:val="20"/>
                <w:szCs w:val="20"/>
              </w:rPr>
            </w:pPr>
            <w:r w:rsidRPr="000D3657">
              <w:rPr>
                <w:rFonts w:ascii="Arial" w:hAnsi="Arial" w:cs="Arial"/>
                <w:sz w:val="20"/>
                <w:szCs w:val="20"/>
              </w:rPr>
              <w:t xml:space="preserve">Effective oral/written communication skills  </w:t>
            </w:r>
          </w:p>
          <w:p w14:paraId="3054353F" w14:textId="77777777" w:rsidR="00FC71F8" w:rsidRPr="000D3657" w:rsidRDefault="00FC71F8" w:rsidP="00FC71F8">
            <w:pPr>
              <w:pStyle w:val="ListParagraph"/>
              <w:numPr>
                <w:ilvl w:val="0"/>
                <w:numId w:val="7"/>
              </w:numPr>
              <w:spacing w:after="100" w:line="240" w:lineRule="auto"/>
              <w:ind w:left="317"/>
              <w:rPr>
                <w:rFonts w:ascii="Arial" w:hAnsi="Arial" w:cs="Arial"/>
                <w:sz w:val="20"/>
                <w:szCs w:val="20"/>
              </w:rPr>
            </w:pPr>
            <w:r w:rsidRPr="000D3657">
              <w:rPr>
                <w:rFonts w:ascii="Arial" w:hAnsi="Arial" w:cs="Arial"/>
                <w:sz w:val="20"/>
                <w:szCs w:val="20"/>
              </w:rPr>
              <w:t>Excellent organisational skills</w:t>
            </w:r>
          </w:p>
          <w:p w14:paraId="298B7480" w14:textId="77777777" w:rsidR="00FC71F8" w:rsidRPr="000D3657" w:rsidRDefault="00FC71F8" w:rsidP="00FC71F8">
            <w:pPr>
              <w:pStyle w:val="ListParagraph"/>
              <w:numPr>
                <w:ilvl w:val="0"/>
                <w:numId w:val="7"/>
              </w:numPr>
              <w:spacing w:after="100" w:line="240" w:lineRule="auto"/>
              <w:ind w:left="317"/>
              <w:rPr>
                <w:rFonts w:ascii="Arial" w:hAnsi="Arial" w:cs="Arial"/>
                <w:sz w:val="20"/>
                <w:szCs w:val="20"/>
              </w:rPr>
            </w:pPr>
            <w:r>
              <w:rPr>
                <w:rFonts w:ascii="Arial" w:hAnsi="Arial" w:cs="Arial"/>
                <w:sz w:val="20"/>
                <w:szCs w:val="20"/>
              </w:rPr>
              <w:t xml:space="preserve">Well-developed literacy &amp; numeracy skills </w:t>
            </w:r>
            <w:r w:rsidRPr="000D3657">
              <w:rPr>
                <w:rFonts w:ascii="Arial" w:hAnsi="Arial" w:cs="Arial"/>
                <w:sz w:val="20"/>
                <w:szCs w:val="20"/>
              </w:rPr>
              <w:t xml:space="preserve"> </w:t>
            </w:r>
          </w:p>
        </w:tc>
        <w:tc>
          <w:tcPr>
            <w:tcW w:w="4394" w:type="dxa"/>
          </w:tcPr>
          <w:p w14:paraId="66011855" w14:textId="77777777" w:rsidR="00FC71F8" w:rsidRPr="00865A8B" w:rsidRDefault="00FC71F8" w:rsidP="00123AD0">
            <w:pPr>
              <w:pStyle w:val="ListParagraph"/>
              <w:numPr>
                <w:ilvl w:val="0"/>
                <w:numId w:val="6"/>
              </w:numPr>
              <w:spacing w:after="100" w:line="240" w:lineRule="auto"/>
              <w:ind w:left="318" w:hanging="261"/>
              <w:rPr>
                <w:rFonts w:ascii="Arial" w:hAnsi="Arial" w:cs="Arial"/>
                <w:sz w:val="18"/>
                <w:szCs w:val="18"/>
              </w:rPr>
            </w:pPr>
            <w:r w:rsidRPr="006B2AB9">
              <w:rPr>
                <w:rFonts w:ascii="Arial" w:hAnsi="Arial" w:cs="Arial"/>
                <w:sz w:val="18"/>
                <w:szCs w:val="18"/>
              </w:rPr>
              <w:t xml:space="preserve">Knowledge of examination systems </w:t>
            </w:r>
          </w:p>
        </w:tc>
        <w:tc>
          <w:tcPr>
            <w:tcW w:w="2061" w:type="dxa"/>
          </w:tcPr>
          <w:p w14:paraId="530F59CE" w14:textId="77777777" w:rsidR="00FC71F8" w:rsidRPr="00865A8B" w:rsidRDefault="00FC71F8" w:rsidP="00123AD0">
            <w:pPr>
              <w:spacing w:after="100" w:line="240" w:lineRule="auto"/>
              <w:rPr>
                <w:rFonts w:ascii="Arial" w:hAnsi="Arial" w:cs="Arial"/>
                <w:sz w:val="18"/>
                <w:szCs w:val="18"/>
              </w:rPr>
            </w:pPr>
            <w:r w:rsidRPr="00865A8B">
              <w:rPr>
                <w:rFonts w:ascii="Arial" w:hAnsi="Arial" w:cs="Arial"/>
                <w:sz w:val="18"/>
                <w:szCs w:val="18"/>
              </w:rPr>
              <w:t>Application Form and Interview</w:t>
            </w:r>
          </w:p>
        </w:tc>
      </w:tr>
      <w:tr w:rsidR="00FC71F8" w:rsidRPr="00865A8B" w14:paraId="6539680C" w14:textId="77777777" w:rsidTr="00123AD0">
        <w:tc>
          <w:tcPr>
            <w:tcW w:w="3227" w:type="dxa"/>
          </w:tcPr>
          <w:p w14:paraId="6DF46B29" w14:textId="77777777" w:rsidR="00FC71F8" w:rsidRPr="00865A8B" w:rsidRDefault="00FC71F8" w:rsidP="00123AD0">
            <w:pPr>
              <w:spacing w:after="100" w:line="240" w:lineRule="auto"/>
              <w:rPr>
                <w:rFonts w:ascii="Arial" w:hAnsi="Arial" w:cs="Arial"/>
                <w:b/>
                <w:sz w:val="18"/>
                <w:szCs w:val="18"/>
              </w:rPr>
            </w:pPr>
            <w:r w:rsidRPr="00865A8B">
              <w:rPr>
                <w:rFonts w:ascii="Arial" w:hAnsi="Arial" w:cs="Arial"/>
                <w:b/>
                <w:sz w:val="18"/>
                <w:szCs w:val="18"/>
              </w:rPr>
              <w:t>Personal Attributes</w:t>
            </w:r>
          </w:p>
        </w:tc>
        <w:tc>
          <w:tcPr>
            <w:tcW w:w="5528" w:type="dxa"/>
          </w:tcPr>
          <w:p w14:paraId="54BFE334"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 xml:space="preserve">Accuracy and attention to detail </w:t>
            </w:r>
          </w:p>
          <w:p w14:paraId="607C1D87"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 xml:space="preserve">Flexible approach to work </w:t>
            </w:r>
          </w:p>
          <w:p w14:paraId="1485A381"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 xml:space="preserve">Ability to relate to academic staff and students </w:t>
            </w:r>
          </w:p>
          <w:p w14:paraId="65DE4F12"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Ability to work under pressure and to tight deadlines</w:t>
            </w:r>
          </w:p>
          <w:p w14:paraId="1C8C631F"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 xml:space="preserve">Strong commitment to Child Protection and Safeguarding pupils at the academy. </w:t>
            </w:r>
          </w:p>
          <w:p w14:paraId="50C36039" w14:textId="77777777" w:rsidR="00FC71F8" w:rsidRPr="000D3657" w:rsidRDefault="00FC71F8" w:rsidP="00FC71F8">
            <w:pPr>
              <w:numPr>
                <w:ilvl w:val="0"/>
                <w:numId w:val="4"/>
              </w:numPr>
              <w:autoSpaceDE w:val="0"/>
              <w:autoSpaceDN w:val="0"/>
              <w:adjustRightInd w:val="0"/>
              <w:spacing w:after="0" w:line="240" w:lineRule="auto"/>
              <w:rPr>
                <w:rFonts w:ascii="Arial" w:hAnsi="Arial" w:cs="Arial"/>
                <w:sz w:val="20"/>
                <w:szCs w:val="20"/>
              </w:rPr>
            </w:pPr>
            <w:r w:rsidRPr="000D3657">
              <w:rPr>
                <w:rFonts w:ascii="Arial" w:hAnsi="Arial" w:cs="Arial"/>
                <w:sz w:val="20"/>
                <w:szCs w:val="20"/>
              </w:rPr>
              <w:t xml:space="preserve">Team player </w:t>
            </w:r>
          </w:p>
          <w:p w14:paraId="724F3AE1" w14:textId="77777777" w:rsidR="00FC71F8" w:rsidRPr="000D3657" w:rsidRDefault="00FC71F8" w:rsidP="00123AD0">
            <w:pPr>
              <w:ind w:left="360"/>
              <w:rPr>
                <w:rFonts w:ascii="Arial" w:hAnsi="Arial" w:cs="Arial"/>
                <w:sz w:val="20"/>
                <w:szCs w:val="20"/>
              </w:rPr>
            </w:pPr>
          </w:p>
        </w:tc>
        <w:tc>
          <w:tcPr>
            <w:tcW w:w="4394" w:type="dxa"/>
          </w:tcPr>
          <w:p w14:paraId="6492B136" w14:textId="77777777" w:rsidR="00FC71F8" w:rsidRPr="00865A8B" w:rsidRDefault="00FC71F8" w:rsidP="00123AD0">
            <w:pPr>
              <w:spacing w:after="100" w:line="240" w:lineRule="auto"/>
              <w:rPr>
                <w:rFonts w:ascii="Arial" w:hAnsi="Arial" w:cs="Arial"/>
                <w:sz w:val="18"/>
                <w:szCs w:val="18"/>
              </w:rPr>
            </w:pPr>
          </w:p>
        </w:tc>
        <w:tc>
          <w:tcPr>
            <w:tcW w:w="2061" w:type="dxa"/>
          </w:tcPr>
          <w:p w14:paraId="6AA55EF9" w14:textId="77777777" w:rsidR="00FC71F8" w:rsidRPr="00865A8B" w:rsidRDefault="00FC71F8" w:rsidP="00123AD0">
            <w:pPr>
              <w:spacing w:after="100" w:line="240" w:lineRule="auto"/>
              <w:rPr>
                <w:rFonts w:ascii="Arial" w:hAnsi="Arial" w:cs="Arial"/>
                <w:sz w:val="18"/>
                <w:szCs w:val="18"/>
              </w:rPr>
            </w:pPr>
            <w:r w:rsidRPr="00865A8B">
              <w:rPr>
                <w:rFonts w:ascii="Arial" w:hAnsi="Arial" w:cs="Arial"/>
                <w:sz w:val="18"/>
                <w:szCs w:val="18"/>
              </w:rPr>
              <w:t>Application Form and Interview.</w:t>
            </w:r>
          </w:p>
        </w:tc>
      </w:tr>
    </w:tbl>
    <w:p w14:paraId="66597C48" w14:textId="77777777" w:rsidR="00E51AE4" w:rsidRDefault="00E51AE4" w:rsidP="00E51AE4">
      <w:pPr>
        <w:spacing w:after="0"/>
        <w:ind w:left="720"/>
        <w:jc w:val="both"/>
        <w:rPr>
          <w:b/>
        </w:rPr>
      </w:pPr>
    </w:p>
    <w:sectPr w:rsidR="00E51AE4" w:rsidSect="008D365E">
      <w:pgSz w:w="16838" w:h="11906" w:orient="landscape"/>
      <w:pgMar w:top="1418"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7EE"/>
    <w:multiLevelType w:val="hybridMultilevel"/>
    <w:tmpl w:val="E1D2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E63F6"/>
    <w:multiLevelType w:val="hybridMultilevel"/>
    <w:tmpl w:val="EA80D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A3182"/>
    <w:multiLevelType w:val="hybridMultilevel"/>
    <w:tmpl w:val="42645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5E35C9"/>
    <w:multiLevelType w:val="hybridMultilevel"/>
    <w:tmpl w:val="56D2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D04D35"/>
    <w:multiLevelType w:val="hybridMultilevel"/>
    <w:tmpl w:val="64741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9234C4"/>
    <w:multiLevelType w:val="hybridMultilevel"/>
    <w:tmpl w:val="F2EC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36273"/>
    <w:multiLevelType w:val="hybridMultilevel"/>
    <w:tmpl w:val="552A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169AC"/>
    <w:multiLevelType w:val="hybridMultilevel"/>
    <w:tmpl w:val="4C86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AC461D"/>
    <w:multiLevelType w:val="hybridMultilevel"/>
    <w:tmpl w:val="0EA88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CC41C6"/>
    <w:multiLevelType w:val="hybridMultilevel"/>
    <w:tmpl w:val="93442F80"/>
    <w:lvl w:ilvl="0" w:tplc="603EC10C">
      <w:numFmt w:val="bullet"/>
      <w:lvlText w:val=""/>
      <w:lvlJc w:val="left"/>
      <w:pPr>
        <w:ind w:left="930" w:hanging="360"/>
      </w:pPr>
      <w:rPr>
        <w:rFonts w:ascii="Symbol" w:eastAsia="Times New Roman" w:hAnsi="Symbol"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0" w15:restartNumberingAfterBreak="0">
    <w:nsid w:val="77D62F21"/>
    <w:multiLevelType w:val="hybridMultilevel"/>
    <w:tmpl w:val="80FA5EF0"/>
    <w:lvl w:ilvl="0" w:tplc="1ED65600">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53613115">
    <w:abstractNumId w:val="10"/>
  </w:num>
  <w:num w:numId="2" w16cid:durableId="821043348">
    <w:abstractNumId w:val="3"/>
  </w:num>
  <w:num w:numId="3" w16cid:durableId="129791202">
    <w:abstractNumId w:val="7"/>
  </w:num>
  <w:num w:numId="4" w16cid:durableId="936401537">
    <w:abstractNumId w:val="1"/>
  </w:num>
  <w:num w:numId="5" w16cid:durableId="1318991386">
    <w:abstractNumId w:val="6"/>
  </w:num>
  <w:num w:numId="6" w16cid:durableId="339309181">
    <w:abstractNumId w:val="5"/>
  </w:num>
  <w:num w:numId="7" w16cid:durableId="24601349">
    <w:abstractNumId w:val="0"/>
  </w:num>
  <w:num w:numId="8" w16cid:durableId="1595626551">
    <w:abstractNumId w:val="8"/>
  </w:num>
  <w:num w:numId="9" w16cid:durableId="1728840238">
    <w:abstractNumId w:val="9"/>
  </w:num>
  <w:num w:numId="10" w16cid:durableId="470484221">
    <w:abstractNumId w:val="4"/>
  </w:num>
  <w:num w:numId="11" w16cid:durableId="69804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74"/>
    <w:rsid w:val="00001B76"/>
    <w:rsid w:val="0001615C"/>
    <w:rsid w:val="00064092"/>
    <w:rsid w:val="000F2F30"/>
    <w:rsid w:val="00141216"/>
    <w:rsid w:val="00155774"/>
    <w:rsid w:val="001D10A8"/>
    <w:rsid w:val="00242C08"/>
    <w:rsid w:val="0031356C"/>
    <w:rsid w:val="003458CA"/>
    <w:rsid w:val="00363929"/>
    <w:rsid w:val="00382B14"/>
    <w:rsid w:val="003B2084"/>
    <w:rsid w:val="003B6235"/>
    <w:rsid w:val="003E364E"/>
    <w:rsid w:val="003E4646"/>
    <w:rsid w:val="00427935"/>
    <w:rsid w:val="004507A9"/>
    <w:rsid w:val="00453549"/>
    <w:rsid w:val="004B0CE8"/>
    <w:rsid w:val="004D2FB4"/>
    <w:rsid w:val="00510D87"/>
    <w:rsid w:val="005840B5"/>
    <w:rsid w:val="005F52CB"/>
    <w:rsid w:val="006153E0"/>
    <w:rsid w:val="006271F1"/>
    <w:rsid w:val="006979C6"/>
    <w:rsid w:val="006A2B02"/>
    <w:rsid w:val="00730AB7"/>
    <w:rsid w:val="007A4A10"/>
    <w:rsid w:val="00835F04"/>
    <w:rsid w:val="00877312"/>
    <w:rsid w:val="00893FF8"/>
    <w:rsid w:val="008D365E"/>
    <w:rsid w:val="008F331F"/>
    <w:rsid w:val="009E0A66"/>
    <w:rsid w:val="009E53D1"/>
    <w:rsid w:val="00A33724"/>
    <w:rsid w:val="00A44768"/>
    <w:rsid w:val="00AF0C25"/>
    <w:rsid w:val="00B26765"/>
    <w:rsid w:val="00B73449"/>
    <w:rsid w:val="00B85362"/>
    <w:rsid w:val="00BD27E0"/>
    <w:rsid w:val="00C344AC"/>
    <w:rsid w:val="00C35FF3"/>
    <w:rsid w:val="00C819EC"/>
    <w:rsid w:val="00D63462"/>
    <w:rsid w:val="00D812FA"/>
    <w:rsid w:val="00E00A13"/>
    <w:rsid w:val="00E51AE4"/>
    <w:rsid w:val="00EA1BC9"/>
    <w:rsid w:val="00ED0076"/>
    <w:rsid w:val="00FA028D"/>
    <w:rsid w:val="00FC5FFF"/>
    <w:rsid w:val="00FC7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D611"/>
  <w15:chartTrackingRefBased/>
  <w15:docId w15:val="{5006CBBF-8512-45B4-8689-60084585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C9"/>
    <w:rPr>
      <w:rFonts w:ascii="Segoe UI" w:hAnsi="Segoe UI" w:cs="Segoe UI"/>
      <w:sz w:val="18"/>
      <w:szCs w:val="18"/>
    </w:rPr>
  </w:style>
  <w:style w:type="paragraph" w:styleId="NoSpacing">
    <w:name w:val="No Spacing"/>
    <w:uiPriority w:val="1"/>
    <w:qFormat/>
    <w:rsid w:val="00D812FA"/>
    <w:pPr>
      <w:spacing w:after="0" w:line="240" w:lineRule="auto"/>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363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5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George Salter Academy</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SBhogal</dc:creator>
  <cp:keywords/>
  <dc:description/>
  <cp:lastModifiedBy>OrmeJ</cp:lastModifiedBy>
  <cp:revision>4</cp:revision>
  <cp:lastPrinted>2017-10-12T09:28:00Z</cp:lastPrinted>
  <dcterms:created xsi:type="dcterms:W3CDTF">2025-09-09T11:18:00Z</dcterms:created>
  <dcterms:modified xsi:type="dcterms:W3CDTF">2025-09-09T12:38:00Z</dcterms:modified>
</cp:coreProperties>
</file>