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3674" w14:textId="11DC4103" w:rsidR="00343C09" w:rsidRDefault="00343C09">
      <w:pPr>
        <w:spacing w:after="0" w:line="259" w:lineRule="auto"/>
        <w:ind w:left="4196" w:firstLine="0"/>
        <w:jc w:val="left"/>
      </w:pPr>
    </w:p>
    <w:p w14:paraId="5E69A7A0" w14:textId="77777777" w:rsidR="00343C09" w:rsidRDefault="00C25DA2">
      <w:pPr>
        <w:spacing w:after="0" w:line="259" w:lineRule="auto"/>
        <w:ind w:left="0" w:right="4200" w:firstLine="0"/>
        <w:jc w:val="left"/>
      </w:pPr>
      <w:r>
        <w:rPr>
          <w:b/>
        </w:rPr>
        <w:t xml:space="preserve"> </w:t>
      </w:r>
    </w:p>
    <w:p w14:paraId="20418371" w14:textId="77777777" w:rsidR="002359D5" w:rsidRDefault="002359D5">
      <w:pPr>
        <w:pStyle w:val="Heading1"/>
        <w:ind w:left="367" w:right="357"/>
      </w:pPr>
    </w:p>
    <w:p w14:paraId="4B8785A7" w14:textId="77777777" w:rsidR="002359D5" w:rsidRDefault="002359D5">
      <w:pPr>
        <w:pStyle w:val="Heading1"/>
        <w:ind w:left="367" w:right="357"/>
      </w:pPr>
    </w:p>
    <w:p w14:paraId="2AE0CF3D" w14:textId="77777777" w:rsidR="002359D5" w:rsidRDefault="002359D5">
      <w:pPr>
        <w:pStyle w:val="Heading1"/>
        <w:ind w:left="367" w:right="357"/>
      </w:pPr>
    </w:p>
    <w:p w14:paraId="16509AC4" w14:textId="291F2525" w:rsidR="00343C09" w:rsidRDefault="00C25DA2">
      <w:pPr>
        <w:pStyle w:val="Heading1"/>
        <w:ind w:left="367" w:right="357"/>
      </w:pPr>
      <w:r>
        <w:t xml:space="preserve">JOB PROFILE </w:t>
      </w:r>
    </w:p>
    <w:p w14:paraId="2D4E0B6D" w14:textId="77777777" w:rsidR="00343C09" w:rsidRDefault="00C25DA2">
      <w:pPr>
        <w:spacing w:after="0" w:line="259" w:lineRule="auto"/>
        <w:ind w:left="360" w:firstLine="0"/>
        <w:jc w:val="left"/>
      </w:pPr>
      <w:r>
        <w:rPr>
          <w:b/>
        </w:rPr>
        <w:t xml:space="preserve"> </w:t>
      </w:r>
    </w:p>
    <w:p w14:paraId="6F527719" w14:textId="6AB45A83" w:rsidR="00736C22" w:rsidRDefault="00C25DA2" w:rsidP="00736C22">
      <w:pPr>
        <w:spacing w:after="8" w:line="259" w:lineRule="auto"/>
        <w:ind w:left="332" w:right="-27" w:firstLine="0"/>
        <w:jc w:val="left"/>
      </w:pPr>
      <w:r>
        <w:rPr>
          <w:rFonts w:ascii="Calibri" w:eastAsia="Calibri" w:hAnsi="Calibri" w:cs="Calibri"/>
          <w:noProof/>
          <w:sz w:val="22"/>
        </w:rPr>
        <mc:AlternateContent>
          <mc:Choice Requires="wpg">
            <w:drawing>
              <wp:inline distT="0" distB="0" distL="0" distR="0" wp14:anchorId="264A25EF" wp14:editId="059E16CC">
                <wp:extent cx="5997829" cy="9144"/>
                <wp:effectExtent l="0" t="0" r="0" b="0"/>
                <wp:docPr id="6138" name="Group 6138"/>
                <wp:cNvGraphicFramePr/>
                <a:graphic xmlns:a="http://schemas.openxmlformats.org/drawingml/2006/main">
                  <a:graphicData uri="http://schemas.microsoft.com/office/word/2010/wordprocessingGroup">
                    <wpg:wgp>
                      <wpg:cNvGrpSpPr/>
                      <wpg:grpSpPr>
                        <a:xfrm>
                          <a:off x="0" y="0"/>
                          <a:ext cx="5997829" cy="9144"/>
                          <a:chOff x="0" y="0"/>
                          <a:chExt cx="5997829" cy="9144"/>
                        </a:xfrm>
                      </wpg:grpSpPr>
                      <wps:wsp>
                        <wps:cNvPr id="8644" name="Shape 8644"/>
                        <wps:cNvSpPr/>
                        <wps:spPr>
                          <a:xfrm>
                            <a:off x="0" y="0"/>
                            <a:ext cx="5997829" cy="9144"/>
                          </a:xfrm>
                          <a:custGeom>
                            <a:avLst/>
                            <a:gdLst/>
                            <a:ahLst/>
                            <a:cxnLst/>
                            <a:rect l="0" t="0" r="0" b="0"/>
                            <a:pathLst>
                              <a:path w="5997829" h="9144">
                                <a:moveTo>
                                  <a:pt x="0" y="0"/>
                                </a:moveTo>
                                <a:lnTo>
                                  <a:pt x="5997829" y="0"/>
                                </a:lnTo>
                                <a:lnTo>
                                  <a:pt x="5997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59756A" id="Group 6138" o:spid="_x0000_s1026" style="width:472.25pt;height:.7pt;mso-position-horizontal-relative:char;mso-position-vertical-relative:line" coordsize="599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8yZwIAAC0GAAAOAAAAZHJzL2Uyb0RvYy54bWykVMtu2zAQvBfoPxC6x5KNNLEFyzkkrS9F&#10;GzTpB9AUKQngCyRt2X/f5ephxWlTIPFBXpG7o53hctZ3RyXJgTvfGF0k81mWEK6ZKRtdFcnv529X&#10;y4T4QHVJpdG8SE7cJ3ebz5/Wrc35wtRGltwRANE+b22R1CHYPE09q7mifmYs17ApjFM0wKur0tLR&#10;FtCVTBdZdpO2xpXWGca9h9WHbjPZIL4QnIWfQngeiCwS6C3g0+FzF5/pZk3zylFbN6xvg76jC0Ub&#10;DR8doR5ooGTvmldQqmHOeCPCjBmVGiEaxpEDsJlnF2y2zuwtcqnytrKjTCDthU7vhmU/Dltnn+yj&#10;AyVaW4EW+Ba5HIVT8R+6JEeU7DRKxo+BMFj8slrdLherhDDYW82vrztFWQ2yvypi9de3ytLhk+mL&#10;RloLo+HP7P3H2D/V1HIU1efA/tGRpiyS5Q20TjRVMKOYQXAFRcG8USKfe1DrQ/qMRGnO9j5suUGd&#10;6eG7D91AlkNE6yFiRz2EDsb6zYG2NMS62GQMSTs5qLo/p7ipzIE/G0wLF6cFPZ53pZ5mjWc+jAPk&#10;DhnDv0W8aeYwHP9Mhus5maH/pOHNHXMgiDw36z5A7hBP1ZU6ygAfYRR8Rkga8MKqJoAByUaBey1u&#10;s+wMDGhx9LrTxiicJI9iSf2LCxgbvBRxwbtqdy8dOdBoM/hDcCptTfvVeDGgpT4VY8SJ9aKRcoSc&#10;Y+nfIDuEPjnWcXS4sTLrKlnfTWdzYBZAejA76GAswi8bHcZ6DRaNbU7YxnBnyhMaBAoCdxGlQU9C&#10;Hr1/RtObvmPW2eU3fwAAAP//AwBQSwMEFAAGAAgAAAAhACL2B1XbAAAAAwEAAA8AAABkcnMvZG93&#10;bnJldi54bWxMj0FLw0AQhe+C/2EZwZvdRFOxMZtSinoqgq0gvU2TaRKanQ3ZbZL+e0cvenkwvMd7&#10;32TLybZqoN43jg3EswgUceHKhisDn7vXuydQPiCX2DomAxfysMyvrzJMSzfyBw3bUCkpYZ+igTqE&#10;LtXaFzVZ9DPXEYt3dL3FIGdf6bLHUcptq++j6FFbbFgWauxoXVNx2p6tgbcRx9VD/DJsTsf1Zb+b&#10;v39tYjLm9mZaPYMKNIW/MPzgCzrkwnRwZy69ag3II+FXxVskyRzUQUIJ6DzT/9nzbwAAAP//AwBQ&#10;SwECLQAUAAYACAAAACEAtoM4kv4AAADhAQAAEwAAAAAAAAAAAAAAAAAAAAAAW0NvbnRlbnRfVHlw&#10;ZXNdLnhtbFBLAQItABQABgAIAAAAIQA4/SH/1gAAAJQBAAALAAAAAAAAAAAAAAAAAC8BAABfcmVs&#10;cy8ucmVsc1BLAQItABQABgAIAAAAIQBIoW8yZwIAAC0GAAAOAAAAAAAAAAAAAAAAAC4CAABkcnMv&#10;ZTJvRG9jLnhtbFBLAQItABQABgAIAAAAIQAi9gdV2wAAAAMBAAAPAAAAAAAAAAAAAAAAAMEEAABk&#10;cnMvZG93bnJldi54bWxQSwUGAAAAAAQABADzAAAAyQUAAAAA&#10;">
                <v:shape id="Shape 8644" o:spid="_x0000_s1027" style="position:absolute;width:59978;height:91;visibility:visible;mso-wrap-style:square;v-text-anchor:top" coordsize="5997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fw5xAAAAN0AAAAPAAAAZHJzL2Rvd25yZXYueG1sRI/BbsIw&#10;EETvlfgHayv1VpwCiiDFoKoSlAuHAB+wirexRbwOsSHp39dISBxHM/NGs1wPrhE36oL1rOBjnIEg&#10;rry2XCs4HTfvcxAhImtsPJOCPwqwXo1ellho33NJt0OsRYJwKFCBibEtpAyVIYdh7Fvi5P36zmFM&#10;squl7rBPcNfISZbl0qHltGCwpW9D1flwdQroZ1/2dmuon0z1ObNlvm8WF6XeXoevTxCRhvgMP9o7&#10;rWCez2Zwf5OegFz9AwAA//8DAFBLAQItABQABgAIAAAAIQDb4fbL7gAAAIUBAAATAAAAAAAAAAAA&#10;AAAAAAAAAABbQ29udGVudF9UeXBlc10ueG1sUEsBAi0AFAAGAAgAAAAhAFr0LFu/AAAAFQEAAAsA&#10;AAAAAAAAAAAAAAAAHwEAAF9yZWxzLy5yZWxzUEsBAi0AFAAGAAgAAAAhAJ9J/DnEAAAA3QAAAA8A&#10;AAAAAAAAAAAAAAAABwIAAGRycy9kb3ducmV2LnhtbFBLBQYAAAAAAwADALcAAAD4AgAAAAA=&#10;" path="m,l5997829,r,9144l,9144,,e" fillcolor="black" stroked="f" strokeweight="0">
                  <v:stroke miterlimit="83231f" joinstyle="miter"/>
                  <v:path arrowok="t" textboxrect="0,0,5997829,9144"/>
                </v:shape>
                <w10:anchorlock/>
              </v:group>
            </w:pict>
          </mc:Fallback>
        </mc:AlternateContent>
      </w:r>
    </w:p>
    <w:p w14:paraId="3DDBF3DF" w14:textId="77777777" w:rsidR="00736C22" w:rsidRPr="00736C22" w:rsidRDefault="00736C22" w:rsidP="00736C22">
      <w:pPr>
        <w:spacing w:after="8" w:line="259" w:lineRule="auto"/>
        <w:ind w:left="332" w:right="-27" w:firstLine="0"/>
        <w:jc w:val="left"/>
      </w:pPr>
    </w:p>
    <w:tbl>
      <w:tblPr>
        <w:tblStyle w:val="TableGrid0"/>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7288"/>
      </w:tblGrid>
      <w:tr w:rsidR="00736C22" w14:paraId="27BA064D" w14:textId="77777777" w:rsidTr="2D0CEB88">
        <w:tc>
          <w:tcPr>
            <w:tcW w:w="2036" w:type="dxa"/>
          </w:tcPr>
          <w:p w14:paraId="2186CB18" w14:textId="7518499F" w:rsidR="00736C22" w:rsidRDefault="00736C22">
            <w:pPr>
              <w:tabs>
                <w:tab w:val="center" w:pos="942"/>
                <w:tab w:val="center" w:pos="3320"/>
              </w:tabs>
              <w:ind w:left="0" w:firstLine="0"/>
              <w:jc w:val="left"/>
              <w:rPr>
                <w:rFonts w:ascii="Calibri" w:eastAsia="Calibri" w:hAnsi="Calibri" w:cs="Calibri"/>
                <w:sz w:val="22"/>
              </w:rPr>
            </w:pPr>
            <w:r>
              <w:rPr>
                <w:b/>
              </w:rPr>
              <w:t>Post Title:</w:t>
            </w:r>
          </w:p>
        </w:tc>
        <w:tc>
          <w:tcPr>
            <w:tcW w:w="7288" w:type="dxa"/>
          </w:tcPr>
          <w:p w14:paraId="4B2A1024" w14:textId="4A29F19B" w:rsidR="00736C22" w:rsidRDefault="00736C22">
            <w:pPr>
              <w:tabs>
                <w:tab w:val="center" w:pos="942"/>
                <w:tab w:val="center" w:pos="3320"/>
              </w:tabs>
              <w:ind w:left="0" w:firstLine="0"/>
              <w:jc w:val="left"/>
              <w:rPr>
                <w:rFonts w:ascii="Calibri" w:eastAsia="Calibri" w:hAnsi="Calibri" w:cs="Calibri"/>
                <w:sz w:val="22"/>
              </w:rPr>
            </w:pPr>
            <w:r>
              <w:t>Teacher of Science</w:t>
            </w:r>
          </w:p>
        </w:tc>
      </w:tr>
      <w:tr w:rsidR="00736C22" w14:paraId="4CE016DF" w14:textId="77777777" w:rsidTr="2D0CEB88">
        <w:tc>
          <w:tcPr>
            <w:tcW w:w="2036" w:type="dxa"/>
          </w:tcPr>
          <w:p w14:paraId="26908DEB" w14:textId="7014BEFB" w:rsidR="00736C22" w:rsidRDefault="00736C22" w:rsidP="2D0CEB88">
            <w:pPr>
              <w:tabs>
                <w:tab w:val="center" w:pos="942"/>
                <w:tab w:val="center" w:pos="3320"/>
              </w:tabs>
              <w:ind w:left="0" w:firstLine="0"/>
              <w:jc w:val="left"/>
            </w:pPr>
            <w:r w:rsidRPr="2D0CEB88">
              <w:rPr>
                <w:b/>
                <w:bCs/>
              </w:rPr>
              <w:t>Location:</w:t>
            </w:r>
          </w:p>
        </w:tc>
        <w:tc>
          <w:tcPr>
            <w:tcW w:w="7288" w:type="dxa"/>
          </w:tcPr>
          <w:p w14:paraId="12A130F6" w14:textId="7D354FBC" w:rsidR="00736C22" w:rsidRDefault="00736C22">
            <w:pPr>
              <w:tabs>
                <w:tab w:val="center" w:pos="942"/>
                <w:tab w:val="center" w:pos="3320"/>
              </w:tabs>
              <w:ind w:left="0" w:firstLine="0"/>
              <w:jc w:val="left"/>
              <w:rPr>
                <w:rFonts w:ascii="Calibri" w:eastAsia="Calibri" w:hAnsi="Calibri" w:cs="Calibri"/>
                <w:sz w:val="22"/>
              </w:rPr>
            </w:pPr>
            <w:r>
              <w:t xml:space="preserve">Stephenson (MK) Trust, Stephenson Academy  </w:t>
            </w:r>
          </w:p>
        </w:tc>
      </w:tr>
      <w:tr w:rsidR="00736C22" w14:paraId="72E21B6E" w14:textId="77777777" w:rsidTr="2D0CEB88">
        <w:tc>
          <w:tcPr>
            <w:tcW w:w="2036" w:type="dxa"/>
          </w:tcPr>
          <w:p w14:paraId="4BDA4A1E" w14:textId="4EDDC3E2" w:rsidR="00736C22" w:rsidRDefault="00736C22">
            <w:pPr>
              <w:tabs>
                <w:tab w:val="center" w:pos="942"/>
                <w:tab w:val="center" w:pos="3320"/>
              </w:tabs>
              <w:ind w:left="0" w:firstLine="0"/>
              <w:jc w:val="left"/>
              <w:rPr>
                <w:rFonts w:ascii="Calibri" w:eastAsia="Calibri" w:hAnsi="Calibri" w:cs="Calibri"/>
                <w:sz w:val="22"/>
              </w:rPr>
            </w:pPr>
            <w:r>
              <w:rPr>
                <w:b/>
              </w:rPr>
              <w:t>Accountable to:</w:t>
            </w:r>
          </w:p>
        </w:tc>
        <w:tc>
          <w:tcPr>
            <w:tcW w:w="7288" w:type="dxa"/>
          </w:tcPr>
          <w:p w14:paraId="105A4A53" w14:textId="251C56E6" w:rsidR="00736C22" w:rsidRDefault="00736C22">
            <w:pPr>
              <w:tabs>
                <w:tab w:val="center" w:pos="942"/>
                <w:tab w:val="center" w:pos="3320"/>
              </w:tabs>
              <w:ind w:left="0" w:firstLine="0"/>
              <w:jc w:val="left"/>
              <w:rPr>
                <w:rFonts w:ascii="Calibri" w:eastAsia="Calibri" w:hAnsi="Calibri" w:cs="Calibri"/>
                <w:sz w:val="22"/>
              </w:rPr>
            </w:pPr>
            <w:r>
              <w:t>Deputy Principal/SLT</w:t>
            </w:r>
          </w:p>
        </w:tc>
      </w:tr>
      <w:tr w:rsidR="00736C22" w14:paraId="18722AA0" w14:textId="77777777" w:rsidTr="2D0CEB88">
        <w:tc>
          <w:tcPr>
            <w:tcW w:w="2036" w:type="dxa"/>
          </w:tcPr>
          <w:p w14:paraId="67433D86" w14:textId="1A01A056" w:rsidR="00736C22" w:rsidRPr="00736C22" w:rsidRDefault="00736C22" w:rsidP="00736C22">
            <w:pPr>
              <w:spacing w:after="0" w:line="259" w:lineRule="auto"/>
              <w:ind w:left="0" w:firstLine="0"/>
              <w:jc w:val="left"/>
            </w:pPr>
            <w:r>
              <w:rPr>
                <w:b/>
              </w:rPr>
              <w:t>Salary:</w:t>
            </w:r>
            <w:r>
              <w:t xml:space="preserve">   </w:t>
            </w:r>
          </w:p>
        </w:tc>
        <w:tc>
          <w:tcPr>
            <w:tcW w:w="7288" w:type="dxa"/>
          </w:tcPr>
          <w:p w14:paraId="199C338B" w14:textId="0BCC5FCD" w:rsidR="00736C22" w:rsidRDefault="00736C22">
            <w:pPr>
              <w:tabs>
                <w:tab w:val="center" w:pos="942"/>
                <w:tab w:val="center" w:pos="3320"/>
              </w:tabs>
              <w:ind w:left="0" w:firstLine="0"/>
              <w:jc w:val="left"/>
              <w:rPr>
                <w:rFonts w:ascii="Calibri" w:eastAsia="Calibri" w:hAnsi="Calibri" w:cs="Calibri"/>
                <w:sz w:val="22"/>
              </w:rPr>
            </w:pPr>
            <w:r>
              <w:t>MPS/UPS</w:t>
            </w:r>
          </w:p>
        </w:tc>
      </w:tr>
    </w:tbl>
    <w:p w14:paraId="7B0B4356" w14:textId="77777777" w:rsidR="00736C22" w:rsidRDefault="00736C22">
      <w:pPr>
        <w:tabs>
          <w:tab w:val="center" w:pos="942"/>
          <w:tab w:val="center" w:pos="3320"/>
        </w:tabs>
        <w:ind w:left="0" w:firstLine="0"/>
        <w:jc w:val="left"/>
        <w:rPr>
          <w:rFonts w:ascii="Calibri" w:eastAsia="Calibri" w:hAnsi="Calibri" w:cs="Calibri"/>
          <w:sz w:val="22"/>
        </w:rPr>
      </w:pPr>
    </w:p>
    <w:p w14:paraId="30B0B80F" w14:textId="3A27894E" w:rsidR="00343C09" w:rsidRDefault="00C25DA2">
      <w:pPr>
        <w:spacing w:after="11" w:line="259" w:lineRule="auto"/>
        <w:ind w:left="332" w:right="-27" w:firstLine="0"/>
        <w:jc w:val="left"/>
      </w:pPr>
      <w:r>
        <w:rPr>
          <w:rFonts w:ascii="Calibri" w:eastAsia="Calibri" w:hAnsi="Calibri" w:cs="Calibri"/>
          <w:noProof/>
          <w:sz w:val="22"/>
        </w:rPr>
        <mc:AlternateContent>
          <mc:Choice Requires="wpg">
            <w:drawing>
              <wp:inline distT="0" distB="0" distL="0" distR="0" wp14:anchorId="1CDD42D7" wp14:editId="6F59E474">
                <wp:extent cx="5997829" cy="9144"/>
                <wp:effectExtent l="0" t="0" r="0" b="0"/>
                <wp:docPr id="6139" name="Group 6139"/>
                <wp:cNvGraphicFramePr/>
                <a:graphic xmlns:a="http://schemas.openxmlformats.org/drawingml/2006/main">
                  <a:graphicData uri="http://schemas.microsoft.com/office/word/2010/wordprocessingGroup">
                    <wpg:wgp>
                      <wpg:cNvGrpSpPr/>
                      <wpg:grpSpPr>
                        <a:xfrm>
                          <a:off x="0" y="0"/>
                          <a:ext cx="5997829" cy="9144"/>
                          <a:chOff x="0" y="0"/>
                          <a:chExt cx="5997829" cy="9144"/>
                        </a:xfrm>
                      </wpg:grpSpPr>
                      <wps:wsp>
                        <wps:cNvPr id="8646" name="Shape 8646"/>
                        <wps:cNvSpPr/>
                        <wps:spPr>
                          <a:xfrm>
                            <a:off x="0" y="0"/>
                            <a:ext cx="5997829" cy="9144"/>
                          </a:xfrm>
                          <a:custGeom>
                            <a:avLst/>
                            <a:gdLst/>
                            <a:ahLst/>
                            <a:cxnLst/>
                            <a:rect l="0" t="0" r="0" b="0"/>
                            <a:pathLst>
                              <a:path w="5997829" h="9144">
                                <a:moveTo>
                                  <a:pt x="0" y="0"/>
                                </a:moveTo>
                                <a:lnTo>
                                  <a:pt x="5997829" y="0"/>
                                </a:lnTo>
                                <a:lnTo>
                                  <a:pt x="5997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A48656" id="Group 6139" o:spid="_x0000_s1026" style="width:472.25pt;height:.7pt;mso-position-horizontal-relative:char;mso-position-vertical-relative:line" coordsize="599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uZKaAIAAC0GAAAOAAAAZHJzL2Uyb0RvYy54bWykVMtu2zAQvBfoPxC815IN14kFyzk0rS9F&#10;GzTpB9AUKQmgSIKkLfvvu1w9rDhtCiQ+yCtyd7QzXM7m7tQochTO10bndD5LKRGam6LWZU5/P337&#10;dEuJD0wXTBktcnoWnt5tP37YtDYTC1MZVQhHAET7rLU5rUKwWZJ4XomG+ZmxQsOmNK5hAV5dmRSO&#10;tYDeqGSRpqukNa6wznDhPazed5t0i/hSCh5+SulFICqn0FvAp8PnPj6T7YZlpWO2qnnfBntDFw2r&#10;NXx0hLpngZGDq19ANTV3xhsZZtw0iZGy5gI5AJt5esVm58zBIpcya0s7ygTSXun0Zlj+47hz9tE+&#10;OFCitSVogW+Ry0m6Jv5Dl+SEkp1HycQpEA6Ln9frm9vFmhIOe+v5ctkpyiuQ/UURr76+VpYMn0ye&#10;NdJaGA1/Ye/fx/6xYlagqD4D9g+O1EVOb1fLFSWaNTCjmEFwBUXBvFEin3lQ6136jERZxg8+7IRB&#10;ndnxuw/dQBZDxKoh4ic9hA7G+tWBtizEuthkDEk7OaiqP6e42ZijeDKYFq5OC3q87Co9zRrPfBgH&#10;yB0yhn+LeNPMYTj+mQzXczJD/0nDmzvmQBB5bjd9gNwhnqqrdJQBPsIZ+IxULOCFbeoABqTqBtxr&#10;cZOmF2BAi6PXnTZG4axEFEvpX0LC2OCliAvelfsvypEjizaDPwRnylasX40XA1rqUzFGnFgva6VG&#10;yDmW/g2yQ+iTY51Ahxsr066S9910NgdmAaQHs4MOxiL8stFhrNdg0djmhG0M96Y4o0GgIHAXURr0&#10;JOTR+2c0vek7Zl1cfvsHAAD//wMAUEsDBBQABgAIAAAAIQAi9gdV2wAAAAMBAAAPAAAAZHJzL2Rv&#10;d25yZXYueG1sTI9BS8NAEIXvgv9hGcGb3URTsTGbUop6KoKtIL1Nk2kSmp0N2W2S/ntHL3p5MLzH&#10;e99ky8m2aqDeN44NxLMIFHHhyoYrA5+717snUD4gl9g6JgMX8rDMr68yTEs38gcN21ApKWGfooE6&#10;hC7V2hc1WfQz1xGLd3S9xSBnX+myx1HKbavvo+hRW2xYFmrsaF1TcdqerYG3EcfVQ/wybE7H9WW/&#10;m79/bWIy5vZmWj2DCjSFvzD84As65MJ0cGcuvWoNyCPhV8VbJMkc1EFCCeg80//Z828AAAD//wMA&#10;UEsBAi0AFAAGAAgAAAAhALaDOJL+AAAA4QEAABMAAAAAAAAAAAAAAAAAAAAAAFtDb250ZW50X1R5&#10;cGVzXS54bWxQSwECLQAUAAYACAAAACEAOP0h/9YAAACUAQAACwAAAAAAAAAAAAAAAAAvAQAAX3Jl&#10;bHMvLnJlbHNQSwECLQAUAAYACAAAACEApurmSmgCAAAtBgAADgAAAAAAAAAAAAAAAAAuAgAAZHJz&#10;L2Uyb0RvYy54bWxQSwECLQAUAAYACAAAACEAIvYHVdsAAAADAQAADwAAAAAAAAAAAAAAAADCBAAA&#10;ZHJzL2Rvd25yZXYueG1sUEsFBgAAAAAEAAQA8wAAAMoFAAAAAA==&#10;">
                <v:shape id="Shape 8646" o:spid="_x0000_s1027" style="position:absolute;width:59978;height:91;visibility:visible;mso-wrap-style:square;v-text-anchor:top" coordsize="5997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8fVxAAAAN0AAAAPAAAAZHJzL2Rvd25yZXYueG1sRI/BbsIw&#10;EETvlfgHa5G4FQeoIggYhJCgvXAI7Qes4iW2iNchNiT9+7pSpR5HM/NGs9kNrhFP6oL1rGA2zUAQ&#10;V15brhV8fR5flyBCRNbYeCYF3xRgtx29bLDQvueSnpdYiwThUKACE2NbSBkqQw7D1LfEybv6zmFM&#10;squl7rBPcNfIeZbl0qHltGCwpYOh6nZ5OAX0fi57ezLUzxf6ltkyPzeru1KT8bBfg4g0xP/wX/tD&#10;K1jmbzn8vklPQG5/AAAA//8DAFBLAQItABQABgAIAAAAIQDb4fbL7gAAAIUBAAATAAAAAAAAAAAA&#10;AAAAAAAAAABbQ29udGVudF9UeXBlc10ueG1sUEsBAi0AFAAGAAgAAAAhAFr0LFu/AAAAFQEAAAsA&#10;AAAAAAAAAAAAAAAAHwEAAF9yZWxzLy5yZWxzUEsBAi0AFAAGAAgAAAAhAADXx9XEAAAA3QAAAA8A&#10;AAAAAAAAAAAAAAAABwIAAGRycy9kb3ducmV2LnhtbFBLBQYAAAAAAwADALcAAAD4AgAAAAA=&#10;" path="m,l5997829,r,9144l,9144,,e" fillcolor="black" stroked="f" strokeweight="0">
                  <v:stroke miterlimit="83231f" joinstyle="miter"/>
                  <v:path arrowok="t" textboxrect="0,0,5997829,9144"/>
                </v:shape>
                <w10:anchorlock/>
              </v:group>
            </w:pict>
          </mc:Fallback>
        </mc:AlternateContent>
      </w:r>
    </w:p>
    <w:p w14:paraId="0691DA5D" w14:textId="77777777" w:rsidR="00343C09" w:rsidRDefault="00C25DA2">
      <w:pPr>
        <w:spacing w:after="0" w:line="259" w:lineRule="auto"/>
        <w:ind w:left="360" w:firstLine="0"/>
        <w:jc w:val="left"/>
      </w:pPr>
      <w:r>
        <w:rPr>
          <w:b/>
        </w:rPr>
        <w:t xml:space="preserve"> </w:t>
      </w:r>
    </w:p>
    <w:p w14:paraId="2472DD21" w14:textId="77777777" w:rsidR="00343C09" w:rsidRDefault="00C25DA2">
      <w:pPr>
        <w:pStyle w:val="Heading1"/>
        <w:ind w:left="367"/>
      </w:pPr>
      <w:r>
        <w:t>JOB PURPOSE</w:t>
      </w:r>
      <w:r>
        <w:rPr>
          <w:b w:val="0"/>
        </w:rPr>
        <w:t xml:space="preserve"> </w:t>
      </w:r>
    </w:p>
    <w:p w14:paraId="659A0F6E" w14:textId="77777777" w:rsidR="00343C09" w:rsidRDefault="00C25DA2">
      <w:pPr>
        <w:spacing w:after="0" w:line="259" w:lineRule="auto"/>
        <w:ind w:left="423" w:firstLine="0"/>
        <w:jc w:val="center"/>
      </w:pPr>
      <w:r>
        <w:t xml:space="preserve"> </w:t>
      </w:r>
    </w:p>
    <w:p w14:paraId="479474B6" w14:textId="060E4211" w:rsidR="00331388" w:rsidRDefault="00331388" w:rsidP="00331388">
      <w:pPr>
        <w:spacing w:after="0" w:line="259" w:lineRule="auto"/>
        <w:ind w:left="360" w:firstLine="0"/>
        <w:jc w:val="left"/>
      </w:pPr>
      <w:r w:rsidRPr="00331388">
        <w:t xml:space="preserve">We are seeking an enthusiastic, skilled, and dedicated Teacher of Science to join our team. The successful candidate will have knowledge of the Key Stage 3 and Key Stage 4 Science curriculum, experience delivering engaging lessons to students aged </w:t>
      </w:r>
      <w:r>
        <w:t>11</w:t>
      </w:r>
      <w:r w:rsidRPr="00331388">
        <w:t xml:space="preserve">–16, and the ability to adapt teaching to meet the </w:t>
      </w:r>
      <w:r>
        <w:t>needs of complex students.</w:t>
      </w:r>
    </w:p>
    <w:p w14:paraId="397F8722" w14:textId="77777777" w:rsidR="00331388" w:rsidRPr="00331388" w:rsidRDefault="00331388" w:rsidP="00331388">
      <w:pPr>
        <w:spacing w:after="0" w:line="259" w:lineRule="auto"/>
        <w:ind w:left="360" w:firstLine="0"/>
        <w:jc w:val="left"/>
      </w:pPr>
    </w:p>
    <w:p w14:paraId="33A21C02" w14:textId="50AA5796" w:rsidR="00343C09" w:rsidRDefault="00331388" w:rsidP="00331388">
      <w:pPr>
        <w:spacing w:after="0" w:line="259" w:lineRule="auto"/>
        <w:ind w:left="360" w:firstLine="0"/>
        <w:jc w:val="left"/>
      </w:pPr>
      <w:r w:rsidRPr="00331388">
        <w:t xml:space="preserve">This role requires a passionate </w:t>
      </w:r>
      <w:r>
        <w:t>individual</w:t>
      </w:r>
      <w:r w:rsidRPr="00331388">
        <w:t xml:space="preserve"> who can inspire learners, support students to achieve their academic and personal potential, and contribute positively to the wider school community. Experience of working with students with Special Educational Needs and Disabilities (SEND), including social, emotional, and mental health (SEMH) needs, is highly desirable.</w:t>
      </w:r>
    </w:p>
    <w:p w14:paraId="6D1945D3" w14:textId="77777777" w:rsidR="00343C09" w:rsidRDefault="00C25DA2">
      <w:pPr>
        <w:spacing w:after="8" w:line="259" w:lineRule="auto"/>
        <w:ind w:left="332" w:right="-27" w:firstLine="0"/>
        <w:jc w:val="left"/>
      </w:pPr>
      <w:r>
        <w:rPr>
          <w:rFonts w:ascii="Calibri" w:eastAsia="Calibri" w:hAnsi="Calibri" w:cs="Calibri"/>
          <w:noProof/>
          <w:sz w:val="22"/>
        </w:rPr>
        <mc:AlternateContent>
          <mc:Choice Requires="wpg">
            <w:drawing>
              <wp:inline distT="0" distB="0" distL="0" distR="0" wp14:anchorId="669E38BD" wp14:editId="5EF39B93">
                <wp:extent cx="5997829" cy="6096"/>
                <wp:effectExtent l="0" t="0" r="0" b="0"/>
                <wp:docPr id="6140" name="Group 6140"/>
                <wp:cNvGraphicFramePr/>
                <a:graphic xmlns:a="http://schemas.openxmlformats.org/drawingml/2006/main">
                  <a:graphicData uri="http://schemas.microsoft.com/office/word/2010/wordprocessingGroup">
                    <wpg:wgp>
                      <wpg:cNvGrpSpPr/>
                      <wpg:grpSpPr>
                        <a:xfrm>
                          <a:off x="0" y="0"/>
                          <a:ext cx="5997829" cy="6096"/>
                          <a:chOff x="0" y="0"/>
                          <a:chExt cx="5997829" cy="6096"/>
                        </a:xfrm>
                      </wpg:grpSpPr>
                      <wps:wsp>
                        <wps:cNvPr id="8648" name="Shape 8648"/>
                        <wps:cNvSpPr/>
                        <wps:spPr>
                          <a:xfrm>
                            <a:off x="0" y="0"/>
                            <a:ext cx="5997829" cy="9144"/>
                          </a:xfrm>
                          <a:custGeom>
                            <a:avLst/>
                            <a:gdLst/>
                            <a:ahLst/>
                            <a:cxnLst/>
                            <a:rect l="0" t="0" r="0" b="0"/>
                            <a:pathLst>
                              <a:path w="5997829" h="9144">
                                <a:moveTo>
                                  <a:pt x="0" y="0"/>
                                </a:moveTo>
                                <a:lnTo>
                                  <a:pt x="5997829" y="0"/>
                                </a:lnTo>
                                <a:lnTo>
                                  <a:pt x="5997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F5D519" id="Group 6140" o:spid="_x0000_s1026" style="width:472.25pt;height:.5pt;mso-position-horizontal-relative:char;mso-position-vertical-relative:line" coordsize="59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agbgIAAC0GAAAOAAAAZHJzL2Uyb0RvYy54bWykVE2P2yAQvVfqf0DcGztRmt1YcfbQbXOp&#10;2lV3+wMIxh8SBgQkTv59h7FNvNlqVaU+2BhmHvMew9s8nFpJjsK6RquczmcpJUJxXTSqyunvl2+f&#10;7ilxnqmCSa1ETs/C0Yftxw+bzmRioWstC2EJgCiXdSantfcmSxLHa9EyN9NGKFgstW2Zh19bJYVl&#10;HaC3Mlmk6SrptC2M1Vw4B7OP/SLdIn5ZCu5/lqUTnsicQm0e3xbf+/BOthuWVZaZuuFDGeyGKlrW&#10;KNg0Qj0yz8jBNm+g2oZb7XTpZ1y3iS7LhgvkAGzm6RWbndUHg1yqrKtMlAmkvdLpZlj+47iz5tk8&#10;WVCiMxVogX+By6m0bfhCleSEkp2jZOLkCYfJz+v13f1iTQmHtVW6XvWK8hpkf5PE66/vpSXjlsmr&#10;QjoDreEu7N3/sX+umREoqsuA/ZMlTZHT+9USOlWxFnoUIwjOoCgYFyVymQO1btJnPV8ugz6RKMv4&#10;wfmd0KgzO353vm/IYhyxehzxkxqHFtr63YY2zIe8UGQYkm5yUHVOsY6w2OqjeNEY5q9OC2q8rEo1&#10;jYpnPrYDxI4R49cg3jRyQn4MGr99MFxPAPzHMLy5cV8YBJ6obOQOk1N1pQoywCacgc+Uknm8sG3j&#10;wYBk04J7Le7S9AIMaKH1+tPGkT9LEcSS6pcooW3wUoQJZ6v9F2nJkQWbwQfBmTQ1G2aHgx9CsVTE&#10;CfllI2WEnGPq3yD71hmCQ55Ah4uZaZ/Jh2p6mwOzANKj2YEoMQl31srHfAUWjWVO2IbhXhdnNAgU&#10;BO4iSoOehDwG/wymN/3HqIvLb/8AAAD//wMAUEsDBBQABgAIAAAAIQDA+2+82gAAAAMBAAAPAAAA&#10;ZHJzL2Rvd25yZXYueG1sTI9BS8NAEIXvgv9hGcGb3URb0ZhNKUU9FcFWEG/T7DQJzc6G7DZJ/72j&#10;F708GN7jvW/y5eRaNVAfGs8G0lkCirj0tuHKwMfu5eYBVIjIFlvPZOBMAZbF5UWOmfUjv9OwjZWS&#10;Eg4ZGqhj7DKtQ1mTwzDzHbF4B987jHL2lbY9jlLuWn2bJPfaYcOyUGNH65rK4/bkDLyOOK7u0udh&#10;czysz1+7xdvnJiVjrq+m1ROoSFP8C8MPvqBDIUx7f2IbVGtAHom/Kt7jfL4AtZdQArrI9X/24hsA&#10;AP//AwBQSwECLQAUAAYACAAAACEAtoM4kv4AAADhAQAAEwAAAAAAAAAAAAAAAAAAAAAAW0NvbnRl&#10;bnRfVHlwZXNdLnhtbFBLAQItABQABgAIAAAAIQA4/SH/1gAAAJQBAAALAAAAAAAAAAAAAAAAAC8B&#10;AABfcmVscy8ucmVsc1BLAQItABQABgAIAAAAIQDeheagbgIAAC0GAAAOAAAAAAAAAAAAAAAAAC4C&#10;AABkcnMvZTJvRG9jLnhtbFBLAQItABQABgAIAAAAIQDA+2+82gAAAAMBAAAPAAAAAAAAAAAAAAAA&#10;AMgEAABkcnMvZG93bnJldi54bWxQSwUGAAAAAAQABADzAAAAzwUAAAAA&#10;">
                <v:shape id="Shape 8648" o:spid="_x0000_s1027" style="position:absolute;width:59978;height:91;visibility:visible;mso-wrap-style:square;v-text-anchor:top" coordsize="5997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Y8wQAAAN0AAAAPAAAAZHJzL2Rvd25yZXYueG1sRE9LbsIw&#10;EN1X4g7WIHVXHKCKIGBQVanQDYsABxjFQ2wRj0PskvT2eIHE8un919vBNeJOXbCeFUwnGQjiymvL&#10;tYLz6edjASJEZI2NZ1LwTwG2m9HbGgvtey7pfoy1SCEcClRgYmwLKUNlyGGY+JY4cRffOYwJdrXU&#10;HfYp3DVylmW5dGg5NRhs6dtQdT3+OQW0P5S93RnqZ3N9zWyZH5rlTan38fC1AhFpiC/x0/2rFSzy&#10;zzQ3vUlPQG4eAAAA//8DAFBLAQItABQABgAIAAAAIQDb4fbL7gAAAIUBAAATAAAAAAAAAAAAAAAA&#10;AAAAAABbQ29udGVudF9UeXBlc10ueG1sUEsBAi0AFAAGAAgAAAAhAFr0LFu/AAAAFQEAAAsAAAAA&#10;AAAAAAAAAAAAHwEAAF9yZWxzLy5yZWxzUEsBAi0AFAAGAAgAAAAhAB4E9jzBAAAA3QAAAA8AAAAA&#10;AAAAAAAAAAAABwIAAGRycy9kb3ducmV2LnhtbFBLBQYAAAAAAwADALcAAAD1AgAAAAA=&#10;" path="m,l5997829,r,9144l,9144,,e" fillcolor="black" stroked="f" strokeweight="0">
                  <v:stroke miterlimit="83231f" joinstyle="miter"/>
                  <v:path arrowok="t" textboxrect="0,0,5997829,9144"/>
                </v:shape>
                <w10:anchorlock/>
              </v:group>
            </w:pict>
          </mc:Fallback>
        </mc:AlternateContent>
      </w:r>
    </w:p>
    <w:p w14:paraId="7D98AC54" w14:textId="77777777" w:rsidR="00343C09" w:rsidRDefault="00C25DA2" w:rsidP="00331388">
      <w:pPr>
        <w:pStyle w:val="Heading1"/>
        <w:ind w:left="367" w:right="360"/>
        <w:jc w:val="left"/>
      </w:pPr>
      <w:r>
        <w:t xml:space="preserve">PRINCIPAL ACCOUNTABILITIES </w:t>
      </w:r>
    </w:p>
    <w:p w14:paraId="36A55E73" w14:textId="77777777" w:rsidR="00331388" w:rsidRDefault="00331388" w:rsidP="00331388">
      <w:pPr>
        <w:spacing w:after="0" w:line="259" w:lineRule="auto"/>
        <w:ind w:left="63" w:firstLine="0"/>
        <w:jc w:val="left"/>
        <w:rPr>
          <w:b/>
        </w:rPr>
      </w:pPr>
    </w:p>
    <w:p w14:paraId="37EFEA07" w14:textId="77777777" w:rsidR="00331388" w:rsidRPr="00331388" w:rsidRDefault="00331388" w:rsidP="00736C22">
      <w:pPr>
        <w:spacing w:after="0" w:line="259" w:lineRule="auto"/>
        <w:jc w:val="left"/>
        <w:rPr>
          <w:b/>
          <w:bCs/>
        </w:rPr>
      </w:pPr>
      <w:r w:rsidRPr="00331388">
        <w:rPr>
          <w:b/>
          <w:bCs/>
        </w:rPr>
        <w:t>Teaching and Learning</w:t>
      </w:r>
    </w:p>
    <w:p w14:paraId="09F1D37B" w14:textId="77777777" w:rsidR="00331388" w:rsidRPr="00331388" w:rsidRDefault="00331388" w:rsidP="00331388">
      <w:pPr>
        <w:numPr>
          <w:ilvl w:val="0"/>
          <w:numId w:val="3"/>
        </w:numPr>
        <w:spacing w:after="0" w:line="259" w:lineRule="auto"/>
        <w:jc w:val="left"/>
        <w:rPr>
          <w:bCs/>
        </w:rPr>
      </w:pPr>
      <w:r w:rsidRPr="00331388">
        <w:rPr>
          <w:bCs/>
        </w:rPr>
        <w:t>Plan and deliver a broad, balanced, relevant, and differentiated Science curriculum that meets the needs of all learners.</w:t>
      </w:r>
    </w:p>
    <w:p w14:paraId="1D4ACD5C" w14:textId="77777777" w:rsidR="00331388" w:rsidRPr="00331388" w:rsidRDefault="00331388" w:rsidP="00331388">
      <w:pPr>
        <w:numPr>
          <w:ilvl w:val="0"/>
          <w:numId w:val="3"/>
        </w:numPr>
        <w:spacing w:after="0" w:line="259" w:lineRule="auto"/>
        <w:jc w:val="left"/>
        <w:rPr>
          <w:bCs/>
        </w:rPr>
      </w:pPr>
      <w:r w:rsidRPr="00331388">
        <w:rPr>
          <w:bCs/>
        </w:rPr>
        <w:t>Deliver consistently high-quality lessons using a range of Quality First Teaching strategies.</w:t>
      </w:r>
    </w:p>
    <w:p w14:paraId="59B4F453" w14:textId="77777777" w:rsidR="00331388" w:rsidRPr="00331388" w:rsidRDefault="00331388" w:rsidP="00331388">
      <w:pPr>
        <w:numPr>
          <w:ilvl w:val="0"/>
          <w:numId w:val="3"/>
        </w:numPr>
        <w:spacing w:after="0" w:line="259" w:lineRule="auto"/>
        <w:jc w:val="left"/>
        <w:rPr>
          <w:bCs/>
        </w:rPr>
      </w:pPr>
      <w:r w:rsidRPr="00331388">
        <w:rPr>
          <w:bCs/>
        </w:rPr>
        <w:t>Create an inclusive learning environment that enables students to achieve their full potential.</w:t>
      </w:r>
    </w:p>
    <w:p w14:paraId="0E0DECF2" w14:textId="77777777" w:rsidR="00331388" w:rsidRPr="002359D5" w:rsidRDefault="00331388" w:rsidP="00331388">
      <w:pPr>
        <w:numPr>
          <w:ilvl w:val="0"/>
          <w:numId w:val="3"/>
        </w:numPr>
        <w:spacing w:after="0" w:line="259" w:lineRule="auto"/>
        <w:jc w:val="left"/>
        <w:rPr>
          <w:bCs/>
        </w:rPr>
      </w:pPr>
      <w:r w:rsidRPr="002359D5">
        <w:rPr>
          <w:bCs/>
        </w:rPr>
        <w:t>Promote confidence, resilience, wellbeing, and positive self-image through effective teaching and pastoral support.</w:t>
      </w:r>
    </w:p>
    <w:p w14:paraId="4747BCC1" w14:textId="77777777" w:rsidR="00331388" w:rsidRDefault="00331388" w:rsidP="00331388">
      <w:pPr>
        <w:numPr>
          <w:ilvl w:val="0"/>
          <w:numId w:val="3"/>
        </w:numPr>
        <w:spacing w:after="0" w:line="259" w:lineRule="auto"/>
        <w:jc w:val="left"/>
        <w:rPr>
          <w:bCs/>
        </w:rPr>
      </w:pPr>
      <w:r w:rsidRPr="002359D5">
        <w:rPr>
          <w:bCs/>
        </w:rPr>
        <w:t>Contribute to raising standards of attainment and achievement across the school.</w:t>
      </w:r>
    </w:p>
    <w:p w14:paraId="486D11AF" w14:textId="77777777" w:rsidR="002359D5" w:rsidRDefault="002359D5" w:rsidP="00331388">
      <w:pPr>
        <w:spacing w:after="0" w:line="259" w:lineRule="auto"/>
        <w:ind w:left="63" w:firstLine="0"/>
        <w:jc w:val="left"/>
        <w:rPr>
          <w:bCs/>
        </w:rPr>
      </w:pPr>
    </w:p>
    <w:p w14:paraId="262124D6" w14:textId="5D4CE09D" w:rsidR="00331388" w:rsidRPr="00331388" w:rsidRDefault="00736C22" w:rsidP="00736C22">
      <w:pPr>
        <w:spacing w:after="0" w:line="259" w:lineRule="auto"/>
        <w:jc w:val="left"/>
        <w:rPr>
          <w:b/>
          <w:bCs/>
        </w:rPr>
      </w:pPr>
      <w:r>
        <w:rPr>
          <w:b/>
          <w:bCs/>
        </w:rPr>
        <w:t>A</w:t>
      </w:r>
      <w:r w:rsidR="00331388" w:rsidRPr="00331388">
        <w:rPr>
          <w:b/>
          <w:bCs/>
        </w:rPr>
        <w:t>ssessment and Progress</w:t>
      </w:r>
    </w:p>
    <w:p w14:paraId="608EEEB8" w14:textId="3B01D372" w:rsidR="00331388" w:rsidRPr="002359D5" w:rsidRDefault="00331388" w:rsidP="00331388">
      <w:pPr>
        <w:numPr>
          <w:ilvl w:val="0"/>
          <w:numId w:val="4"/>
        </w:numPr>
        <w:spacing w:after="0" w:line="259" w:lineRule="auto"/>
        <w:jc w:val="left"/>
        <w:rPr>
          <w:bCs/>
        </w:rPr>
      </w:pPr>
      <w:r w:rsidRPr="002359D5">
        <w:rPr>
          <w:bCs/>
        </w:rPr>
        <w:t>Assess, monitor, and evaluate student progress in line with school</w:t>
      </w:r>
      <w:r w:rsidR="002359D5" w:rsidRPr="002359D5">
        <w:rPr>
          <w:bCs/>
        </w:rPr>
        <w:t xml:space="preserve"> </w:t>
      </w:r>
      <w:r w:rsidRPr="002359D5">
        <w:rPr>
          <w:bCs/>
        </w:rPr>
        <w:t>policies.</w:t>
      </w:r>
    </w:p>
    <w:p w14:paraId="666905E6" w14:textId="77777777" w:rsidR="00331388" w:rsidRPr="002359D5" w:rsidRDefault="00331388" w:rsidP="00331388">
      <w:pPr>
        <w:numPr>
          <w:ilvl w:val="0"/>
          <w:numId w:val="4"/>
        </w:numPr>
        <w:spacing w:after="0" w:line="259" w:lineRule="auto"/>
        <w:jc w:val="left"/>
        <w:rPr>
          <w:bCs/>
        </w:rPr>
      </w:pPr>
      <w:r w:rsidRPr="002359D5">
        <w:rPr>
          <w:bCs/>
        </w:rPr>
        <w:t>Provide high-quality feedback that supports learning and drives improvement.</w:t>
      </w:r>
    </w:p>
    <w:p w14:paraId="66142876" w14:textId="77777777" w:rsidR="00331388" w:rsidRDefault="00331388" w:rsidP="00331388">
      <w:pPr>
        <w:numPr>
          <w:ilvl w:val="0"/>
          <w:numId w:val="4"/>
        </w:numPr>
        <w:spacing w:after="0" w:line="259" w:lineRule="auto"/>
        <w:jc w:val="left"/>
        <w:rPr>
          <w:bCs/>
        </w:rPr>
      </w:pPr>
      <w:r w:rsidRPr="002359D5">
        <w:rPr>
          <w:bCs/>
        </w:rPr>
        <w:t>Use student performance data effectively to inform planning, intervention, and target setting.</w:t>
      </w:r>
    </w:p>
    <w:p w14:paraId="5806C439" w14:textId="77777777" w:rsidR="002359D5" w:rsidRDefault="002359D5" w:rsidP="00331388">
      <w:pPr>
        <w:spacing w:after="0" w:line="259" w:lineRule="auto"/>
        <w:ind w:left="63" w:firstLine="0"/>
        <w:jc w:val="left"/>
        <w:rPr>
          <w:b/>
          <w:bCs/>
        </w:rPr>
      </w:pPr>
    </w:p>
    <w:p w14:paraId="0232CE1A" w14:textId="77777777" w:rsidR="00736C22" w:rsidRDefault="00736C22" w:rsidP="00736C22">
      <w:pPr>
        <w:spacing w:after="0" w:line="259" w:lineRule="auto"/>
        <w:jc w:val="left"/>
        <w:rPr>
          <w:b/>
          <w:bCs/>
        </w:rPr>
      </w:pPr>
    </w:p>
    <w:p w14:paraId="525FC0D3" w14:textId="77777777" w:rsidR="00736C22" w:rsidRDefault="00736C22" w:rsidP="00736C22">
      <w:pPr>
        <w:spacing w:after="0" w:line="259" w:lineRule="auto"/>
        <w:jc w:val="left"/>
        <w:rPr>
          <w:b/>
          <w:bCs/>
        </w:rPr>
      </w:pPr>
    </w:p>
    <w:p w14:paraId="341BB364" w14:textId="77777777" w:rsidR="00736C22" w:rsidRDefault="00736C22" w:rsidP="00736C22">
      <w:pPr>
        <w:spacing w:after="0" w:line="259" w:lineRule="auto"/>
        <w:jc w:val="left"/>
        <w:rPr>
          <w:b/>
          <w:bCs/>
        </w:rPr>
      </w:pPr>
    </w:p>
    <w:p w14:paraId="7FE60BC6" w14:textId="77777777" w:rsidR="00736C22" w:rsidRDefault="00736C22" w:rsidP="00736C22">
      <w:pPr>
        <w:spacing w:after="0" w:line="259" w:lineRule="auto"/>
        <w:jc w:val="left"/>
        <w:rPr>
          <w:b/>
          <w:bCs/>
        </w:rPr>
      </w:pPr>
    </w:p>
    <w:p w14:paraId="20A43325" w14:textId="77777777" w:rsidR="008C24D2" w:rsidRDefault="008C24D2" w:rsidP="00736C22">
      <w:pPr>
        <w:spacing w:after="0" w:line="259" w:lineRule="auto"/>
        <w:jc w:val="left"/>
        <w:rPr>
          <w:b/>
          <w:bCs/>
        </w:rPr>
      </w:pPr>
    </w:p>
    <w:p w14:paraId="0F272812" w14:textId="77777777" w:rsidR="008C24D2" w:rsidRDefault="008C24D2" w:rsidP="00736C22">
      <w:pPr>
        <w:spacing w:after="0" w:line="259" w:lineRule="auto"/>
        <w:jc w:val="left"/>
        <w:rPr>
          <w:b/>
          <w:bCs/>
        </w:rPr>
      </w:pPr>
    </w:p>
    <w:p w14:paraId="5FAAA051" w14:textId="564AD055" w:rsidR="00331388" w:rsidRPr="00331388" w:rsidRDefault="00331388" w:rsidP="00736C22">
      <w:pPr>
        <w:spacing w:after="0" w:line="259" w:lineRule="auto"/>
        <w:jc w:val="left"/>
        <w:rPr>
          <w:b/>
          <w:bCs/>
        </w:rPr>
      </w:pPr>
      <w:r w:rsidRPr="00331388">
        <w:rPr>
          <w:b/>
          <w:bCs/>
        </w:rPr>
        <w:t>Behaviour and Safeguarding</w:t>
      </w:r>
    </w:p>
    <w:p w14:paraId="2FD53000" w14:textId="77777777" w:rsidR="00331388" w:rsidRPr="002359D5" w:rsidRDefault="00331388" w:rsidP="00331388">
      <w:pPr>
        <w:numPr>
          <w:ilvl w:val="0"/>
          <w:numId w:val="5"/>
        </w:numPr>
        <w:spacing w:after="0" w:line="259" w:lineRule="auto"/>
        <w:jc w:val="left"/>
        <w:rPr>
          <w:bCs/>
        </w:rPr>
      </w:pPr>
      <w:r w:rsidRPr="002359D5">
        <w:rPr>
          <w:bCs/>
        </w:rPr>
        <w:t>Manage student behaviour effectively in line with school policies, values, and expectations.</w:t>
      </w:r>
    </w:p>
    <w:p w14:paraId="209F2B0C" w14:textId="77777777" w:rsidR="00331388" w:rsidRPr="002359D5" w:rsidRDefault="00331388" w:rsidP="00331388">
      <w:pPr>
        <w:numPr>
          <w:ilvl w:val="0"/>
          <w:numId w:val="5"/>
        </w:numPr>
        <w:spacing w:after="0" w:line="259" w:lineRule="auto"/>
        <w:jc w:val="left"/>
        <w:rPr>
          <w:bCs/>
        </w:rPr>
      </w:pPr>
      <w:r w:rsidRPr="002359D5">
        <w:rPr>
          <w:bCs/>
        </w:rPr>
        <w:t>Maintain a safe, positive, and purposeful learning environment.</w:t>
      </w:r>
    </w:p>
    <w:p w14:paraId="154323EF" w14:textId="77777777" w:rsidR="00331388" w:rsidRDefault="00331388" w:rsidP="00331388">
      <w:pPr>
        <w:numPr>
          <w:ilvl w:val="0"/>
          <w:numId w:val="5"/>
        </w:numPr>
        <w:spacing w:after="0" w:line="259" w:lineRule="auto"/>
        <w:jc w:val="left"/>
        <w:rPr>
          <w:bCs/>
        </w:rPr>
      </w:pPr>
      <w:r w:rsidRPr="002359D5">
        <w:rPr>
          <w:bCs/>
        </w:rPr>
        <w:t>Comply fully with statutory safeguarding requirements, including Keeping Children Safe in Education (KCSIE), and all Academy safeguarding policies and procedures.</w:t>
      </w:r>
    </w:p>
    <w:p w14:paraId="371EB4FC" w14:textId="77777777" w:rsidR="002359D5" w:rsidRPr="002359D5" w:rsidRDefault="002359D5" w:rsidP="002359D5">
      <w:pPr>
        <w:spacing w:after="0" w:line="259" w:lineRule="auto"/>
        <w:ind w:left="720" w:firstLine="0"/>
        <w:jc w:val="left"/>
        <w:rPr>
          <w:bCs/>
        </w:rPr>
      </w:pPr>
    </w:p>
    <w:p w14:paraId="4BC6409F" w14:textId="77777777" w:rsidR="00331388" w:rsidRPr="00331388" w:rsidRDefault="00331388" w:rsidP="00736C22">
      <w:pPr>
        <w:spacing w:after="0" w:line="259" w:lineRule="auto"/>
        <w:jc w:val="left"/>
        <w:rPr>
          <w:b/>
          <w:bCs/>
        </w:rPr>
      </w:pPr>
      <w:r w:rsidRPr="00331388">
        <w:rPr>
          <w:b/>
          <w:bCs/>
        </w:rPr>
        <w:t>Pastoral Care and Student Support</w:t>
      </w:r>
    </w:p>
    <w:p w14:paraId="0FA9E177" w14:textId="0D20DD3B" w:rsidR="00331388" w:rsidRPr="002359D5" w:rsidRDefault="00331388" w:rsidP="00331388">
      <w:pPr>
        <w:numPr>
          <w:ilvl w:val="0"/>
          <w:numId w:val="6"/>
        </w:numPr>
        <w:spacing w:after="0" w:line="259" w:lineRule="auto"/>
        <w:jc w:val="left"/>
        <w:rPr>
          <w:bCs/>
        </w:rPr>
      </w:pPr>
      <w:r w:rsidRPr="002359D5">
        <w:rPr>
          <w:bCs/>
        </w:rPr>
        <w:t>Undertake pastoral responsibilities, including acting as a Form Tuto</w:t>
      </w:r>
      <w:r w:rsidR="002359D5" w:rsidRPr="002359D5">
        <w:rPr>
          <w:bCs/>
        </w:rPr>
        <w:t>r.</w:t>
      </w:r>
    </w:p>
    <w:p w14:paraId="033B5392" w14:textId="77777777" w:rsidR="00331388" w:rsidRPr="002359D5" w:rsidRDefault="00331388" w:rsidP="00331388">
      <w:pPr>
        <w:numPr>
          <w:ilvl w:val="0"/>
          <w:numId w:val="6"/>
        </w:numPr>
        <w:spacing w:after="0" w:line="259" w:lineRule="auto"/>
        <w:jc w:val="left"/>
        <w:rPr>
          <w:bCs/>
        </w:rPr>
      </w:pPr>
      <w:r w:rsidRPr="002359D5">
        <w:rPr>
          <w:bCs/>
        </w:rPr>
        <w:t>Support students through academic, emotional, and personal challenges.</w:t>
      </w:r>
    </w:p>
    <w:p w14:paraId="1601CA81" w14:textId="77777777" w:rsidR="00331388" w:rsidRPr="002359D5" w:rsidRDefault="00331388" w:rsidP="00331388">
      <w:pPr>
        <w:numPr>
          <w:ilvl w:val="0"/>
          <w:numId w:val="6"/>
        </w:numPr>
        <w:spacing w:after="0" w:line="259" w:lineRule="auto"/>
        <w:jc w:val="left"/>
        <w:rPr>
          <w:bCs/>
        </w:rPr>
      </w:pPr>
      <w:r w:rsidRPr="002359D5">
        <w:rPr>
          <w:bCs/>
        </w:rPr>
        <w:t>Contribute to the preparation of Annual Reviews and other student support documentation.</w:t>
      </w:r>
    </w:p>
    <w:p w14:paraId="5DC26EC3" w14:textId="1A7F6B4A" w:rsidR="00331388" w:rsidRDefault="00331388" w:rsidP="00331388">
      <w:pPr>
        <w:numPr>
          <w:ilvl w:val="0"/>
          <w:numId w:val="6"/>
        </w:numPr>
        <w:spacing w:after="0" w:line="259" w:lineRule="auto"/>
        <w:jc w:val="left"/>
        <w:rPr>
          <w:bCs/>
        </w:rPr>
      </w:pPr>
      <w:r w:rsidRPr="002359D5">
        <w:rPr>
          <w:bCs/>
        </w:rPr>
        <w:t xml:space="preserve">Work collaboratively with </w:t>
      </w:r>
      <w:r w:rsidR="002359D5" w:rsidRPr="002359D5">
        <w:rPr>
          <w:bCs/>
        </w:rPr>
        <w:t>L</w:t>
      </w:r>
      <w:r w:rsidRPr="002359D5">
        <w:rPr>
          <w:bCs/>
        </w:rPr>
        <w:t xml:space="preserve">earning </w:t>
      </w:r>
      <w:r w:rsidR="002359D5" w:rsidRPr="002359D5">
        <w:rPr>
          <w:bCs/>
        </w:rPr>
        <w:t>M</w:t>
      </w:r>
      <w:r w:rsidRPr="002359D5">
        <w:rPr>
          <w:bCs/>
        </w:rPr>
        <w:t xml:space="preserve">entors, </w:t>
      </w:r>
      <w:r w:rsidR="002359D5" w:rsidRPr="002359D5">
        <w:rPr>
          <w:bCs/>
        </w:rPr>
        <w:t>Inclusion</w:t>
      </w:r>
      <w:r w:rsidRPr="002359D5">
        <w:rPr>
          <w:bCs/>
        </w:rPr>
        <w:t xml:space="preserve"> </w:t>
      </w:r>
      <w:r w:rsidR="002359D5" w:rsidRPr="002359D5">
        <w:rPr>
          <w:bCs/>
        </w:rPr>
        <w:t>M</w:t>
      </w:r>
      <w:r w:rsidRPr="002359D5">
        <w:rPr>
          <w:bCs/>
        </w:rPr>
        <w:t xml:space="preserve">entors, </w:t>
      </w:r>
      <w:r w:rsidR="002359D5" w:rsidRPr="002359D5">
        <w:rPr>
          <w:bCs/>
        </w:rPr>
        <w:t xml:space="preserve">Intervention Mentors, </w:t>
      </w:r>
      <w:r w:rsidRPr="002359D5">
        <w:rPr>
          <w:bCs/>
        </w:rPr>
        <w:t xml:space="preserve">SENCOs, </w:t>
      </w:r>
      <w:r w:rsidR="002359D5" w:rsidRPr="002359D5">
        <w:rPr>
          <w:bCs/>
        </w:rPr>
        <w:t>T</w:t>
      </w:r>
      <w:r w:rsidRPr="002359D5">
        <w:rPr>
          <w:bCs/>
        </w:rPr>
        <w:t>herapeutic staff, and external agencies to support student outcomes.</w:t>
      </w:r>
    </w:p>
    <w:p w14:paraId="1E33DF43" w14:textId="77777777" w:rsidR="002359D5" w:rsidRPr="002359D5" w:rsidRDefault="002359D5" w:rsidP="002359D5">
      <w:pPr>
        <w:spacing w:after="0" w:line="259" w:lineRule="auto"/>
        <w:ind w:left="720" w:firstLine="0"/>
        <w:jc w:val="left"/>
        <w:rPr>
          <w:bCs/>
        </w:rPr>
      </w:pPr>
    </w:p>
    <w:p w14:paraId="07200CA7" w14:textId="77777777" w:rsidR="00331388" w:rsidRPr="00331388" w:rsidRDefault="00331388" w:rsidP="00736C22">
      <w:pPr>
        <w:spacing w:after="0" w:line="259" w:lineRule="auto"/>
        <w:jc w:val="left"/>
        <w:rPr>
          <w:b/>
          <w:bCs/>
        </w:rPr>
      </w:pPr>
      <w:r w:rsidRPr="00331388">
        <w:rPr>
          <w:b/>
          <w:bCs/>
        </w:rPr>
        <w:t>Wider School Contribution</w:t>
      </w:r>
    </w:p>
    <w:p w14:paraId="73922607" w14:textId="77777777" w:rsidR="00331388" w:rsidRPr="002359D5" w:rsidRDefault="00331388" w:rsidP="00331388">
      <w:pPr>
        <w:numPr>
          <w:ilvl w:val="0"/>
          <w:numId w:val="7"/>
        </w:numPr>
        <w:spacing w:after="0" w:line="259" w:lineRule="auto"/>
        <w:jc w:val="left"/>
        <w:rPr>
          <w:bCs/>
        </w:rPr>
      </w:pPr>
      <w:r w:rsidRPr="002359D5">
        <w:rPr>
          <w:bCs/>
        </w:rPr>
        <w:t>Organise and support extracurricular activities, educational visits, and enrichment opportunities.</w:t>
      </w:r>
    </w:p>
    <w:p w14:paraId="48C9BFB2" w14:textId="77777777" w:rsidR="00331388" w:rsidRPr="002359D5" w:rsidRDefault="00331388" w:rsidP="00331388">
      <w:pPr>
        <w:numPr>
          <w:ilvl w:val="0"/>
          <w:numId w:val="7"/>
        </w:numPr>
        <w:spacing w:after="0" w:line="259" w:lineRule="auto"/>
        <w:jc w:val="left"/>
        <w:rPr>
          <w:bCs/>
        </w:rPr>
      </w:pPr>
      <w:r w:rsidRPr="002359D5">
        <w:rPr>
          <w:bCs/>
        </w:rPr>
        <w:t>Communicate effectively with parents and carers regarding student progress and wellbeing.</w:t>
      </w:r>
    </w:p>
    <w:p w14:paraId="7ECBF1E4" w14:textId="77777777" w:rsidR="00331388" w:rsidRPr="002359D5" w:rsidRDefault="00331388" w:rsidP="00331388">
      <w:pPr>
        <w:numPr>
          <w:ilvl w:val="0"/>
          <w:numId w:val="7"/>
        </w:numPr>
        <w:spacing w:after="0" w:line="259" w:lineRule="auto"/>
        <w:jc w:val="left"/>
        <w:rPr>
          <w:bCs/>
        </w:rPr>
      </w:pPr>
      <w:r w:rsidRPr="002359D5">
        <w:rPr>
          <w:bCs/>
        </w:rPr>
        <w:t>Attend parents’ evenings, departmental meetings, staff training, and whole-school professional development activities.</w:t>
      </w:r>
    </w:p>
    <w:p w14:paraId="710BBD0C" w14:textId="2543C4DC" w:rsidR="00331388" w:rsidRPr="002359D5" w:rsidRDefault="00331388" w:rsidP="00331388">
      <w:pPr>
        <w:numPr>
          <w:ilvl w:val="0"/>
          <w:numId w:val="7"/>
        </w:numPr>
        <w:spacing w:after="0" w:line="259" w:lineRule="auto"/>
        <w:jc w:val="left"/>
        <w:rPr>
          <w:bCs/>
        </w:rPr>
      </w:pPr>
      <w:r w:rsidRPr="002359D5">
        <w:rPr>
          <w:bCs/>
        </w:rPr>
        <w:t>Contribute fully to the life of the school, promoting its mission, values and ethos.</w:t>
      </w:r>
    </w:p>
    <w:p w14:paraId="115169A6" w14:textId="77777777" w:rsidR="00331388" w:rsidRDefault="00331388" w:rsidP="00331388">
      <w:pPr>
        <w:numPr>
          <w:ilvl w:val="0"/>
          <w:numId w:val="7"/>
        </w:numPr>
        <w:spacing w:after="0" w:line="259" w:lineRule="auto"/>
        <w:jc w:val="left"/>
        <w:rPr>
          <w:bCs/>
        </w:rPr>
      </w:pPr>
      <w:r w:rsidRPr="002359D5">
        <w:rPr>
          <w:bCs/>
        </w:rPr>
        <w:t>Be willing to work across the Stephenson Trust as required.</w:t>
      </w:r>
    </w:p>
    <w:p w14:paraId="7DE07182" w14:textId="77777777" w:rsidR="002359D5" w:rsidRPr="002359D5" w:rsidRDefault="002359D5" w:rsidP="002359D5">
      <w:pPr>
        <w:spacing w:after="0" w:line="259" w:lineRule="auto"/>
        <w:ind w:left="720" w:firstLine="0"/>
        <w:jc w:val="left"/>
        <w:rPr>
          <w:bCs/>
        </w:rPr>
      </w:pPr>
    </w:p>
    <w:p w14:paraId="7B4EC4FE" w14:textId="77777777" w:rsidR="00331388" w:rsidRPr="00331388" w:rsidRDefault="00331388" w:rsidP="00736C22">
      <w:pPr>
        <w:spacing w:after="0" w:line="259" w:lineRule="auto"/>
        <w:jc w:val="left"/>
        <w:rPr>
          <w:b/>
          <w:bCs/>
        </w:rPr>
      </w:pPr>
      <w:r w:rsidRPr="00331388">
        <w:rPr>
          <w:b/>
          <w:bCs/>
        </w:rPr>
        <w:t>Professional Development</w:t>
      </w:r>
    </w:p>
    <w:p w14:paraId="17E82D40" w14:textId="33E3F0A2" w:rsidR="00331388" w:rsidRPr="002359D5" w:rsidRDefault="00331388" w:rsidP="00331388">
      <w:pPr>
        <w:numPr>
          <w:ilvl w:val="0"/>
          <w:numId w:val="8"/>
        </w:numPr>
        <w:spacing w:after="0" w:line="259" w:lineRule="auto"/>
        <w:jc w:val="left"/>
        <w:rPr>
          <w:bCs/>
        </w:rPr>
      </w:pPr>
      <w:r w:rsidRPr="002359D5">
        <w:rPr>
          <w:bCs/>
        </w:rPr>
        <w:t>Maintain and develop professional knowledge, particularly in SEND, Quality First Teaching and current educational practice.</w:t>
      </w:r>
    </w:p>
    <w:p w14:paraId="411CB629" w14:textId="77777777" w:rsidR="00331388" w:rsidRPr="002359D5" w:rsidRDefault="00331388" w:rsidP="00331388">
      <w:pPr>
        <w:numPr>
          <w:ilvl w:val="0"/>
          <w:numId w:val="8"/>
        </w:numPr>
        <w:spacing w:after="0" w:line="259" w:lineRule="auto"/>
        <w:jc w:val="left"/>
        <w:rPr>
          <w:bCs/>
        </w:rPr>
      </w:pPr>
      <w:r w:rsidRPr="002359D5">
        <w:rPr>
          <w:bCs/>
        </w:rPr>
        <w:t>Engage in continuous professional development to enhance teaching effectiveness and student outcomes.</w:t>
      </w:r>
    </w:p>
    <w:p w14:paraId="0585086F" w14:textId="4A933FFB" w:rsidR="00331388" w:rsidRDefault="00331388" w:rsidP="00331388">
      <w:pPr>
        <w:numPr>
          <w:ilvl w:val="0"/>
          <w:numId w:val="8"/>
        </w:numPr>
        <w:spacing w:after="0" w:line="259" w:lineRule="auto"/>
        <w:jc w:val="left"/>
        <w:rPr>
          <w:bCs/>
        </w:rPr>
      </w:pPr>
      <w:r w:rsidRPr="002359D5">
        <w:rPr>
          <w:bCs/>
        </w:rPr>
        <w:t>Demonstrate professionalism, adaptability and a commitment to excellence in all aspects of the role.</w:t>
      </w:r>
    </w:p>
    <w:p w14:paraId="5E3A691F" w14:textId="77777777" w:rsidR="002359D5" w:rsidRPr="002359D5" w:rsidRDefault="002359D5" w:rsidP="002359D5">
      <w:pPr>
        <w:spacing w:after="0" w:line="259" w:lineRule="auto"/>
        <w:ind w:left="720" w:firstLine="0"/>
        <w:jc w:val="left"/>
        <w:rPr>
          <w:bCs/>
        </w:rPr>
      </w:pPr>
    </w:p>
    <w:p w14:paraId="5BA12D04" w14:textId="77777777" w:rsidR="00331388" w:rsidRPr="00331388" w:rsidRDefault="00331388" w:rsidP="00736C22">
      <w:pPr>
        <w:spacing w:after="0" w:line="259" w:lineRule="auto"/>
        <w:jc w:val="left"/>
        <w:rPr>
          <w:b/>
          <w:bCs/>
        </w:rPr>
      </w:pPr>
      <w:r w:rsidRPr="00331388">
        <w:rPr>
          <w:b/>
          <w:bCs/>
        </w:rPr>
        <w:t>Additional Duties</w:t>
      </w:r>
    </w:p>
    <w:p w14:paraId="65181C4F" w14:textId="0AA8BBEE" w:rsidR="00343C09" w:rsidRPr="008C24D2" w:rsidRDefault="00331388" w:rsidP="008C24D2">
      <w:pPr>
        <w:numPr>
          <w:ilvl w:val="0"/>
          <w:numId w:val="9"/>
        </w:numPr>
        <w:spacing w:after="0" w:line="259" w:lineRule="auto"/>
        <w:jc w:val="left"/>
        <w:rPr>
          <w:bCs/>
        </w:rPr>
      </w:pPr>
      <w:r w:rsidRPr="002359D5">
        <w:rPr>
          <w:bCs/>
        </w:rPr>
        <w:t>Undertake any other reasonable duties as directed by the Principal</w:t>
      </w:r>
      <w:r w:rsidR="002359D5" w:rsidRPr="002359D5">
        <w:rPr>
          <w:bCs/>
        </w:rPr>
        <w:t>,</w:t>
      </w:r>
      <w:r w:rsidRPr="002359D5">
        <w:rPr>
          <w:bCs/>
        </w:rPr>
        <w:t xml:space="preserve"> Deputy Principal</w:t>
      </w:r>
      <w:r w:rsidR="002359D5" w:rsidRPr="002359D5">
        <w:rPr>
          <w:bCs/>
        </w:rPr>
        <w:t xml:space="preserve"> or SLT.</w:t>
      </w:r>
      <w:r w:rsidR="00C25DA2" w:rsidRPr="008C24D2">
        <w:rPr>
          <w:b/>
        </w:rPr>
        <w:t xml:space="preserve"> </w:t>
      </w:r>
    </w:p>
    <w:p w14:paraId="440BC582" w14:textId="77777777" w:rsidR="002359D5" w:rsidRDefault="002359D5">
      <w:pPr>
        <w:ind w:left="-15" w:firstLine="0"/>
      </w:pPr>
    </w:p>
    <w:p w14:paraId="3063642A" w14:textId="0AF0DEAF" w:rsidR="00343C09" w:rsidRDefault="00C25DA2">
      <w:pPr>
        <w:ind w:left="-15" w:firstLine="0"/>
      </w:pPr>
      <w:r>
        <w:t xml:space="preserve">This job description is not necessarily a comprehensive definition of the post. It will be reviewed </w:t>
      </w:r>
      <w:r w:rsidR="00736C22">
        <w:t>regularly,</w:t>
      </w:r>
      <w:r>
        <w:t xml:space="preserve"> and it may be subject to modification or amendment at any time after consultation with the holder of the post. The duties may be varied to meet the changing demands of the school at the reasonable discretion of the Principal, Deputy Principal, </w:t>
      </w:r>
      <w:r w:rsidR="00736C22">
        <w:t>or Senior leadership team</w:t>
      </w:r>
      <w:r>
        <w:rPr>
          <w:b/>
        </w:rPr>
        <w:t xml:space="preserve"> </w:t>
      </w:r>
    </w:p>
    <w:p w14:paraId="5943D66D" w14:textId="2513ADE9" w:rsidR="00343C09" w:rsidRDefault="00C25DA2" w:rsidP="002359D5">
      <w:pPr>
        <w:spacing w:after="0" w:line="259" w:lineRule="auto"/>
        <w:ind w:left="360" w:firstLine="0"/>
        <w:jc w:val="left"/>
      </w:pPr>
      <w:r>
        <w:rPr>
          <w:b/>
        </w:rPr>
        <w:lastRenderedPageBreak/>
        <w:t xml:space="preserve">  </w:t>
      </w:r>
    </w:p>
    <w:p w14:paraId="21B2094C" w14:textId="77777777" w:rsidR="008C24D2" w:rsidRDefault="008C24D2">
      <w:pPr>
        <w:pStyle w:val="Heading1"/>
        <w:ind w:left="0" w:right="75" w:firstLine="0"/>
        <w:rPr>
          <w:sz w:val="32"/>
        </w:rPr>
      </w:pPr>
    </w:p>
    <w:p w14:paraId="25EA2429" w14:textId="77777777" w:rsidR="008C24D2" w:rsidRDefault="008C24D2">
      <w:pPr>
        <w:pStyle w:val="Heading1"/>
        <w:ind w:left="0" w:right="75" w:firstLine="0"/>
        <w:rPr>
          <w:sz w:val="32"/>
        </w:rPr>
      </w:pPr>
    </w:p>
    <w:p w14:paraId="0D1C283E" w14:textId="77777777" w:rsidR="008C24D2" w:rsidRDefault="008C24D2">
      <w:pPr>
        <w:pStyle w:val="Heading1"/>
        <w:ind w:left="0" w:right="75" w:firstLine="0"/>
        <w:rPr>
          <w:sz w:val="32"/>
        </w:rPr>
      </w:pPr>
    </w:p>
    <w:p w14:paraId="1A85F874" w14:textId="7EAB4FAA" w:rsidR="00343C09" w:rsidRDefault="00C25DA2">
      <w:pPr>
        <w:pStyle w:val="Heading1"/>
        <w:ind w:left="0" w:right="75" w:firstLine="0"/>
      </w:pPr>
      <w:r>
        <w:rPr>
          <w:sz w:val="32"/>
        </w:rPr>
        <w:t xml:space="preserve">Person Specification </w:t>
      </w:r>
    </w:p>
    <w:p w14:paraId="2099405A" w14:textId="77777777" w:rsidR="00343C09" w:rsidRDefault="00C25DA2">
      <w:pPr>
        <w:spacing w:after="0" w:line="259" w:lineRule="auto"/>
        <w:ind w:left="0" w:firstLine="0"/>
        <w:jc w:val="left"/>
      </w:pPr>
      <w:r>
        <w:rPr>
          <w:b/>
        </w:rPr>
        <w:t xml:space="preserve"> </w:t>
      </w:r>
    </w:p>
    <w:p w14:paraId="324677BD" w14:textId="77777777" w:rsidR="00343C09" w:rsidRDefault="00C25DA2">
      <w:pPr>
        <w:tabs>
          <w:tab w:val="center" w:pos="2652"/>
        </w:tabs>
        <w:spacing w:after="2" w:line="259" w:lineRule="auto"/>
        <w:ind w:left="-15" w:firstLine="0"/>
        <w:jc w:val="left"/>
      </w:pPr>
      <w:r>
        <w:rPr>
          <w:b/>
          <w:sz w:val="22"/>
        </w:rPr>
        <w:t xml:space="preserve">JOB TITLE: </w:t>
      </w:r>
      <w:r>
        <w:rPr>
          <w:b/>
          <w:sz w:val="22"/>
        </w:rPr>
        <w:tab/>
      </w:r>
      <w:r>
        <w:rPr>
          <w:sz w:val="22"/>
        </w:rPr>
        <w:t xml:space="preserve">Teacher of Science </w:t>
      </w:r>
    </w:p>
    <w:p w14:paraId="546C6C98" w14:textId="77777777" w:rsidR="00343C09" w:rsidRDefault="00C25DA2">
      <w:pPr>
        <w:spacing w:after="0" w:line="259" w:lineRule="auto"/>
        <w:ind w:left="0" w:firstLine="0"/>
        <w:jc w:val="left"/>
      </w:pPr>
      <w:r>
        <w:rPr>
          <w:b/>
          <w:sz w:val="22"/>
        </w:rPr>
        <w:t xml:space="preserve"> </w:t>
      </w:r>
      <w:r>
        <w:rPr>
          <w:b/>
          <w:sz w:val="22"/>
        </w:rPr>
        <w:tab/>
        <w:t xml:space="preserve"> </w:t>
      </w:r>
      <w:r>
        <w:rPr>
          <w:b/>
          <w:sz w:val="22"/>
        </w:rPr>
        <w:tab/>
        <w:t xml:space="preserve"> </w:t>
      </w:r>
      <w:r>
        <w:rPr>
          <w:b/>
          <w:sz w:val="22"/>
        </w:rPr>
        <w:tab/>
      </w:r>
      <w:r>
        <w:rPr>
          <w:sz w:val="22"/>
        </w:rPr>
        <w:t xml:space="preserve"> </w:t>
      </w:r>
    </w:p>
    <w:p w14:paraId="5E8EE260" w14:textId="584F2DEF" w:rsidR="00343C09" w:rsidRDefault="00C25DA2">
      <w:pPr>
        <w:tabs>
          <w:tab w:val="center" w:pos="3047"/>
        </w:tabs>
        <w:spacing w:after="2" w:line="259" w:lineRule="auto"/>
        <w:ind w:left="-15" w:firstLine="0"/>
        <w:jc w:val="left"/>
      </w:pPr>
      <w:r>
        <w:rPr>
          <w:b/>
          <w:sz w:val="22"/>
        </w:rPr>
        <w:t xml:space="preserve">LOCATION: </w:t>
      </w:r>
      <w:r>
        <w:rPr>
          <w:b/>
          <w:sz w:val="22"/>
        </w:rPr>
        <w:tab/>
      </w:r>
      <w:r>
        <w:rPr>
          <w:sz w:val="22"/>
        </w:rPr>
        <w:t>Stantonbury, Milton Keynes</w:t>
      </w:r>
      <w:r w:rsidR="002359D5">
        <w:rPr>
          <w:sz w:val="22"/>
        </w:rPr>
        <w:t>.</w:t>
      </w:r>
    </w:p>
    <w:p w14:paraId="2A8F70F1" w14:textId="77777777" w:rsidR="00343C09" w:rsidRPr="002359D5" w:rsidRDefault="00C25DA2">
      <w:pPr>
        <w:spacing w:after="0" w:line="259" w:lineRule="auto"/>
        <w:ind w:left="0" w:firstLine="0"/>
        <w:jc w:val="left"/>
        <w:rPr>
          <w:bCs/>
        </w:rPr>
      </w:pPr>
      <w:r w:rsidRPr="002359D5">
        <w:rPr>
          <w:bCs/>
        </w:rPr>
        <w:t xml:space="preserve"> </w:t>
      </w:r>
    </w:p>
    <w:p w14:paraId="1D32834B" w14:textId="474BD478" w:rsidR="00343C09" w:rsidRPr="002359D5" w:rsidRDefault="00C25DA2" w:rsidP="002359D5">
      <w:pPr>
        <w:spacing w:after="2" w:line="239" w:lineRule="auto"/>
        <w:ind w:left="0" w:firstLine="0"/>
        <w:rPr>
          <w:bCs/>
        </w:rPr>
      </w:pPr>
      <w:r w:rsidRPr="002359D5">
        <w:rPr>
          <w:bCs/>
          <w:sz w:val="22"/>
        </w:rPr>
        <w:t>Please show, in no more than 2 sides of A4, how you believe you meet all the essential criteria listed under A [Application Form] and, where you are able, those listed under D [desirable]. We will use your completed Application Form and the information contained in the up to two</w:t>
      </w:r>
      <w:r w:rsidR="002359D5" w:rsidRPr="002359D5">
        <w:rPr>
          <w:bCs/>
          <w:sz w:val="22"/>
        </w:rPr>
        <w:t xml:space="preserve"> </w:t>
      </w:r>
      <w:r w:rsidRPr="002359D5">
        <w:rPr>
          <w:bCs/>
          <w:sz w:val="22"/>
        </w:rPr>
        <w:t xml:space="preserve">page enclosure to shortlist candidates. CVs will not be considered.  </w:t>
      </w:r>
    </w:p>
    <w:p w14:paraId="15F15A36" w14:textId="77777777" w:rsidR="002359D5" w:rsidRDefault="002359D5">
      <w:pPr>
        <w:spacing w:after="0" w:line="259" w:lineRule="auto"/>
        <w:ind w:left="0" w:firstLine="0"/>
        <w:jc w:val="right"/>
        <w:rPr>
          <w:b/>
          <w:sz w:val="22"/>
        </w:rPr>
      </w:pPr>
    </w:p>
    <w:p w14:paraId="75842E3F" w14:textId="6FC2BFAD" w:rsidR="00343C09" w:rsidRDefault="00C25DA2" w:rsidP="002359D5">
      <w:pPr>
        <w:pStyle w:val="Heading2"/>
        <w:ind w:left="0" w:right="3" w:firstLine="0"/>
        <w:jc w:val="both"/>
        <w:rPr>
          <w:bCs/>
        </w:rPr>
      </w:pPr>
      <w:r>
        <w:t>Assessed</w:t>
      </w:r>
      <w:r>
        <w:rPr>
          <w:b w:val="0"/>
        </w:rPr>
        <w:t xml:space="preserve">: </w:t>
      </w:r>
      <w:r>
        <w:t>A= Application Form, I= Interview, T= Task</w:t>
      </w:r>
      <w:r w:rsidR="002359D5" w:rsidRPr="002359D5">
        <w:rPr>
          <w:bCs/>
        </w:rPr>
        <w:t>, E = Essential</w:t>
      </w:r>
      <w:r w:rsidR="002359D5">
        <w:rPr>
          <w:bCs/>
        </w:rPr>
        <w:t>, D = Desirable</w:t>
      </w:r>
    </w:p>
    <w:p w14:paraId="052BF31C" w14:textId="77777777" w:rsidR="00375E98" w:rsidRDefault="00375E98" w:rsidP="00375E98"/>
    <w:tbl>
      <w:tblPr>
        <w:tblStyle w:val="TableGrid0"/>
        <w:tblW w:w="10348" w:type="dxa"/>
        <w:tblInd w:w="-5" w:type="dxa"/>
        <w:tblLook w:val="04A0" w:firstRow="1" w:lastRow="0" w:firstColumn="1" w:lastColumn="0" w:noHBand="0" w:noVBand="1"/>
      </w:tblPr>
      <w:tblGrid>
        <w:gridCol w:w="2178"/>
        <w:gridCol w:w="6044"/>
        <w:gridCol w:w="850"/>
        <w:gridCol w:w="1276"/>
      </w:tblGrid>
      <w:tr w:rsidR="00375E98" w14:paraId="2264B80D" w14:textId="77777777" w:rsidTr="00BD2D2C">
        <w:tc>
          <w:tcPr>
            <w:tcW w:w="2178" w:type="dxa"/>
          </w:tcPr>
          <w:p w14:paraId="6D2F83A2" w14:textId="304D8946" w:rsidR="00375E98" w:rsidRDefault="00375E98" w:rsidP="00375E98">
            <w:pPr>
              <w:ind w:left="0" w:firstLine="0"/>
            </w:pPr>
            <w:r>
              <w:t>Criteria</w:t>
            </w:r>
          </w:p>
        </w:tc>
        <w:tc>
          <w:tcPr>
            <w:tcW w:w="6044" w:type="dxa"/>
            <w:tcBorders>
              <w:bottom w:val="single" w:sz="4" w:space="0" w:color="auto"/>
            </w:tcBorders>
          </w:tcPr>
          <w:p w14:paraId="52D9BCDC" w14:textId="2D962973" w:rsidR="00375E98" w:rsidRDefault="00375E98" w:rsidP="00375E98">
            <w:pPr>
              <w:ind w:left="0" w:firstLine="0"/>
            </w:pPr>
            <w:r>
              <w:t>Statement</w:t>
            </w:r>
          </w:p>
        </w:tc>
        <w:tc>
          <w:tcPr>
            <w:tcW w:w="850" w:type="dxa"/>
            <w:tcBorders>
              <w:bottom w:val="single" w:sz="4" w:space="0" w:color="auto"/>
            </w:tcBorders>
          </w:tcPr>
          <w:p w14:paraId="062F2A0E" w14:textId="7F2B8BAE" w:rsidR="00375E98" w:rsidRDefault="00375E98" w:rsidP="00375E98">
            <w:pPr>
              <w:ind w:left="0" w:firstLine="0"/>
            </w:pPr>
            <w:r>
              <w:t>E/D</w:t>
            </w:r>
          </w:p>
        </w:tc>
        <w:tc>
          <w:tcPr>
            <w:tcW w:w="1276" w:type="dxa"/>
            <w:tcBorders>
              <w:bottom w:val="single" w:sz="4" w:space="0" w:color="auto"/>
            </w:tcBorders>
          </w:tcPr>
          <w:p w14:paraId="5A6CFE4D" w14:textId="7D5FD6C1" w:rsidR="00375E98" w:rsidRDefault="00375E98" w:rsidP="00375E98">
            <w:pPr>
              <w:ind w:left="0" w:firstLine="0"/>
            </w:pPr>
            <w:r>
              <w:t>Assessed</w:t>
            </w:r>
          </w:p>
        </w:tc>
      </w:tr>
      <w:tr w:rsidR="00375E98" w14:paraId="188792CB" w14:textId="77777777" w:rsidTr="00BD2D2C">
        <w:tc>
          <w:tcPr>
            <w:tcW w:w="2178" w:type="dxa"/>
            <w:vMerge w:val="restart"/>
            <w:tcBorders>
              <w:right w:val="single" w:sz="4" w:space="0" w:color="auto"/>
            </w:tcBorders>
          </w:tcPr>
          <w:p w14:paraId="0CF589AA" w14:textId="24F673B0" w:rsidR="00375E98" w:rsidRDefault="00375E98" w:rsidP="00375E98">
            <w:pPr>
              <w:ind w:left="0" w:firstLine="0"/>
            </w:pPr>
            <w:r>
              <w:rPr>
                <w:b/>
                <w:sz w:val="22"/>
              </w:rPr>
              <w:t>EXPERIENCE/</w:t>
            </w:r>
            <w:r>
              <w:rPr>
                <w:b/>
              </w:rPr>
              <w:t xml:space="preserve"> </w:t>
            </w:r>
            <w:r>
              <w:rPr>
                <w:b/>
                <w:sz w:val="22"/>
              </w:rPr>
              <w:t>KNOWLEDGE</w:t>
            </w:r>
          </w:p>
        </w:tc>
        <w:tc>
          <w:tcPr>
            <w:tcW w:w="6044" w:type="dxa"/>
            <w:tcBorders>
              <w:top w:val="single" w:sz="4" w:space="0" w:color="auto"/>
              <w:left w:val="single" w:sz="4" w:space="0" w:color="auto"/>
              <w:bottom w:val="nil"/>
              <w:right w:val="single" w:sz="4" w:space="0" w:color="auto"/>
            </w:tcBorders>
          </w:tcPr>
          <w:p w14:paraId="42AF086A" w14:textId="561CD631" w:rsidR="00375E98" w:rsidRPr="00375E98" w:rsidRDefault="00375E98" w:rsidP="00375E98">
            <w:pPr>
              <w:pStyle w:val="ListParagraph"/>
              <w:numPr>
                <w:ilvl w:val="0"/>
                <w:numId w:val="11"/>
              </w:numPr>
              <w:spacing w:after="24" w:line="238" w:lineRule="auto"/>
              <w:jc w:val="left"/>
              <w:rPr>
                <w:sz w:val="22"/>
              </w:rPr>
            </w:pPr>
            <w:r w:rsidRPr="00375E98">
              <w:rPr>
                <w:sz w:val="22"/>
              </w:rPr>
              <w:t>Accurate and up to date knowledge of issues in teaching and learning including learning styles, assessment for learning and examination specifications in Science and Maths, or other STEM based subjects</w:t>
            </w:r>
          </w:p>
        </w:tc>
        <w:tc>
          <w:tcPr>
            <w:tcW w:w="850" w:type="dxa"/>
            <w:tcBorders>
              <w:top w:val="single" w:sz="4" w:space="0" w:color="auto"/>
              <w:left w:val="single" w:sz="4" w:space="0" w:color="auto"/>
              <w:bottom w:val="nil"/>
              <w:right w:val="single" w:sz="4" w:space="0" w:color="auto"/>
            </w:tcBorders>
          </w:tcPr>
          <w:p w14:paraId="4FE29330" w14:textId="106E9E7E" w:rsidR="00375E98" w:rsidRDefault="00375E98" w:rsidP="00375E98">
            <w:pPr>
              <w:ind w:left="0" w:firstLine="0"/>
            </w:pPr>
            <w:r>
              <w:t>E</w:t>
            </w:r>
          </w:p>
        </w:tc>
        <w:tc>
          <w:tcPr>
            <w:tcW w:w="1276" w:type="dxa"/>
            <w:tcBorders>
              <w:top w:val="single" w:sz="4" w:space="0" w:color="auto"/>
              <w:left w:val="single" w:sz="4" w:space="0" w:color="auto"/>
              <w:bottom w:val="nil"/>
              <w:right w:val="single" w:sz="4" w:space="0" w:color="auto"/>
            </w:tcBorders>
          </w:tcPr>
          <w:p w14:paraId="4235799F" w14:textId="265D6AE2" w:rsidR="00375E98" w:rsidRDefault="00375E98" w:rsidP="00375E98">
            <w:pPr>
              <w:ind w:left="0" w:firstLine="0"/>
            </w:pPr>
            <w:r>
              <w:t>A/I</w:t>
            </w:r>
          </w:p>
        </w:tc>
      </w:tr>
      <w:tr w:rsidR="00375E98" w14:paraId="1140F965" w14:textId="77777777" w:rsidTr="00BD2D2C">
        <w:tc>
          <w:tcPr>
            <w:tcW w:w="2178" w:type="dxa"/>
            <w:vMerge/>
            <w:tcBorders>
              <w:right w:val="single" w:sz="4" w:space="0" w:color="auto"/>
            </w:tcBorders>
          </w:tcPr>
          <w:p w14:paraId="37C1E802" w14:textId="77777777" w:rsidR="00375E98" w:rsidRDefault="00375E98" w:rsidP="00375E98">
            <w:pPr>
              <w:ind w:left="0" w:firstLine="0"/>
            </w:pPr>
          </w:p>
        </w:tc>
        <w:tc>
          <w:tcPr>
            <w:tcW w:w="6044" w:type="dxa"/>
            <w:tcBorders>
              <w:top w:val="nil"/>
              <w:left w:val="single" w:sz="4" w:space="0" w:color="auto"/>
              <w:bottom w:val="nil"/>
              <w:right w:val="single" w:sz="4" w:space="0" w:color="auto"/>
            </w:tcBorders>
          </w:tcPr>
          <w:p w14:paraId="24EE6D72" w14:textId="7535863D" w:rsidR="00375E98" w:rsidRDefault="00375E98" w:rsidP="00375E98">
            <w:pPr>
              <w:pStyle w:val="ListParagraph"/>
              <w:numPr>
                <w:ilvl w:val="0"/>
                <w:numId w:val="11"/>
              </w:numPr>
            </w:pPr>
            <w:r w:rsidRPr="00375E98">
              <w:rPr>
                <w:sz w:val="22"/>
              </w:rPr>
              <w:t>An excellent classroom practitioner</w:t>
            </w:r>
          </w:p>
        </w:tc>
        <w:tc>
          <w:tcPr>
            <w:tcW w:w="850" w:type="dxa"/>
            <w:tcBorders>
              <w:top w:val="nil"/>
              <w:left w:val="single" w:sz="4" w:space="0" w:color="auto"/>
              <w:bottom w:val="nil"/>
              <w:right w:val="single" w:sz="4" w:space="0" w:color="auto"/>
            </w:tcBorders>
          </w:tcPr>
          <w:p w14:paraId="69E96449" w14:textId="63DC0455" w:rsidR="00375E98" w:rsidRDefault="00375E98" w:rsidP="00375E98">
            <w:pPr>
              <w:ind w:left="0" w:firstLine="0"/>
            </w:pPr>
            <w:r>
              <w:t>E</w:t>
            </w:r>
          </w:p>
        </w:tc>
        <w:tc>
          <w:tcPr>
            <w:tcW w:w="1276" w:type="dxa"/>
            <w:tcBorders>
              <w:top w:val="nil"/>
              <w:left w:val="single" w:sz="4" w:space="0" w:color="auto"/>
              <w:bottom w:val="nil"/>
              <w:right w:val="single" w:sz="4" w:space="0" w:color="auto"/>
            </w:tcBorders>
          </w:tcPr>
          <w:p w14:paraId="39B9355D" w14:textId="6723CBA1" w:rsidR="00375E98" w:rsidRDefault="00375E98" w:rsidP="00375E98">
            <w:pPr>
              <w:ind w:left="0" w:firstLine="0"/>
            </w:pPr>
            <w:r>
              <w:t>I</w:t>
            </w:r>
          </w:p>
        </w:tc>
      </w:tr>
      <w:tr w:rsidR="00375E98" w14:paraId="4344A4A9" w14:textId="77777777" w:rsidTr="00BD2D2C">
        <w:tc>
          <w:tcPr>
            <w:tcW w:w="2178" w:type="dxa"/>
            <w:vMerge/>
            <w:tcBorders>
              <w:right w:val="single" w:sz="4" w:space="0" w:color="auto"/>
            </w:tcBorders>
          </w:tcPr>
          <w:p w14:paraId="3CFC1AC7" w14:textId="77777777" w:rsidR="00375E98" w:rsidRDefault="00375E98" w:rsidP="00375E98">
            <w:pPr>
              <w:ind w:left="0" w:firstLine="0"/>
            </w:pPr>
          </w:p>
        </w:tc>
        <w:tc>
          <w:tcPr>
            <w:tcW w:w="6044" w:type="dxa"/>
            <w:tcBorders>
              <w:top w:val="nil"/>
              <w:left w:val="single" w:sz="4" w:space="0" w:color="auto"/>
              <w:bottom w:val="nil"/>
              <w:right w:val="single" w:sz="4" w:space="0" w:color="auto"/>
            </w:tcBorders>
          </w:tcPr>
          <w:p w14:paraId="2E9C1332" w14:textId="13A594FF" w:rsidR="00375E98" w:rsidRDefault="00375E98" w:rsidP="00375E98">
            <w:pPr>
              <w:pStyle w:val="ListParagraph"/>
              <w:numPr>
                <w:ilvl w:val="0"/>
                <w:numId w:val="11"/>
              </w:numPr>
              <w:spacing w:after="0" w:line="246" w:lineRule="auto"/>
              <w:ind w:right="75"/>
              <w:jc w:val="left"/>
            </w:pPr>
            <w:r w:rsidRPr="00375E98">
              <w:rPr>
                <w:sz w:val="22"/>
              </w:rPr>
              <w:t>Successful experience of working with SEND students with social, emotional and mental health needs</w:t>
            </w:r>
            <w:r>
              <w:t xml:space="preserve"> </w:t>
            </w:r>
            <w:r w:rsidRPr="00375E98">
              <w:rPr>
                <w:sz w:val="22"/>
              </w:rPr>
              <w:t>ICT literate</w:t>
            </w:r>
            <w:r>
              <w:t xml:space="preserve"> </w:t>
            </w:r>
          </w:p>
        </w:tc>
        <w:tc>
          <w:tcPr>
            <w:tcW w:w="850" w:type="dxa"/>
            <w:tcBorders>
              <w:top w:val="nil"/>
              <w:left w:val="single" w:sz="4" w:space="0" w:color="auto"/>
              <w:bottom w:val="nil"/>
              <w:right w:val="single" w:sz="4" w:space="0" w:color="auto"/>
            </w:tcBorders>
          </w:tcPr>
          <w:p w14:paraId="349922E8" w14:textId="6FBA2444" w:rsidR="00375E98" w:rsidRDefault="00375E98" w:rsidP="00375E98">
            <w:pPr>
              <w:ind w:left="0" w:firstLine="0"/>
            </w:pPr>
            <w:r>
              <w:t>E</w:t>
            </w:r>
          </w:p>
        </w:tc>
        <w:tc>
          <w:tcPr>
            <w:tcW w:w="1276" w:type="dxa"/>
            <w:tcBorders>
              <w:top w:val="nil"/>
              <w:left w:val="single" w:sz="4" w:space="0" w:color="auto"/>
              <w:bottom w:val="nil"/>
              <w:right w:val="single" w:sz="4" w:space="0" w:color="auto"/>
            </w:tcBorders>
          </w:tcPr>
          <w:p w14:paraId="71DCEB88" w14:textId="378DFDFF" w:rsidR="00375E98" w:rsidRDefault="00375E98" w:rsidP="00375E98">
            <w:pPr>
              <w:ind w:left="0" w:firstLine="0"/>
            </w:pPr>
            <w:r>
              <w:t>A/T</w:t>
            </w:r>
          </w:p>
        </w:tc>
      </w:tr>
      <w:tr w:rsidR="00375E98" w14:paraId="0F9BAFEE" w14:textId="77777777" w:rsidTr="00BD2D2C">
        <w:tc>
          <w:tcPr>
            <w:tcW w:w="2178" w:type="dxa"/>
            <w:vMerge/>
            <w:tcBorders>
              <w:right w:val="single" w:sz="4" w:space="0" w:color="auto"/>
            </w:tcBorders>
          </w:tcPr>
          <w:p w14:paraId="76F559AC" w14:textId="77777777" w:rsidR="00375E98" w:rsidRDefault="00375E98" w:rsidP="00375E98">
            <w:pPr>
              <w:ind w:left="0" w:firstLine="0"/>
            </w:pPr>
          </w:p>
        </w:tc>
        <w:tc>
          <w:tcPr>
            <w:tcW w:w="6044" w:type="dxa"/>
            <w:tcBorders>
              <w:top w:val="nil"/>
              <w:left w:val="single" w:sz="4" w:space="0" w:color="auto"/>
              <w:bottom w:val="nil"/>
              <w:right w:val="single" w:sz="4" w:space="0" w:color="auto"/>
            </w:tcBorders>
          </w:tcPr>
          <w:p w14:paraId="3D7E1BB0" w14:textId="494F4832" w:rsidR="00375E98" w:rsidRDefault="00375E98" w:rsidP="00BD2D2C">
            <w:pPr>
              <w:pStyle w:val="ListParagraph"/>
              <w:numPr>
                <w:ilvl w:val="0"/>
                <w:numId w:val="11"/>
              </w:numPr>
              <w:spacing w:after="28" w:line="234" w:lineRule="auto"/>
            </w:pPr>
            <w:r w:rsidRPr="00375E98">
              <w:rPr>
                <w:sz w:val="22"/>
              </w:rPr>
              <w:t>An ability to use data to understand target setting and track student progress/apply appropriate intervention</w:t>
            </w:r>
            <w:r>
              <w:t xml:space="preserve"> </w:t>
            </w:r>
          </w:p>
        </w:tc>
        <w:tc>
          <w:tcPr>
            <w:tcW w:w="850" w:type="dxa"/>
            <w:tcBorders>
              <w:top w:val="nil"/>
              <w:left w:val="single" w:sz="4" w:space="0" w:color="auto"/>
              <w:bottom w:val="nil"/>
              <w:right w:val="single" w:sz="4" w:space="0" w:color="auto"/>
            </w:tcBorders>
          </w:tcPr>
          <w:p w14:paraId="29F900B0" w14:textId="78B29273" w:rsidR="00375E98" w:rsidRDefault="00375E98" w:rsidP="00375E98">
            <w:pPr>
              <w:ind w:left="0" w:firstLine="0"/>
            </w:pPr>
            <w:r>
              <w:t>E</w:t>
            </w:r>
          </w:p>
        </w:tc>
        <w:tc>
          <w:tcPr>
            <w:tcW w:w="1276" w:type="dxa"/>
            <w:tcBorders>
              <w:top w:val="nil"/>
              <w:left w:val="single" w:sz="4" w:space="0" w:color="auto"/>
              <w:bottom w:val="nil"/>
              <w:right w:val="single" w:sz="4" w:space="0" w:color="auto"/>
            </w:tcBorders>
          </w:tcPr>
          <w:p w14:paraId="509C19EE" w14:textId="0C0219EE" w:rsidR="00375E98" w:rsidRDefault="00BD2D2C" w:rsidP="00375E98">
            <w:pPr>
              <w:ind w:left="0" w:firstLine="0"/>
            </w:pPr>
            <w:r>
              <w:t>A/I/T</w:t>
            </w:r>
          </w:p>
        </w:tc>
      </w:tr>
      <w:tr w:rsidR="00375E98" w14:paraId="7A4390D3" w14:textId="77777777" w:rsidTr="00BD2D2C">
        <w:tc>
          <w:tcPr>
            <w:tcW w:w="2178" w:type="dxa"/>
            <w:vMerge/>
            <w:tcBorders>
              <w:right w:val="single" w:sz="4" w:space="0" w:color="auto"/>
            </w:tcBorders>
          </w:tcPr>
          <w:p w14:paraId="0841975F" w14:textId="77777777" w:rsidR="00375E98" w:rsidRDefault="00375E98" w:rsidP="00375E98">
            <w:pPr>
              <w:ind w:left="0" w:firstLine="0"/>
            </w:pPr>
          </w:p>
        </w:tc>
        <w:tc>
          <w:tcPr>
            <w:tcW w:w="6044" w:type="dxa"/>
            <w:tcBorders>
              <w:top w:val="nil"/>
              <w:left w:val="single" w:sz="4" w:space="0" w:color="auto"/>
              <w:bottom w:val="nil"/>
              <w:right w:val="single" w:sz="4" w:space="0" w:color="auto"/>
            </w:tcBorders>
          </w:tcPr>
          <w:p w14:paraId="5758CD4F" w14:textId="2A9BBDD4" w:rsidR="00375E98" w:rsidRDefault="00375E98" w:rsidP="00BD2D2C">
            <w:pPr>
              <w:pStyle w:val="ListParagraph"/>
              <w:numPr>
                <w:ilvl w:val="0"/>
                <w:numId w:val="11"/>
              </w:numPr>
              <w:spacing w:after="0" w:line="259" w:lineRule="auto"/>
              <w:jc w:val="left"/>
            </w:pPr>
            <w:r w:rsidRPr="00375E98">
              <w:rPr>
                <w:sz w:val="22"/>
              </w:rPr>
              <w:t>Excellent communication skills</w:t>
            </w:r>
            <w:r>
              <w:t xml:space="preserve"> </w:t>
            </w:r>
          </w:p>
        </w:tc>
        <w:tc>
          <w:tcPr>
            <w:tcW w:w="850" w:type="dxa"/>
            <w:tcBorders>
              <w:top w:val="nil"/>
              <w:left w:val="single" w:sz="4" w:space="0" w:color="auto"/>
              <w:bottom w:val="nil"/>
              <w:right w:val="single" w:sz="4" w:space="0" w:color="auto"/>
            </w:tcBorders>
          </w:tcPr>
          <w:p w14:paraId="04C93994" w14:textId="3BD5FAAE" w:rsidR="00375E98" w:rsidRDefault="00375E98" w:rsidP="00375E98">
            <w:pPr>
              <w:ind w:left="0" w:firstLine="0"/>
            </w:pPr>
            <w:r>
              <w:t>E</w:t>
            </w:r>
          </w:p>
        </w:tc>
        <w:tc>
          <w:tcPr>
            <w:tcW w:w="1276" w:type="dxa"/>
            <w:tcBorders>
              <w:top w:val="nil"/>
              <w:left w:val="single" w:sz="4" w:space="0" w:color="auto"/>
              <w:bottom w:val="nil"/>
              <w:right w:val="single" w:sz="4" w:space="0" w:color="auto"/>
            </w:tcBorders>
          </w:tcPr>
          <w:p w14:paraId="36B28921" w14:textId="3CE93867" w:rsidR="00375E98" w:rsidRDefault="00BD2D2C" w:rsidP="00375E98">
            <w:pPr>
              <w:ind w:left="0" w:firstLine="0"/>
            </w:pPr>
            <w:r>
              <w:t>A/I</w:t>
            </w:r>
          </w:p>
        </w:tc>
      </w:tr>
      <w:tr w:rsidR="00375E98" w14:paraId="72A054FC" w14:textId="77777777" w:rsidTr="00BD2D2C">
        <w:tc>
          <w:tcPr>
            <w:tcW w:w="2178" w:type="dxa"/>
            <w:vMerge/>
            <w:tcBorders>
              <w:right w:val="single" w:sz="4" w:space="0" w:color="auto"/>
            </w:tcBorders>
          </w:tcPr>
          <w:p w14:paraId="48CEED32" w14:textId="77777777" w:rsidR="00375E98" w:rsidRDefault="00375E98" w:rsidP="00375E98">
            <w:pPr>
              <w:ind w:left="0" w:firstLine="0"/>
            </w:pPr>
          </w:p>
        </w:tc>
        <w:tc>
          <w:tcPr>
            <w:tcW w:w="6044" w:type="dxa"/>
            <w:tcBorders>
              <w:top w:val="nil"/>
              <w:left w:val="single" w:sz="4" w:space="0" w:color="auto"/>
              <w:bottom w:val="nil"/>
              <w:right w:val="single" w:sz="4" w:space="0" w:color="auto"/>
            </w:tcBorders>
          </w:tcPr>
          <w:p w14:paraId="456E7593" w14:textId="28B67FC2" w:rsidR="00375E98" w:rsidRDefault="00375E98" w:rsidP="00BD2D2C">
            <w:pPr>
              <w:pStyle w:val="ListParagraph"/>
              <w:numPr>
                <w:ilvl w:val="0"/>
                <w:numId w:val="11"/>
              </w:numPr>
              <w:spacing w:after="26" w:line="236" w:lineRule="auto"/>
              <w:jc w:val="left"/>
            </w:pPr>
            <w:r w:rsidRPr="00375E98">
              <w:rPr>
                <w:sz w:val="22"/>
              </w:rPr>
              <w:t>Ability to plan, prioritise, delegate, organise self and others; manage, monitor, evaluate and review one’s own work and that of others</w:t>
            </w:r>
            <w:r>
              <w:t xml:space="preserve"> </w:t>
            </w:r>
          </w:p>
        </w:tc>
        <w:tc>
          <w:tcPr>
            <w:tcW w:w="850" w:type="dxa"/>
            <w:tcBorders>
              <w:top w:val="nil"/>
              <w:left w:val="single" w:sz="4" w:space="0" w:color="auto"/>
              <w:bottom w:val="nil"/>
              <w:right w:val="single" w:sz="4" w:space="0" w:color="auto"/>
            </w:tcBorders>
          </w:tcPr>
          <w:p w14:paraId="39A15D26" w14:textId="08A0E3AB" w:rsidR="00375E98" w:rsidRDefault="00375E98" w:rsidP="00375E98">
            <w:pPr>
              <w:ind w:left="0" w:firstLine="0"/>
            </w:pPr>
            <w:r>
              <w:t>E</w:t>
            </w:r>
          </w:p>
        </w:tc>
        <w:tc>
          <w:tcPr>
            <w:tcW w:w="1276" w:type="dxa"/>
            <w:tcBorders>
              <w:top w:val="nil"/>
              <w:left w:val="single" w:sz="4" w:space="0" w:color="auto"/>
              <w:bottom w:val="nil"/>
              <w:right w:val="single" w:sz="4" w:space="0" w:color="auto"/>
            </w:tcBorders>
          </w:tcPr>
          <w:p w14:paraId="7E7F3EFC" w14:textId="4BD3458A" w:rsidR="00375E98" w:rsidRDefault="00375E98" w:rsidP="00375E98">
            <w:pPr>
              <w:ind w:left="0" w:firstLine="0"/>
            </w:pPr>
            <w:r>
              <w:t>T</w:t>
            </w:r>
            <w:r w:rsidR="00BD2D2C">
              <w:t>/I</w:t>
            </w:r>
          </w:p>
        </w:tc>
      </w:tr>
      <w:tr w:rsidR="00375E98" w14:paraId="20B97051" w14:textId="77777777" w:rsidTr="00BD2D2C">
        <w:tc>
          <w:tcPr>
            <w:tcW w:w="2178" w:type="dxa"/>
            <w:vMerge/>
            <w:tcBorders>
              <w:right w:val="single" w:sz="4" w:space="0" w:color="auto"/>
            </w:tcBorders>
          </w:tcPr>
          <w:p w14:paraId="24173AE8" w14:textId="77777777" w:rsidR="00375E98" w:rsidRDefault="00375E98" w:rsidP="00375E98">
            <w:pPr>
              <w:ind w:left="0" w:firstLine="0"/>
            </w:pPr>
          </w:p>
        </w:tc>
        <w:tc>
          <w:tcPr>
            <w:tcW w:w="6044" w:type="dxa"/>
            <w:tcBorders>
              <w:top w:val="nil"/>
              <w:left w:val="single" w:sz="4" w:space="0" w:color="auto"/>
              <w:bottom w:val="nil"/>
              <w:right w:val="single" w:sz="4" w:space="0" w:color="auto"/>
            </w:tcBorders>
          </w:tcPr>
          <w:p w14:paraId="2A3BA2DC" w14:textId="53E8B8A0" w:rsidR="00375E98" w:rsidRDefault="00375E98" w:rsidP="00375E98">
            <w:pPr>
              <w:pStyle w:val="ListParagraph"/>
              <w:numPr>
                <w:ilvl w:val="0"/>
                <w:numId w:val="11"/>
              </w:numPr>
            </w:pPr>
            <w:r w:rsidRPr="00375E98">
              <w:rPr>
                <w:sz w:val="22"/>
              </w:rPr>
              <w:t>Ability to work on own initiative and in teams</w:t>
            </w:r>
            <w:r>
              <w:t xml:space="preserve"> </w:t>
            </w:r>
          </w:p>
        </w:tc>
        <w:tc>
          <w:tcPr>
            <w:tcW w:w="850" w:type="dxa"/>
            <w:tcBorders>
              <w:top w:val="nil"/>
              <w:left w:val="single" w:sz="4" w:space="0" w:color="auto"/>
              <w:bottom w:val="nil"/>
              <w:right w:val="single" w:sz="4" w:space="0" w:color="auto"/>
            </w:tcBorders>
          </w:tcPr>
          <w:p w14:paraId="4CE39DD3" w14:textId="337C8EFC" w:rsidR="00375E98" w:rsidRDefault="00375E98" w:rsidP="00375E98">
            <w:pPr>
              <w:ind w:left="0" w:firstLine="0"/>
            </w:pPr>
            <w:r>
              <w:t>E</w:t>
            </w:r>
          </w:p>
        </w:tc>
        <w:tc>
          <w:tcPr>
            <w:tcW w:w="1276" w:type="dxa"/>
            <w:tcBorders>
              <w:top w:val="nil"/>
              <w:left w:val="single" w:sz="4" w:space="0" w:color="auto"/>
              <w:bottom w:val="nil"/>
              <w:right w:val="single" w:sz="4" w:space="0" w:color="auto"/>
            </w:tcBorders>
          </w:tcPr>
          <w:p w14:paraId="532A8191" w14:textId="145F0D57" w:rsidR="00375E98" w:rsidRDefault="00375E98" w:rsidP="00375E98">
            <w:pPr>
              <w:ind w:left="0" w:firstLine="0"/>
            </w:pPr>
            <w:r>
              <w:t>I</w:t>
            </w:r>
          </w:p>
        </w:tc>
      </w:tr>
      <w:tr w:rsidR="00375E98" w14:paraId="6E10AA1F" w14:textId="77777777" w:rsidTr="00BD2D2C">
        <w:tc>
          <w:tcPr>
            <w:tcW w:w="2178" w:type="dxa"/>
            <w:vMerge/>
            <w:tcBorders>
              <w:right w:val="single" w:sz="4" w:space="0" w:color="auto"/>
            </w:tcBorders>
          </w:tcPr>
          <w:p w14:paraId="4993063C" w14:textId="77777777" w:rsidR="00375E98" w:rsidRDefault="00375E98" w:rsidP="00375E98">
            <w:pPr>
              <w:ind w:left="0" w:firstLine="0"/>
            </w:pPr>
          </w:p>
        </w:tc>
        <w:tc>
          <w:tcPr>
            <w:tcW w:w="6044" w:type="dxa"/>
            <w:tcBorders>
              <w:top w:val="nil"/>
              <w:left w:val="single" w:sz="4" w:space="0" w:color="auto"/>
              <w:bottom w:val="nil"/>
              <w:right w:val="single" w:sz="4" w:space="0" w:color="auto"/>
            </w:tcBorders>
          </w:tcPr>
          <w:p w14:paraId="28630976" w14:textId="21FFB9E7" w:rsidR="00375E98" w:rsidRPr="00375E98" w:rsidRDefault="00375E98" w:rsidP="00375E98">
            <w:pPr>
              <w:pStyle w:val="ListParagraph"/>
              <w:numPr>
                <w:ilvl w:val="0"/>
                <w:numId w:val="11"/>
              </w:numPr>
              <w:rPr>
                <w:sz w:val="22"/>
              </w:rPr>
            </w:pPr>
            <w:r w:rsidRPr="00375E98">
              <w:rPr>
                <w:sz w:val="22"/>
              </w:rPr>
              <w:t>Keen to develop 21</w:t>
            </w:r>
            <w:r w:rsidRPr="00375E98">
              <w:rPr>
                <w:sz w:val="22"/>
                <w:vertAlign w:val="superscript"/>
              </w:rPr>
              <w:t>st</w:t>
            </w:r>
            <w:r w:rsidRPr="00375E98">
              <w:rPr>
                <w:sz w:val="22"/>
              </w:rPr>
              <w:t xml:space="preserve"> century learning platforms </w:t>
            </w:r>
            <w:r>
              <w:t xml:space="preserve"> </w:t>
            </w:r>
          </w:p>
        </w:tc>
        <w:tc>
          <w:tcPr>
            <w:tcW w:w="850" w:type="dxa"/>
            <w:tcBorders>
              <w:top w:val="nil"/>
              <w:left w:val="single" w:sz="4" w:space="0" w:color="auto"/>
              <w:bottom w:val="nil"/>
              <w:right w:val="single" w:sz="4" w:space="0" w:color="auto"/>
            </w:tcBorders>
          </w:tcPr>
          <w:p w14:paraId="7A6EA94A" w14:textId="4C862958" w:rsidR="00375E98" w:rsidRDefault="00375E98" w:rsidP="00375E98">
            <w:pPr>
              <w:ind w:left="0" w:firstLine="0"/>
            </w:pPr>
            <w:r>
              <w:t>D</w:t>
            </w:r>
          </w:p>
        </w:tc>
        <w:tc>
          <w:tcPr>
            <w:tcW w:w="1276" w:type="dxa"/>
            <w:tcBorders>
              <w:top w:val="nil"/>
              <w:left w:val="single" w:sz="4" w:space="0" w:color="auto"/>
              <w:bottom w:val="nil"/>
              <w:right w:val="single" w:sz="4" w:space="0" w:color="auto"/>
            </w:tcBorders>
          </w:tcPr>
          <w:p w14:paraId="02616948" w14:textId="3B5FD7B9" w:rsidR="00375E98" w:rsidRDefault="00375E98" w:rsidP="00375E98">
            <w:pPr>
              <w:ind w:left="0" w:firstLine="0"/>
            </w:pPr>
            <w:r>
              <w:t>A/I</w:t>
            </w:r>
          </w:p>
        </w:tc>
      </w:tr>
      <w:tr w:rsidR="00375E98" w14:paraId="55A5FF64" w14:textId="77777777" w:rsidTr="00BD2D2C">
        <w:tc>
          <w:tcPr>
            <w:tcW w:w="2178" w:type="dxa"/>
            <w:vMerge/>
            <w:tcBorders>
              <w:bottom w:val="single" w:sz="4" w:space="0" w:color="auto"/>
              <w:right w:val="single" w:sz="4" w:space="0" w:color="auto"/>
            </w:tcBorders>
          </w:tcPr>
          <w:p w14:paraId="094AE67F" w14:textId="77777777" w:rsidR="00375E98" w:rsidRDefault="00375E98" w:rsidP="00375E98">
            <w:pPr>
              <w:ind w:left="0" w:firstLine="0"/>
            </w:pPr>
          </w:p>
        </w:tc>
        <w:tc>
          <w:tcPr>
            <w:tcW w:w="6044" w:type="dxa"/>
            <w:tcBorders>
              <w:top w:val="nil"/>
              <w:left w:val="single" w:sz="4" w:space="0" w:color="auto"/>
              <w:bottom w:val="single" w:sz="4" w:space="0" w:color="auto"/>
              <w:right w:val="single" w:sz="4" w:space="0" w:color="auto"/>
            </w:tcBorders>
          </w:tcPr>
          <w:p w14:paraId="1979421F" w14:textId="65005F08" w:rsidR="00375E98" w:rsidRPr="00BD2D2C" w:rsidRDefault="00375E98" w:rsidP="00BD2D2C">
            <w:pPr>
              <w:pStyle w:val="ListParagraph"/>
              <w:numPr>
                <w:ilvl w:val="0"/>
                <w:numId w:val="11"/>
              </w:numPr>
              <w:spacing w:after="0" w:line="270" w:lineRule="auto"/>
              <w:ind w:right="474"/>
              <w:jc w:val="left"/>
            </w:pPr>
            <w:r w:rsidRPr="00375E98">
              <w:rPr>
                <w:sz w:val="22"/>
              </w:rPr>
              <w:t>Knowledge of numeracy across the curriculum.</w:t>
            </w:r>
            <w:r>
              <w:t xml:space="preserve"> </w:t>
            </w:r>
          </w:p>
        </w:tc>
        <w:tc>
          <w:tcPr>
            <w:tcW w:w="850" w:type="dxa"/>
            <w:tcBorders>
              <w:top w:val="nil"/>
              <w:left w:val="single" w:sz="4" w:space="0" w:color="auto"/>
              <w:bottom w:val="single" w:sz="4" w:space="0" w:color="auto"/>
              <w:right w:val="single" w:sz="4" w:space="0" w:color="auto"/>
            </w:tcBorders>
          </w:tcPr>
          <w:p w14:paraId="5BEA6AA3" w14:textId="0C248F42" w:rsidR="00375E98" w:rsidRDefault="00375E98" w:rsidP="00375E98">
            <w:pPr>
              <w:ind w:left="0" w:firstLine="0"/>
            </w:pPr>
            <w:r>
              <w:t>E</w:t>
            </w:r>
          </w:p>
        </w:tc>
        <w:tc>
          <w:tcPr>
            <w:tcW w:w="1276" w:type="dxa"/>
            <w:tcBorders>
              <w:top w:val="nil"/>
              <w:left w:val="single" w:sz="4" w:space="0" w:color="auto"/>
              <w:bottom w:val="single" w:sz="4" w:space="0" w:color="auto"/>
              <w:right w:val="single" w:sz="4" w:space="0" w:color="auto"/>
            </w:tcBorders>
          </w:tcPr>
          <w:p w14:paraId="4B09E514" w14:textId="06405C15" w:rsidR="00375E98" w:rsidRDefault="00375E98" w:rsidP="00375E98">
            <w:pPr>
              <w:ind w:left="0" w:firstLine="0"/>
            </w:pPr>
            <w:r>
              <w:t>A/I</w:t>
            </w:r>
          </w:p>
        </w:tc>
      </w:tr>
      <w:tr w:rsidR="00375E98" w14:paraId="79212421" w14:textId="77777777" w:rsidTr="00BD2D2C">
        <w:tc>
          <w:tcPr>
            <w:tcW w:w="2178" w:type="dxa"/>
            <w:vMerge w:val="restart"/>
            <w:tcBorders>
              <w:top w:val="single" w:sz="4" w:space="0" w:color="auto"/>
              <w:left w:val="single" w:sz="4" w:space="0" w:color="auto"/>
              <w:bottom w:val="single" w:sz="4" w:space="0" w:color="auto"/>
              <w:right w:val="single" w:sz="4" w:space="0" w:color="auto"/>
            </w:tcBorders>
          </w:tcPr>
          <w:p w14:paraId="552559D7" w14:textId="77777777" w:rsidR="00375E98" w:rsidRDefault="00375E98" w:rsidP="00375E98">
            <w:pPr>
              <w:spacing w:after="0" w:line="259" w:lineRule="auto"/>
              <w:ind w:left="0" w:firstLine="0"/>
            </w:pPr>
            <w:r>
              <w:rPr>
                <w:b/>
                <w:sz w:val="22"/>
              </w:rPr>
              <w:t xml:space="preserve">TECHNICAL JOB </w:t>
            </w:r>
          </w:p>
          <w:p w14:paraId="64A1EAD1" w14:textId="14F45E8E" w:rsidR="00375E98" w:rsidRDefault="00375E98" w:rsidP="00375E98">
            <w:pPr>
              <w:ind w:left="0" w:firstLine="0"/>
            </w:pPr>
            <w:r>
              <w:rPr>
                <w:b/>
                <w:sz w:val="22"/>
              </w:rPr>
              <w:t>RELATED SKILLS</w:t>
            </w:r>
          </w:p>
        </w:tc>
        <w:tc>
          <w:tcPr>
            <w:tcW w:w="6044" w:type="dxa"/>
            <w:tcBorders>
              <w:top w:val="single" w:sz="4" w:space="0" w:color="auto"/>
              <w:left w:val="single" w:sz="4" w:space="0" w:color="auto"/>
              <w:bottom w:val="nil"/>
              <w:right w:val="single" w:sz="4" w:space="0" w:color="auto"/>
            </w:tcBorders>
          </w:tcPr>
          <w:p w14:paraId="32BA40DF" w14:textId="5836DBDD" w:rsidR="00375E98" w:rsidRPr="00375E98" w:rsidRDefault="00375E98" w:rsidP="00375E98">
            <w:pPr>
              <w:pStyle w:val="ListParagraph"/>
              <w:numPr>
                <w:ilvl w:val="0"/>
                <w:numId w:val="11"/>
              </w:numPr>
              <w:spacing w:after="0" w:line="270" w:lineRule="auto"/>
              <w:ind w:right="474"/>
              <w:jc w:val="left"/>
              <w:rPr>
                <w:sz w:val="22"/>
              </w:rPr>
            </w:pPr>
            <w:r w:rsidRPr="00375E98">
              <w:rPr>
                <w:sz w:val="22"/>
              </w:rPr>
              <w:t>Knowledge and experience of strategies to support students with social, emotional and behavioural challenges</w:t>
            </w:r>
            <w:r>
              <w:t xml:space="preserve"> </w:t>
            </w:r>
          </w:p>
        </w:tc>
        <w:tc>
          <w:tcPr>
            <w:tcW w:w="850" w:type="dxa"/>
            <w:tcBorders>
              <w:top w:val="single" w:sz="4" w:space="0" w:color="auto"/>
              <w:left w:val="single" w:sz="4" w:space="0" w:color="auto"/>
              <w:bottom w:val="nil"/>
              <w:right w:val="single" w:sz="4" w:space="0" w:color="auto"/>
            </w:tcBorders>
          </w:tcPr>
          <w:p w14:paraId="2E5788E6" w14:textId="4B9D8DCB" w:rsidR="00375E98" w:rsidRDefault="00375E98" w:rsidP="00375E98">
            <w:pPr>
              <w:ind w:left="0" w:firstLine="0"/>
            </w:pPr>
            <w:r>
              <w:t>E</w:t>
            </w:r>
          </w:p>
        </w:tc>
        <w:tc>
          <w:tcPr>
            <w:tcW w:w="1276" w:type="dxa"/>
            <w:tcBorders>
              <w:top w:val="single" w:sz="4" w:space="0" w:color="auto"/>
              <w:left w:val="single" w:sz="4" w:space="0" w:color="auto"/>
              <w:bottom w:val="nil"/>
              <w:right w:val="single" w:sz="4" w:space="0" w:color="auto"/>
            </w:tcBorders>
          </w:tcPr>
          <w:p w14:paraId="6F2BA9E2" w14:textId="76557CC9" w:rsidR="00375E98" w:rsidRDefault="00375E98" w:rsidP="00375E98">
            <w:pPr>
              <w:ind w:left="0" w:firstLine="0"/>
            </w:pPr>
            <w:r>
              <w:t>A/I</w:t>
            </w:r>
          </w:p>
        </w:tc>
      </w:tr>
      <w:tr w:rsidR="00375E98" w14:paraId="4D8A6FFC" w14:textId="77777777" w:rsidTr="00BD2D2C">
        <w:tc>
          <w:tcPr>
            <w:tcW w:w="2178" w:type="dxa"/>
            <w:vMerge/>
            <w:tcBorders>
              <w:top w:val="nil"/>
              <w:left w:val="single" w:sz="4" w:space="0" w:color="auto"/>
              <w:bottom w:val="single" w:sz="4" w:space="0" w:color="auto"/>
              <w:right w:val="single" w:sz="4" w:space="0" w:color="auto"/>
            </w:tcBorders>
          </w:tcPr>
          <w:p w14:paraId="45108158" w14:textId="77777777" w:rsidR="00375E98" w:rsidRDefault="00375E98" w:rsidP="00375E98">
            <w:pPr>
              <w:spacing w:after="0" w:line="259" w:lineRule="auto"/>
              <w:ind w:left="0" w:firstLine="0"/>
              <w:rPr>
                <w:b/>
                <w:sz w:val="22"/>
              </w:rPr>
            </w:pPr>
          </w:p>
        </w:tc>
        <w:tc>
          <w:tcPr>
            <w:tcW w:w="6044" w:type="dxa"/>
            <w:tcBorders>
              <w:top w:val="nil"/>
              <w:left w:val="single" w:sz="4" w:space="0" w:color="auto"/>
              <w:bottom w:val="nil"/>
              <w:right w:val="single" w:sz="4" w:space="0" w:color="auto"/>
            </w:tcBorders>
          </w:tcPr>
          <w:p w14:paraId="253EEAA2" w14:textId="4D495D80" w:rsidR="00375E98" w:rsidRPr="00375E98" w:rsidRDefault="00375E98" w:rsidP="00375E98">
            <w:pPr>
              <w:pStyle w:val="ListParagraph"/>
              <w:numPr>
                <w:ilvl w:val="0"/>
                <w:numId w:val="11"/>
              </w:numPr>
              <w:spacing w:after="24" w:line="233" w:lineRule="auto"/>
              <w:jc w:val="left"/>
            </w:pPr>
            <w:r w:rsidRPr="00375E98">
              <w:rPr>
                <w:sz w:val="22"/>
              </w:rPr>
              <w:t xml:space="preserve">Knowledge of </w:t>
            </w:r>
            <w:r w:rsidR="00BD2D2C" w:rsidRPr="00375E98">
              <w:rPr>
                <w:sz w:val="22"/>
              </w:rPr>
              <w:t>SIMS management</w:t>
            </w:r>
            <w:r w:rsidRPr="00375E98">
              <w:rPr>
                <w:sz w:val="22"/>
              </w:rPr>
              <w:t xml:space="preserve"> systems as used in schools</w:t>
            </w:r>
            <w:r>
              <w:t xml:space="preserve"> </w:t>
            </w:r>
          </w:p>
        </w:tc>
        <w:tc>
          <w:tcPr>
            <w:tcW w:w="850" w:type="dxa"/>
            <w:tcBorders>
              <w:top w:val="nil"/>
              <w:left w:val="single" w:sz="4" w:space="0" w:color="auto"/>
              <w:bottom w:val="nil"/>
              <w:right w:val="single" w:sz="4" w:space="0" w:color="auto"/>
            </w:tcBorders>
          </w:tcPr>
          <w:p w14:paraId="79BBFE46" w14:textId="0D47A416" w:rsidR="00375E98" w:rsidRDefault="00375E98" w:rsidP="00375E98">
            <w:pPr>
              <w:ind w:left="0" w:firstLine="0"/>
            </w:pPr>
            <w:r>
              <w:t>D</w:t>
            </w:r>
          </w:p>
        </w:tc>
        <w:tc>
          <w:tcPr>
            <w:tcW w:w="1276" w:type="dxa"/>
            <w:tcBorders>
              <w:top w:val="nil"/>
              <w:left w:val="single" w:sz="4" w:space="0" w:color="auto"/>
              <w:bottom w:val="nil"/>
              <w:right w:val="single" w:sz="4" w:space="0" w:color="auto"/>
            </w:tcBorders>
          </w:tcPr>
          <w:p w14:paraId="3C16B0D3" w14:textId="0046CFCD" w:rsidR="00375E98" w:rsidRDefault="00375E98" w:rsidP="00375E98">
            <w:pPr>
              <w:ind w:left="0" w:firstLine="0"/>
            </w:pPr>
            <w:r>
              <w:t>A</w:t>
            </w:r>
          </w:p>
        </w:tc>
      </w:tr>
      <w:tr w:rsidR="00375E98" w14:paraId="7A84F3A7" w14:textId="77777777" w:rsidTr="00BD2D2C">
        <w:tc>
          <w:tcPr>
            <w:tcW w:w="2178" w:type="dxa"/>
            <w:vMerge/>
            <w:tcBorders>
              <w:top w:val="nil"/>
              <w:left w:val="single" w:sz="4" w:space="0" w:color="auto"/>
              <w:bottom w:val="single" w:sz="4" w:space="0" w:color="auto"/>
              <w:right w:val="single" w:sz="4" w:space="0" w:color="auto"/>
            </w:tcBorders>
          </w:tcPr>
          <w:p w14:paraId="7BAB3BBF" w14:textId="77777777" w:rsidR="00375E98" w:rsidRDefault="00375E98" w:rsidP="00375E98">
            <w:pPr>
              <w:spacing w:after="0" w:line="259" w:lineRule="auto"/>
              <w:ind w:left="0" w:firstLine="0"/>
              <w:rPr>
                <w:b/>
                <w:sz w:val="22"/>
              </w:rPr>
            </w:pPr>
          </w:p>
        </w:tc>
        <w:tc>
          <w:tcPr>
            <w:tcW w:w="6044" w:type="dxa"/>
            <w:tcBorders>
              <w:top w:val="nil"/>
              <w:left w:val="single" w:sz="4" w:space="0" w:color="auto"/>
              <w:bottom w:val="single" w:sz="4" w:space="0" w:color="auto"/>
              <w:right w:val="single" w:sz="4" w:space="0" w:color="auto"/>
            </w:tcBorders>
          </w:tcPr>
          <w:p w14:paraId="732007B1" w14:textId="379E9343" w:rsidR="00375E98" w:rsidRPr="00375E98" w:rsidRDefault="00375E98" w:rsidP="00375E98">
            <w:pPr>
              <w:pStyle w:val="ListParagraph"/>
              <w:numPr>
                <w:ilvl w:val="0"/>
                <w:numId w:val="11"/>
              </w:numPr>
              <w:spacing w:after="0" w:line="270" w:lineRule="auto"/>
              <w:ind w:right="474"/>
              <w:jc w:val="left"/>
              <w:rPr>
                <w:sz w:val="22"/>
              </w:rPr>
            </w:pPr>
            <w:r>
              <w:rPr>
                <w:sz w:val="22"/>
              </w:rPr>
              <w:t>Understanding of and achievement in application and dissemination of good practice in curriculum provision</w:t>
            </w:r>
          </w:p>
        </w:tc>
        <w:tc>
          <w:tcPr>
            <w:tcW w:w="850" w:type="dxa"/>
            <w:tcBorders>
              <w:top w:val="nil"/>
              <w:left w:val="single" w:sz="4" w:space="0" w:color="auto"/>
              <w:bottom w:val="single" w:sz="4" w:space="0" w:color="auto"/>
              <w:right w:val="single" w:sz="4" w:space="0" w:color="auto"/>
            </w:tcBorders>
          </w:tcPr>
          <w:p w14:paraId="2ED41480" w14:textId="401D481C" w:rsidR="00375E98" w:rsidRDefault="00375E98" w:rsidP="00375E98">
            <w:pPr>
              <w:ind w:left="0" w:firstLine="0"/>
            </w:pPr>
            <w:r>
              <w:t>E</w:t>
            </w:r>
          </w:p>
        </w:tc>
        <w:tc>
          <w:tcPr>
            <w:tcW w:w="1276" w:type="dxa"/>
            <w:tcBorders>
              <w:top w:val="nil"/>
              <w:left w:val="single" w:sz="4" w:space="0" w:color="auto"/>
              <w:bottom w:val="single" w:sz="4" w:space="0" w:color="auto"/>
              <w:right w:val="single" w:sz="4" w:space="0" w:color="auto"/>
            </w:tcBorders>
          </w:tcPr>
          <w:p w14:paraId="19234E71" w14:textId="25740588" w:rsidR="00375E98" w:rsidRDefault="00375E98" w:rsidP="00375E98">
            <w:pPr>
              <w:ind w:left="0" w:firstLine="0"/>
            </w:pPr>
            <w:r>
              <w:t>A/I</w:t>
            </w:r>
          </w:p>
        </w:tc>
      </w:tr>
      <w:tr w:rsidR="00BD2D2C" w14:paraId="03EC14F8" w14:textId="77777777" w:rsidTr="00BD2D2C">
        <w:tc>
          <w:tcPr>
            <w:tcW w:w="2178" w:type="dxa"/>
            <w:vMerge w:val="restart"/>
            <w:tcBorders>
              <w:top w:val="single" w:sz="4" w:space="0" w:color="auto"/>
              <w:right w:val="single" w:sz="4" w:space="0" w:color="auto"/>
            </w:tcBorders>
          </w:tcPr>
          <w:p w14:paraId="401963F2" w14:textId="77777777" w:rsidR="00BD2D2C" w:rsidRDefault="00BD2D2C" w:rsidP="00BD2D2C">
            <w:pPr>
              <w:spacing w:after="0" w:line="259" w:lineRule="auto"/>
              <w:ind w:left="0" w:firstLine="0"/>
            </w:pPr>
            <w:r>
              <w:rPr>
                <w:b/>
                <w:sz w:val="22"/>
              </w:rPr>
              <w:t xml:space="preserve">PERSONAL JOB </w:t>
            </w:r>
          </w:p>
          <w:p w14:paraId="07B504CA" w14:textId="291C1235" w:rsidR="00BD2D2C" w:rsidRDefault="00BD2D2C" w:rsidP="00BD2D2C">
            <w:pPr>
              <w:spacing w:after="0" w:line="259" w:lineRule="auto"/>
              <w:ind w:left="0" w:firstLine="0"/>
              <w:rPr>
                <w:b/>
                <w:sz w:val="22"/>
              </w:rPr>
            </w:pPr>
            <w:r>
              <w:rPr>
                <w:b/>
                <w:sz w:val="22"/>
              </w:rPr>
              <w:t>RELATED SKILLS</w:t>
            </w:r>
          </w:p>
        </w:tc>
        <w:tc>
          <w:tcPr>
            <w:tcW w:w="6044" w:type="dxa"/>
            <w:tcBorders>
              <w:top w:val="single" w:sz="4" w:space="0" w:color="auto"/>
              <w:left w:val="single" w:sz="4" w:space="0" w:color="auto"/>
              <w:bottom w:val="nil"/>
              <w:right w:val="single" w:sz="4" w:space="0" w:color="auto"/>
            </w:tcBorders>
          </w:tcPr>
          <w:p w14:paraId="46855E79" w14:textId="24F01041" w:rsidR="00BD2D2C" w:rsidRPr="00BD2D2C" w:rsidRDefault="00BD2D2C" w:rsidP="00BD2D2C">
            <w:pPr>
              <w:pStyle w:val="ListParagraph"/>
              <w:numPr>
                <w:ilvl w:val="0"/>
                <w:numId w:val="11"/>
              </w:numPr>
              <w:spacing w:after="23" w:line="234" w:lineRule="auto"/>
              <w:jc w:val="left"/>
            </w:pPr>
            <w:r w:rsidRPr="00BD2D2C">
              <w:rPr>
                <w:sz w:val="22"/>
              </w:rPr>
              <w:t>Excellent attendance and punctuality and professionalism</w:t>
            </w:r>
            <w:r>
              <w:t xml:space="preserve"> </w:t>
            </w:r>
          </w:p>
        </w:tc>
        <w:tc>
          <w:tcPr>
            <w:tcW w:w="850" w:type="dxa"/>
            <w:tcBorders>
              <w:top w:val="single" w:sz="4" w:space="0" w:color="auto"/>
              <w:left w:val="single" w:sz="4" w:space="0" w:color="auto"/>
              <w:bottom w:val="nil"/>
              <w:right w:val="single" w:sz="4" w:space="0" w:color="auto"/>
            </w:tcBorders>
          </w:tcPr>
          <w:p w14:paraId="05861E6E" w14:textId="49ECDA83" w:rsidR="00BD2D2C" w:rsidRDefault="00BD2D2C" w:rsidP="00375E98">
            <w:pPr>
              <w:ind w:left="0" w:firstLine="0"/>
            </w:pPr>
            <w:r>
              <w:t>E</w:t>
            </w:r>
          </w:p>
        </w:tc>
        <w:tc>
          <w:tcPr>
            <w:tcW w:w="1276" w:type="dxa"/>
            <w:tcBorders>
              <w:top w:val="single" w:sz="4" w:space="0" w:color="auto"/>
              <w:left w:val="single" w:sz="4" w:space="0" w:color="auto"/>
              <w:bottom w:val="nil"/>
              <w:right w:val="single" w:sz="4" w:space="0" w:color="auto"/>
            </w:tcBorders>
          </w:tcPr>
          <w:p w14:paraId="054A069B" w14:textId="4610039A" w:rsidR="00BD2D2C" w:rsidRDefault="00BD2D2C" w:rsidP="00375E98">
            <w:pPr>
              <w:ind w:left="0" w:firstLine="0"/>
            </w:pPr>
            <w:r>
              <w:t>A/I</w:t>
            </w:r>
          </w:p>
        </w:tc>
      </w:tr>
      <w:tr w:rsidR="00BD2D2C" w14:paraId="5CCF293A" w14:textId="77777777" w:rsidTr="008C24D2">
        <w:tc>
          <w:tcPr>
            <w:tcW w:w="2178" w:type="dxa"/>
            <w:vMerge/>
            <w:tcBorders>
              <w:right w:val="single" w:sz="4" w:space="0" w:color="auto"/>
            </w:tcBorders>
          </w:tcPr>
          <w:p w14:paraId="0BB9B6DA" w14:textId="77777777" w:rsidR="00BD2D2C" w:rsidRDefault="00BD2D2C" w:rsidP="00375E98">
            <w:pPr>
              <w:spacing w:after="0" w:line="259" w:lineRule="auto"/>
              <w:ind w:left="0" w:firstLine="0"/>
              <w:rPr>
                <w:b/>
                <w:sz w:val="22"/>
              </w:rPr>
            </w:pPr>
          </w:p>
        </w:tc>
        <w:tc>
          <w:tcPr>
            <w:tcW w:w="6044" w:type="dxa"/>
            <w:tcBorders>
              <w:top w:val="nil"/>
              <w:left w:val="single" w:sz="4" w:space="0" w:color="auto"/>
              <w:bottom w:val="single" w:sz="4" w:space="0" w:color="auto"/>
              <w:right w:val="single" w:sz="4" w:space="0" w:color="auto"/>
            </w:tcBorders>
          </w:tcPr>
          <w:p w14:paraId="6EA881FD" w14:textId="5F6B298B" w:rsidR="00BD2D2C" w:rsidRPr="00BD2D2C" w:rsidRDefault="00BD2D2C" w:rsidP="00BD2D2C">
            <w:pPr>
              <w:pStyle w:val="ListParagraph"/>
              <w:numPr>
                <w:ilvl w:val="0"/>
                <w:numId w:val="11"/>
              </w:numPr>
              <w:spacing w:after="24" w:line="233" w:lineRule="auto"/>
              <w:jc w:val="left"/>
            </w:pPr>
            <w:r w:rsidRPr="00BD2D2C">
              <w:rPr>
                <w:sz w:val="22"/>
              </w:rPr>
              <w:t>Enthusiasm, personal dynamism, determination and stamina</w:t>
            </w:r>
            <w:r>
              <w:t xml:space="preserve"> </w:t>
            </w:r>
          </w:p>
        </w:tc>
        <w:tc>
          <w:tcPr>
            <w:tcW w:w="850" w:type="dxa"/>
            <w:tcBorders>
              <w:top w:val="nil"/>
              <w:left w:val="single" w:sz="4" w:space="0" w:color="auto"/>
              <w:bottom w:val="single" w:sz="4" w:space="0" w:color="auto"/>
              <w:right w:val="single" w:sz="4" w:space="0" w:color="auto"/>
            </w:tcBorders>
          </w:tcPr>
          <w:p w14:paraId="518FBAF9" w14:textId="1E87BA3E" w:rsidR="00BD2D2C" w:rsidRDefault="00BD2D2C" w:rsidP="00375E98">
            <w:pPr>
              <w:ind w:left="0" w:firstLine="0"/>
            </w:pPr>
            <w:r>
              <w:t>E</w:t>
            </w:r>
          </w:p>
        </w:tc>
        <w:tc>
          <w:tcPr>
            <w:tcW w:w="1276" w:type="dxa"/>
            <w:tcBorders>
              <w:top w:val="nil"/>
              <w:left w:val="single" w:sz="4" w:space="0" w:color="auto"/>
              <w:bottom w:val="single" w:sz="4" w:space="0" w:color="auto"/>
              <w:right w:val="single" w:sz="4" w:space="0" w:color="auto"/>
            </w:tcBorders>
          </w:tcPr>
          <w:p w14:paraId="1204CA3C" w14:textId="1D62E8AF" w:rsidR="00BD2D2C" w:rsidRDefault="00BD2D2C" w:rsidP="00375E98">
            <w:pPr>
              <w:ind w:left="0" w:firstLine="0"/>
            </w:pPr>
            <w:r>
              <w:t>A/I/T</w:t>
            </w:r>
          </w:p>
        </w:tc>
      </w:tr>
      <w:tr w:rsidR="00BD2D2C" w14:paraId="72822215" w14:textId="77777777" w:rsidTr="008C24D2">
        <w:tc>
          <w:tcPr>
            <w:tcW w:w="2178" w:type="dxa"/>
            <w:vMerge/>
            <w:tcBorders>
              <w:right w:val="single" w:sz="4" w:space="0" w:color="auto"/>
            </w:tcBorders>
          </w:tcPr>
          <w:p w14:paraId="791ABB19" w14:textId="77777777" w:rsidR="00BD2D2C" w:rsidRDefault="00BD2D2C" w:rsidP="00375E98">
            <w:pPr>
              <w:spacing w:after="0" w:line="259" w:lineRule="auto"/>
              <w:ind w:left="0" w:firstLine="0"/>
              <w:rPr>
                <w:b/>
                <w:sz w:val="22"/>
              </w:rPr>
            </w:pPr>
          </w:p>
        </w:tc>
        <w:tc>
          <w:tcPr>
            <w:tcW w:w="6044" w:type="dxa"/>
            <w:tcBorders>
              <w:top w:val="single" w:sz="4" w:space="0" w:color="auto"/>
              <w:left w:val="single" w:sz="4" w:space="0" w:color="auto"/>
              <w:bottom w:val="nil"/>
              <w:right w:val="single" w:sz="4" w:space="0" w:color="auto"/>
            </w:tcBorders>
          </w:tcPr>
          <w:p w14:paraId="1188A512" w14:textId="76616176" w:rsidR="00BD2D2C" w:rsidRPr="00375E98" w:rsidRDefault="00BD2D2C" w:rsidP="00BD2D2C">
            <w:pPr>
              <w:pStyle w:val="ListParagraph"/>
              <w:numPr>
                <w:ilvl w:val="0"/>
                <w:numId w:val="11"/>
              </w:numPr>
              <w:spacing w:after="24" w:line="233" w:lineRule="auto"/>
              <w:jc w:val="left"/>
              <w:rPr>
                <w:sz w:val="22"/>
              </w:rPr>
            </w:pPr>
            <w:r>
              <w:rPr>
                <w:sz w:val="22"/>
              </w:rPr>
              <w:t>Integrity, tact, reliability, emotional resilience, self-confidence and personal presence</w:t>
            </w:r>
          </w:p>
        </w:tc>
        <w:tc>
          <w:tcPr>
            <w:tcW w:w="850" w:type="dxa"/>
            <w:tcBorders>
              <w:top w:val="single" w:sz="4" w:space="0" w:color="auto"/>
              <w:left w:val="single" w:sz="4" w:space="0" w:color="auto"/>
              <w:bottom w:val="nil"/>
              <w:right w:val="single" w:sz="4" w:space="0" w:color="auto"/>
            </w:tcBorders>
          </w:tcPr>
          <w:p w14:paraId="42316819" w14:textId="5800B084" w:rsidR="00BD2D2C" w:rsidRDefault="00BD2D2C" w:rsidP="00375E98">
            <w:pPr>
              <w:ind w:left="0" w:firstLine="0"/>
            </w:pPr>
            <w:r>
              <w:t>E</w:t>
            </w:r>
          </w:p>
        </w:tc>
        <w:tc>
          <w:tcPr>
            <w:tcW w:w="1276" w:type="dxa"/>
            <w:tcBorders>
              <w:top w:val="single" w:sz="4" w:space="0" w:color="auto"/>
              <w:left w:val="single" w:sz="4" w:space="0" w:color="auto"/>
              <w:bottom w:val="nil"/>
              <w:right w:val="single" w:sz="4" w:space="0" w:color="auto"/>
            </w:tcBorders>
          </w:tcPr>
          <w:p w14:paraId="7C7368A3" w14:textId="78470FAA" w:rsidR="00BD2D2C" w:rsidRDefault="00BD2D2C" w:rsidP="00375E98">
            <w:pPr>
              <w:ind w:left="0" w:firstLine="0"/>
            </w:pPr>
            <w:r>
              <w:t>T/I</w:t>
            </w:r>
          </w:p>
        </w:tc>
      </w:tr>
      <w:tr w:rsidR="00BD2D2C" w14:paraId="3AC52EA8" w14:textId="77777777" w:rsidTr="00BD2D2C">
        <w:tc>
          <w:tcPr>
            <w:tcW w:w="2178" w:type="dxa"/>
            <w:vMerge/>
            <w:tcBorders>
              <w:right w:val="single" w:sz="4" w:space="0" w:color="auto"/>
            </w:tcBorders>
          </w:tcPr>
          <w:p w14:paraId="14B8A4A9" w14:textId="77777777" w:rsidR="00BD2D2C" w:rsidRDefault="00BD2D2C" w:rsidP="00375E98">
            <w:pPr>
              <w:spacing w:after="0" w:line="259" w:lineRule="auto"/>
              <w:ind w:left="0" w:firstLine="0"/>
              <w:rPr>
                <w:b/>
                <w:sz w:val="22"/>
              </w:rPr>
            </w:pPr>
          </w:p>
        </w:tc>
        <w:tc>
          <w:tcPr>
            <w:tcW w:w="6044" w:type="dxa"/>
            <w:tcBorders>
              <w:top w:val="nil"/>
              <w:left w:val="single" w:sz="4" w:space="0" w:color="auto"/>
              <w:bottom w:val="nil"/>
              <w:right w:val="single" w:sz="4" w:space="0" w:color="auto"/>
            </w:tcBorders>
          </w:tcPr>
          <w:p w14:paraId="0A91A870" w14:textId="3A6B5F2E" w:rsidR="00BD2D2C" w:rsidRPr="00BD2D2C" w:rsidRDefault="00BD2D2C" w:rsidP="00BD2D2C">
            <w:pPr>
              <w:pStyle w:val="ListParagraph"/>
              <w:numPr>
                <w:ilvl w:val="0"/>
                <w:numId w:val="11"/>
              </w:numPr>
              <w:spacing w:after="0" w:line="259" w:lineRule="auto"/>
              <w:jc w:val="left"/>
            </w:pPr>
            <w:r w:rsidRPr="00BD2D2C">
              <w:rPr>
                <w:sz w:val="22"/>
              </w:rPr>
              <w:t>A commitment to professional standards, quality and continuous improvement</w:t>
            </w:r>
            <w:r>
              <w:t xml:space="preserve"> </w:t>
            </w:r>
          </w:p>
        </w:tc>
        <w:tc>
          <w:tcPr>
            <w:tcW w:w="850" w:type="dxa"/>
            <w:tcBorders>
              <w:top w:val="nil"/>
              <w:left w:val="single" w:sz="4" w:space="0" w:color="auto"/>
              <w:bottom w:val="nil"/>
              <w:right w:val="single" w:sz="4" w:space="0" w:color="auto"/>
            </w:tcBorders>
          </w:tcPr>
          <w:p w14:paraId="10F77747" w14:textId="260BA81B" w:rsidR="00BD2D2C" w:rsidRDefault="00BD2D2C" w:rsidP="00375E98">
            <w:pPr>
              <w:ind w:left="0" w:firstLine="0"/>
            </w:pPr>
            <w:r>
              <w:t>E</w:t>
            </w:r>
          </w:p>
        </w:tc>
        <w:tc>
          <w:tcPr>
            <w:tcW w:w="1276" w:type="dxa"/>
            <w:tcBorders>
              <w:top w:val="nil"/>
              <w:left w:val="single" w:sz="4" w:space="0" w:color="auto"/>
              <w:bottom w:val="nil"/>
              <w:right w:val="single" w:sz="4" w:space="0" w:color="auto"/>
            </w:tcBorders>
          </w:tcPr>
          <w:p w14:paraId="00A7A72E" w14:textId="0460D91C" w:rsidR="00BD2D2C" w:rsidRDefault="00BD2D2C" w:rsidP="00375E98">
            <w:pPr>
              <w:ind w:left="0" w:firstLine="0"/>
            </w:pPr>
            <w:r>
              <w:t>A/I</w:t>
            </w:r>
          </w:p>
        </w:tc>
      </w:tr>
      <w:tr w:rsidR="00BD2D2C" w14:paraId="3B50920A" w14:textId="77777777" w:rsidTr="00BD2D2C">
        <w:tc>
          <w:tcPr>
            <w:tcW w:w="2178" w:type="dxa"/>
            <w:vMerge/>
            <w:tcBorders>
              <w:right w:val="single" w:sz="4" w:space="0" w:color="auto"/>
            </w:tcBorders>
          </w:tcPr>
          <w:p w14:paraId="402C1E11" w14:textId="77777777" w:rsidR="00BD2D2C" w:rsidRDefault="00BD2D2C" w:rsidP="00BD2D2C">
            <w:pPr>
              <w:spacing w:after="0" w:line="259" w:lineRule="auto"/>
              <w:ind w:left="0" w:firstLine="0"/>
              <w:rPr>
                <w:b/>
                <w:sz w:val="22"/>
              </w:rPr>
            </w:pPr>
          </w:p>
        </w:tc>
        <w:tc>
          <w:tcPr>
            <w:tcW w:w="6044" w:type="dxa"/>
            <w:tcBorders>
              <w:top w:val="nil"/>
              <w:left w:val="single" w:sz="4" w:space="0" w:color="auto"/>
              <w:bottom w:val="single" w:sz="4" w:space="0" w:color="auto"/>
              <w:right w:val="single" w:sz="4" w:space="0" w:color="auto"/>
            </w:tcBorders>
          </w:tcPr>
          <w:p w14:paraId="778A55C1" w14:textId="12EDE111" w:rsidR="00BD2D2C" w:rsidRPr="00BD2D2C" w:rsidRDefault="00BD2D2C" w:rsidP="00BD2D2C">
            <w:pPr>
              <w:pStyle w:val="ListParagraph"/>
              <w:numPr>
                <w:ilvl w:val="0"/>
                <w:numId w:val="11"/>
              </w:numPr>
              <w:spacing w:after="10" w:line="232" w:lineRule="auto"/>
              <w:jc w:val="left"/>
            </w:pPr>
            <w:r w:rsidRPr="00BD2D2C">
              <w:rPr>
                <w:sz w:val="22"/>
              </w:rPr>
              <w:t>Ability to manage the often-conflicting demands of the post</w:t>
            </w:r>
            <w:r>
              <w:t xml:space="preserve">  </w:t>
            </w:r>
          </w:p>
        </w:tc>
        <w:tc>
          <w:tcPr>
            <w:tcW w:w="850" w:type="dxa"/>
            <w:tcBorders>
              <w:top w:val="nil"/>
              <w:left w:val="single" w:sz="4" w:space="0" w:color="auto"/>
              <w:bottom w:val="single" w:sz="4" w:space="0" w:color="auto"/>
              <w:right w:val="single" w:sz="4" w:space="0" w:color="auto"/>
            </w:tcBorders>
          </w:tcPr>
          <w:p w14:paraId="1108B651" w14:textId="283CD992" w:rsidR="00BD2D2C" w:rsidRDefault="00BD2D2C" w:rsidP="00BD2D2C">
            <w:pPr>
              <w:ind w:left="0" w:firstLine="0"/>
            </w:pPr>
            <w:r>
              <w:t>E</w:t>
            </w:r>
          </w:p>
        </w:tc>
        <w:tc>
          <w:tcPr>
            <w:tcW w:w="1276" w:type="dxa"/>
            <w:tcBorders>
              <w:top w:val="nil"/>
              <w:left w:val="single" w:sz="4" w:space="0" w:color="auto"/>
              <w:bottom w:val="single" w:sz="4" w:space="0" w:color="auto"/>
              <w:right w:val="single" w:sz="4" w:space="0" w:color="auto"/>
            </w:tcBorders>
          </w:tcPr>
          <w:p w14:paraId="1646F5CE" w14:textId="41736DA3" w:rsidR="00BD2D2C" w:rsidRDefault="00BD2D2C" w:rsidP="00BD2D2C">
            <w:pPr>
              <w:ind w:left="0" w:firstLine="0"/>
            </w:pPr>
            <w:r>
              <w:t>I</w:t>
            </w:r>
          </w:p>
        </w:tc>
      </w:tr>
      <w:tr w:rsidR="00BD2D2C" w14:paraId="1CD71B5F" w14:textId="77777777" w:rsidTr="00BD2D2C">
        <w:tc>
          <w:tcPr>
            <w:tcW w:w="2178" w:type="dxa"/>
            <w:vMerge w:val="restart"/>
            <w:tcBorders>
              <w:right w:val="single" w:sz="4" w:space="0" w:color="auto"/>
            </w:tcBorders>
          </w:tcPr>
          <w:p w14:paraId="4DE2EC5C" w14:textId="55E89FA2" w:rsidR="00BD2D2C" w:rsidRDefault="00BD2D2C" w:rsidP="00BD2D2C">
            <w:pPr>
              <w:spacing w:after="0" w:line="259" w:lineRule="auto"/>
              <w:ind w:left="108" w:firstLine="0"/>
              <w:jc w:val="left"/>
            </w:pPr>
            <w:r>
              <w:rPr>
                <w:b/>
                <w:sz w:val="22"/>
              </w:rPr>
              <w:t>EDUCATIONAL QUALIFICATIONS</w:t>
            </w:r>
          </w:p>
          <w:p w14:paraId="5BB13568" w14:textId="031F960E" w:rsidR="00BD2D2C" w:rsidRDefault="00BD2D2C" w:rsidP="00BD2D2C">
            <w:pPr>
              <w:spacing w:after="0" w:line="259" w:lineRule="auto"/>
              <w:ind w:left="0" w:firstLine="0"/>
              <w:rPr>
                <w:b/>
                <w:sz w:val="22"/>
              </w:rPr>
            </w:pPr>
          </w:p>
        </w:tc>
        <w:tc>
          <w:tcPr>
            <w:tcW w:w="6044" w:type="dxa"/>
            <w:tcBorders>
              <w:top w:val="single" w:sz="4" w:space="0" w:color="auto"/>
              <w:left w:val="single" w:sz="4" w:space="0" w:color="auto"/>
              <w:bottom w:val="nil"/>
              <w:right w:val="single" w:sz="4" w:space="0" w:color="auto"/>
            </w:tcBorders>
          </w:tcPr>
          <w:p w14:paraId="385AB258" w14:textId="71B456F4" w:rsidR="00BD2D2C" w:rsidRPr="00375E98" w:rsidRDefault="00BD2D2C" w:rsidP="00BD2D2C">
            <w:pPr>
              <w:pStyle w:val="ListParagraph"/>
              <w:numPr>
                <w:ilvl w:val="0"/>
                <w:numId w:val="11"/>
              </w:numPr>
              <w:spacing w:after="0" w:line="270" w:lineRule="auto"/>
              <w:ind w:right="474"/>
              <w:jc w:val="left"/>
              <w:rPr>
                <w:sz w:val="22"/>
              </w:rPr>
            </w:pPr>
            <w:r w:rsidRPr="00DC15C6">
              <w:rPr>
                <w:sz w:val="22"/>
              </w:rPr>
              <w:t>Qualified to degree level</w:t>
            </w:r>
            <w:r w:rsidRPr="00DC15C6">
              <w:t xml:space="preserve"> </w:t>
            </w:r>
          </w:p>
        </w:tc>
        <w:tc>
          <w:tcPr>
            <w:tcW w:w="850" w:type="dxa"/>
            <w:tcBorders>
              <w:top w:val="single" w:sz="4" w:space="0" w:color="auto"/>
              <w:left w:val="single" w:sz="4" w:space="0" w:color="auto"/>
              <w:bottom w:val="nil"/>
              <w:right w:val="single" w:sz="4" w:space="0" w:color="auto"/>
            </w:tcBorders>
          </w:tcPr>
          <w:p w14:paraId="0A78B276" w14:textId="74A09BED" w:rsidR="00BD2D2C" w:rsidRDefault="00BD2D2C" w:rsidP="00BD2D2C">
            <w:pPr>
              <w:ind w:left="0" w:firstLine="0"/>
            </w:pPr>
            <w:r>
              <w:t>E</w:t>
            </w:r>
          </w:p>
        </w:tc>
        <w:tc>
          <w:tcPr>
            <w:tcW w:w="1276" w:type="dxa"/>
            <w:tcBorders>
              <w:top w:val="single" w:sz="4" w:space="0" w:color="auto"/>
              <w:left w:val="single" w:sz="4" w:space="0" w:color="auto"/>
              <w:bottom w:val="nil"/>
              <w:right w:val="single" w:sz="4" w:space="0" w:color="auto"/>
            </w:tcBorders>
          </w:tcPr>
          <w:p w14:paraId="53632033" w14:textId="797BD972" w:rsidR="00BD2D2C" w:rsidRDefault="00BD2D2C" w:rsidP="00BD2D2C">
            <w:pPr>
              <w:ind w:left="0" w:firstLine="0"/>
            </w:pPr>
            <w:r>
              <w:t>A</w:t>
            </w:r>
          </w:p>
        </w:tc>
      </w:tr>
      <w:tr w:rsidR="00BD2D2C" w14:paraId="7EB32BCB" w14:textId="77777777" w:rsidTr="00BD2D2C">
        <w:tc>
          <w:tcPr>
            <w:tcW w:w="2178" w:type="dxa"/>
            <w:vMerge/>
            <w:tcBorders>
              <w:right w:val="single" w:sz="4" w:space="0" w:color="auto"/>
            </w:tcBorders>
          </w:tcPr>
          <w:p w14:paraId="1E51389F" w14:textId="77777777" w:rsidR="00BD2D2C" w:rsidRDefault="00BD2D2C" w:rsidP="00BD2D2C">
            <w:pPr>
              <w:spacing w:after="0" w:line="259" w:lineRule="auto"/>
              <w:ind w:left="0" w:firstLine="0"/>
              <w:rPr>
                <w:b/>
                <w:sz w:val="22"/>
              </w:rPr>
            </w:pPr>
          </w:p>
        </w:tc>
        <w:tc>
          <w:tcPr>
            <w:tcW w:w="6044" w:type="dxa"/>
            <w:tcBorders>
              <w:top w:val="nil"/>
              <w:left w:val="single" w:sz="4" w:space="0" w:color="auto"/>
              <w:bottom w:val="nil"/>
              <w:right w:val="single" w:sz="4" w:space="0" w:color="auto"/>
            </w:tcBorders>
          </w:tcPr>
          <w:p w14:paraId="2CF6012E" w14:textId="78A48DA8" w:rsidR="00BD2D2C" w:rsidRPr="00375E98" w:rsidRDefault="00BD2D2C" w:rsidP="00BD2D2C">
            <w:pPr>
              <w:pStyle w:val="ListParagraph"/>
              <w:numPr>
                <w:ilvl w:val="0"/>
                <w:numId w:val="11"/>
              </w:numPr>
              <w:spacing w:after="0" w:line="270" w:lineRule="auto"/>
              <w:ind w:right="474"/>
              <w:jc w:val="left"/>
              <w:rPr>
                <w:sz w:val="22"/>
              </w:rPr>
            </w:pPr>
            <w:r w:rsidRPr="00DC15C6">
              <w:rPr>
                <w:sz w:val="22"/>
              </w:rPr>
              <w:t>QTS</w:t>
            </w:r>
          </w:p>
        </w:tc>
        <w:tc>
          <w:tcPr>
            <w:tcW w:w="850" w:type="dxa"/>
            <w:tcBorders>
              <w:top w:val="nil"/>
              <w:left w:val="single" w:sz="4" w:space="0" w:color="auto"/>
              <w:bottom w:val="nil"/>
              <w:right w:val="single" w:sz="4" w:space="0" w:color="auto"/>
            </w:tcBorders>
          </w:tcPr>
          <w:p w14:paraId="74981E3F" w14:textId="508ACAE8" w:rsidR="00BD2D2C" w:rsidRDefault="00BD2D2C" w:rsidP="00BD2D2C">
            <w:pPr>
              <w:ind w:left="0" w:firstLine="0"/>
            </w:pPr>
            <w:r>
              <w:t>E</w:t>
            </w:r>
          </w:p>
        </w:tc>
        <w:tc>
          <w:tcPr>
            <w:tcW w:w="1276" w:type="dxa"/>
            <w:tcBorders>
              <w:top w:val="nil"/>
              <w:left w:val="single" w:sz="4" w:space="0" w:color="auto"/>
              <w:bottom w:val="nil"/>
              <w:right w:val="single" w:sz="4" w:space="0" w:color="auto"/>
            </w:tcBorders>
          </w:tcPr>
          <w:p w14:paraId="0ACD3D3E" w14:textId="42D764CA" w:rsidR="00BD2D2C" w:rsidRDefault="00BD2D2C" w:rsidP="00BD2D2C">
            <w:pPr>
              <w:ind w:left="0" w:firstLine="0"/>
            </w:pPr>
            <w:r>
              <w:t>A/I</w:t>
            </w:r>
          </w:p>
        </w:tc>
      </w:tr>
      <w:tr w:rsidR="00BD2D2C" w14:paraId="0B80FAA6" w14:textId="77777777" w:rsidTr="00BD2D2C">
        <w:tc>
          <w:tcPr>
            <w:tcW w:w="2178" w:type="dxa"/>
            <w:vMerge/>
            <w:tcBorders>
              <w:right w:val="single" w:sz="4" w:space="0" w:color="auto"/>
            </w:tcBorders>
          </w:tcPr>
          <w:p w14:paraId="1689CAA5" w14:textId="77777777" w:rsidR="00BD2D2C" w:rsidRDefault="00BD2D2C" w:rsidP="00BD2D2C">
            <w:pPr>
              <w:spacing w:after="0" w:line="259" w:lineRule="auto"/>
              <w:ind w:left="0" w:firstLine="0"/>
              <w:rPr>
                <w:b/>
                <w:sz w:val="22"/>
              </w:rPr>
            </w:pPr>
          </w:p>
        </w:tc>
        <w:tc>
          <w:tcPr>
            <w:tcW w:w="6044" w:type="dxa"/>
            <w:tcBorders>
              <w:top w:val="nil"/>
              <w:left w:val="single" w:sz="4" w:space="0" w:color="auto"/>
              <w:bottom w:val="single" w:sz="4" w:space="0" w:color="auto"/>
              <w:right w:val="single" w:sz="4" w:space="0" w:color="auto"/>
            </w:tcBorders>
          </w:tcPr>
          <w:p w14:paraId="3F2FD902" w14:textId="6AAFC835" w:rsidR="00BD2D2C" w:rsidRPr="00375E98" w:rsidRDefault="00BD2D2C" w:rsidP="00BD2D2C">
            <w:pPr>
              <w:pStyle w:val="ListParagraph"/>
              <w:numPr>
                <w:ilvl w:val="0"/>
                <w:numId w:val="11"/>
              </w:numPr>
              <w:spacing w:after="0" w:line="270" w:lineRule="auto"/>
              <w:ind w:right="474"/>
              <w:jc w:val="left"/>
              <w:rPr>
                <w:sz w:val="22"/>
              </w:rPr>
            </w:pPr>
            <w:r w:rsidRPr="00DC15C6">
              <w:rPr>
                <w:sz w:val="22"/>
              </w:rPr>
              <w:t xml:space="preserve">Evidence of relevant further professional development </w:t>
            </w:r>
            <w:r w:rsidRPr="00DC15C6">
              <w:t xml:space="preserve"> </w:t>
            </w:r>
          </w:p>
        </w:tc>
        <w:tc>
          <w:tcPr>
            <w:tcW w:w="850" w:type="dxa"/>
            <w:tcBorders>
              <w:top w:val="nil"/>
              <w:left w:val="single" w:sz="4" w:space="0" w:color="auto"/>
              <w:bottom w:val="single" w:sz="4" w:space="0" w:color="auto"/>
              <w:right w:val="single" w:sz="4" w:space="0" w:color="auto"/>
            </w:tcBorders>
          </w:tcPr>
          <w:p w14:paraId="29A4FCFE" w14:textId="77971133" w:rsidR="00BD2D2C" w:rsidRDefault="00BD2D2C" w:rsidP="00BD2D2C">
            <w:pPr>
              <w:ind w:left="0" w:firstLine="0"/>
            </w:pPr>
            <w:r>
              <w:t>D</w:t>
            </w:r>
          </w:p>
        </w:tc>
        <w:tc>
          <w:tcPr>
            <w:tcW w:w="1276" w:type="dxa"/>
            <w:tcBorders>
              <w:top w:val="nil"/>
              <w:left w:val="single" w:sz="4" w:space="0" w:color="auto"/>
              <w:bottom w:val="single" w:sz="4" w:space="0" w:color="auto"/>
              <w:right w:val="single" w:sz="4" w:space="0" w:color="auto"/>
            </w:tcBorders>
          </w:tcPr>
          <w:p w14:paraId="398A58E4" w14:textId="77777777" w:rsidR="00BD2D2C" w:rsidRDefault="00BD2D2C" w:rsidP="00BD2D2C">
            <w:pPr>
              <w:ind w:left="0" w:firstLine="0"/>
            </w:pPr>
          </w:p>
        </w:tc>
      </w:tr>
      <w:tr w:rsidR="00BD2D2C" w14:paraId="62646ADD" w14:textId="77777777" w:rsidTr="00BD2D2C">
        <w:tc>
          <w:tcPr>
            <w:tcW w:w="2178" w:type="dxa"/>
            <w:vMerge w:val="restart"/>
            <w:tcBorders>
              <w:right w:val="single" w:sz="4" w:space="0" w:color="auto"/>
            </w:tcBorders>
          </w:tcPr>
          <w:p w14:paraId="00E60C41" w14:textId="77777777" w:rsidR="00BD2D2C" w:rsidRDefault="00BD2D2C" w:rsidP="00BD2D2C">
            <w:pPr>
              <w:spacing w:after="0" w:line="259" w:lineRule="auto"/>
              <w:ind w:left="0" w:firstLine="0"/>
              <w:jc w:val="left"/>
            </w:pPr>
            <w:r>
              <w:rPr>
                <w:b/>
                <w:sz w:val="22"/>
              </w:rPr>
              <w:t xml:space="preserve">OTHER </w:t>
            </w:r>
          </w:p>
          <w:p w14:paraId="42F43576" w14:textId="1470D183" w:rsidR="00BD2D2C" w:rsidRDefault="00BD2D2C" w:rsidP="00BD2D2C">
            <w:pPr>
              <w:spacing w:after="0" w:line="259" w:lineRule="auto"/>
              <w:ind w:left="0" w:firstLine="0"/>
              <w:rPr>
                <w:b/>
                <w:sz w:val="22"/>
              </w:rPr>
            </w:pPr>
            <w:r>
              <w:rPr>
                <w:b/>
                <w:sz w:val="22"/>
              </w:rPr>
              <w:t>REQUIREMENTS</w:t>
            </w:r>
          </w:p>
        </w:tc>
        <w:tc>
          <w:tcPr>
            <w:tcW w:w="6044" w:type="dxa"/>
            <w:tcBorders>
              <w:top w:val="single" w:sz="4" w:space="0" w:color="auto"/>
              <w:left w:val="single" w:sz="4" w:space="0" w:color="auto"/>
              <w:bottom w:val="nil"/>
              <w:right w:val="single" w:sz="4" w:space="0" w:color="auto"/>
            </w:tcBorders>
          </w:tcPr>
          <w:p w14:paraId="2DB3D805" w14:textId="4F6E9F4E" w:rsidR="00BD2D2C" w:rsidRPr="00375E98" w:rsidRDefault="00BD2D2C" w:rsidP="00BD2D2C">
            <w:pPr>
              <w:pStyle w:val="ListParagraph"/>
              <w:numPr>
                <w:ilvl w:val="0"/>
                <w:numId w:val="11"/>
              </w:numPr>
              <w:spacing w:after="0" w:line="270" w:lineRule="auto"/>
              <w:ind w:right="474"/>
              <w:jc w:val="left"/>
              <w:rPr>
                <w:sz w:val="22"/>
              </w:rPr>
            </w:pPr>
            <w:r w:rsidRPr="00150578">
              <w:rPr>
                <w:sz w:val="22"/>
              </w:rPr>
              <w:t>Willingness to be flexible with duties to respond to the school’s needs</w:t>
            </w:r>
            <w:r w:rsidRPr="00150578">
              <w:t xml:space="preserve"> </w:t>
            </w:r>
          </w:p>
        </w:tc>
        <w:tc>
          <w:tcPr>
            <w:tcW w:w="850" w:type="dxa"/>
            <w:tcBorders>
              <w:top w:val="single" w:sz="4" w:space="0" w:color="auto"/>
              <w:left w:val="single" w:sz="4" w:space="0" w:color="auto"/>
              <w:bottom w:val="nil"/>
              <w:right w:val="single" w:sz="4" w:space="0" w:color="auto"/>
            </w:tcBorders>
          </w:tcPr>
          <w:p w14:paraId="6772FDB9" w14:textId="5AD609FA" w:rsidR="00BD2D2C" w:rsidRDefault="00BD2D2C" w:rsidP="00BD2D2C">
            <w:pPr>
              <w:ind w:left="0" w:firstLine="0"/>
            </w:pPr>
            <w:r w:rsidRPr="00E02ACE">
              <w:rPr>
                <w:sz w:val="22"/>
              </w:rPr>
              <w:t>E</w:t>
            </w:r>
            <w:r w:rsidRPr="00E02ACE">
              <w:t xml:space="preserve"> </w:t>
            </w:r>
          </w:p>
        </w:tc>
        <w:tc>
          <w:tcPr>
            <w:tcW w:w="1276" w:type="dxa"/>
            <w:tcBorders>
              <w:top w:val="single" w:sz="4" w:space="0" w:color="auto"/>
              <w:left w:val="single" w:sz="4" w:space="0" w:color="auto"/>
              <w:bottom w:val="nil"/>
              <w:right w:val="single" w:sz="4" w:space="0" w:color="auto"/>
            </w:tcBorders>
          </w:tcPr>
          <w:p w14:paraId="417C8E1B" w14:textId="5D2227AB" w:rsidR="00BD2D2C" w:rsidRDefault="00BD2D2C" w:rsidP="00BD2D2C">
            <w:pPr>
              <w:ind w:left="0" w:firstLine="0"/>
            </w:pPr>
            <w:r w:rsidRPr="0039404F">
              <w:rPr>
                <w:sz w:val="22"/>
              </w:rPr>
              <w:t>A/I</w:t>
            </w:r>
            <w:r w:rsidRPr="0039404F">
              <w:t xml:space="preserve"> </w:t>
            </w:r>
          </w:p>
        </w:tc>
      </w:tr>
      <w:tr w:rsidR="00BD2D2C" w14:paraId="3864C354" w14:textId="77777777" w:rsidTr="00BD2D2C">
        <w:tc>
          <w:tcPr>
            <w:tcW w:w="2178" w:type="dxa"/>
            <w:vMerge/>
            <w:tcBorders>
              <w:right w:val="single" w:sz="4" w:space="0" w:color="auto"/>
            </w:tcBorders>
          </w:tcPr>
          <w:p w14:paraId="03FA889C" w14:textId="77777777" w:rsidR="00BD2D2C" w:rsidRDefault="00BD2D2C" w:rsidP="00BD2D2C">
            <w:pPr>
              <w:spacing w:after="0" w:line="259" w:lineRule="auto"/>
              <w:ind w:left="0" w:firstLine="0"/>
              <w:rPr>
                <w:b/>
                <w:sz w:val="22"/>
              </w:rPr>
            </w:pPr>
          </w:p>
        </w:tc>
        <w:tc>
          <w:tcPr>
            <w:tcW w:w="6044" w:type="dxa"/>
            <w:tcBorders>
              <w:top w:val="nil"/>
              <w:left w:val="single" w:sz="4" w:space="0" w:color="auto"/>
              <w:bottom w:val="nil"/>
              <w:right w:val="single" w:sz="4" w:space="0" w:color="auto"/>
            </w:tcBorders>
          </w:tcPr>
          <w:p w14:paraId="3D578C08" w14:textId="08A377EE" w:rsidR="00BD2D2C" w:rsidRPr="00375E98" w:rsidRDefault="00BD2D2C" w:rsidP="00BD2D2C">
            <w:pPr>
              <w:pStyle w:val="ListParagraph"/>
              <w:numPr>
                <w:ilvl w:val="0"/>
                <w:numId w:val="11"/>
              </w:numPr>
              <w:spacing w:after="0" w:line="270" w:lineRule="auto"/>
              <w:ind w:right="474"/>
              <w:jc w:val="left"/>
              <w:rPr>
                <w:sz w:val="22"/>
              </w:rPr>
            </w:pPr>
            <w:r w:rsidRPr="00150578">
              <w:rPr>
                <w:sz w:val="22"/>
              </w:rPr>
              <w:t xml:space="preserve">Ability to be creative and </w:t>
            </w:r>
            <w:r w:rsidR="00675666" w:rsidRPr="00150578">
              <w:rPr>
                <w:sz w:val="22"/>
              </w:rPr>
              <w:t>innovative in</w:t>
            </w:r>
            <w:r w:rsidRPr="00150578">
              <w:rPr>
                <w:sz w:val="22"/>
              </w:rPr>
              <w:t xml:space="preserve"> the setting up of procedures and policies</w:t>
            </w:r>
            <w:r w:rsidRPr="00150578">
              <w:t xml:space="preserve"> </w:t>
            </w:r>
          </w:p>
        </w:tc>
        <w:tc>
          <w:tcPr>
            <w:tcW w:w="850" w:type="dxa"/>
            <w:tcBorders>
              <w:top w:val="nil"/>
              <w:left w:val="single" w:sz="4" w:space="0" w:color="auto"/>
              <w:bottom w:val="nil"/>
              <w:right w:val="single" w:sz="4" w:space="0" w:color="auto"/>
            </w:tcBorders>
          </w:tcPr>
          <w:p w14:paraId="62A3F40F" w14:textId="0B3301FD" w:rsidR="00BD2D2C" w:rsidRDefault="00BD2D2C" w:rsidP="00BD2D2C">
            <w:pPr>
              <w:ind w:left="0" w:firstLine="0"/>
            </w:pPr>
            <w:r>
              <w:t>E</w:t>
            </w:r>
          </w:p>
        </w:tc>
        <w:tc>
          <w:tcPr>
            <w:tcW w:w="1276" w:type="dxa"/>
            <w:tcBorders>
              <w:top w:val="nil"/>
              <w:left w:val="single" w:sz="4" w:space="0" w:color="auto"/>
              <w:bottom w:val="nil"/>
              <w:right w:val="single" w:sz="4" w:space="0" w:color="auto"/>
            </w:tcBorders>
          </w:tcPr>
          <w:p w14:paraId="46D6C588" w14:textId="0A726355" w:rsidR="00BD2D2C" w:rsidRDefault="00BD2D2C" w:rsidP="00BD2D2C">
            <w:pPr>
              <w:ind w:left="0" w:firstLine="0"/>
            </w:pPr>
            <w:r w:rsidRPr="0039404F">
              <w:t xml:space="preserve"> </w:t>
            </w:r>
            <w:r>
              <w:t>A/I</w:t>
            </w:r>
          </w:p>
        </w:tc>
      </w:tr>
      <w:tr w:rsidR="00BD2D2C" w14:paraId="65AB9FF6" w14:textId="77777777" w:rsidTr="00BD2D2C">
        <w:tc>
          <w:tcPr>
            <w:tcW w:w="2178" w:type="dxa"/>
            <w:vMerge/>
            <w:tcBorders>
              <w:right w:val="single" w:sz="4" w:space="0" w:color="auto"/>
            </w:tcBorders>
          </w:tcPr>
          <w:p w14:paraId="0537B21C" w14:textId="77777777" w:rsidR="00BD2D2C" w:rsidRDefault="00BD2D2C" w:rsidP="00BD2D2C">
            <w:pPr>
              <w:spacing w:after="0" w:line="259" w:lineRule="auto"/>
              <w:ind w:left="0" w:firstLine="0"/>
              <w:rPr>
                <w:b/>
                <w:sz w:val="22"/>
              </w:rPr>
            </w:pPr>
          </w:p>
        </w:tc>
        <w:tc>
          <w:tcPr>
            <w:tcW w:w="6044" w:type="dxa"/>
            <w:tcBorders>
              <w:top w:val="nil"/>
              <w:left w:val="single" w:sz="4" w:space="0" w:color="auto"/>
              <w:bottom w:val="single" w:sz="4" w:space="0" w:color="auto"/>
              <w:right w:val="single" w:sz="4" w:space="0" w:color="auto"/>
            </w:tcBorders>
          </w:tcPr>
          <w:p w14:paraId="44B8860F" w14:textId="4219449F" w:rsidR="00BD2D2C" w:rsidRPr="00375E98" w:rsidRDefault="00BD2D2C" w:rsidP="00BD2D2C">
            <w:pPr>
              <w:pStyle w:val="ListParagraph"/>
              <w:numPr>
                <w:ilvl w:val="0"/>
                <w:numId w:val="11"/>
              </w:numPr>
              <w:spacing w:after="0" w:line="270" w:lineRule="auto"/>
              <w:ind w:right="474"/>
              <w:jc w:val="left"/>
              <w:rPr>
                <w:sz w:val="22"/>
              </w:rPr>
            </w:pPr>
            <w:r w:rsidRPr="00150578">
              <w:rPr>
                <w:sz w:val="22"/>
              </w:rPr>
              <w:t>The ability to adapt to an ever-changing educational environment</w:t>
            </w:r>
            <w:r w:rsidRPr="00150578">
              <w:t xml:space="preserve"> </w:t>
            </w:r>
          </w:p>
        </w:tc>
        <w:tc>
          <w:tcPr>
            <w:tcW w:w="850" w:type="dxa"/>
            <w:tcBorders>
              <w:top w:val="nil"/>
              <w:left w:val="single" w:sz="4" w:space="0" w:color="auto"/>
              <w:bottom w:val="single" w:sz="4" w:space="0" w:color="auto"/>
              <w:right w:val="single" w:sz="4" w:space="0" w:color="auto"/>
            </w:tcBorders>
          </w:tcPr>
          <w:p w14:paraId="75FBB587" w14:textId="02F67AF3" w:rsidR="00BD2D2C" w:rsidRDefault="00BD2D2C" w:rsidP="00BD2D2C">
            <w:pPr>
              <w:ind w:left="0" w:firstLine="0"/>
            </w:pPr>
            <w:r w:rsidRPr="00E02ACE">
              <w:rPr>
                <w:sz w:val="22"/>
              </w:rPr>
              <w:t>E</w:t>
            </w:r>
            <w:r w:rsidRPr="00E02ACE">
              <w:t xml:space="preserve"> </w:t>
            </w:r>
          </w:p>
        </w:tc>
        <w:tc>
          <w:tcPr>
            <w:tcW w:w="1276" w:type="dxa"/>
            <w:tcBorders>
              <w:top w:val="nil"/>
              <w:left w:val="single" w:sz="4" w:space="0" w:color="auto"/>
              <w:bottom w:val="single" w:sz="4" w:space="0" w:color="auto"/>
              <w:right w:val="single" w:sz="4" w:space="0" w:color="auto"/>
            </w:tcBorders>
          </w:tcPr>
          <w:p w14:paraId="546FF234" w14:textId="679DC670" w:rsidR="00BD2D2C" w:rsidRDefault="00BD2D2C" w:rsidP="00BD2D2C">
            <w:pPr>
              <w:ind w:left="0" w:firstLine="0"/>
            </w:pPr>
            <w:r w:rsidRPr="0039404F">
              <w:rPr>
                <w:sz w:val="22"/>
              </w:rPr>
              <w:t>A/I</w:t>
            </w:r>
            <w:r>
              <w:rPr>
                <w:sz w:val="22"/>
              </w:rPr>
              <w:t>/T</w:t>
            </w:r>
          </w:p>
        </w:tc>
      </w:tr>
    </w:tbl>
    <w:p w14:paraId="72843DE5" w14:textId="2AD2B312" w:rsidR="00343C09" w:rsidRDefault="00343C09">
      <w:pPr>
        <w:spacing w:after="0" w:line="259" w:lineRule="auto"/>
        <w:ind w:left="0" w:firstLine="0"/>
        <w:jc w:val="left"/>
      </w:pPr>
    </w:p>
    <w:p w14:paraId="56475F1E" w14:textId="77777777" w:rsidR="00343C09" w:rsidRDefault="00C25DA2">
      <w:pPr>
        <w:spacing w:after="3" w:line="239" w:lineRule="auto"/>
        <w:ind w:left="10" w:hanging="10"/>
        <w:jc w:val="center"/>
      </w:pPr>
      <w:r>
        <w:rPr>
          <w:b/>
          <w:sz w:val="22"/>
        </w:rPr>
        <w:t xml:space="preserve">Stephenson (MK) Trust is an Equal Opportunities employer.  We are also committed to safeguarding and promoting the welfare of children and young people and expect all staff to </w:t>
      </w:r>
    </w:p>
    <w:p w14:paraId="0B18F584" w14:textId="77777777" w:rsidR="00343C09" w:rsidRDefault="00C25DA2">
      <w:pPr>
        <w:spacing w:after="3" w:line="239" w:lineRule="auto"/>
        <w:ind w:left="10" w:hanging="10"/>
        <w:jc w:val="center"/>
      </w:pPr>
      <w:r>
        <w:rPr>
          <w:b/>
          <w:sz w:val="22"/>
        </w:rPr>
        <w:t xml:space="preserve">share this commitment.  This commitment to robust Recruitment, Selection and Induction procedures extends to organisations and services linked to the Trust on its behalf.  An </w:t>
      </w:r>
    </w:p>
    <w:p w14:paraId="578F86D8" w14:textId="77777777" w:rsidR="00343C09" w:rsidRDefault="00C25DA2">
      <w:pPr>
        <w:spacing w:after="3" w:line="239" w:lineRule="auto"/>
        <w:ind w:left="10" w:hanging="10"/>
        <w:jc w:val="center"/>
      </w:pPr>
      <w:r>
        <w:rPr>
          <w:b/>
          <w:sz w:val="22"/>
        </w:rPr>
        <w:t xml:space="preserve">enhanced Disclosure and Barring Service Certificate is required prior to commencement of this post. </w:t>
      </w:r>
    </w:p>
    <w:sectPr w:rsidR="00343C09">
      <w:headerReference w:type="default" r:id="rId7"/>
      <w:pgSz w:w="11906" w:h="16838"/>
      <w:pgMar w:top="976" w:right="1076" w:bottom="155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6A18C" w14:textId="77777777" w:rsidR="00C542E0" w:rsidRDefault="00C542E0" w:rsidP="002359D5">
      <w:pPr>
        <w:spacing w:after="0" w:line="240" w:lineRule="auto"/>
      </w:pPr>
      <w:r>
        <w:separator/>
      </w:r>
    </w:p>
  </w:endnote>
  <w:endnote w:type="continuationSeparator" w:id="0">
    <w:p w14:paraId="50532EDB" w14:textId="77777777" w:rsidR="00C542E0" w:rsidRDefault="00C542E0" w:rsidP="0023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9F730" w14:textId="77777777" w:rsidR="00C542E0" w:rsidRDefault="00C542E0" w:rsidP="002359D5">
      <w:pPr>
        <w:spacing w:after="0" w:line="240" w:lineRule="auto"/>
      </w:pPr>
      <w:r>
        <w:separator/>
      </w:r>
    </w:p>
  </w:footnote>
  <w:footnote w:type="continuationSeparator" w:id="0">
    <w:p w14:paraId="0EC82E97" w14:textId="77777777" w:rsidR="00C542E0" w:rsidRDefault="00C542E0" w:rsidP="00235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DB68" w14:textId="37217E17" w:rsidR="002359D5" w:rsidRDefault="002359D5">
    <w:pPr>
      <w:pStyle w:val="Header"/>
    </w:pPr>
    <w:r>
      <w:rPr>
        <w:noProof/>
      </w:rPr>
      <w:drawing>
        <wp:anchor distT="0" distB="0" distL="114300" distR="114300" simplePos="0" relativeHeight="251658240" behindDoc="1" locked="0" layoutInCell="1" allowOverlap="1" wp14:anchorId="1AEF1545" wp14:editId="020933C4">
          <wp:simplePos x="0" y="0"/>
          <wp:positionH relativeFrom="margin">
            <wp:align>center</wp:align>
          </wp:positionH>
          <wp:positionV relativeFrom="paragraph">
            <wp:posOffset>-161925</wp:posOffset>
          </wp:positionV>
          <wp:extent cx="847725" cy="1066800"/>
          <wp:effectExtent l="0" t="0" r="9525" b="0"/>
          <wp:wrapTight wrapText="bothSides">
            <wp:wrapPolygon edited="0">
              <wp:start x="0" y="0"/>
              <wp:lineTo x="0" y="21214"/>
              <wp:lineTo x="21357" y="21214"/>
              <wp:lineTo x="21357" y="0"/>
              <wp:lineTo x="0" y="0"/>
            </wp:wrapPolygon>
          </wp:wrapTight>
          <wp:docPr id="1757369556" name="Picture 163845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3845893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77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98E"/>
    <w:multiLevelType w:val="multilevel"/>
    <w:tmpl w:val="1FF6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52872"/>
    <w:multiLevelType w:val="multilevel"/>
    <w:tmpl w:val="D33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14760"/>
    <w:multiLevelType w:val="multilevel"/>
    <w:tmpl w:val="DF90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91AC2"/>
    <w:multiLevelType w:val="hybridMultilevel"/>
    <w:tmpl w:val="7898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86EAA"/>
    <w:multiLevelType w:val="multilevel"/>
    <w:tmpl w:val="88CE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F6687"/>
    <w:multiLevelType w:val="hybridMultilevel"/>
    <w:tmpl w:val="A6B6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EF2DB4"/>
    <w:multiLevelType w:val="multilevel"/>
    <w:tmpl w:val="3126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D54A08"/>
    <w:multiLevelType w:val="multilevel"/>
    <w:tmpl w:val="9040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F309A2"/>
    <w:multiLevelType w:val="hybridMultilevel"/>
    <w:tmpl w:val="788610B4"/>
    <w:lvl w:ilvl="0" w:tplc="0FCA0902">
      <w:start w:val="1"/>
      <w:numFmt w:val="bullet"/>
      <w:lvlText w:val="•"/>
      <w:lvlJc w:val="left"/>
      <w:pPr>
        <w:ind w:left="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AA85B4">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DC65DC">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A431AA">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2A2CCE">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A4F5A8">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7CC312">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D0C8C2">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686F86">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1D1527"/>
    <w:multiLevelType w:val="hybridMultilevel"/>
    <w:tmpl w:val="519E6BBC"/>
    <w:lvl w:ilvl="0" w:tplc="AD16D7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2EEE0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B837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28825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BC4A9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F2030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08E5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60158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AEF84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BE27F66"/>
    <w:multiLevelType w:val="multilevel"/>
    <w:tmpl w:val="7850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451696">
    <w:abstractNumId w:val="9"/>
  </w:num>
  <w:num w:numId="2" w16cid:durableId="1044868024">
    <w:abstractNumId w:val="8"/>
  </w:num>
  <w:num w:numId="3" w16cid:durableId="1748846836">
    <w:abstractNumId w:val="4"/>
  </w:num>
  <w:num w:numId="4" w16cid:durableId="390272900">
    <w:abstractNumId w:val="10"/>
  </w:num>
  <w:num w:numId="5" w16cid:durableId="984164614">
    <w:abstractNumId w:val="7"/>
  </w:num>
  <w:num w:numId="6" w16cid:durableId="2133136374">
    <w:abstractNumId w:val="1"/>
  </w:num>
  <w:num w:numId="7" w16cid:durableId="901981790">
    <w:abstractNumId w:val="0"/>
  </w:num>
  <w:num w:numId="8" w16cid:durableId="1760833500">
    <w:abstractNumId w:val="2"/>
  </w:num>
  <w:num w:numId="9" w16cid:durableId="1537620417">
    <w:abstractNumId w:val="6"/>
  </w:num>
  <w:num w:numId="10" w16cid:durableId="386270465">
    <w:abstractNumId w:val="3"/>
  </w:num>
  <w:num w:numId="11" w16cid:durableId="31460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C09"/>
    <w:rsid w:val="00123839"/>
    <w:rsid w:val="001662E2"/>
    <w:rsid w:val="001934F3"/>
    <w:rsid w:val="002359D5"/>
    <w:rsid w:val="00302838"/>
    <w:rsid w:val="00331388"/>
    <w:rsid w:val="00343C09"/>
    <w:rsid w:val="00375E98"/>
    <w:rsid w:val="00576F7F"/>
    <w:rsid w:val="00675666"/>
    <w:rsid w:val="006C5740"/>
    <w:rsid w:val="006D2381"/>
    <w:rsid w:val="00736C22"/>
    <w:rsid w:val="008C24D2"/>
    <w:rsid w:val="00BD2D2C"/>
    <w:rsid w:val="00BF4FCA"/>
    <w:rsid w:val="00C25DA2"/>
    <w:rsid w:val="00C542E0"/>
    <w:rsid w:val="00DD12C5"/>
    <w:rsid w:val="00FF4816"/>
    <w:rsid w:val="2D0CE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A2852"/>
  <w15:docId w15:val="{30808884-6AA2-4590-8192-A3653F7C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37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line="259" w:lineRule="auto"/>
      <w:ind w:left="10" w:hanging="10"/>
      <w:jc w:val="center"/>
      <w:outlineLvl w:val="1"/>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331388"/>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331388"/>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35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9D5"/>
    <w:rPr>
      <w:rFonts w:ascii="Arial" w:eastAsia="Arial" w:hAnsi="Arial" w:cs="Arial"/>
      <w:color w:val="000000"/>
    </w:rPr>
  </w:style>
  <w:style w:type="paragraph" w:styleId="Footer">
    <w:name w:val="footer"/>
    <w:basedOn w:val="Normal"/>
    <w:link w:val="FooterChar"/>
    <w:uiPriority w:val="99"/>
    <w:unhideWhenUsed/>
    <w:rsid w:val="00235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9D5"/>
    <w:rPr>
      <w:rFonts w:ascii="Arial" w:eastAsia="Arial" w:hAnsi="Arial" w:cs="Arial"/>
      <w:color w:val="000000"/>
    </w:rPr>
  </w:style>
  <w:style w:type="paragraph" w:styleId="ListParagraph">
    <w:name w:val="List Paragraph"/>
    <w:basedOn w:val="Normal"/>
    <w:uiPriority w:val="34"/>
    <w:qFormat/>
    <w:rsid w:val="002359D5"/>
    <w:pPr>
      <w:ind w:left="720"/>
      <w:contextualSpacing/>
    </w:pPr>
  </w:style>
  <w:style w:type="table" w:styleId="TableGrid0">
    <w:name w:val="Table Grid"/>
    <w:basedOn w:val="TableNormal"/>
    <w:uiPriority w:val="39"/>
    <w:rsid w:val="0037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038C62A9A8F4EA6B1A949958B1DAA" ma:contentTypeVersion="18" ma:contentTypeDescription="Create a new document." ma:contentTypeScope="" ma:versionID="2b828937384116e11e5a716b8638ac6f">
  <xsd:schema xmlns:xsd="http://www.w3.org/2001/XMLSchema" xmlns:xs="http://www.w3.org/2001/XMLSchema" xmlns:p="http://schemas.microsoft.com/office/2006/metadata/properties" xmlns:ns1="http://schemas.microsoft.com/sharepoint/v3" xmlns:ns2="cd9a4256-e44e-4d7c-90cb-20946f7b37b8" xmlns:ns3="48a1a6c7-0722-4e14-afbe-1759b24bb460" targetNamespace="http://schemas.microsoft.com/office/2006/metadata/properties" ma:root="true" ma:fieldsID="8f125644300b610704d2873ce06a298d" ns1:_="" ns2:_="" ns3:_="">
    <xsd:import namespace="http://schemas.microsoft.com/sharepoint/v3"/>
    <xsd:import namespace="cd9a4256-e44e-4d7c-90cb-20946f7b37b8"/>
    <xsd:import namespace="48a1a6c7-0722-4e14-afbe-1759b24bb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a4256-e44e-4d7c-90cb-20946f7b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a8988f-05f3-4ce5-8891-f7b4a82a94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1a6c7-0722-4e14-afbe-1759b24bb4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75679c-af69-4d61-af4d-e8bcf5bc8db7}" ma:internalName="TaxCatchAll" ma:showField="CatchAllData" ma:web="48a1a6c7-0722-4e14-afbe-1759b24bb4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d9a4256-e44e-4d7c-90cb-20946f7b37b8">
      <Terms xmlns="http://schemas.microsoft.com/office/infopath/2007/PartnerControls"/>
    </lcf76f155ced4ddcb4097134ff3c332f>
    <TaxCatchAll xmlns="48a1a6c7-0722-4e14-afbe-1759b24bb46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96F0B0-C225-4E1B-B8CB-58BAFA197BCC}"/>
</file>

<file path=customXml/itemProps2.xml><?xml version="1.0" encoding="utf-8"?>
<ds:datastoreItem xmlns:ds="http://schemas.openxmlformats.org/officeDocument/2006/customXml" ds:itemID="{EF181CFE-1512-45D2-8357-D6E0E40F18BB}"/>
</file>

<file path=customXml/itemProps3.xml><?xml version="1.0" encoding="utf-8"?>
<ds:datastoreItem xmlns:ds="http://schemas.openxmlformats.org/officeDocument/2006/customXml" ds:itemID="{B75F0636-E8AD-4A46-AF1A-00798A79B87C}"/>
</file>

<file path=docMetadata/LabelInfo.xml><?xml version="1.0" encoding="utf-8"?>
<clbl:labelList xmlns:clbl="http://schemas.microsoft.com/office/2020/mipLabelMetadata">
  <clbl:label id="{39b9332b-972b-4aa5-baba-30a59d4a112a}" enabled="0" method="" siteId="{39b9332b-972b-4aa5-baba-30a59d4a112a}"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1026</Words>
  <Characters>5849</Characters>
  <Application>Microsoft Office Word</Application>
  <DocSecurity>4</DocSecurity>
  <Lines>48</Lines>
  <Paragraphs>13</Paragraphs>
  <ScaleCrop>false</ScaleCrop>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Administrator</dc:creator>
  <cp:keywords/>
  <cp:lastModifiedBy>Lisa Seminerio</cp:lastModifiedBy>
  <cp:revision>2</cp:revision>
  <dcterms:created xsi:type="dcterms:W3CDTF">2026-06-22T14:44:00Z</dcterms:created>
  <dcterms:modified xsi:type="dcterms:W3CDTF">2026-06-22T14:44:00Z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0x010100326038C62A9A8F4EA6B1A949958B1DAA</vt:lpwstr>
  </property>
</Properties>
</file>