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3F05" w:rsidRDefault="00133F05" w14:paraId="578F3B00" w14:textId="589CC463"/>
    <w:p w:rsidRPr="00062B2F" w:rsidR="00062B2F" w:rsidP="00062B2F" w:rsidRDefault="00062B2F" w14:paraId="00C33EAE" w14:textId="40CE26CB"/>
    <w:p w:rsidRPr="00062B2F" w:rsidR="00062B2F" w:rsidP="00062B2F" w:rsidRDefault="00062B2F" w14:paraId="39231414" w14:textId="77777777"/>
    <w:p w:rsidR="00C73DB5" w:rsidP="00EA6DE9" w:rsidRDefault="00C73DB5" w14:paraId="42827187" w14:textId="77777777">
      <w:pPr>
        <w:spacing w:after="0" w:line="276" w:lineRule="auto"/>
        <w:ind w:right="48"/>
        <w:jc w:val="center"/>
      </w:pPr>
    </w:p>
    <w:p w:rsidR="00C73DB5" w:rsidP="292990F6" w:rsidRDefault="00C73DB5" w14:paraId="36868FCE" w14:textId="77777777">
      <w:pPr>
        <w:spacing w:after="0" w:line="276" w:lineRule="auto"/>
        <w:ind w:right="48"/>
        <w:contextualSpacing/>
        <w:jc w:val="center"/>
      </w:pPr>
    </w:p>
    <w:p w:rsidR="00D664DF" w:rsidP="292990F6" w:rsidRDefault="00D664DF" w14:paraId="7B5789F3" w14:textId="77777777">
      <w:pPr>
        <w:spacing w:after="0" w:line="276" w:lineRule="auto"/>
        <w:ind w:right="48"/>
        <w:contextualSpacing/>
        <w:jc w:val="center"/>
        <w:rPr>
          <w:rFonts w:ascii="Arial" w:hAnsi="Arial" w:eastAsia="Arial" w:cs="Arial"/>
          <w:b/>
          <w:bCs/>
        </w:rPr>
      </w:pPr>
    </w:p>
    <w:p w:rsidRPr="00D664DF" w:rsidR="00703E7F" w:rsidP="00D664DF" w:rsidRDefault="00203C8F" w14:paraId="44BEBA19" w14:textId="3F328964">
      <w:pPr>
        <w:spacing w:after="0" w:line="276" w:lineRule="auto"/>
        <w:ind w:right="48"/>
        <w:contextualSpacing/>
        <w:jc w:val="center"/>
        <w:rPr>
          <w:rFonts w:ascii="Arial" w:hAnsi="Arial" w:eastAsia="Arial" w:cs="Arial"/>
          <w:b/>
          <w:bCs/>
          <w:sz w:val="40"/>
          <w:szCs w:val="40"/>
        </w:rPr>
      </w:pPr>
      <w:r w:rsidRPr="00D664DF">
        <w:rPr>
          <w:rFonts w:ascii="Arial" w:hAnsi="Arial" w:eastAsia="Arial" w:cs="Arial"/>
          <w:b/>
          <w:bCs/>
          <w:sz w:val="40"/>
          <w:szCs w:val="40"/>
        </w:rPr>
        <w:t>PA to the Headteacher</w:t>
      </w:r>
    </w:p>
    <w:p w:rsidRPr="00C73DB5" w:rsidR="00703E7F" w:rsidP="00D664DF" w:rsidRDefault="00703E7F" w14:paraId="341173C3" w14:textId="128C83DA">
      <w:pPr>
        <w:spacing w:after="5" w:line="360" w:lineRule="auto"/>
        <w:ind w:left="-5" w:right="471" w:hanging="10"/>
        <w:contextualSpacing/>
        <w:rPr>
          <w:rFonts w:ascii="Arial" w:hAnsi="Arial" w:eastAsia="Arial" w:cs="Arial"/>
          <w:b/>
          <w:bCs/>
          <w:highlight w:val="yellow"/>
        </w:rPr>
      </w:pPr>
    </w:p>
    <w:p w:rsidRPr="00C73DB5" w:rsidR="00D664DF" w:rsidP="00D664DF" w:rsidRDefault="4DB8F3D1" w14:paraId="30B1C439" w14:textId="071A0914">
      <w:pPr>
        <w:spacing w:after="5" w:line="360" w:lineRule="auto"/>
        <w:ind w:left="-15" w:right="471"/>
        <w:contextualSpacing/>
        <w:jc w:val="center"/>
        <w:rPr>
          <w:rFonts w:ascii="Arial" w:hAnsi="Arial" w:eastAsia="Arial" w:cs="Arial"/>
          <w:b/>
          <w:bCs/>
        </w:rPr>
      </w:pPr>
      <w:r w:rsidRPr="292990F6">
        <w:rPr>
          <w:rFonts w:ascii="Arial" w:hAnsi="Arial" w:eastAsia="Arial" w:cs="Arial"/>
          <w:b/>
          <w:bCs/>
        </w:rPr>
        <w:t>Location:</w:t>
      </w:r>
      <w:r w:rsidRPr="292990F6">
        <w:rPr>
          <w:rFonts w:ascii="Arial" w:hAnsi="Arial" w:eastAsia="Arial" w:cs="Arial"/>
        </w:rPr>
        <w:t xml:space="preserve"> </w:t>
      </w:r>
      <w:r w:rsidR="00D664DF">
        <w:rPr>
          <w:rFonts w:ascii="Arial" w:hAnsi="Arial" w:eastAsia="Arial" w:cs="Arial"/>
        </w:rPr>
        <w:t xml:space="preserve">Chase High School </w:t>
      </w:r>
      <w:r w:rsidR="00703E7F">
        <w:br/>
      </w:r>
      <w:r w:rsidRPr="292990F6">
        <w:rPr>
          <w:rFonts w:ascii="Arial" w:hAnsi="Arial" w:eastAsia="Arial" w:cs="Arial"/>
        </w:rPr>
        <w:t xml:space="preserve"> </w:t>
      </w:r>
      <w:r w:rsidRPr="292990F6">
        <w:rPr>
          <w:rFonts w:ascii="Arial" w:hAnsi="Arial" w:eastAsia="Arial" w:cs="Arial"/>
          <w:b/>
          <w:bCs/>
        </w:rPr>
        <w:t>Contract Type:</w:t>
      </w:r>
      <w:r w:rsidRPr="292990F6">
        <w:rPr>
          <w:rFonts w:ascii="Arial" w:hAnsi="Arial" w:eastAsia="Arial" w:cs="Arial"/>
        </w:rPr>
        <w:t xml:space="preserve"> </w:t>
      </w:r>
      <w:r w:rsidRPr="00D664DF" w:rsidR="00D664DF">
        <w:rPr>
          <w:rFonts w:ascii="Arial" w:hAnsi="Arial" w:eastAsia="Arial" w:cs="Arial"/>
        </w:rPr>
        <w:t xml:space="preserve">Permanent </w:t>
      </w:r>
      <w:r w:rsidR="00D664DF">
        <w:rPr>
          <w:rFonts w:ascii="Arial" w:hAnsi="Arial" w:eastAsia="Arial" w:cs="Arial"/>
        </w:rPr>
        <w:t xml:space="preserve">, </w:t>
      </w:r>
      <w:r w:rsidRPr="00D664DF" w:rsidR="00D664DF">
        <w:rPr>
          <w:rFonts w:ascii="Arial" w:hAnsi="Arial" w:eastAsia="Arial" w:cs="Arial"/>
        </w:rPr>
        <w:t>37 hours per week</w:t>
      </w:r>
      <w:r w:rsidRPr="00D664DF" w:rsidR="00D664DF">
        <w:rPr>
          <w:rFonts w:ascii="Arial" w:hAnsi="Arial" w:eastAsia="Arial" w:cs="Arial"/>
        </w:rPr>
        <w:t xml:space="preserve">, </w:t>
      </w:r>
      <w:r w:rsidRPr="00D664DF" w:rsidR="00D664DF">
        <w:rPr>
          <w:rFonts w:ascii="Arial" w:hAnsi="Arial" w:eastAsia="Arial" w:cs="Arial"/>
        </w:rPr>
        <w:t>full time ( 52.14 weeks per year)</w:t>
      </w:r>
    </w:p>
    <w:p w:rsidRPr="292990F6" w:rsidR="00D664DF" w:rsidP="00D664DF" w:rsidRDefault="4DB8F3D1" w14:paraId="3FC802DB" w14:textId="1784B8C8">
      <w:pPr>
        <w:spacing w:after="5" w:line="360" w:lineRule="auto"/>
        <w:ind w:left="-15" w:right="471"/>
        <w:contextualSpacing/>
        <w:jc w:val="center"/>
        <w:rPr>
          <w:rFonts w:ascii="Arial" w:hAnsi="Arial" w:eastAsia="Arial" w:cs="Arial"/>
          <w:b/>
          <w:bCs/>
          <w:highlight w:val="yellow"/>
        </w:rPr>
      </w:pPr>
      <w:r w:rsidRPr="292990F6">
        <w:rPr>
          <w:rFonts w:ascii="Arial" w:hAnsi="Arial" w:eastAsia="Arial" w:cs="Arial"/>
          <w:b/>
          <w:bCs/>
        </w:rPr>
        <w:t>Start Date:</w:t>
      </w:r>
      <w:r w:rsidR="00D664DF">
        <w:rPr>
          <w:rFonts w:ascii="Arial" w:hAnsi="Arial" w:eastAsia="Arial" w:cs="Arial"/>
        </w:rPr>
        <w:t xml:space="preserve"> May 2026</w:t>
      </w:r>
      <w:r w:rsidR="00D664DF">
        <w:t xml:space="preserve"> </w:t>
      </w:r>
      <w:r w:rsidR="00703E7F">
        <w:br/>
      </w:r>
      <w:r w:rsidRPr="292990F6">
        <w:rPr>
          <w:rFonts w:ascii="Arial" w:hAnsi="Arial" w:eastAsia="Arial" w:cs="Arial"/>
        </w:rPr>
        <w:t xml:space="preserve"> </w:t>
      </w:r>
      <w:r w:rsidRPr="00F402E5">
        <w:rPr>
          <w:rFonts w:ascii="Arial" w:hAnsi="Arial" w:eastAsia="Arial" w:cs="Arial"/>
          <w:b/>
          <w:bCs/>
        </w:rPr>
        <w:t>Salary:</w:t>
      </w:r>
      <w:r w:rsidRPr="00F402E5">
        <w:rPr>
          <w:rFonts w:ascii="Arial" w:hAnsi="Arial" w:eastAsia="Arial" w:cs="Arial"/>
        </w:rPr>
        <w:t xml:space="preserve"> </w:t>
      </w:r>
      <w:r w:rsidRPr="00F402E5" w:rsidR="00D664DF">
        <w:rPr>
          <w:rFonts w:ascii="Arial" w:hAnsi="Arial" w:eastAsia="Arial" w:cs="Arial"/>
          <w:b/>
          <w:bCs/>
        </w:rPr>
        <w:t>Scale 7  (Range 21-27) £33,143 - £38,220</w:t>
      </w:r>
    </w:p>
    <w:p w:rsidRPr="00C73DB5" w:rsidR="00703E7F" w:rsidP="292990F6" w:rsidRDefault="00703E7F" w14:paraId="450153AF" w14:textId="7722671E">
      <w:pPr>
        <w:spacing w:after="0" w:line="300" w:lineRule="auto"/>
        <w:contextualSpacing/>
        <w:jc w:val="center"/>
        <w:rPr>
          <w:rFonts w:ascii="Arial" w:hAnsi="Arial" w:eastAsia="Arial" w:cs="Arial"/>
        </w:rPr>
      </w:pPr>
    </w:p>
    <w:p w:rsidRPr="00FD3255" w:rsidR="00FD3255" w:rsidP="292990F6" w:rsidRDefault="4DB8F3D1" w14:paraId="013766C2" w14:textId="18E22E56">
      <w:pPr>
        <w:spacing w:before="210" w:after="210" w:line="300" w:lineRule="auto"/>
        <w:contextualSpacing/>
        <w:jc w:val="both"/>
        <w:rPr>
          <w:rFonts w:ascii="Arial" w:hAnsi="Arial" w:eastAsia="Arial" w:cs="Arial"/>
          <w:lang w:val="en-US"/>
        </w:rPr>
      </w:pPr>
      <w:r w:rsidRPr="292990F6">
        <w:rPr>
          <w:rFonts w:ascii="Arial" w:hAnsi="Arial" w:eastAsia="Arial" w:cs="Arial"/>
          <w:lang w:val="en-US"/>
        </w:rPr>
        <w:t xml:space="preserve">We are seeking an exceptional </w:t>
      </w:r>
      <w:r w:rsidRPr="292990F6">
        <w:rPr>
          <w:rFonts w:ascii="Arial" w:hAnsi="Arial" w:eastAsia="Arial" w:cs="Arial"/>
          <w:b/>
          <w:bCs/>
          <w:lang w:val="en-US"/>
        </w:rPr>
        <w:t>Personal Assistant to the Headteacher</w:t>
      </w:r>
      <w:r w:rsidRPr="292990F6">
        <w:rPr>
          <w:rFonts w:ascii="Arial" w:hAnsi="Arial" w:eastAsia="Arial" w:cs="Arial"/>
          <w:lang w:val="en-US"/>
        </w:rPr>
        <w:t xml:space="preserve"> who will play a key role in ensuring the smooth and effective operation of the Headteacher’s office and widerschool administration.</w:t>
      </w:r>
    </w:p>
    <w:p w:rsidRPr="00006EE2" w:rsidR="00006EE2" w:rsidP="00006EE2" w:rsidRDefault="00006EE2" w14:paraId="336FBE96" w14:textId="77777777">
      <w:pPr>
        <w:pStyle w:val="NormalWeb"/>
        <w:spacing w:line="300" w:lineRule="atLeast"/>
        <w:rPr>
          <w:rFonts w:ascii="Arial" w:hAnsi="Arial" w:eastAsia="Arial" w:cs="Arial"/>
          <w:kern w:val="2"/>
          <w:sz w:val="22"/>
          <w:szCs w:val="22"/>
          <w:lang w:val="en-US" w:eastAsia="en-US"/>
          <w14:ligatures w14:val="standardContextual"/>
        </w:rPr>
      </w:pPr>
      <w:r w:rsidRPr="00006EE2">
        <w:rPr>
          <w:rFonts w:ascii="Arial" w:hAnsi="Arial" w:eastAsia="Arial" w:cs="Arial"/>
          <w:kern w:val="2"/>
          <w:sz w:val="22"/>
          <w:szCs w:val="22"/>
          <w:lang w:val="en-US" w:eastAsia="en-US"/>
          <w14:ligatures w14:val="standardContextual"/>
        </w:rPr>
        <w:t>As the Personal Assistant to the Headteacher, you will be the first point of contact for matters relating to the Headteacher’s office. You will provide high</w:t>
      </w:r>
      <w:r w:rsidRPr="00006EE2">
        <w:rPr>
          <w:rFonts w:ascii="Arial" w:hAnsi="Arial" w:eastAsia="Arial" w:cs="Arial"/>
          <w:kern w:val="2"/>
          <w:sz w:val="22"/>
          <w:szCs w:val="22"/>
          <w:lang w:val="en-US" w:eastAsia="en-US"/>
          <w14:ligatures w14:val="standardContextual"/>
        </w:rPr>
        <w:noBreakHyphen/>
        <w:t>quality secretarial, administrative and organisational support, manage sensitive information, and take responsibility for a wide range of personnel, diary and correspondence tasks. This is a pivotal role that requires excellent communication skills, strong attention to detail, and the ability to work with professionalism and discretion.</w:t>
      </w:r>
    </w:p>
    <w:p w:rsidRPr="00006EE2" w:rsidR="00FD3255" w:rsidP="00006EE2" w:rsidRDefault="00006EE2" w14:paraId="77FA19BA" w14:textId="3A27315D">
      <w:pPr>
        <w:pStyle w:val="NormalWeb"/>
        <w:spacing w:line="300" w:lineRule="atLeast"/>
        <w:rPr>
          <w:rFonts w:ascii="Arial" w:hAnsi="Arial" w:eastAsia="Arial" w:cs="Arial"/>
          <w:kern w:val="2"/>
          <w:sz w:val="22"/>
          <w:szCs w:val="22"/>
          <w:lang w:val="en-US" w:eastAsia="en-US"/>
          <w14:ligatures w14:val="standardContextual"/>
        </w:rPr>
      </w:pPr>
      <w:r w:rsidRPr="00006EE2">
        <w:rPr>
          <w:rFonts w:ascii="Arial" w:hAnsi="Arial" w:eastAsia="Arial" w:cs="Arial"/>
          <w:kern w:val="2"/>
          <w:sz w:val="22"/>
          <w:szCs w:val="22"/>
          <w:lang w:val="en-US" w:eastAsia="en-US"/>
          <w14:ligatures w14:val="standardContextual"/>
        </w:rPr>
        <w:t>You will also oversee key administrative systems, coordinate essential school processes, prepare documentation for leadership meetings and support the smooth flow of actions across the school.</w:t>
      </w:r>
    </w:p>
    <w:p w:rsidRPr="00FD3255" w:rsidR="00FD3255" w:rsidP="292990F6" w:rsidRDefault="4DB8F3D1" w14:paraId="72C31D8D" w14:textId="35711C9B">
      <w:pPr>
        <w:pStyle w:val="Heading2"/>
        <w:keepNext w:val="0"/>
        <w:keepLines w:val="0"/>
        <w:spacing w:before="0" w:after="0" w:line="300" w:lineRule="auto"/>
        <w:contextualSpacing/>
        <w:rPr>
          <w:rFonts w:ascii="Arial" w:hAnsi="Arial" w:eastAsia="Arial" w:cs="Arial"/>
          <w:b/>
          <w:bCs/>
          <w:color w:val="auto"/>
          <w:sz w:val="22"/>
          <w:szCs w:val="22"/>
          <w:lang w:val="en-US"/>
        </w:rPr>
      </w:pPr>
      <w:r w:rsidRPr="292990F6">
        <w:rPr>
          <w:rFonts w:ascii="Arial" w:hAnsi="Arial" w:eastAsia="Arial" w:cs="Arial"/>
          <w:b/>
          <w:bCs/>
          <w:color w:val="auto"/>
          <w:sz w:val="22"/>
          <w:szCs w:val="22"/>
          <w:lang w:val="en-US"/>
        </w:rPr>
        <w:t>What We’re Looking For</w:t>
      </w:r>
    </w:p>
    <w:p w:rsidRPr="00FD3255" w:rsidR="00FD3255" w:rsidP="292990F6" w:rsidRDefault="4DB8F3D1" w14:paraId="112AD734" w14:textId="6D989C97">
      <w:pPr>
        <w:spacing w:before="210" w:after="210" w:line="300" w:lineRule="auto"/>
        <w:contextualSpacing/>
        <w:rPr>
          <w:rFonts w:ascii="Arial" w:hAnsi="Arial" w:eastAsia="Arial" w:cs="Arial"/>
          <w:lang w:val="en-US"/>
        </w:rPr>
      </w:pPr>
      <w:r w:rsidRPr="292990F6">
        <w:rPr>
          <w:rFonts w:ascii="Arial" w:hAnsi="Arial" w:eastAsia="Arial" w:cs="Arial"/>
          <w:lang w:val="en-US"/>
        </w:rPr>
        <w:t>We welcome applicants who:</w:t>
      </w:r>
    </w:p>
    <w:p w:rsidRPr="00FD3255" w:rsidR="00FD3255" w:rsidP="292990F6" w:rsidRDefault="4DB8F3D1" w14:paraId="47B65375" w14:textId="6372108A">
      <w:pPr>
        <w:pStyle w:val="ListParagraph"/>
        <w:numPr>
          <w:ilvl w:val="0"/>
          <w:numId w:val="2"/>
        </w:numPr>
        <w:spacing w:after="0" w:line="300" w:lineRule="auto"/>
        <w:rPr>
          <w:rFonts w:ascii="Arial" w:hAnsi="Arial" w:eastAsia="Arial" w:cs="Arial"/>
          <w:lang w:val="en-US"/>
        </w:rPr>
      </w:pPr>
      <w:r w:rsidRPr="292990F6">
        <w:rPr>
          <w:rFonts w:ascii="Arial" w:hAnsi="Arial" w:eastAsia="Arial" w:cs="Arial"/>
          <w:lang w:val="en-US"/>
        </w:rPr>
        <w:t>Have strong administrative experience, ideally within an education setting</w:t>
      </w:r>
    </w:p>
    <w:p w:rsidRPr="00FD3255" w:rsidR="00FD3255" w:rsidP="292990F6" w:rsidRDefault="4DB8F3D1" w14:paraId="50F88FA0" w14:textId="2FD70E8A">
      <w:pPr>
        <w:pStyle w:val="ListParagraph"/>
        <w:numPr>
          <w:ilvl w:val="0"/>
          <w:numId w:val="2"/>
        </w:numPr>
        <w:spacing w:after="0" w:line="300" w:lineRule="auto"/>
        <w:rPr>
          <w:rFonts w:ascii="Arial" w:hAnsi="Arial" w:eastAsia="Arial" w:cs="Arial"/>
          <w:lang w:val="en-US"/>
        </w:rPr>
      </w:pPr>
      <w:r w:rsidRPr="292990F6">
        <w:rPr>
          <w:rFonts w:ascii="Arial" w:hAnsi="Arial" w:eastAsia="Arial" w:cs="Arial"/>
          <w:lang w:val="en-US"/>
        </w:rPr>
        <w:t>Demonstrate excellent written and verbal communication</w:t>
      </w:r>
    </w:p>
    <w:p w:rsidRPr="00FD3255" w:rsidR="00FD3255" w:rsidP="292990F6" w:rsidRDefault="4DB8F3D1" w14:paraId="2EC565F1" w14:textId="59DCF577">
      <w:pPr>
        <w:pStyle w:val="ListParagraph"/>
        <w:numPr>
          <w:ilvl w:val="0"/>
          <w:numId w:val="2"/>
        </w:numPr>
        <w:spacing w:after="0" w:line="300" w:lineRule="auto"/>
        <w:rPr>
          <w:rFonts w:ascii="Arial" w:hAnsi="Arial" w:eastAsia="Arial" w:cs="Arial"/>
          <w:lang w:val="en-US"/>
        </w:rPr>
      </w:pPr>
      <w:r w:rsidRPr="292990F6">
        <w:rPr>
          <w:rFonts w:ascii="Arial" w:hAnsi="Arial" w:eastAsia="Arial" w:cs="Arial"/>
          <w:lang w:val="en-US"/>
        </w:rPr>
        <w:t>Are highly organised, efficient and able to prioritise a varied workload</w:t>
      </w:r>
    </w:p>
    <w:p w:rsidRPr="00FD3255" w:rsidR="00FD3255" w:rsidP="292990F6" w:rsidRDefault="4DB8F3D1" w14:paraId="26A33C77" w14:textId="6D902938">
      <w:pPr>
        <w:pStyle w:val="ListParagraph"/>
        <w:numPr>
          <w:ilvl w:val="0"/>
          <w:numId w:val="2"/>
        </w:numPr>
        <w:spacing w:after="0" w:line="300" w:lineRule="auto"/>
        <w:rPr>
          <w:rFonts w:ascii="Arial" w:hAnsi="Arial" w:eastAsia="Arial" w:cs="Arial"/>
          <w:lang w:val="en-US"/>
        </w:rPr>
      </w:pPr>
      <w:r w:rsidRPr="292990F6">
        <w:rPr>
          <w:rFonts w:ascii="Arial" w:hAnsi="Arial" w:eastAsia="Arial" w:cs="Arial"/>
          <w:lang w:val="en-US"/>
        </w:rPr>
        <w:t>Can work under pressure while maintaining accuracy and attention to detail</w:t>
      </w:r>
    </w:p>
    <w:p w:rsidRPr="00FD3255" w:rsidR="00FD3255" w:rsidP="292990F6" w:rsidRDefault="4DB8F3D1" w14:paraId="3E0BD42B" w14:textId="07B21D2D">
      <w:pPr>
        <w:pStyle w:val="ListParagraph"/>
        <w:numPr>
          <w:ilvl w:val="0"/>
          <w:numId w:val="2"/>
        </w:numPr>
        <w:spacing w:after="0" w:line="300" w:lineRule="auto"/>
        <w:rPr>
          <w:rFonts w:ascii="Arial" w:hAnsi="Arial" w:eastAsia="Arial" w:cs="Arial"/>
          <w:lang w:val="en-US"/>
        </w:rPr>
      </w:pPr>
      <w:r w:rsidRPr="292990F6">
        <w:rPr>
          <w:rFonts w:ascii="Arial" w:hAnsi="Arial" w:eastAsia="Arial" w:cs="Arial"/>
          <w:lang w:val="en-US"/>
        </w:rPr>
        <w:t>Understand the importance of confidentiality and safeguarding</w:t>
      </w:r>
    </w:p>
    <w:p w:rsidRPr="00FD3255" w:rsidR="00FD3255" w:rsidP="292990F6" w:rsidRDefault="4DB8F3D1" w14:paraId="164CBC73" w14:textId="0FC7330A">
      <w:pPr>
        <w:pStyle w:val="ListParagraph"/>
        <w:numPr>
          <w:ilvl w:val="0"/>
          <w:numId w:val="2"/>
        </w:numPr>
        <w:spacing w:after="0" w:line="300" w:lineRule="auto"/>
        <w:rPr>
          <w:rFonts w:ascii="Arial" w:hAnsi="Arial" w:eastAsia="Arial" w:cs="Arial"/>
          <w:lang w:val="en-US"/>
        </w:rPr>
      </w:pPr>
      <w:r w:rsidRPr="292990F6">
        <w:rPr>
          <w:rFonts w:ascii="Arial" w:hAnsi="Arial" w:eastAsia="Arial" w:cs="Arial"/>
          <w:lang w:val="en-US"/>
        </w:rPr>
        <w:t>Are confident users of IT systems m)</w:t>
      </w:r>
    </w:p>
    <w:p w:rsidRPr="00FD3255" w:rsidR="00FD3255" w:rsidP="292990F6" w:rsidRDefault="00FD3255" w14:paraId="52194CC1" w14:textId="23F47BC1">
      <w:pPr>
        <w:contextualSpacing/>
        <w:jc w:val="center"/>
        <w:rPr>
          <w:rFonts w:ascii="Arial" w:hAnsi="Arial" w:eastAsia="Arial" w:cs="Arial"/>
          <w:lang w:val="en-US"/>
        </w:rPr>
      </w:pPr>
    </w:p>
    <w:p w:rsidRPr="00C73DB5" w:rsidR="00EA6DE9" w:rsidP="251EE39B" w:rsidRDefault="00EA6DE9" w14:paraId="0ECA40EA" w14:textId="62692FC4">
      <w:pPr>
        <w:spacing/>
        <w:contextualSpacing w:val="1"/>
        <w:jc w:val="center"/>
        <w:rPr>
          <w:rFonts w:ascii="Arial" w:hAnsi="Arial" w:eastAsia="Arial" w:cs="Arial"/>
          <w:b w:val="1"/>
          <w:bCs w:val="1"/>
          <w:lang w:val="en-US"/>
        </w:rPr>
      </w:pPr>
      <w:r w:rsidRPr="251EE39B" w:rsidR="00EA6DE9">
        <w:rPr>
          <w:rFonts w:ascii="Arial" w:hAnsi="Arial" w:eastAsia="Arial" w:cs="Arial"/>
          <w:b w:val="1"/>
          <w:bCs w:val="1"/>
          <w:lang w:val="en-US"/>
        </w:rPr>
        <w:t xml:space="preserve">Chase High School is a mixed, mainstream secondary school </w:t>
      </w:r>
      <w:r w:rsidRPr="251EE39B" w:rsidR="00EA6DE9">
        <w:rPr>
          <w:rFonts w:ascii="Arial" w:hAnsi="Arial" w:eastAsia="Arial" w:cs="Arial"/>
          <w:b w:val="1"/>
          <w:bCs w:val="1"/>
          <w:lang w:val="en-US"/>
        </w:rPr>
        <w:t>located</w:t>
      </w:r>
      <w:r w:rsidRPr="251EE39B" w:rsidR="00EA6DE9">
        <w:rPr>
          <w:rFonts w:ascii="Arial" w:hAnsi="Arial" w:eastAsia="Arial" w:cs="Arial"/>
          <w:b w:val="1"/>
          <w:bCs w:val="1"/>
          <w:lang w:val="en-US"/>
        </w:rPr>
        <w:t xml:space="preserve"> in Westcliff-on-Sea, Essex.  </w:t>
      </w:r>
      <w:r w:rsidRPr="251EE39B" w:rsidR="00EA6DE9">
        <w:rPr>
          <w:rFonts w:ascii="Arial" w:hAnsi="Arial" w:eastAsia="Arial" w:cs="Arial"/>
          <w:b w:val="1"/>
          <w:bCs w:val="1"/>
          <w:lang w:val="en-US"/>
        </w:rPr>
        <w:t>It educates more than 1,300 pupils aged 11-18 from over 40 countries.</w:t>
      </w:r>
    </w:p>
    <w:p w:rsidRPr="00C73DB5" w:rsidR="00C73DB5" w:rsidP="292990F6" w:rsidRDefault="00C73DB5" w14:paraId="401D7A60" w14:textId="77777777">
      <w:pPr>
        <w:contextualSpacing/>
        <w:jc w:val="center"/>
        <w:rPr>
          <w:rFonts w:ascii="Arial" w:hAnsi="Arial" w:eastAsia="Arial" w:cs="Arial"/>
          <w:lang w:val="en-US"/>
        </w:rPr>
      </w:pPr>
    </w:p>
    <w:p w:rsidRPr="00C73DB5" w:rsidR="00EA6DE9" w:rsidP="292990F6" w:rsidRDefault="00EA6DE9" w14:paraId="0B13C007" w14:textId="23826F2C">
      <w:pPr>
        <w:spacing w:after="11" w:line="276" w:lineRule="auto"/>
        <w:ind w:left="-567" w:right="-24"/>
        <w:contextualSpacing/>
        <w:jc w:val="center"/>
        <w:rPr>
          <w:rFonts w:ascii="Arial" w:hAnsi="Arial" w:eastAsia="Arial" w:cs="Arial"/>
          <w:i/>
          <w:iCs/>
          <w:shd w:val="clear" w:color="auto" w:fill="FFFFFF"/>
        </w:rPr>
      </w:pPr>
      <w:r w:rsidRPr="292990F6">
        <w:rPr>
          <w:rFonts w:ascii="Arial" w:hAnsi="Arial" w:eastAsia="Arial" w:cs="Arial"/>
          <w:i/>
          <w:iCs/>
          <w:shd w:val="clear" w:color="auto" w:fill="FFFFFF"/>
        </w:rPr>
        <w:lastRenderedPageBreak/>
        <w:t>Chase High School is committed to safeguarding and promoting the welfare of young people and expects all staff to share this commitment. This post will be subject to an enhanced disclosure check from the Disclosure and Barring Service as well as other checks aligned with the Safer Recruitment process.</w:t>
      </w:r>
    </w:p>
    <w:p w:rsidRPr="00C73DB5" w:rsidR="00C73DB5" w:rsidP="292990F6" w:rsidRDefault="00C73DB5" w14:paraId="4D8D8AF9" w14:textId="77777777">
      <w:pPr>
        <w:spacing w:after="11" w:line="276" w:lineRule="auto"/>
        <w:ind w:left="-567" w:right="-24"/>
        <w:contextualSpacing/>
        <w:jc w:val="center"/>
        <w:rPr>
          <w:rFonts w:ascii="Arial" w:hAnsi="Arial" w:eastAsia="Arial" w:cs="Arial"/>
          <w:b/>
          <w:bCs/>
          <w:i/>
          <w:iCs/>
          <w:u w:val="single"/>
          <w:shd w:val="clear" w:color="auto" w:fill="FFFFFF"/>
        </w:rPr>
      </w:pPr>
    </w:p>
    <w:p w:rsidR="00C73DB5" w:rsidP="292990F6" w:rsidRDefault="00C73DB5" w14:paraId="78C777EC" w14:textId="486F339D">
      <w:pPr>
        <w:spacing w:after="13" w:line="276" w:lineRule="auto"/>
        <w:ind w:left="-567" w:right="3" w:hanging="10"/>
        <w:contextualSpacing/>
        <w:jc w:val="center"/>
        <w:rPr>
          <w:rFonts w:ascii="Arial" w:hAnsi="Arial" w:eastAsia="Arial" w:cs="Arial"/>
          <w:b/>
          <w:bCs/>
        </w:rPr>
      </w:pPr>
      <w:r w:rsidRPr="292990F6">
        <w:rPr>
          <w:rFonts w:ascii="Arial" w:hAnsi="Arial" w:eastAsia="Arial" w:cs="Arial"/>
          <w:b/>
          <w:bCs/>
        </w:rPr>
        <w:t>Chase High School is an academy that forms part of the Discovery Educational Trust.</w:t>
      </w:r>
    </w:p>
    <w:p w:rsidRPr="00C73DB5" w:rsidR="00C73DB5" w:rsidP="292990F6" w:rsidRDefault="00C73DB5" w14:paraId="525374FA" w14:textId="77777777">
      <w:pPr>
        <w:spacing w:after="13" w:line="276" w:lineRule="auto"/>
        <w:ind w:left="-567" w:right="3" w:hanging="10"/>
        <w:contextualSpacing/>
        <w:jc w:val="center"/>
        <w:rPr>
          <w:rFonts w:ascii="Arial" w:hAnsi="Arial" w:eastAsia="Arial" w:cs="Arial"/>
          <w:b/>
          <w:bCs/>
        </w:rPr>
      </w:pPr>
    </w:p>
    <w:p w:rsidRPr="00C73DB5" w:rsidR="00C73DB5" w:rsidP="292990F6" w:rsidRDefault="00C73DB5" w14:paraId="175082FC" w14:textId="77777777">
      <w:pPr>
        <w:spacing w:after="13" w:line="276" w:lineRule="auto"/>
        <w:ind w:left="-577" w:right="3"/>
        <w:contextualSpacing/>
        <w:jc w:val="center"/>
        <w:rPr>
          <w:rFonts w:ascii="Arial" w:hAnsi="Arial" w:eastAsia="Arial" w:cs="Arial"/>
          <w:b/>
          <w:bCs/>
        </w:rPr>
      </w:pPr>
      <w:r w:rsidRPr="292990F6">
        <w:rPr>
          <w:rFonts w:ascii="Arial" w:hAnsi="Arial" w:eastAsia="Arial" w:cs="Arial"/>
          <w:b/>
          <w:bCs/>
        </w:rPr>
        <w:t>Trust benefits:</w:t>
      </w:r>
    </w:p>
    <w:p w:rsidRPr="00C73DB5" w:rsidR="00703E7F" w:rsidP="292990F6" w:rsidRDefault="00C73DB5" w14:paraId="5A0FA450" w14:textId="217BF983">
      <w:pPr>
        <w:spacing w:after="13" w:line="276" w:lineRule="auto"/>
        <w:ind w:left="-577" w:right="3"/>
        <w:contextualSpacing/>
        <w:jc w:val="center"/>
        <w:rPr>
          <w:rFonts w:ascii="Arial" w:hAnsi="Arial" w:eastAsia="Arial" w:cs="Arial"/>
          <w:b/>
          <w:bCs/>
        </w:rPr>
      </w:pPr>
      <w:r w:rsidRPr="292990F6">
        <w:rPr>
          <w:rFonts w:ascii="Arial" w:hAnsi="Arial" w:eastAsia="Arial" w:cs="Arial"/>
        </w:rPr>
        <w:t>Focus on continuing professional development, Pension Scheme, Bike2Work scheme, Employee Assistance Programme via MediCash, Access to staff discounts and Mental First Aiders</w:t>
      </w:r>
    </w:p>
    <w:p w:rsidRPr="00C73DB5" w:rsidR="00C73DB5" w:rsidP="292990F6" w:rsidRDefault="00C73DB5" w14:paraId="0E58F65A" w14:textId="77777777">
      <w:pPr>
        <w:spacing w:after="13" w:line="276" w:lineRule="auto"/>
        <w:ind w:right="3"/>
        <w:rPr>
          <w:rFonts w:ascii="Arial" w:hAnsi="Arial" w:eastAsia="Arial" w:cs="Arial"/>
          <w:b/>
          <w:bCs/>
        </w:rPr>
      </w:pPr>
    </w:p>
    <w:p w:rsidR="00EA6DE9" w:rsidP="292990F6" w:rsidRDefault="00EA6DE9" w14:paraId="48CCB5EB" w14:textId="71B83624">
      <w:pPr>
        <w:spacing w:after="13" w:line="276" w:lineRule="auto"/>
        <w:ind w:left="-567" w:right="3" w:hanging="10"/>
        <w:jc w:val="center"/>
        <w:rPr>
          <w:rFonts w:ascii="Arial" w:hAnsi="Arial" w:eastAsia="Arial" w:cs="Arial"/>
          <w:b/>
          <w:bCs/>
        </w:rPr>
      </w:pPr>
      <w:r w:rsidRPr="292990F6">
        <w:rPr>
          <w:rFonts w:ascii="Arial" w:hAnsi="Arial" w:eastAsia="Arial" w:cs="Arial"/>
          <w:b/>
          <w:bCs/>
        </w:rPr>
        <w:t xml:space="preserve">Closing date: </w:t>
      </w:r>
      <w:r w:rsidR="00006EE2">
        <w:rPr>
          <w:rFonts w:ascii="Arial" w:hAnsi="Arial" w:eastAsia="Arial" w:cs="Arial"/>
          <w:b/>
          <w:bCs/>
        </w:rPr>
        <w:t>08 April 2026</w:t>
      </w:r>
      <w:r w:rsidRPr="292990F6">
        <w:rPr>
          <w:rFonts w:ascii="Arial" w:hAnsi="Arial" w:eastAsia="Arial" w:cs="Arial"/>
          <w:b/>
          <w:bCs/>
        </w:rPr>
        <w:t xml:space="preserve"> </w:t>
      </w:r>
      <w:r w:rsidR="00006EE2">
        <w:rPr>
          <w:rFonts w:ascii="Arial" w:hAnsi="Arial" w:eastAsia="Arial" w:cs="Arial"/>
          <w:b/>
          <w:bCs/>
        </w:rPr>
        <w:t>–</w:t>
      </w:r>
      <w:r w:rsidRPr="292990F6">
        <w:rPr>
          <w:rFonts w:ascii="Arial" w:hAnsi="Arial" w:eastAsia="Arial" w:cs="Arial"/>
          <w:b/>
          <w:bCs/>
        </w:rPr>
        <w:t xml:space="preserve"> Midday</w:t>
      </w:r>
    </w:p>
    <w:p w:rsidRPr="00C73DB5" w:rsidR="00006EE2" w:rsidP="292990F6" w:rsidRDefault="00006EE2" w14:paraId="326C5873" w14:textId="31564027">
      <w:pPr>
        <w:spacing w:after="13" w:line="276" w:lineRule="auto"/>
        <w:ind w:left="-567" w:right="3" w:hanging="10"/>
        <w:jc w:val="center"/>
        <w:rPr>
          <w:rFonts w:ascii="Arial" w:hAnsi="Arial" w:eastAsia="Arial" w:cs="Arial"/>
          <w:b/>
          <w:bCs/>
        </w:rPr>
      </w:pPr>
      <w:r>
        <w:rPr>
          <w:rFonts w:ascii="Arial" w:hAnsi="Arial" w:eastAsia="Arial" w:cs="Arial"/>
          <w:b/>
          <w:bCs/>
        </w:rPr>
        <w:t>Interviews date:</w:t>
      </w:r>
      <w:r w:rsidRPr="00006EE2">
        <w:rPr>
          <w:rFonts w:ascii="Arial" w:hAnsi="Arial" w:eastAsia="Arial" w:cs="Arial"/>
        </w:rPr>
        <w:t xml:space="preserve"> </w:t>
      </w:r>
      <w:r w:rsidRPr="00006EE2">
        <w:rPr>
          <w:rFonts w:ascii="Arial" w:hAnsi="Arial" w:eastAsia="Arial" w:cs="Arial"/>
          <w:b/>
          <w:bCs/>
        </w:rPr>
        <w:t>w.c 13 April 2026</w:t>
      </w:r>
    </w:p>
    <w:p w:rsidRPr="00006EE2" w:rsidR="00C73DB5" w:rsidP="292990F6" w:rsidRDefault="00703E7F" w14:paraId="0E703BC9" w14:textId="2FA262A1">
      <w:pPr>
        <w:widowControl w:val="0"/>
        <w:autoSpaceDE w:val="0"/>
        <w:autoSpaceDN w:val="0"/>
        <w:adjustRightInd w:val="0"/>
        <w:jc w:val="center"/>
        <w:rPr>
          <w:rFonts w:ascii="Arial" w:hAnsi="Arial" w:eastAsia="Arial" w:cs="Arial"/>
          <w:lang w:val="en-US"/>
        </w:rPr>
      </w:pPr>
      <w:r w:rsidRPr="00006EE2">
        <w:rPr>
          <w:rFonts w:ascii="Arial" w:hAnsi="Arial" w:eastAsia="Arial" w:cs="Arial"/>
          <w:lang w:val="en-US"/>
        </w:rPr>
        <w:t>We reserve the right to close this vacancy early upon appointment of a successful applican</w:t>
      </w:r>
      <w:r w:rsidRPr="00006EE2" w:rsidR="00C73DB5">
        <w:rPr>
          <w:rFonts w:ascii="Arial" w:hAnsi="Arial" w:eastAsia="Arial" w:cs="Arial"/>
          <w:lang w:val="en-US"/>
        </w:rPr>
        <w:t>t.</w:t>
      </w:r>
    </w:p>
    <w:p w:rsidRPr="00B10433" w:rsidR="00594B12" w:rsidP="292990F6" w:rsidRDefault="00C73DB5" w14:paraId="31A9A8B9" w14:textId="31D32E87">
      <w:pPr>
        <w:tabs>
          <w:tab w:val="left" w:pos="2955"/>
        </w:tabs>
        <w:jc w:val="center"/>
        <w:rPr>
          <w:rFonts w:ascii="Arial" w:hAnsi="Arial" w:eastAsia="Arial" w:cs="Arial"/>
          <w:u w:val="single"/>
        </w:rPr>
      </w:pPr>
      <w:r w:rsidRPr="292990F6">
        <w:rPr>
          <w:rFonts w:ascii="Arial" w:hAnsi="Arial" w:eastAsia="Arial" w:cs="Arial"/>
          <w:u w:val="single"/>
        </w:rPr>
        <w:t xml:space="preserve">For further information on this advert, </w:t>
      </w:r>
    </w:p>
    <w:p w:rsidRPr="00B10433" w:rsidR="00594B12" w:rsidP="292990F6" w:rsidRDefault="00C73DB5" w14:paraId="5D8D3452" w14:textId="61F24995">
      <w:pPr>
        <w:tabs>
          <w:tab w:val="left" w:pos="2955"/>
        </w:tabs>
        <w:jc w:val="center"/>
        <w:rPr>
          <w:rFonts w:ascii="Arial" w:hAnsi="Arial" w:eastAsia="Arial" w:cs="Arial"/>
          <w:u w:val="single"/>
        </w:rPr>
      </w:pPr>
      <w:r w:rsidRPr="292990F6">
        <w:rPr>
          <w:rFonts w:ascii="Arial" w:hAnsi="Arial" w:eastAsia="Arial" w:cs="Arial"/>
          <w:u w:val="single"/>
        </w:rPr>
        <w:t xml:space="preserve">please contact </w:t>
      </w:r>
      <w:r w:rsidRPr="292990F6" w:rsidR="20A16370">
        <w:rPr>
          <w:rFonts w:ascii="Arial" w:hAnsi="Arial" w:eastAsia="Arial" w:cs="Arial"/>
          <w:u w:val="single"/>
        </w:rPr>
        <w:t>recruitment@discoveryeducationaltrust.co.uk</w:t>
      </w:r>
    </w:p>
    <w:sectPr w:rsidRPr="00B10433" w:rsidR="00594B12" w:rsidSect="00E213F8">
      <w:headerReference w:type="default" r:id="rId11"/>
      <w:footerReference w:type="default" r:id="rId12"/>
      <w:headerReference w:type="first" r:id="rId13"/>
      <w:footerReference w:type="first" r:id="rId14"/>
      <w:pgSz w:w="11906" w:h="16838" w:orient="portrait"/>
      <w:pgMar w:top="1440" w:right="1133" w:bottom="1440" w:left="1440" w:header="708" w:footer="708" w:gutter="0"/>
      <w:pgBorders w:offsetFrom="page">
        <w:top w:val="single" w:color="0070C0" w:sz="18" w:space="24"/>
        <w:left w:val="single" w:color="0070C0" w:sz="18" w:space="24"/>
        <w:bottom w:val="single" w:color="0070C0" w:sz="18" w:space="24"/>
        <w:right w:val="single" w:color="0070C0" w:sz="18"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0663" w:rsidP="00133F05" w:rsidRDefault="00AD0663" w14:paraId="5FB4527A" w14:textId="77777777">
      <w:pPr>
        <w:spacing w:after="0" w:line="240" w:lineRule="auto"/>
      </w:pPr>
      <w:r>
        <w:separator/>
      </w:r>
    </w:p>
  </w:endnote>
  <w:endnote w:type="continuationSeparator" w:id="0">
    <w:p w:rsidR="00AD0663" w:rsidP="00133F05" w:rsidRDefault="00AD0663" w14:paraId="09D9F80F" w14:textId="77777777">
      <w:pPr>
        <w:spacing w:after="0" w:line="240" w:lineRule="auto"/>
      </w:pPr>
      <w:r>
        <w:continuationSeparator/>
      </w:r>
    </w:p>
  </w:endnote>
  <w:endnote w:type="continuationNotice" w:id="1">
    <w:p w:rsidR="00AD0663" w:rsidRDefault="00AD0663" w14:paraId="579519F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75634" w:rsidRDefault="00075634" w14:paraId="0A9D9FEF" w14:textId="7671274E">
    <w:pPr>
      <w:pStyle w:val="Footer"/>
    </w:pPr>
    <w:r>
      <w:rPr>
        <w:noProof/>
      </w:rPr>
      <w:drawing>
        <wp:anchor distT="0" distB="0" distL="114300" distR="114300" simplePos="0" relativeHeight="251658240" behindDoc="1" locked="0" layoutInCell="1" allowOverlap="1" wp14:anchorId="6DFDD3F8" wp14:editId="2F4C8504">
          <wp:simplePos x="0" y="0"/>
          <wp:positionH relativeFrom="column">
            <wp:posOffset>-523875</wp:posOffset>
          </wp:positionH>
          <wp:positionV relativeFrom="paragraph">
            <wp:posOffset>-1257300</wp:posOffset>
          </wp:positionV>
          <wp:extent cx="6358516" cy="1289863"/>
          <wp:effectExtent l="0" t="0" r="0" b="0"/>
          <wp:wrapNone/>
          <wp:docPr id="9" name="Picture 9" descr="A close-up of a letter&#10;&#10;AI-generated content may be incorrect."/>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20460788" name="Picture 2" descr="A close-up of a letter&#10;&#10;AI-generated content may be incorrect."/>
                  <pic:cNvPicPr/>
                </pic:nvPicPr>
                <pic:blipFill rotWithShape="1">
                  <a:blip xmlns:r="http://schemas.openxmlformats.org/officeDocument/2006/relationships" r:embed="rId1">
                    <a:extLst>
                      <a:ext uri="{28A0092B-C50C-407E-A947-70E740481C1C}">
                        <a14:useLocalDpi xmlns:a14="http://schemas.microsoft.com/office/drawing/2010/main"/>
                      </a:ext>
                    </a:extLst>
                  </a:blip>
                  <a:srcRect t="85546" b="106"/>
                  <a:stretch/>
                </pic:blipFill>
                <pic:spPr bwMode="auto">
                  <a:xfrm rot="0">
                    <a:off x="0" y="0"/>
                    <a:ext cx="6358516" cy="1289863"/>
                  </a:xfrm>
                  <a:prstGeom prst="rect">
                    <a:avLst/>
                  </a:prstGeom>
                  <a:ln>
                    <a:noFill/>
                  </a:ln>
                  <a:extLst>
                    <a:ext uri="{53640926-AAD7-44D8-BBD7-CCE9431645EC}"/>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C16ED" w:rsidRDefault="009C16ED" w14:paraId="0CE05942" w14:textId="40FCDCCD">
    <w:pPr>
      <w:pStyle w:val="Footer"/>
    </w:pPr>
    <w:r>
      <w:rPr>
        <w:noProof/>
      </w:rPr>
      <w:drawing>
        <wp:anchor distT="0" distB="0" distL="114300" distR="114300" simplePos="0" relativeHeight="251658242" behindDoc="0" locked="0" layoutInCell="1" allowOverlap="1" wp14:anchorId="3FAF7685" wp14:editId="65831597">
          <wp:simplePos x="0" y="0"/>
          <wp:positionH relativeFrom="column">
            <wp:posOffset>-114300</wp:posOffset>
          </wp:positionH>
          <wp:positionV relativeFrom="paragraph">
            <wp:posOffset>-1104900</wp:posOffset>
          </wp:positionV>
          <wp:extent cx="5645815" cy="1248577"/>
          <wp:effectExtent l="0" t="0" r="0" b="0"/>
          <wp:wrapNone/>
          <wp:docPr id="11" name="Picture 11" descr="A close-up of a letter&#10;&#10;AI-generated content may be incorrect."/>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20460788" name="Picture 2" descr="A close-up of a letter&#10;&#10;AI-generated content may be incorrect."/>
                  <pic:cNvPicPr/>
                </pic:nvPicPr>
                <pic:blipFill rotWithShape="1">
                  <a:blip xmlns:r="http://schemas.openxmlformats.org/officeDocument/2006/relationships" r:embed="rId1">
                    <a:extLst>
                      <a:ext uri="{28A0092B-C50C-407E-A947-70E740481C1C}">
                        <a14:useLocalDpi xmlns:a14="http://schemas.microsoft.com/office/drawing/2010/main"/>
                      </a:ext>
                    </a:extLst>
                  </a:blip>
                  <a:srcRect l="0" t="84358" r="0" b="0"/>
                  <a:stretch/>
                </pic:blipFill>
                <pic:spPr bwMode="auto">
                  <a:xfrm rot="0">
                    <a:off x="0" y="0"/>
                    <a:ext cx="5645815" cy="1248577"/>
                  </a:xfrm>
                  <a:prstGeom prst="rect">
                    <a:avLst/>
                  </a:prstGeom>
                  <a:ln>
                    <a:noFill/>
                  </a:ln>
                  <a:extLst>
                    <a:ext uri="{53640926-AAD7-44D8-BBD7-CCE9431645EC}"/>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0663" w:rsidP="00133F05" w:rsidRDefault="00AD0663" w14:paraId="3E255B01" w14:textId="77777777">
      <w:pPr>
        <w:spacing w:after="0" w:line="240" w:lineRule="auto"/>
      </w:pPr>
      <w:r>
        <w:separator/>
      </w:r>
    </w:p>
  </w:footnote>
  <w:footnote w:type="continuationSeparator" w:id="0">
    <w:p w:rsidR="00AD0663" w:rsidP="00133F05" w:rsidRDefault="00AD0663" w14:paraId="20AD36F0" w14:textId="77777777">
      <w:pPr>
        <w:spacing w:after="0" w:line="240" w:lineRule="auto"/>
      </w:pPr>
      <w:r>
        <w:continuationSeparator/>
      </w:r>
    </w:p>
  </w:footnote>
  <w:footnote w:type="continuationNotice" w:id="1">
    <w:p w:rsidR="00AD0663" w:rsidRDefault="00AD0663" w14:paraId="08914C1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3F05" w:rsidP="00075634" w:rsidRDefault="00075634" w14:paraId="5084520F" w14:textId="6904D645">
    <w:pPr>
      <w:pStyle w:val="Header"/>
      <w:tabs>
        <w:tab w:val="clear" w:pos="4513"/>
        <w:tab w:val="clear" w:pos="9026"/>
        <w:tab w:val="left" w:pos="16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94B12" w:rsidRDefault="009C16ED" w14:paraId="0F3A7ABC" w14:textId="5BE63186">
    <w:pPr>
      <w:pStyle w:val="Header"/>
    </w:pPr>
    <w:r>
      <w:rPr>
        <w:noProof/>
      </w:rPr>
      <w:drawing>
        <wp:anchor distT="0" distB="0" distL="114300" distR="114300" simplePos="0" relativeHeight="251658241" behindDoc="1" locked="0" layoutInCell="1" allowOverlap="1" wp14:anchorId="2906BB12" wp14:editId="5E21FD39">
          <wp:simplePos x="0" y="0"/>
          <wp:positionH relativeFrom="column">
            <wp:posOffset>-38100</wp:posOffset>
          </wp:positionH>
          <wp:positionV relativeFrom="paragraph">
            <wp:posOffset>200025</wp:posOffset>
          </wp:positionV>
          <wp:extent cx="6118433" cy="2509786"/>
          <wp:effectExtent l="0" t="0" r="0" b="0"/>
          <wp:wrapNone/>
          <wp:docPr id="10" name="Picture 2" descr="A close-up of a letter&#10;&#10;AI-generated content may be incorrect."/>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20460788" name="Picture 2" descr="A close-up of a letter&#10;&#10;AI-generated content may be incorrect."/>
                  <pic:cNvPicPr/>
                </pic:nvPicPr>
                <pic:blipFill rotWithShape="1">
                  <a:blip xmlns:r="http://schemas.openxmlformats.org/officeDocument/2006/relationships" r:embed="rId1">
                    <a:extLst>
                      <a:ext uri="{28A0092B-C50C-407E-A947-70E740481C1C}">
                        <a14:useLocalDpi xmlns:a14="http://schemas.microsoft.com/office/drawing/2010/main"/>
                      </a:ext>
                    </a:extLst>
                  </a:blip>
                  <a:srcRect b="70417"/>
                  <a:stretch/>
                </pic:blipFill>
                <pic:spPr bwMode="auto">
                  <a:xfrm rot="0">
                    <a:off x="0" y="0"/>
                    <a:ext cx="6118433" cy="2509786"/>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AD8D"/>
    <w:multiLevelType w:val="hybridMultilevel"/>
    <w:tmpl w:val="73086EF8"/>
    <w:lvl w:ilvl="0" w:tplc="ABCE7844">
      <w:start w:val="1"/>
      <w:numFmt w:val="bullet"/>
      <w:lvlText w:val=""/>
      <w:lvlJc w:val="left"/>
      <w:pPr>
        <w:ind w:left="720" w:hanging="360"/>
      </w:pPr>
      <w:rPr>
        <w:rFonts w:hint="default" w:ascii="Symbol" w:hAnsi="Symbol"/>
      </w:rPr>
    </w:lvl>
    <w:lvl w:ilvl="1" w:tplc="5E3ED952">
      <w:start w:val="1"/>
      <w:numFmt w:val="bullet"/>
      <w:lvlText w:val="o"/>
      <w:lvlJc w:val="left"/>
      <w:pPr>
        <w:ind w:left="1440" w:hanging="360"/>
      </w:pPr>
      <w:rPr>
        <w:rFonts w:hint="default" w:ascii="Courier New" w:hAnsi="Courier New"/>
      </w:rPr>
    </w:lvl>
    <w:lvl w:ilvl="2" w:tplc="A866E718">
      <w:start w:val="1"/>
      <w:numFmt w:val="bullet"/>
      <w:lvlText w:val=""/>
      <w:lvlJc w:val="left"/>
      <w:pPr>
        <w:ind w:left="2160" w:hanging="360"/>
      </w:pPr>
      <w:rPr>
        <w:rFonts w:hint="default" w:ascii="Wingdings" w:hAnsi="Wingdings"/>
      </w:rPr>
    </w:lvl>
    <w:lvl w:ilvl="3" w:tplc="26784848">
      <w:start w:val="1"/>
      <w:numFmt w:val="bullet"/>
      <w:lvlText w:val=""/>
      <w:lvlJc w:val="left"/>
      <w:pPr>
        <w:ind w:left="2880" w:hanging="360"/>
      </w:pPr>
      <w:rPr>
        <w:rFonts w:hint="default" w:ascii="Symbol" w:hAnsi="Symbol"/>
      </w:rPr>
    </w:lvl>
    <w:lvl w:ilvl="4" w:tplc="837222E2">
      <w:start w:val="1"/>
      <w:numFmt w:val="bullet"/>
      <w:lvlText w:val="o"/>
      <w:lvlJc w:val="left"/>
      <w:pPr>
        <w:ind w:left="3600" w:hanging="360"/>
      </w:pPr>
      <w:rPr>
        <w:rFonts w:hint="default" w:ascii="Courier New" w:hAnsi="Courier New"/>
      </w:rPr>
    </w:lvl>
    <w:lvl w:ilvl="5" w:tplc="9272CE1E">
      <w:start w:val="1"/>
      <w:numFmt w:val="bullet"/>
      <w:lvlText w:val=""/>
      <w:lvlJc w:val="left"/>
      <w:pPr>
        <w:ind w:left="4320" w:hanging="360"/>
      </w:pPr>
      <w:rPr>
        <w:rFonts w:hint="default" w:ascii="Wingdings" w:hAnsi="Wingdings"/>
      </w:rPr>
    </w:lvl>
    <w:lvl w:ilvl="6" w:tplc="CEB44A8A">
      <w:start w:val="1"/>
      <w:numFmt w:val="bullet"/>
      <w:lvlText w:val=""/>
      <w:lvlJc w:val="left"/>
      <w:pPr>
        <w:ind w:left="5040" w:hanging="360"/>
      </w:pPr>
      <w:rPr>
        <w:rFonts w:hint="default" w:ascii="Symbol" w:hAnsi="Symbol"/>
      </w:rPr>
    </w:lvl>
    <w:lvl w:ilvl="7" w:tplc="22FEE7AE">
      <w:start w:val="1"/>
      <w:numFmt w:val="bullet"/>
      <w:lvlText w:val="o"/>
      <w:lvlJc w:val="left"/>
      <w:pPr>
        <w:ind w:left="5760" w:hanging="360"/>
      </w:pPr>
      <w:rPr>
        <w:rFonts w:hint="default" w:ascii="Courier New" w:hAnsi="Courier New"/>
      </w:rPr>
    </w:lvl>
    <w:lvl w:ilvl="8" w:tplc="B23AE72C">
      <w:start w:val="1"/>
      <w:numFmt w:val="bullet"/>
      <w:lvlText w:val=""/>
      <w:lvlJc w:val="left"/>
      <w:pPr>
        <w:ind w:left="6480" w:hanging="360"/>
      </w:pPr>
      <w:rPr>
        <w:rFonts w:hint="default" w:ascii="Wingdings" w:hAnsi="Wingdings"/>
      </w:rPr>
    </w:lvl>
  </w:abstractNum>
  <w:abstractNum w:abstractNumId="1" w15:restartNumberingAfterBreak="0">
    <w:nsid w:val="0C583181"/>
    <w:multiLevelType w:val="hybridMultilevel"/>
    <w:tmpl w:val="D276A5B0"/>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2" w15:restartNumberingAfterBreak="0">
    <w:nsid w:val="283E058E"/>
    <w:multiLevelType w:val="hybridMultilevel"/>
    <w:tmpl w:val="73BC5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E94AE3"/>
    <w:multiLevelType w:val="hybridMultilevel"/>
    <w:tmpl w:val="812862D0"/>
    <w:lvl w:ilvl="0" w:tplc="2D1E5592">
      <w:start w:val="1"/>
      <w:numFmt w:val="bullet"/>
      <w:lvlText w:val=""/>
      <w:lvlJc w:val="left"/>
      <w:pPr>
        <w:ind w:left="720" w:hanging="360"/>
      </w:pPr>
      <w:rPr>
        <w:rFonts w:hint="default" w:ascii="Symbol" w:hAnsi="Symbol"/>
      </w:rPr>
    </w:lvl>
    <w:lvl w:ilvl="1" w:tplc="5DFA9AA8">
      <w:start w:val="1"/>
      <w:numFmt w:val="bullet"/>
      <w:lvlText w:val="o"/>
      <w:lvlJc w:val="left"/>
      <w:pPr>
        <w:ind w:left="1440" w:hanging="360"/>
      </w:pPr>
      <w:rPr>
        <w:rFonts w:hint="default" w:ascii="Courier New" w:hAnsi="Courier New"/>
      </w:rPr>
    </w:lvl>
    <w:lvl w:ilvl="2" w:tplc="A6A45CAA">
      <w:start w:val="1"/>
      <w:numFmt w:val="bullet"/>
      <w:lvlText w:val=""/>
      <w:lvlJc w:val="left"/>
      <w:pPr>
        <w:ind w:left="2160" w:hanging="360"/>
      </w:pPr>
      <w:rPr>
        <w:rFonts w:hint="default" w:ascii="Wingdings" w:hAnsi="Wingdings"/>
      </w:rPr>
    </w:lvl>
    <w:lvl w:ilvl="3" w:tplc="724E80BC">
      <w:start w:val="1"/>
      <w:numFmt w:val="bullet"/>
      <w:lvlText w:val=""/>
      <w:lvlJc w:val="left"/>
      <w:pPr>
        <w:ind w:left="2880" w:hanging="360"/>
      </w:pPr>
      <w:rPr>
        <w:rFonts w:hint="default" w:ascii="Symbol" w:hAnsi="Symbol"/>
      </w:rPr>
    </w:lvl>
    <w:lvl w:ilvl="4" w:tplc="09C41D5E">
      <w:start w:val="1"/>
      <w:numFmt w:val="bullet"/>
      <w:lvlText w:val="o"/>
      <w:lvlJc w:val="left"/>
      <w:pPr>
        <w:ind w:left="3600" w:hanging="360"/>
      </w:pPr>
      <w:rPr>
        <w:rFonts w:hint="default" w:ascii="Courier New" w:hAnsi="Courier New"/>
      </w:rPr>
    </w:lvl>
    <w:lvl w:ilvl="5" w:tplc="0A1895AA">
      <w:start w:val="1"/>
      <w:numFmt w:val="bullet"/>
      <w:lvlText w:val=""/>
      <w:lvlJc w:val="left"/>
      <w:pPr>
        <w:ind w:left="4320" w:hanging="360"/>
      </w:pPr>
      <w:rPr>
        <w:rFonts w:hint="default" w:ascii="Wingdings" w:hAnsi="Wingdings"/>
      </w:rPr>
    </w:lvl>
    <w:lvl w:ilvl="6" w:tplc="0C72B90A">
      <w:start w:val="1"/>
      <w:numFmt w:val="bullet"/>
      <w:lvlText w:val=""/>
      <w:lvlJc w:val="left"/>
      <w:pPr>
        <w:ind w:left="5040" w:hanging="360"/>
      </w:pPr>
      <w:rPr>
        <w:rFonts w:hint="default" w:ascii="Symbol" w:hAnsi="Symbol"/>
      </w:rPr>
    </w:lvl>
    <w:lvl w:ilvl="7" w:tplc="583A3E78">
      <w:start w:val="1"/>
      <w:numFmt w:val="bullet"/>
      <w:lvlText w:val="o"/>
      <w:lvlJc w:val="left"/>
      <w:pPr>
        <w:ind w:left="5760" w:hanging="360"/>
      </w:pPr>
      <w:rPr>
        <w:rFonts w:hint="default" w:ascii="Courier New" w:hAnsi="Courier New"/>
      </w:rPr>
    </w:lvl>
    <w:lvl w:ilvl="8" w:tplc="F2BCD9D8">
      <w:start w:val="1"/>
      <w:numFmt w:val="bullet"/>
      <w:lvlText w:val=""/>
      <w:lvlJc w:val="left"/>
      <w:pPr>
        <w:ind w:left="6480" w:hanging="360"/>
      </w:pPr>
      <w:rPr>
        <w:rFonts w:hint="default" w:ascii="Wingdings" w:hAnsi="Wingdings"/>
      </w:rPr>
    </w:lvl>
  </w:abstractNum>
  <w:abstractNum w:abstractNumId="4" w15:restartNumberingAfterBreak="0">
    <w:nsid w:val="3D6DEE78"/>
    <w:multiLevelType w:val="hybridMultilevel"/>
    <w:tmpl w:val="9EE2B472"/>
    <w:lvl w:ilvl="0" w:tplc="26E47C34">
      <w:start w:val="1"/>
      <w:numFmt w:val="bullet"/>
      <w:lvlText w:val=""/>
      <w:lvlJc w:val="left"/>
      <w:pPr>
        <w:ind w:left="720" w:hanging="360"/>
      </w:pPr>
      <w:rPr>
        <w:rFonts w:hint="default" w:ascii="Symbol" w:hAnsi="Symbol"/>
      </w:rPr>
    </w:lvl>
    <w:lvl w:ilvl="1" w:tplc="66729F02">
      <w:start w:val="1"/>
      <w:numFmt w:val="bullet"/>
      <w:lvlText w:val="o"/>
      <w:lvlJc w:val="left"/>
      <w:pPr>
        <w:ind w:left="1440" w:hanging="360"/>
      </w:pPr>
      <w:rPr>
        <w:rFonts w:hint="default" w:ascii="Courier New" w:hAnsi="Courier New"/>
      </w:rPr>
    </w:lvl>
    <w:lvl w:ilvl="2" w:tplc="77F098CA">
      <w:start w:val="1"/>
      <w:numFmt w:val="bullet"/>
      <w:lvlText w:val=""/>
      <w:lvlJc w:val="left"/>
      <w:pPr>
        <w:ind w:left="2160" w:hanging="360"/>
      </w:pPr>
      <w:rPr>
        <w:rFonts w:hint="default" w:ascii="Wingdings" w:hAnsi="Wingdings"/>
      </w:rPr>
    </w:lvl>
    <w:lvl w:ilvl="3" w:tplc="FF423452">
      <w:start w:val="1"/>
      <w:numFmt w:val="bullet"/>
      <w:lvlText w:val=""/>
      <w:lvlJc w:val="left"/>
      <w:pPr>
        <w:ind w:left="2880" w:hanging="360"/>
      </w:pPr>
      <w:rPr>
        <w:rFonts w:hint="default" w:ascii="Symbol" w:hAnsi="Symbol"/>
      </w:rPr>
    </w:lvl>
    <w:lvl w:ilvl="4" w:tplc="7736BD64">
      <w:start w:val="1"/>
      <w:numFmt w:val="bullet"/>
      <w:lvlText w:val="o"/>
      <w:lvlJc w:val="left"/>
      <w:pPr>
        <w:ind w:left="3600" w:hanging="360"/>
      </w:pPr>
      <w:rPr>
        <w:rFonts w:hint="default" w:ascii="Courier New" w:hAnsi="Courier New"/>
      </w:rPr>
    </w:lvl>
    <w:lvl w:ilvl="5" w:tplc="51B0230A">
      <w:start w:val="1"/>
      <w:numFmt w:val="bullet"/>
      <w:lvlText w:val=""/>
      <w:lvlJc w:val="left"/>
      <w:pPr>
        <w:ind w:left="4320" w:hanging="360"/>
      </w:pPr>
      <w:rPr>
        <w:rFonts w:hint="default" w:ascii="Wingdings" w:hAnsi="Wingdings"/>
      </w:rPr>
    </w:lvl>
    <w:lvl w:ilvl="6" w:tplc="A6688E00">
      <w:start w:val="1"/>
      <w:numFmt w:val="bullet"/>
      <w:lvlText w:val=""/>
      <w:lvlJc w:val="left"/>
      <w:pPr>
        <w:ind w:left="5040" w:hanging="360"/>
      </w:pPr>
      <w:rPr>
        <w:rFonts w:hint="default" w:ascii="Symbol" w:hAnsi="Symbol"/>
      </w:rPr>
    </w:lvl>
    <w:lvl w:ilvl="7" w:tplc="020E33D2">
      <w:start w:val="1"/>
      <w:numFmt w:val="bullet"/>
      <w:lvlText w:val="o"/>
      <w:lvlJc w:val="left"/>
      <w:pPr>
        <w:ind w:left="5760" w:hanging="360"/>
      </w:pPr>
      <w:rPr>
        <w:rFonts w:hint="default" w:ascii="Courier New" w:hAnsi="Courier New"/>
      </w:rPr>
    </w:lvl>
    <w:lvl w:ilvl="8" w:tplc="6990408E">
      <w:start w:val="1"/>
      <w:numFmt w:val="bullet"/>
      <w:lvlText w:val=""/>
      <w:lvlJc w:val="left"/>
      <w:pPr>
        <w:ind w:left="6480" w:hanging="360"/>
      </w:pPr>
      <w:rPr>
        <w:rFonts w:hint="default" w:ascii="Wingdings" w:hAnsi="Wingdings"/>
      </w:rPr>
    </w:lvl>
  </w:abstractNum>
  <w:abstractNum w:abstractNumId="5" w15:restartNumberingAfterBreak="0">
    <w:nsid w:val="5270730C"/>
    <w:multiLevelType w:val="hybridMultilevel"/>
    <w:tmpl w:val="157C85B0"/>
    <w:lvl w:ilvl="0" w:tplc="172C6784">
      <w:start w:val="1"/>
      <w:numFmt w:val="bullet"/>
      <w:lvlText w:val=""/>
      <w:lvlJc w:val="left"/>
      <w:pPr>
        <w:ind w:left="720" w:hanging="360"/>
      </w:pPr>
      <w:rPr>
        <w:rFonts w:hint="default" w:ascii="Symbol" w:hAnsi="Symbol"/>
      </w:rPr>
    </w:lvl>
    <w:lvl w:ilvl="1" w:tplc="CBE81FD6">
      <w:start w:val="1"/>
      <w:numFmt w:val="bullet"/>
      <w:lvlText w:val="o"/>
      <w:lvlJc w:val="left"/>
      <w:pPr>
        <w:ind w:left="1440" w:hanging="360"/>
      </w:pPr>
      <w:rPr>
        <w:rFonts w:hint="default" w:ascii="Courier New" w:hAnsi="Courier New"/>
      </w:rPr>
    </w:lvl>
    <w:lvl w:ilvl="2" w:tplc="C764FDC8">
      <w:start w:val="1"/>
      <w:numFmt w:val="bullet"/>
      <w:lvlText w:val=""/>
      <w:lvlJc w:val="left"/>
      <w:pPr>
        <w:ind w:left="2160" w:hanging="360"/>
      </w:pPr>
      <w:rPr>
        <w:rFonts w:hint="default" w:ascii="Wingdings" w:hAnsi="Wingdings"/>
      </w:rPr>
    </w:lvl>
    <w:lvl w:ilvl="3" w:tplc="8BBA07E6">
      <w:start w:val="1"/>
      <w:numFmt w:val="bullet"/>
      <w:lvlText w:val=""/>
      <w:lvlJc w:val="left"/>
      <w:pPr>
        <w:ind w:left="2880" w:hanging="360"/>
      </w:pPr>
      <w:rPr>
        <w:rFonts w:hint="default" w:ascii="Symbol" w:hAnsi="Symbol"/>
      </w:rPr>
    </w:lvl>
    <w:lvl w:ilvl="4" w:tplc="533EE5BE">
      <w:start w:val="1"/>
      <w:numFmt w:val="bullet"/>
      <w:lvlText w:val="o"/>
      <w:lvlJc w:val="left"/>
      <w:pPr>
        <w:ind w:left="3600" w:hanging="360"/>
      </w:pPr>
      <w:rPr>
        <w:rFonts w:hint="default" w:ascii="Courier New" w:hAnsi="Courier New"/>
      </w:rPr>
    </w:lvl>
    <w:lvl w:ilvl="5" w:tplc="688C64C2">
      <w:start w:val="1"/>
      <w:numFmt w:val="bullet"/>
      <w:lvlText w:val=""/>
      <w:lvlJc w:val="left"/>
      <w:pPr>
        <w:ind w:left="4320" w:hanging="360"/>
      </w:pPr>
      <w:rPr>
        <w:rFonts w:hint="default" w:ascii="Wingdings" w:hAnsi="Wingdings"/>
      </w:rPr>
    </w:lvl>
    <w:lvl w:ilvl="6" w:tplc="D4C88478">
      <w:start w:val="1"/>
      <w:numFmt w:val="bullet"/>
      <w:lvlText w:val=""/>
      <w:lvlJc w:val="left"/>
      <w:pPr>
        <w:ind w:left="5040" w:hanging="360"/>
      </w:pPr>
      <w:rPr>
        <w:rFonts w:hint="default" w:ascii="Symbol" w:hAnsi="Symbol"/>
      </w:rPr>
    </w:lvl>
    <w:lvl w:ilvl="7" w:tplc="52E81D6E">
      <w:start w:val="1"/>
      <w:numFmt w:val="bullet"/>
      <w:lvlText w:val="o"/>
      <w:lvlJc w:val="left"/>
      <w:pPr>
        <w:ind w:left="5760" w:hanging="360"/>
      </w:pPr>
      <w:rPr>
        <w:rFonts w:hint="default" w:ascii="Courier New" w:hAnsi="Courier New"/>
      </w:rPr>
    </w:lvl>
    <w:lvl w:ilvl="8" w:tplc="6CE88A88">
      <w:start w:val="1"/>
      <w:numFmt w:val="bullet"/>
      <w:lvlText w:val=""/>
      <w:lvlJc w:val="left"/>
      <w:pPr>
        <w:ind w:left="6480" w:hanging="360"/>
      </w:pPr>
      <w:rPr>
        <w:rFonts w:hint="default" w:ascii="Wingdings" w:hAnsi="Wingdings"/>
      </w:rPr>
    </w:lvl>
  </w:abstractNum>
  <w:abstractNum w:abstractNumId="6" w15:restartNumberingAfterBreak="0">
    <w:nsid w:val="59C65769"/>
    <w:multiLevelType w:val="hybridMultilevel"/>
    <w:tmpl w:val="34F04B72"/>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7" w15:restartNumberingAfterBreak="0">
    <w:nsid w:val="5E3092E0"/>
    <w:multiLevelType w:val="hybridMultilevel"/>
    <w:tmpl w:val="ABBE2252"/>
    <w:lvl w:ilvl="0" w:tplc="16727F24">
      <w:start w:val="1"/>
      <w:numFmt w:val="bullet"/>
      <w:lvlText w:val=""/>
      <w:lvlJc w:val="left"/>
      <w:pPr>
        <w:ind w:left="720" w:hanging="360"/>
      </w:pPr>
      <w:rPr>
        <w:rFonts w:hint="default" w:ascii="Symbol" w:hAnsi="Symbol"/>
      </w:rPr>
    </w:lvl>
    <w:lvl w:ilvl="1" w:tplc="251E3E30">
      <w:start w:val="1"/>
      <w:numFmt w:val="bullet"/>
      <w:lvlText w:val="o"/>
      <w:lvlJc w:val="left"/>
      <w:pPr>
        <w:ind w:left="1440" w:hanging="360"/>
      </w:pPr>
      <w:rPr>
        <w:rFonts w:hint="default" w:ascii="Courier New" w:hAnsi="Courier New"/>
      </w:rPr>
    </w:lvl>
    <w:lvl w:ilvl="2" w:tplc="4BDA5E6A">
      <w:start w:val="1"/>
      <w:numFmt w:val="bullet"/>
      <w:lvlText w:val=""/>
      <w:lvlJc w:val="left"/>
      <w:pPr>
        <w:ind w:left="2160" w:hanging="360"/>
      </w:pPr>
      <w:rPr>
        <w:rFonts w:hint="default" w:ascii="Wingdings" w:hAnsi="Wingdings"/>
      </w:rPr>
    </w:lvl>
    <w:lvl w:ilvl="3" w:tplc="6E8EB862">
      <w:start w:val="1"/>
      <w:numFmt w:val="bullet"/>
      <w:lvlText w:val=""/>
      <w:lvlJc w:val="left"/>
      <w:pPr>
        <w:ind w:left="2880" w:hanging="360"/>
      </w:pPr>
      <w:rPr>
        <w:rFonts w:hint="default" w:ascii="Symbol" w:hAnsi="Symbol"/>
      </w:rPr>
    </w:lvl>
    <w:lvl w:ilvl="4" w:tplc="0B2035FE">
      <w:start w:val="1"/>
      <w:numFmt w:val="bullet"/>
      <w:lvlText w:val="o"/>
      <w:lvlJc w:val="left"/>
      <w:pPr>
        <w:ind w:left="3600" w:hanging="360"/>
      </w:pPr>
      <w:rPr>
        <w:rFonts w:hint="default" w:ascii="Courier New" w:hAnsi="Courier New"/>
      </w:rPr>
    </w:lvl>
    <w:lvl w:ilvl="5" w:tplc="CE680F80">
      <w:start w:val="1"/>
      <w:numFmt w:val="bullet"/>
      <w:lvlText w:val=""/>
      <w:lvlJc w:val="left"/>
      <w:pPr>
        <w:ind w:left="4320" w:hanging="360"/>
      </w:pPr>
      <w:rPr>
        <w:rFonts w:hint="default" w:ascii="Wingdings" w:hAnsi="Wingdings"/>
      </w:rPr>
    </w:lvl>
    <w:lvl w:ilvl="6" w:tplc="EC80A332">
      <w:start w:val="1"/>
      <w:numFmt w:val="bullet"/>
      <w:lvlText w:val=""/>
      <w:lvlJc w:val="left"/>
      <w:pPr>
        <w:ind w:left="5040" w:hanging="360"/>
      </w:pPr>
      <w:rPr>
        <w:rFonts w:hint="default" w:ascii="Symbol" w:hAnsi="Symbol"/>
      </w:rPr>
    </w:lvl>
    <w:lvl w:ilvl="7" w:tplc="4C20BFFA">
      <w:start w:val="1"/>
      <w:numFmt w:val="bullet"/>
      <w:lvlText w:val="o"/>
      <w:lvlJc w:val="left"/>
      <w:pPr>
        <w:ind w:left="5760" w:hanging="360"/>
      </w:pPr>
      <w:rPr>
        <w:rFonts w:hint="default" w:ascii="Courier New" w:hAnsi="Courier New"/>
      </w:rPr>
    </w:lvl>
    <w:lvl w:ilvl="8" w:tplc="6C2AEF2A">
      <w:start w:val="1"/>
      <w:numFmt w:val="bullet"/>
      <w:lvlText w:val=""/>
      <w:lvlJc w:val="left"/>
      <w:pPr>
        <w:ind w:left="6480" w:hanging="360"/>
      </w:pPr>
      <w:rPr>
        <w:rFonts w:hint="default" w:ascii="Wingdings" w:hAnsi="Wingdings"/>
      </w:rPr>
    </w:lvl>
  </w:abstractNum>
  <w:num w:numId="1" w16cid:durableId="665398739">
    <w:abstractNumId w:val="7"/>
  </w:num>
  <w:num w:numId="2" w16cid:durableId="1764298992">
    <w:abstractNumId w:val="0"/>
  </w:num>
  <w:num w:numId="3" w16cid:durableId="1113599180">
    <w:abstractNumId w:val="5"/>
  </w:num>
  <w:num w:numId="4" w16cid:durableId="41904889">
    <w:abstractNumId w:val="4"/>
  </w:num>
  <w:num w:numId="5" w16cid:durableId="820073631">
    <w:abstractNumId w:val="3"/>
  </w:num>
  <w:num w:numId="6" w16cid:durableId="2135519272">
    <w:abstractNumId w:val="1"/>
  </w:num>
  <w:num w:numId="7" w16cid:durableId="1617711284">
    <w:abstractNumId w:val="6"/>
  </w:num>
  <w:num w:numId="8" w16cid:durableId="223376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05"/>
    <w:rsid w:val="00006EE2"/>
    <w:rsid w:val="000535FF"/>
    <w:rsid w:val="00060A52"/>
    <w:rsid w:val="00062B2F"/>
    <w:rsid w:val="00066E29"/>
    <w:rsid w:val="00075634"/>
    <w:rsid w:val="00081F3B"/>
    <w:rsid w:val="000C3C3E"/>
    <w:rsid w:val="000C3DA3"/>
    <w:rsid w:val="000D1AEA"/>
    <w:rsid w:val="001018E3"/>
    <w:rsid w:val="00111324"/>
    <w:rsid w:val="00112B95"/>
    <w:rsid w:val="001146BA"/>
    <w:rsid w:val="001304E2"/>
    <w:rsid w:val="00133F05"/>
    <w:rsid w:val="00144BF1"/>
    <w:rsid w:val="00187331"/>
    <w:rsid w:val="00194FC5"/>
    <w:rsid w:val="001B6E0F"/>
    <w:rsid w:val="001D2E62"/>
    <w:rsid w:val="001D481A"/>
    <w:rsid w:val="00203C8F"/>
    <w:rsid w:val="0021361E"/>
    <w:rsid w:val="00236C93"/>
    <w:rsid w:val="00267A55"/>
    <w:rsid w:val="00274707"/>
    <w:rsid w:val="00293D66"/>
    <w:rsid w:val="002B21F6"/>
    <w:rsid w:val="002C0C26"/>
    <w:rsid w:val="002C1ED6"/>
    <w:rsid w:val="002F4966"/>
    <w:rsid w:val="002F7E49"/>
    <w:rsid w:val="00305114"/>
    <w:rsid w:val="0032311B"/>
    <w:rsid w:val="00352BF0"/>
    <w:rsid w:val="00393B19"/>
    <w:rsid w:val="003A6A71"/>
    <w:rsid w:val="003A6BD1"/>
    <w:rsid w:val="003D72C6"/>
    <w:rsid w:val="003E3956"/>
    <w:rsid w:val="003F4F1B"/>
    <w:rsid w:val="00402F3D"/>
    <w:rsid w:val="00430686"/>
    <w:rsid w:val="004347B2"/>
    <w:rsid w:val="004434D6"/>
    <w:rsid w:val="00467328"/>
    <w:rsid w:val="004C3034"/>
    <w:rsid w:val="004F2C35"/>
    <w:rsid w:val="0050593A"/>
    <w:rsid w:val="00507ED7"/>
    <w:rsid w:val="00532629"/>
    <w:rsid w:val="0054095C"/>
    <w:rsid w:val="00541992"/>
    <w:rsid w:val="005631C2"/>
    <w:rsid w:val="00594B12"/>
    <w:rsid w:val="005C37EA"/>
    <w:rsid w:val="005E449F"/>
    <w:rsid w:val="00614059"/>
    <w:rsid w:val="0062173F"/>
    <w:rsid w:val="00693FA1"/>
    <w:rsid w:val="006A32BE"/>
    <w:rsid w:val="006B7B78"/>
    <w:rsid w:val="006C0F22"/>
    <w:rsid w:val="006E686F"/>
    <w:rsid w:val="00703E7F"/>
    <w:rsid w:val="00717507"/>
    <w:rsid w:val="0073531F"/>
    <w:rsid w:val="007824E3"/>
    <w:rsid w:val="00783D4E"/>
    <w:rsid w:val="00791280"/>
    <w:rsid w:val="00793820"/>
    <w:rsid w:val="007B60BB"/>
    <w:rsid w:val="007D219C"/>
    <w:rsid w:val="007F15D1"/>
    <w:rsid w:val="007F6BE9"/>
    <w:rsid w:val="00806319"/>
    <w:rsid w:val="0081075C"/>
    <w:rsid w:val="00816B0E"/>
    <w:rsid w:val="008242AE"/>
    <w:rsid w:val="0084190B"/>
    <w:rsid w:val="008561A0"/>
    <w:rsid w:val="00856642"/>
    <w:rsid w:val="00862B6F"/>
    <w:rsid w:val="008A41BA"/>
    <w:rsid w:val="008B3F65"/>
    <w:rsid w:val="008C434F"/>
    <w:rsid w:val="008D0E5F"/>
    <w:rsid w:val="00915058"/>
    <w:rsid w:val="009378EE"/>
    <w:rsid w:val="00962B53"/>
    <w:rsid w:val="00976FFA"/>
    <w:rsid w:val="00987DC7"/>
    <w:rsid w:val="009A370F"/>
    <w:rsid w:val="009B6433"/>
    <w:rsid w:val="009C16ED"/>
    <w:rsid w:val="00A251D9"/>
    <w:rsid w:val="00A73558"/>
    <w:rsid w:val="00AA2048"/>
    <w:rsid w:val="00AB2F61"/>
    <w:rsid w:val="00AC5B8B"/>
    <w:rsid w:val="00AD0663"/>
    <w:rsid w:val="00AD25B6"/>
    <w:rsid w:val="00AE05B3"/>
    <w:rsid w:val="00B10433"/>
    <w:rsid w:val="00B14248"/>
    <w:rsid w:val="00B16B62"/>
    <w:rsid w:val="00B24F7E"/>
    <w:rsid w:val="00B47DD8"/>
    <w:rsid w:val="00B510C3"/>
    <w:rsid w:val="00B70E5A"/>
    <w:rsid w:val="00B83CBA"/>
    <w:rsid w:val="00B84A69"/>
    <w:rsid w:val="00BB59E2"/>
    <w:rsid w:val="00BC35B2"/>
    <w:rsid w:val="00BC7FA3"/>
    <w:rsid w:val="00BD634C"/>
    <w:rsid w:val="00BE4372"/>
    <w:rsid w:val="00BE50F6"/>
    <w:rsid w:val="00BF46D9"/>
    <w:rsid w:val="00BF62CD"/>
    <w:rsid w:val="00C30C04"/>
    <w:rsid w:val="00C46DF1"/>
    <w:rsid w:val="00C73DB5"/>
    <w:rsid w:val="00C803B5"/>
    <w:rsid w:val="00C84EF2"/>
    <w:rsid w:val="00CB0DB8"/>
    <w:rsid w:val="00CB4F90"/>
    <w:rsid w:val="00D106C1"/>
    <w:rsid w:val="00D664DF"/>
    <w:rsid w:val="00D70515"/>
    <w:rsid w:val="00D80F62"/>
    <w:rsid w:val="00D93731"/>
    <w:rsid w:val="00DE63D5"/>
    <w:rsid w:val="00DF0076"/>
    <w:rsid w:val="00E15257"/>
    <w:rsid w:val="00E2046E"/>
    <w:rsid w:val="00E213F8"/>
    <w:rsid w:val="00E32010"/>
    <w:rsid w:val="00E47275"/>
    <w:rsid w:val="00E5147B"/>
    <w:rsid w:val="00EA3C85"/>
    <w:rsid w:val="00EA3FDF"/>
    <w:rsid w:val="00EA6DE9"/>
    <w:rsid w:val="00ED1355"/>
    <w:rsid w:val="00ED25FA"/>
    <w:rsid w:val="00EE5F6C"/>
    <w:rsid w:val="00EF2FD3"/>
    <w:rsid w:val="00EF43EA"/>
    <w:rsid w:val="00F129D9"/>
    <w:rsid w:val="00F402E5"/>
    <w:rsid w:val="00F43FCA"/>
    <w:rsid w:val="00F52A3C"/>
    <w:rsid w:val="00F66D87"/>
    <w:rsid w:val="00F67591"/>
    <w:rsid w:val="00F87A20"/>
    <w:rsid w:val="00FB1CDF"/>
    <w:rsid w:val="00FB4594"/>
    <w:rsid w:val="00FC2940"/>
    <w:rsid w:val="00FC466E"/>
    <w:rsid w:val="00FC729F"/>
    <w:rsid w:val="00FD3255"/>
    <w:rsid w:val="00FD6890"/>
    <w:rsid w:val="00FF20C4"/>
    <w:rsid w:val="00FF27A4"/>
    <w:rsid w:val="00FF2A35"/>
    <w:rsid w:val="0775EDFD"/>
    <w:rsid w:val="10655285"/>
    <w:rsid w:val="1318097E"/>
    <w:rsid w:val="155BD7AB"/>
    <w:rsid w:val="15A74D7A"/>
    <w:rsid w:val="15AA6FF6"/>
    <w:rsid w:val="18487617"/>
    <w:rsid w:val="1FBE2A4D"/>
    <w:rsid w:val="20A16370"/>
    <w:rsid w:val="228BD719"/>
    <w:rsid w:val="251EE39B"/>
    <w:rsid w:val="292990F6"/>
    <w:rsid w:val="2B52B26B"/>
    <w:rsid w:val="2B6D6AB5"/>
    <w:rsid w:val="2BE6469A"/>
    <w:rsid w:val="367BD2BB"/>
    <w:rsid w:val="3B27CFE6"/>
    <w:rsid w:val="41925139"/>
    <w:rsid w:val="45F7FDBC"/>
    <w:rsid w:val="4D3E12AC"/>
    <w:rsid w:val="4DB8F3D1"/>
    <w:rsid w:val="4FD45F02"/>
    <w:rsid w:val="4FFD4D2C"/>
    <w:rsid w:val="5DA8E7A5"/>
    <w:rsid w:val="60946223"/>
    <w:rsid w:val="640CD5B2"/>
    <w:rsid w:val="6489BD3B"/>
    <w:rsid w:val="6763BB76"/>
    <w:rsid w:val="69F7CE38"/>
    <w:rsid w:val="6A65A4D1"/>
    <w:rsid w:val="7375B68F"/>
    <w:rsid w:val="739FB645"/>
    <w:rsid w:val="7E19F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930D9"/>
  <w15:chartTrackingRefBased/>
  <w15:docId w15:val="{6CB00D57-F63C-4871-B9BD-A32071A6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3F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F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F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3F0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33F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33F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33F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33F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33F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33F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33F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33F05"/>
    <w:rPr>
      <w:rFonts w:eastAsiaTheme="majorEastAsia" w:cstheme="majorBidi"/>
      <w:color w:val="272727" w:themeColor="text1" w:themeTint="D8"/>
    </w:rPr>
  </w:style>
  <w:style w:type="paragraph" w:styleId="Title">
    <w:name w:val="Title"/>
    <w:basedOn w:val="Normal"/>
    <w:next w:val="Normal"/>
    <w:link w:val="TitleChar"/>
    <w:uiPriority w:val="10"/>
    <w:qFormat/>
    <w:rsid w:val="00133F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33F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33F0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33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F05"/>
    <w:pPr>
      <w:spacing w:before="160"/>
      <w:jc w:val="center"/>
    </w:pPr>
    <w:rPr>
      <w:i/>
      <w:iCs/>
      <w:color w:val="404040" w:themeColor="text1" w:themeTint="BF"/>
    </w:rPr>
  </w:style>
  <w:style w:type="character" w:styleId="QuoteChar" w:customStyle="1">
    <w:name w:val="Quote Char"/>
    <w:basedOn w:val="DefaultParagraphFont"/>
    <w:link w:val="Quote"/>
    <w:uiPriority w:val="29"/>
    <w:rsid w:val="00133F05"/>
    <w:rPr>
      <w:i/>
      <w:iCs/>
      <w:color w:val="404040" w:themeColor="text1" w:themeTint="BF"/>
    </w:rPr>
  </w:style>
  <w:style w:type="paragraph" w:styleId="ListParagraph">
    <w:name w:val="List Paragraph"/>
    <w:basedOn w:val="Normal"/>
    <w:uiPriority w:val="34"/>
    <w:qFormat/>
    <w:rsid w:val="00133F05"/>
    <w:pPr>
      <w:ind w:left="720"/>
      <w:contextualSpacing/>
    </w:pPr>
  </w:style>
  <w:style w:type="character" w:styleId="IntenseEmphasis">
    <w:name w:val="Intense Emphasis"/>
    <w:basedOn w:val="DefaultParagraphFont"/>
    <w:uiPriority w:val="21"/>
    <w:qFormat/>
    <w:rsid w:val="00133F05"/>
    <w:rPr>
      <w:i/>
      <w:iCs/>
      <w:color w:val="0F4761" w:themeColor="accent1" w:themeShade="BF"/>
    </w:rPr>
  </w:style>
  <w:style w:type="paragraph" w:styleId="IntenseQuote">
    <w:name w:val="Intense Quote"/>
    <w:basedOn w:val="Normal"/>
    <w:next w:val="Normal"/>
    <w:link w:val="IntenseQuoteChar"/>
    <w:uiPriority w:val="30"/>
    <w:qFormat/>
    <w:rsid w:val="00133F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33F05"/>
    <w:rPr>
      <w:i/>
      <w:iCs/>
      <w:color w:val="0F4761" w:themeColor="accent1" w:themeShade="BF"/>
    </w:rPr>
  </w:style>
  <w:style w:type="character" w:styleId="IntenseReference">
    <w:name w:val="Intense Reference"/>
    <w:basedOn w:val="DefaultParagraphFont"/>
    <w:uiPriority w:val="32"/>
    <w:qFormat/>
    <w:rsid w:val="00133F05"/>
    <w:rPr>
      <w:b/>
      <w:bCs/>
      <w:smallCaps/>
      <w:color w:val="0F4761" w:themeColor="accent1" w:themeShade="BF"/>
      <w:spacing w:val="5"/>
    </w:rPr>
  </w:style>
  <w:style w:type="paragraph" w:styleId="Header">
    <w:name w:val="header"/>
    <w:basedOn w:val="Normal"/>
    <w:link w:val="HeaderChar"/>
    <w:uiPriority w:val="99"/>
    <w:unhideWhenUsed/>
    <w:rsid w:val="00133F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3F05"/>
  </w:style>
  <w:style w:type="paragraph" w:styleId="Footer">
    <w:name w:val="footer"/>
    <w:basedOn w:val="Normal"/>
    <w:link w:val="FooterChar"/>
    <w:uiPriority w:val="99"/>
    <w:unhideWhenUsed/>
    <w:rsid w:val="00133F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3F05"/>
  </w:style>
  <w:style w:type="character" w:styleId="Hyperlink">
    <w:name w:val="Hyperlink"/>
    <w:basedOn w:val="DefaultParagraphFont"/>
    <w:uiPriority w:val="99"/>
    <w:semiHidden/>
    <w:unhideWhenUsed/>
    <w:rsid w:val="00293D66"/>
    <w:rPr>
      <w:color w:val="467886" w:themeColor="hyperlink"/>
      <w:u w:val="single"/>
    </w:rPr>
  </w:style>
  <w:style w:type="paragraph" w:styleId="NoSpacing">
    <w:name w:val="No Spacing"/>
    <w:uiPriority w:val="1"/>
    <w:qFormat/>
    <w:rsid w:val="00293D66"/>
    <w:pPr>
      <w:spacing w:after="0" w:line="240" w:lineRule="auto"/>
    </w:pPr>
    <w:rPr>
      <w:kern w:val="0"/>
      <w:lang w:val="en-US"/>
      <w14:ligatures w14:val="none"/>
    </w:rPr>
  </w:style>
  <w:style w:type="paragraph" w:styleId="NormalWeb">
    <w:name w:val="Normal (Web)"/>
    <w:basedOn w:val="Normal"/>
    <w:uiPriority w:val="99"/>
    <w:unhideWhenUsed/>
    <w:rsid w:val="00006EE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006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359670">
      <w:bodyDiv w:val="1"/>
      <w:marLeft w:val="0"/>
      <w:marRight w:val="0"/>
      <w:marTop w:val="0"/>
      <w:marBottom w:val="0"/>
      <w:divBdr>
        <w:top w:val="none" w:sz="0" w:space="0" w:color="auto"/>
        <w:left w:val="none" w:sz="0" w:space="0" w:color="auto"/>
        <w:bottom w:val="none" w:sz="0" w:space="0" w:color="auto"/>
        <w:right w:val="none" w:sz="0" w:space="0" w:color="auto"/>
      </w:divBdr>
    </w:div>
    <w:div w:id="1140995664">
      <w:bodyDiv w:val="1"/>
      <w:marLeft w:val="0"/>
      <w:marRight w:val="0"/>
      <w:marTop w:val="0"/>
      <w:marBottom w:val="0"/>
      <w:divBdr>
        <w:top w:val="none" w:sz="0" w:space="0" w:color="auto"/>
        <w:left w:val="none" w:sz="0" w:space="0" w:color="auto"/>
        <w:bottom w:val="none" w:sz="0" w:space="0" w:color="auto"/>
        <w:right w:val="none" w:sz="0" w:space="0" w:color="auto"/>
      </w:divBdr>
      <w:divsChild>
        <w:div w:id="593902361">
          <w:marLeft w:val="0"/>
          <w:marRight w:val="0"/>
          <w:marTop w:val="0"/>
          <w:marBottom w:val="0"/>
          <w:divBdr>
            <w:top w:val="none" w:sz="0" w:space="0" w:color="auto"/>
            <w:left w:val="none" w:sz="0" w:space="0" w:color="auto"/>
            <w:bottom w:val="none" w:sz="0" w:space="0" w:color="auto"/>
            <w:right w:val="none" w:sz="0" w:space="0" w:color="auto"/>
          </w:divBdr>
        </w:div>
      </w:divsChild>
    </w:div>
    <w:div w:id="1264219287">
      <w:bodyDiv w:val="1"/>
      <w:marLeft w:val="0"/>
      <w:marRight w:val="0"/>
      <w:marTop w:val="0"/>
      <w:marBottom w:val="0"/>
      <w:divBdr>
        <w:top w:val="none" w:sz="0" w:space="0" w:color="auto"/>
        <w:left w:val="none" w:sz="0" w:space="0" w:color="auto"/>
        <w:bottom w:val="none" w:sz="0" w:space="0" w:color="auto"/>
        <w:right w:val="none" w:sz="0" w:space="0" w:color="auto"/>
      </w:divBdr>
    </w:div>
    <w:div w:id="1339187087">
      <w:bodyDiv w:val="1"/>
      <w:marLeft w:val="0"/>
      <w:marRight w:val="0"/>
      <w:marTop w:val="0"/>
      <w:marBottom w:val="0"/>
      <w:divBdr>
        <w:top w:val="none" w:sz="0" w:space="0" w:color="auto"/>
        <w:left w:val="none" w:sz="0" w:space="0" w:color="auto"/>
        <w:bottom w:val="none" w:sz="0" w:space="0" w:color="auto"/>
        <w:right w:val="none" w:sz="0" w:space="0" w:color="auto"/>
      </w:divBdr>
      <w:divsChild>
        <w:div w:id="2111124369">
          <w:marLeft w:val="0"/>
          <w:marRight w:val="0"/>
          <w:marTop w:val="0"/>
          <w:marBottom w:val="0"/>
          <w:divBdr>
            <w:top w:val="none" w:sz="0" w:space="0" w:color="auto"/>
            <w:left w:val="none" w:sz="0" w:space="0" w:color="auto"/>
            <w:bottom w:val="none" w:sz="0" w:space="0" w:color="auto"/>
            <w:right w:val="none" w:sz="0" w:space="0" w:color="auto"/>
          </w:divBdr>
        </w:div>
      </w:divsChild>
    </w:div>
    <w:div w:id="1656762709">
      <w:bodyDiv w:val="1"/>
      <w:marLeft w:val="0"/>
      <w:marRight w:val="0"/>
      <w:marTop w:val="0"/>
      <w:marBottom w:val="0"/>
      <w:divBdr>
        <w:top w:val="none" w:sz="0" w:space="0" w:color="auto"/>
        <w:left w:val="none" w:sz="0" w:space="0" w:color="auto"/>
        <w:bottom w:val="none" w:sz="0" w:space="0" w:color="auto"/>
        <w:right w:val="none" w:sz="0" w:space="0" w:color="auto"/>
      </w:divBdr>
      <w:divsChild>
        <w:div w:id="1322463458">
          <w:marLeft w:val="0"/>
          <w:marRight w:val="0"/>
          <w:marTop w:val="0"/>
          <w:marBottom w:val="0"/>
          <w:divBdr>
            <w:top w:val="none" w:sz="0" w:space="0" w:color="auto"/>
            <w:left w:val="none" w:sz="0" w:space="0" w:color="auto"/>
            <w:bottom w:val="none" w:sz="0" w:space="0" w:color="auto"/>
            <w:right w:val="none" w:sz="0" w:space="0" w:color="auto"/>
          </w:divBdr>
        </w:div>
      </w:divsChild>
    </w:div>
    <w:div w:id="1658875236">
      <w:bodyDiv w:val="1"/>
      <w:marLeft w:val="0"/>
      <w:marRight w:val="0"/>
      <w:marTop w:val="0"/>
      <w:marBottom w:val="0"/>
      <w:divBdr>
        <w:top w:val="none" w:sz="0" w:space="0" w:color="auto"/>
        <w:left w:val="none" w:sz="0" w:space="0" w:color="auto"/>
        <w:bottom w:val="none" w:sz="0" w:space="0" w:color="auto"/>
        <w:right w:val="none" w:sz="0" w:space="0" w:color="auto"/>
      </w:divBdr>
      <w:divsChild>
        <w:div w:id="363291804">
          <w:marLeft w:val="0"/>
          <w:marRight w:val="0"/>
          <w:marTop w:val="0"/>
          <w:marBottom w:val="0"/>
          <w:divBdr>
            <w:top w:val="none" w:sz="0" w:space="0" w:color="auto"/>
            <w:left w:val="none" w:sz="0" w:space="0" w:color="auto"/>
            <w:bottom w:val="none" w:sz="0" w:space="0" w:color="auto"/>
            <w:right w:val="none" w:sz="0" w:space="0" w:color="auto"/>
          </w:divBdr>
        </w:div>
      </w:divsChild>
    </w:div>
    <w:div w:id="1665281966">
      <w:bodyDiv w:val="1"/>
      <w:marLeft w:val="0"/>
      <w:marRight w:val="0"/>
      <w:marTop w:val="0"/>
      <w:marBottom w:val="0"/>
      <w:divBdr>
        <w:top w:val="none" w:sz="0" w:space="0" w:color="auto"/>
        <w:left w:val="none" w:sz="0" w:space="0" w:color="auto"/>
        <w:bottom w:val="none" w:sz="0" w:space="0" w:color="auto"/>
        <w:right w:val="none" w:sz="0" w:space="0" w:color="auto"/>
      </w:divBdr>
    </w:div>
    <w:div w:id="1758818235">
      <w:bodyDiv w:val="1"/>
      <w:marLeft w:val="0"/>
      <w:marRight w:val="0"/>
      <w:marTop w:val="0"/>
      <w:marBottom w:val="0"/>
      <w:divBdr>
        <w:top w:val="none" w:sz="0" w:space="0" w:color="auto"/>
        <w:left w:val="none" w:sz="0" w:space="0" w:color="auto"/>
        <w:bottom w:val="none" w:sz="0" w:space="0" w:color="auto"/>
        <w:right w:val="none" w:sz="0" w:space="0" w:color="auto"/>
      </w:divBdr>
    </w:div>
    <w:div w:id="18941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2b8094-5cf1-4a4a-8ded-5ec4cc0e92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82A0BC90168C42BEBDB6FF3FE45C4A" ma:contentTypeVersion="13" ma:contentTypeDescription="Create a new document." ma:contentTypeScope="" ma:versionID="1b3e2af89e93fe7f8e8fab75422b8ce8">
  <xsd:schema xmlns:xsd="http://www.w3.org/2001/XMLSchema" xmlns:xs="http://www.w3.org/2001/XMLSchema" xmlns:p="http://schemas.microsoft.com/office/2006/metadata/properties" xmlns:ns2="c4dfcfbf-969c-4bfb-9948-03faaaf83912" xmlns:ns3="762b8094-5cf1-4a4a-8ded-5ec4cc0e92a0" targetNamespace="http://schemas.microsoft.com/office/2006/metadata/properties" ma:root="true" ma:fieldsID="d91693476d95b2a8f12f0269500050d0" ns2:_="" ns3:_="">
    <xsd:import namespace="c4dfcfbf-969c-4bfb-9948-03faaaf83912"/>
    <xsd:import namespace="762b8094-5cf1-4a4a-8ded-5ec4cc0e9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fcfbf-969c-4bfb-9948-03faaaf839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b8094-5cf1-4a4a-8ded-5ec4cc0e92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824B5-380A-41AD-9C84-13D3444E92B0}">
  <ds:schemaRefs>
    <ds:schemaRef ds:uri="http://schemas.openxmlformats.org/officeDocument/2006/bibliography"/>
  </ds:schemaRefs>
</ds:datastoreItem>
</file>

<file path=customXml/itemProps2.xml><?xml version="1.0" encoding="utf-8"?>
<ds:datastoreItem xmlns:ds="http://schemas.openxmlformats.org/officeDocument/2006/customXml" ds:itemID="{6447A418-E097-47D4-9FCF-A41F954B342A}">
  <ds:schemaRefs>
    <ds:schemaRef ds:uri="http://schemas.microsoft.com/office/2006/metadata/properties"/>
    <ds:schemaRef ds:uri="http://schemas.microsoft.com/office/infopath/2007/PartnerControls"/>
    <ds:schemaRef ds:uri="762b8094-5cf1-4a4a-8ded-5ec4cc0e92a0"/>
  </ds:schemaRefs>
</ds:datastoreItem>
</file>

<file path=customXml/itemProps3.xml><?xml version="1.0" encoding="utf-8"?>
<ds:datastoreItem xmlns:ds="http://schemas.openxmlformats.org/officeDocument/2006/customXml" ds:itemID="{428028E5-BFDC-4EB1-AAE5-C47F6270FE9B}">
  <ds:schemaRefs>
    <ds:schemaRef ds:uri="http://schemas.microsoft.com/sharepoint/v3/contenttype/forms"/>
  </ds:schemaRefs>
</ds:datastoreItem>
</file>

<file path=customXml/itemProps4.xml><?xml version="1.0" encoding="utf-8"?>
<ds:datastoreItem xmlns:ds="http://schemas.openxmlformats.org/officeDocument/2006/customXml" ds:itemID="{338D671D-B80B-44D7-80EF-58412B2B8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fcfbf-969c-4bfb-9948-03faaaf83912"/>
    <ds:schemaRef ds:uri="762b8094-5cf1-4a4a-8ded-5ec4cc0e9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Elliott</dc:creator>
  <keywords/>
  <dc:description/>
  <lastModifiedBy>Sasha Wisbey</lastModifiedBy>
  <revision>6</revision>
  <lastPrinted>2026-01-29T12:21:00.0000000Z</lastPrinted>
  <dcterms:created xsi:type="dcterms:W3CDTF">2026-03-20T09:19:00.0000000Z</dcterms:created>
  <dcterms:modified xsi:type="dcterms:W3CDTF">2026-03-20T10:17:33.9414654Z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0x010100C382A0BC90168C42BEBDB6FF3FE45C4A</vt:lpwstr>
  </property>
</Properties>
</file>