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E6AE8" w:rsidRDefault="000E6AE8" w14:paraId="20C741FA" w14:textId="77777777">
      <w:pPr>
        <w:ind w:left="0" w:hanging="2"/>
        <w:rPr>
          <w:highlight w:val="white"/>
        </w:rPr>
      </w:pPr>
    </w:p>
    <w:tbl>
      <w:tblPr>
        <w:tblStyle w:val="a4"/>
        <w:tblW w:w="10451" w:type="dxa"/>
        <w:tblInd w:w="-108" w:type="dxa"/>
        <w:tblLayout w:type="fixed"/>
        <w:tblLook w:val="0000" w:firstRow="0" w:lastRow="0" w:firstColumn="0" w:lastColumn="0" w:noHBand="0" w:noVBand="0"/>
      </w:tblPr>
      <w:tblGrid>
        <w:gridCol w:w="10451"/>
      </w:tblGrid>
      <w:tr w:rsidR="000E6AE8" w:rsidTr="1E00C283" w14:paraId="48F82EA3" w14:textId="77777777">
        <w:tc>
          <w:tcPr>
            <w:tcW w:w="10451" w:type="dxa"/>
            <w:tcMar/>
          </w:tcPr>
          <w:p w:rsidR="000E6AE8" w:rsidRDefault="006A3DCA" w14:paraId="173AEA5E" w14:textId="77777777">
            <w:pPr>
              <w:ind w:left="0" w:hanging="2"/>
              <w:jc w:val="center"/>
            </w:pPr>
            <w:r>
              <w:rPr>
                <w:rFonts w:ascii="Calibri" w:hAnsi="Calibri" w:eastAsia="Calibri" w:cs="Calibri"/>
                <w:noProof/>
                <w:sz w:val="22"/>
                <w:szCs w:val="22"/>
              </w:rPr>
              <w:drawing>
                <wp:inline distT="0" distB="0" distL="114300" distR="114300" wp14:anchorId="58D01E6B" wp14:editId="432BD2E7">
                  <wp:extent cx="4643755" cy="1698625"/>
                  <wp:effectExtent l="0" t="0" r="4445"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643755" cy="1698625"/>
                          </a:xfrm>
                          <a:prstGeom prst="rect">
                            <a:avLst/>
                          </a:prstGeom>
                          <a:ln/>
                        </pic:spPr>
                      </pic:pic>
                    </a:graphicData>
                  </a:graphic>
                </wp:inline>
              </w:drawing>
            </w:r>
          </w:p>
          <w:p w:rsidR="000E6AE8" w:rsidRDefault="006A3DCA" w14:paraId="4A3DC3C2" w14:textId="77777777">
            <w:pPr>
              <w:ind w:left="0" w:hanging="2"/>
              <w:jc w:val="center"/>
              <w:rPr>
                <w:rFonts w:ascii="Calibri" w:hAnsi="Calibri" w:eastAsia="Calibri" w:cs="Calibri"/>
                <w:sz w:val="16"/>
                <w:szCs w:val="16"/>
              </w:rPr>
            </w:pPr>
            <w:r>
              <w:rPr>
                <w:rFonts w:ascii="Calibri" w:hAnsi="Calibri" w:eastAsia="Calibri" w:cs="Calibri"/>
                <w:sz w:val="16"/>
                <w:szCs w:val="16"/>
              </w:rPr>
              <w:t>Vicarage Road, Kings Heath, Birmingham, B14 7QJ</w:t>
            </w:r>
          </w:p>
          <w:p w:rsidR="000E6AE8" w:rsidRDefault="006A3DCA" w14:paraId="3E8BB860" w14:textId="15BDFED9">
            <w:pPr>
              <w:ind w:left="0" w:hanging="2"/>
              <w:jc w:val="center"/>
              <w:rPr>
                <w:rFonts w:ascii="Calibri" w:hAnsi="Calibri" w:eastAsia="Calibri" w:cs="Calibri"/>
                <w:sz w:val="16"/>
                <w:szCs w:val="16"/>
              </w:rPr>
            </w:pPr>
            <w:r>
              <w:rPr>
                <w:rFonts w:ascii="Calibri" w:hAnsi="Calibri" w:eastAsia="Calibri" w:cs="Calibri"/>
                <w:sz w:val="16"/>
                <w:szCs w:val="16"/>
              </w:rPr>
              <w:t>Girls’ selective grammar school: 11</w:t>
            </w:r>
            <w:r w:rsidR="0078682A">
              <w:rPr>
                <w:rFonts w:ascii="Calibri" w:hAnsi="Calibri" w:eastAsia="Calibri" w:cs="Calibri"/>
                <w:sz w:val="16"/>
                <w:szCs w:val="16"/>
              </w:rPr>
              <w:t>20</w:t>
            </w:r>
            <w:r>
              <w:rPr>
                <w:rFonts w:ascii="Calibri" w:hAnsi="Calibri" w:eastAsia="Calibri" w:cs="Calibri"/>
                <w:sz w:val="16"/>
                <w:szCs w:val="16"/>
              </w:rPr>
              <w:t xml:space="preserve"> on roll, with 3</w:t>
            </w:r>
            <w:r w:rsidR="0078682A">
              <w:rPr>
                <w:rFonts w:ascii="Calibri" w:hAnsi="Calibri" w:eastAsia="Calibri" w:cs="Calibri"/>
                <w:sz w:val="16"/>
                <w:szCs w:val="16"/>
              </w:rPr>
              <w:t>73</w:t>
            </w:r>
            <w:r>
              <w:rPr>
                <w:rFonts w:ascii="Calibri" w:hAnsi="Calibri" w:eastAsia="Calibri" w:cs="Calibri"/>
                <w:sz w:val="16"/>
                <w:szCs w:val="16"/>
              </w:rPr>
              <w:t xml:space="preserve"> in the Sixth Form</w:t>
            </w:r>
          </w:p>
          <w:p w:rsidR="000E6AE8" w:rsidRDefault="006A3DCA" w14:paraId="112D1EFB" w14:textId="77777777">
            <w:pPr>
              <w:ind w:left="0" w:hanging="2"/>
              <w:jc w:val="center"/>
              <w:rPr>
                <w:rFonts w:ascii="Calibri" w:hAnsi="Calibri" w:eastAsia="Calibri" w:cs="Calibri"/>
                <w:sz w:val="16"/>
                <w:szCs w:val="16"/>
              </w:rPr>
            </w:pPr>
            <w:r>
              <w:rPr>
                <w:rFonts w:ascii="Calibri" w:hAnsi="Calibri" w:eastAsia="Calibri" w:cs="Calibri"/>
                <w:sz w:val="16"/>
                <w:szCs w:val="16"/>
              </w:rPr>
              <w:t xml:space="preserve">Headteacher: Ms </w:t>
            </w:r>
            <w:proofErr w:type="spellStart"/>
            <w:proofErr w:type="gramStart"/>
            <w:r>
              <w:rPr>
                <w:rFonts w:ascii="Calibri" w:hAnsi="Calibri" w:eastAsia="Calibri" w:cs="Calibri"/>
                <w:sz w:val="16"/>
                <w:szCs w:val="16"/>
              </w:rPr>
              <w:t>K.Stevens</w:t>
            </w:r>
            <w:proofErr w:type="spellEnd"/>
            <w:proofErr w:type="gramEnd"/>
          </w:p>
          <w:p w:rsidR="000E6AE8" w:rsidRDefault="006A3DCA" w14:paraId="0B0A5070" w14:textId="77777777">
            <w:pPr>
              <w:ind w:left="0" w:hanging="2"/>
              <w:jc w:val="center"/>
              <w:rPr>
                <w:rFonts w:ascii="Calibri" w:hAnsi="Calibri" w:eastAsia="Calibri" w:cs="Calibri"/>
                <w:sz w:val="16"/>
                <w:szCs w:val="16"/>
              </w:rPr>
            </w:pPr>
            <w:r>
              <w:rPr>
                <w:rFonts w:ascii="Calibri" w:hAnsi="Calibri" w:eastAsia="Calibri" w:cs="Calibri"/>
                <w:sz w:val="16"/>
                <w:szCs w:val="16"/>
              </w:rPr>
              <w:t>Telephone: 0121 444 2150</w:t>
            </w:r>
          </w:p>
          <w:p w:rsidR="000E6AE8" w:rsidRDefault="006A3DCA" w14:paraId="25BC9695" w14:textId="78A72B42">
            <w:pPr>
              <w:ind w:left="0" w:hanging="2"/>
              <w:jc w:val="center"/>
              <w:rPr>
                <w:rFonts w:ascii="Calibri" w:hAnsi="Calibri" w:eastAsia="Calibri" w:cs="Calibri"/>
                <w:sz w:val="16"/>
                <w:szCs w:val="16"/>
              </w:rPr>
            </w:pPr>
            <w:r>
              <w:rPr>
                <w:rFonts w:ascii="Calibri" w:hAnsi="Calibri" w:eastAsia="Calibri" w:cs="Calibri"/>
                <w:sz w:val="16"/>
                <w:szCs w:val="16"/>
              </w:rPr>
              <w:t>Email</w:t>
            </w:r>
            <w:r w:rsidR="0078682A">
              <w:rPr>
                <w:rFonts w:ascii="Calibri" w:hAnsi="Calibri" w:eastAsia="Calibri" w:cs="Calibri"/>
                <w:sz w:val="16"/>
                <w:szCs w:val="16"/>
              </w:rPr>
              <w:t xml:space="preserve">: enquiries@chg.kevibham.org </w:t>
            </w:r>
          </w:p>
          <w:p w:rsidR="000E6AE8" w:rsidRDefault="000E6AE8" w14:paraId="4EE986F4" w14:textId="77777777">
            <w:pPr>
              <w:ind w:left="0" w:hanging="2"/>
              <w:jc w:val="center"/>
              <w:rPr>
                <w:rFonts w:ascii="Calibri" w:hAnsi="Calibri" w:eastAsia="Calibri" w:cs="Calibri"/>
                <w:sz w:val="16"/>
                <w:szCs w:val="16"/>
              </w:rPr>
            </w:pPr>
          </w:p>
          <w:p w:rsidR="000E6AE8" w:rsidRDefault="006A3DCA" w14:paraId="6FEB1AA6" w14:textId="3846ACE1">
            <w:pPr>
              <w:shd w:val="clear" w:color="auto" w:fill="FFFFFF"/>
              <w:spacing w:line="276" w:lineRule="auto"/>
              <w:ind w:left="1" w:hanging="3"/>
              <w:jc w:val="center"/>
              <w:rPr>
                <w:rFonts w:ascii="Calibri" w:hAnsi="Calibri" w:eastAsia="Calibri" w:cs="Calibri"/>
                <w:b/>
                <w:sz w:val="28"/>
                <w:szCs w:val="28"/>
              </w:rPr>
            </w:pPr>
            <w:r>
              <w:rPr>
                <w:rFonts w:ascii="Calibri" w:hAnsi="Calibri" w:eastAsia="Calibri" w:cs="Calibri"/>
                <w:b/>
                <w:sz w:val="28"/>
                <w:szCs w:val="28"/>
              </w:rPr>
              <w:t xml:space="preserve">Teacher of </w:t>
            </w:r>
            <w:r w:rsidR="0056640D">
              <w:rPr>
                <w:rFonts w:ascii="Calibri" w:hAnsi="Calibri" w:eastAsia="Calibri" w:cs="Calibri"/>
                <w:b/>
                <w:sz w:val="28"/>
                <w:szCs w:val="28"/>
              </w:rPr>
              <w:t>Chemistry – Maternity Cover</w:t>
            </w:r>
          </w:p>
          <w:p w:rsidR="002F792E" w:rsidP="6AB45967" w:rsidRDefault="0056640D" w14:paraId="1940468E" w14:textId="5332FB3B">
            <w:pPr>
              <w:shd w:val="clear" w:color="auto" w:fill="FFFFFF" w:themeFill="background1"/>
              <w:spacing w:line="276" w:lineRule="auto"/>
              <w:ind w:left="0" w:hanging="2"/>
              <w:jc w:val="center"/>
              <w:rPr>
                <w:rFonts w:ascii="Calibri" w:hAnsi="Calibri" w:eastAsia="Calibri" w:cs="Calibri"/>
                <w:b w:val="1"/>
                <w:bCs w:val="1"/>
              </w:rPr>
            </w:pPr>
            <w:r w:rsidRPr="1E00C283" w:rsidR="0056640D">
              <w:rPr>
                <w:rFonts w:ascii="Calibri" w:hAnsi="Calibri" w:eastAsia="Calibri" w:cs="Calibri"/>
                <w:b w:val="1"/>
                <w:bCs w:val="1"/>
              </w:rPr>
              <w:t xml:space="preserve">Full Time, for </w:t>
            </w:r>
            <w:r w:rsidRPr="1E00C283" w:rsidR="65682DE3">
              <w:rPr>
                <w:rFonts w:ascii="Calibri" w:hAnsi="Calibri" w:eastAsia="Calibri" w:cs="Calibri"/>
                <w:b w:val="1"/>
                <w:bCs w:val="1"/>
              </w:rPr>
              <w:t>One Term Only</w:t>
            </w:r>
          </w:p>
          <w:p w:rsidRPr="002F792E" w:rsidR="000E6AE8" w:rsidP="1E00C283" w:rsidRDefault="006A3DCA" w14:paraId="01EDC3C2" w14:textId="7C267BD1">
            <w:pPr>
              <w:spacing w:line="276" w:lineRule="auto"/>
              <w:ind w:left="0" w:leftChars="0" w:firstLine="0" w:firstLineChars="0"/>
              <w:jc w:val="center"/>
              <w:rPr>
                <w:rFonts w:ascii="Calibri" w:hAnsi="Calibri" w:eastAsia="Calibri" w:cs="Calibri"/>
                <w:b w:val="1"/>
                <w:bCs w:val="1"/>
                <w:sz w:val="26"/>
                <w:szCs w:val="26"/>
              </w:rPr>
            </w:pPr>
            <w:r w:rsidRPr="1E00C283" w:rsidR="006A3DCA">
              <w:rPr>
                <w:rFonts w:ascii="Calibri" w:hAnsi="Calibri" w:eastAsia="Calibri" w:cs="Calibri"/>
                <w:b w:val="1"/>
                <w:bCs w:val="1"/>
              </w:rPr>
              <w:t xml:space="preserve">From </w:t>
            </w:r>
            <w:r w:rsidRPr="1E00C283" w:rsidR="694859D3">
              <w:rPr>
                <w:rFonts w:ascii="Calibri" w:hAnsi="Calibri" w:eastAsia="Calibri" w:cs="Calibri"/>
                <w:b w:val="1"/>
                <w:bCs w:val="1"/>
              </w:rPr>
              <w:t>01 September</w:t>
            </w:r>
            <w:r w:rsidRPr="1E00C283" w:rsidR="0078682A">
              <w:rPr>
                <w:rFonts w:ascii="Calibri" w:hAnsi="Calibri" w:eastAsia="Calibri" w:cs="Calibri"/>
                <w:b w:val="1"/>
                <w:bCs w:val="1"/>
              </w:rPr>
              <w:t xml:space="preserve"> 2026</w:t>
            </w:r>
          </w:p>
          <w:p w:rsidR="000E6AE8" w:rsidRDefault="006A3DCA" w14:paraId="197B97DC" w14:textId="77777777">
            <w:pPr>
              <w:spacing w:line="276" w:lineRule="auto"/>
              <w:ind w:left="0" w:hanging="2"/>
              <w:jc w:val="center"/>
              <w:rPr>
                <w:rFonts w:ascii="Calibri" w:hAnsi="Calibri" w:eastAsia="Calibri" w:cs="Calibri"/>
                <w:b/>
              </w:rPr>
            </w:pPr>
            <w:bookmarkStart w:name="_heading=h.30j0zll" w:colFirst="0" w:colLast="0" w:id="0"/>
            <w:bookmarkEnd w:id="0"/>
            <w:r w:rsidRPr="002F792E">
              <w:rPr>
                <w:rFonts w:ascii="Calibri" w:hAnsi="Calibri" w:eastAsia="Calibri" w:cs="Calibri"/>
                <w:b/>
              </w:rPr>
              <w:t>Salary: MPS/UPS</w:t>
            </w:r>
          </w:p>
          <w:p w:rsidR="000E6AE8" w:rsidRDefault="000E6AE8" w14:paraId="357D971C" w14:textId="77777777">
            <w:pPr>
              <w:ind w:left="0" w:hanging="2"/>
              <w:jc w:val="center"/>
              <w:rPr>
                <w:rFonts w:ascii="Calibri" w:hAnsi="Calibri" w:eastAsia="Calibri" w:cs="Calibri"/>
              </w:rPr>
            </w:pPr>
          </w:p>
          <w:p w:rsidR="000E6AE8" w:rsidRDefault="007605ED" w14:paraId="2E1AE2E4" w14:textId="70687867">
            <w:pPr>
              <w:ind w:left="0" w:right="183" w:hanging="2"/>
              <w:jc w:val="center"/>
              <w:rPr>
                <w:rFonts w:ascii="Calibri" w:hAnsi="Calibri" w:eastAsia="Calibri" w:cs="Calibri"/>
              </w:rPr>
            </w:pPr>
            <w:r w:rsidRPr="1E00C283" w:rsidR="007605ED">
              <w:rPr>
                <w:rFonts w:ascii="Calibri" w:hAnsi="Calibri" w:eastAsia="Calibri" w:cs="Calibri"/>
              </w:rPr>
              <w:t xml:space="preserve">The Governing Body of King Edward VI Camp Hill School for Girls is </w:t>
            </w:r>
            <w:r w:rsidRPr="1E00C283" w:rsidR="007605ED">
              <w:rPr>
                <w:rFonts w:ascii="Calibri" w:hAnsi="Calibri" w:eastAsia="Calibri" w:cs="Calibri"/>
              </w:rPr>
              <w:t>seeking</w:t>
            </w:r>
            <w:r w:rsidRPr="1E00C283" w:rsidR="007605ED">
              <w:rPr>
                <w:rFonts w:ascii="Calibri" w:hAnsi="Calibri" w:eastAsia="Calibri" w:cs="Calibri"/>
              </w:rPr>
              <w:t xml:space="preserve"> to appoint a dedicated and enthusiastic Teacher of </w:t>
            </w:r>
            <w:r w:rsidRPr="1E00C283" w:rsidR="0056640D">
              <w:rPr>
                <w:rFonts w:ascii="Calibri" w:hAnsi="Calibri" w:eastAsia="Calibri" w:cs="Calibri"/>
              </w:rPr>
              <w:t>Chemistry</w:t>
            </w:r>
            <w:r w:rsidRPr="1E00C283" w:rsidR="007605ED">
              <w:rPr>
                <w:rFonts w:ascii="Calibri" w:hAnsi="Calibri" w:eastAsia="Calibri" w:cs="Calibri"/>
              </w:rPr>
              <w:t xml:space="preserve"> to join our</w:t>
            </w:r>
            <w:r w:rsidRPr="1E00C283" w:rsidR="007605ED">
              <w:rPr>
                <w:rFonts w:ascii="Calibri" w:hAnsi="Calibri" w:eastAsia="Calibri" w:cs="Calibri"/>
              </w:rPr>
              <w:t xml:space="preserve"> successful and popular </w:t>
            </w:r>
            <w:r w:rsidRPr="1E00C283" w:rsidR="007605ED">
              <w:rPr>
                <w:rFonts w:ascii="Calibri" w:hAnsi="Calibri" w:eastAsia="Calibri" w:cs="Calibri"/>
              </w:rPr>
              <w:t>school</w:t>
            </w:r>
            <w:r w:rsidRPr="1E00C283" w:rsidR="007605ED">
              <w:rPr>
                <w:rFonts w:ascii="Calibri" w:hAnsi="Calibri" w:eastAsia="Calibri" w:cs="Calibri"/>
              </w:rPr>
              <w:t>.</w:t>
            </w:r>
            <w:r w:rsidRPr="1E00C283" w:rsidR="5E285B44">
              <w:rPr>
                <w:rFonts w:ascii="Calibri" w:hAnsi="Calibri" w:eastAsia="Calibri" w:cs="Calibri"/>
              </w:rPr>
              <w:t xml:space="preserve"> This fixed, one</w:t>
            </w:r>
            <w:r>
              <w:noBreakHyphen/>
            </w:r>
            <w:r w:rsidRPr="1E00C283" w:rsidR="5E285B44">
              <w:rPr>
                <w:rFonts w:ascii="Calibri" w:hAnsi="Calibri" w:eastAsia="Calibri" w:cs="Calibri"/>
              </w:rPr>
              <w:t>term maternity cover role offers an exciting opportunity for the Autumn term.</w:t>
            </w:r>
          </w:p>
          <w:p w:rsidR="007605ED" w:rsidRDefault="007605ED" w14:paraId="587F16E0" w14:textId="77777777">
            <w:pPr>
              <w:ind w:left="0" w:right="183" w:hanging="2"/>
              <w:jc w:val="center"/>
              <w:rPr>
                <w:rFonts w:ascii="Calibri" w:hAnsi="Calibri" w:eastAsia="Calibri" w:cs="Calibri"/>
              </w:rPr>
            </w:pPr>
          </w:p>
          <w:p w:rsidR="000E6AE8" w:rsidP="006A3DCA" w:rsidRDefault="006A3DCA" w14:paraId="1E9D653F" w14:textId="77777777">
            <w:pPr>
              <w:ind w:left="0" w:right="183" w:hanging="2"/>
              <w:jc w:val="center"/>
              <w:rPr>
                <w:rFonts w:ascii="Calibri" w:hAnsi="Calibri" w:eastAsia="Calibri" w:cs="Calibri"/>
              </w:rPr>
            </w:pPr>
            <w:r w:rsidRPr="006A3DCA">
              <w:rPr>
                <w:rFonts w:ascii="Calibri" w:hAnsi="Calibri" w:eastAsia="Calibri" w:cs="Calibri"/>
              </w:rPr>
              <w:t xml:space="preserve">Voted Sunday Times </w:t>
            </w:r>
            <w:r w:rsidRPr="006A3DCA">
              <w:rPr>
                <w:rFonts w:ascii="Calibri" w:hAnsi="Calibri" w:eastAsia="Calibri" w:cs="Calibri"/>
                <w:b/>
              </w:rPr>
              <w:t>‘</w:t>
            </w:r>
            <w:r w:rsidRPr="006A3DCA">
              <w:rPr>
                <w:rFonts w:ascii="Calibri" w:hAnsi="Calibri" w:eastAsia="Calibri" w:cs="Calibri"/>
                <w:b/>
                <w:i/>
              </w:rPr>
              <w:t>Secondary School of the Year 2025</w:t>
            </w:r>
            <w:r w:rsidRPr="006A3DCA">
              <w:rPr>
                <w:rFonts w:ascii="Calibri" w:hAnsi="Calibri" w:eastAsia="Calibri" w:cs="Calibri"/>
                <w:b/>
              </w:rPr>
              <w:t>’</w:t>
            </w:r>
            <w:r w:rsidRPr="006A3DCA">
              <w:rPr>
                <w:rFonts w:ascii="Calibri" w:hAnsi="Calibri" w:eastAsia="Calibri" w:cs="Calibri"/>
              </w:rPr>
              <w:t xml:space="preserve"> and </w:t>
            </w:r>
            <w:r w:rsidRPr="006A3DCA">
              <w:rPr>
                <w:rFonts w:ascii="Calibri" w:hAnsi="Calibri" w:eastAsia="Calibri" w:cs="Calibri"/>
                <w:b/>
              </w:rPr>
              <w:t>‘</w:t>
            </w:r>
            <w:r w:rsidRPr="006A3DCA">
              <w:rPr>
                <w:rFonts w:ascii="Calibri" w:hAnsi="Calibri" w:eastAsia="Calibri" w:cs="Calibri"/>
                <w:b/>
                <w:i/>
              </w:rPr>
              <w:t>State Secondary School of the Year for Academic Excellence in the West Midlands 2025</w:t>
            </w:r>
            <w:r w:rsidRPr="006A3DCA">
              <w:rPr>
                <w:rFonts w:ascii="Calibri" w:hAnsi="Calibri" w:eastAsia="Calibri" w:cs="Calibri"/>
                <w:b/>
              </w:rPr>
              <w:t>’</w:t>
            </w:r>
            <w:r w:rsidRPr="006A3DCA">
              <w:rPr>
                <w:rFonts w:ascii="Calibri" w:hAnsi="Calibri" w:eastAsia="Calibri" w:cs="Calibri"/>
              </w:rPr>
              <w:t>, King Edward VI Camp Hill School for Girls is part of the successful King Edward VI Academy Trust. Dedicated to enriching the lives of Birmingham’s children, the Trust upholds a strong commitment to academic excellence and personal growth. At the heart of Camp Hill’s ethos are its core values; respect, equality, compassion, and aspiration; defining a community where students are empowered to thrive and succeed.</w:t>
            </w:r>
          </w:p>
          <w:p w:rsidR="000E6AE8" w:rsidRDefault="006A3DCA" w14:paraId="1741DB82" w14:textId="77777777">
            <w:pPr>
              <w:ind w:left="0" w:right="183" w:hanging="2"/>
              <w:jc w:val="center"/>
              <w:rPr>
                <w:rFonts w:ascii="Calibri" w:hAnsi="Calibri" w:eastAsia="Calibri" w:cs="Calibri"/>
              </w:rPr>
            </w:pPr>
            <w:r>
              <w:rPr>
                <w:rFonts w:ascii="Calibri" w:hAnsi="Calibri" w:eastAsia="Calibri" w:cs="Calibri"/>
              </w:rPr>
              <w:t xml:space="preserve"> </w:t>
            </w:r>
          </w:p>
          <w:p w:rsidR="000E6AE8" w:rsidP="0C91BE14" w:rsidRDefault="006A3DCA" w14:paraId="548ED7DA" w14:textId="0AC8BCAF">
            <w:pPr>
              <w:pStyle w:val="Normal"/>
              <w:ind w:left="0" w:right="183" w:hanging="2"/>
              <w:jc w:val="center"/>
              <w:rPr>
                <w:rFonts w:ascii="Calibri" w:hAnsi="Calibri" w:eastAsia="Calibri" w:cs="Calibri"/>
                <w:noProof w:val="0"/>
                <w:sz w:val="24"/>
                <w:szCs w:val="24"/>
                <w:lang w:val="en-GB"/>
              </w:rPr>
            </w:pPr>
            <w:r w:rsidRPr="0C91BE14" w:rsidR="006A3DCA">
              <w:rPr>
                <w:rFonts w:ascii="Calibri" w:hAnsi="Calibri" w:eastAsia="Calibri" w:cs="Calibri"/>
              </w:rPr>
              <w:t xml:space="preserve">We are looking to appoint an outstanding classroom practitioner with excellent subject knowledge. The successful candidate will </w:t>
            </w:r>
            <w:r w:rsidRPr="0C91BE14" w:rsidR="006A3DCA">
              <w:rPr>
                <w:rFonts w:ascii="Calibri" w:hAnsi="Calibri" w:eastAsia="Calibri" w:cs="Calibri"/>
              </w:rPr>
              <w:t>be required</w:t>
            </w:r>
            <w:r w:rsidRPr="0C91BE14" w:rsidR="006A3DCA">
              <w:rPr>
                <w:rFonts w:ascii="Calibri" w:hAnsi="Calibri" w:eastAsia="Calibri" w:cs="Calibri"/>
              </w:rPr>
              <w:t xml:space="preserve"> to teach </w:t>
            </w:r>
            <w:r w:rsidRPr="0C91BE14" w:rsidR="0AB3EB42">
              <w:rPr>
                <w:rFonts w:ascii="Calibri" w:hAnsi="Calibri" w:eastAsia="Calibri" w:cs="Calibri"/>
                <w:noProof w:val="0"/>
                <w:color w:val="000000" w:themeColor="text1" w:themeTint="FF" w:themeShade="FF"/>
                <w:sz w:val="24"/>
                <w:szCs w:val="24"/>
                <w:lang w:val="en-GB"/>
              </w:rPr>
              <w:t>Science at KS3 and Chemistry at KS4 and KS5.</w:t>
            </w:r>
          </w:p>
          <w:p w:rsidR="000E6AE8" w:rsidRDefault="000E6AE8" w14:paraId="06FBA6EE" w14:textId="77777777">
            <w:pPr>
              <w:ind w:left="0" w:right="183" w:hanging="2"/>
              <w:jc w:val="center"/>
              <w:rPr>
                <w:rFonts w:ascii="Calibri" w:hAnsi="Calibri" w:eastAsia="Calibri" w:cs="Calibri"/>
              </w:rPr>
            </w:pPr>
          </w:p>
          <w:p w:rsidRPr="007605ED" w:rsidR="006A3DCA" w:rsidP="1E00C283" w:rsidRDefault="006A3DCA" w14:paraId="7F3FBF0A" w14:textId="16BF825A">
            <w:pPr>
              <w:ind w:left="0" w:right="183" w:hanging="2"/>
              <w:jc w:val="center"/>
              <w:rPr>
                <w:rFonts w:ascii="Calibri" w:hAnsi="Calibri" w:eastAsia="Calibri" w:cs="Calibri"/>
                <w:b w:val="1"/>
                <w:bCs w:val="1"/>
                <w:highlight w:val="white"/>
              </w:rPr>
            </w:pPr>
            <w:bookmarkStart w:name="_heading=h.gjdgxs" w:id="1"/>
            <w:bookmarkEnd w:id="1"/>
            <w:r w:rsidRPr="1E00C283" w:rsidR="006A3DCA">
              <w:rPr>
                <w:rFonts w:ascii="Calibri" w:hAnsi="Calibri" w:eastAsia="Calibri" w:cs="Calibri"/>
                <w:b w:val="1"/>
                <w:bCs w:val="1"/>
              </w:rPr>
              <w:t>Deadline for applications</w:t>
            </w:r>
            <w:r w:rsidRPr="1E00C283" w:rsidR="006A3DCA">
              <w:rPr>
                <w:rFonts w:ascii="Calibri" w:hAnsi="Calibri" w:eastAsia="Calibri" w:cs="Calibri"/>
                <w:b w:val="1"/>
                <w:bCs w:val="1"/>
                <w:highlight w:val="white"/>
              </w:rPr>
              <w:t xml:space="preserve">: </w:t>
            </w:r>
            <w:r w:rsidRPr="1E00C283" w:rsidR="22BCD49F">
              <w:rPr>
                <w:rFonts w:ascii="Calibri" w:hAnsi="Calibri" w:eastAsia="Calibri" w:cs="Calibri"/>
                <w:b w:val="1"/>
                <w:bCs w:val="1"/>
              </w:rPr>
              <w:t>Tuesda</w:t>
            </w:r>
            <w:r w:rsidRPr="1E00C283" w:rsidR="0056640D">
              <w:rPr>
                <w:rFonts w:ascii="Calibri" w:hAnsi="Calibri" w:eastAsia="Calibri" w:cs="Calibri"/>
                <w:b w:val="1"/>
                <w:bCs w:val="1"/>
              </w:rPr>
              <w:t>y</w:t>
            </w:r>
            <w:r w:rsidRPr="1E00C283" w:rsidR="79DE4D0D">
              <w:rPr>
                <w:rFonts w:ascii="Calibri" w:hAnsi="Calibri" w:eastAsia="Calibri" w:cs="Calibri"/>
                <w:b w:val="1"/>
                <w:bCs w:val="1"/>
              </w:rPr>
              <w:t xml:space="preserve"> 5</w:t>
            </w:r>
            <w:r w:rsidRPr="1E00C283" w:rsidR="79DE4D0D">
              <w:rPr>
                <w:rFonts w:ascii="Calibri" w:hAnsi="Calibri" w:eastAsia="Calibri" w:cs="Calibri"/>
                <w:b w:val="1"/>
                <w:bCs w:val="1"/>
                <w:vertAlign w:val="superscript"/>
              </w:rPr>
              <w:t>th</w:t>
            </w:r>
            <w:r w:rsidRPr="1E00C283" w:rsidR="79DE4D0D">
              <w:rPr>
                <w:rFonts w:ascii="Calibri" w:hAnsi="Calibri" w:eastAsia="Calibri" w:cs="Calibri"/>
                <w:b w:val="1"/>
                <w:bCs w:val="1"/>
              </w:rPr>
              <w:t xml:space="preserve"> May</w:t>
            </w:r>
            <w:r w:rsidRPr="1E00C283" w:rsidR="00E64908">
              <w:rPr>
                <w:rFonts w:ascii="Calibri" w:hAnsi="Calibri" w:eastAsia="Calibri" w:cs="Calibri"/>
                <w:b w:val="1"/>
                <w:bCs w:val="1"/>
              </w:rPr>
              <w:t xml:space="preserve"> </w:t>
            </w:r>
            <w:r w:rsidRPr="1E00C283" w:rsidR="00E64908">
              <w:rPr>
                <w:rFonts w:ascii="Calibri" w:hAnsi="Calibri" w:eastAsia="Calibri" w:cs="Calibri"/>
                <w:b w:val="1"/>
                <w:bCs w:val="1"/>
              </w:rPr>
              <w:t>at 09.00am.</w:t>
            </w:r>
          </w:p>
          <w:p w:rsidR="000E6AE8" w:rsidP="4F726D4E" w:rsidRDefault="006A3DCA" w14:paraId="4B90E6E2" w14:textId="73888387">
            <w:pPr>
              <w:ind w:left="0" w:right="183" w:hanging="2"/>
              <w:jc w:val="center"/>
              <w:rPr>
                <w:rFonts w:ascii="Calibri" w:hAnsi="Calibri" w:eastAsia="Calibri" w:cs="Calibri"/>
                <w:u w:val="single"/>
              </w:rPr>
            </w:pPr>
            <w:r w:rsidRPr="1E00C283" w:rsidR="006A3DCA">
              <w:rPr>
                <w:rFonts w:ascii="Calibri" w:hAnsi="Calibri" w:eastAsia="Calibri" w:cs="Calibri"/>
                <w:highlight w:val="white"/>
              </w:rPr>
              <w:t xml:space="preserve">  I</w:t>
            </w:r>
            <w:r w:rsidRPr="1E00C283" w:rsidR="006A3DCA">
              <w:rPr>
                <w:rFonts w:ascii="Calibri" w:hAnsi="Calibri" w:eastAsia="Calibri" w:cs="Calibri"/>
              </w:rPr>
              <w:t>nterviews are likely to take place during the week beginning</w:t>
            </w:r>
            <w:r w:rsidRPr="1E00C283" w:rsidR="006A3DCA">
              <w:rPr>
                <w:rFonts w:ascii="Calibri" w:hAnsi="Calibri" w:eastAsia="Calibri" w:cs="Calibri"/>
                <w:b w:val="1"/>
                <w:bCs w:val="1"/>
                <w:highlight w:val="white"/>
              </w:rPr>
              <w:t xml:space="preserve"> </w:t>
            </w:r>
            <w:r w:rsidRPr="1E00C283" w:rsidR="5C41AE01">
              <w:rPr>
                <w:rFonts w:ascii="Calibri" w:hAnsi="Calibri" w:eastAsia="Calibri" w:cs="Calibri"/>
                <w:u w:val="single"/>
              </w:rPr>
              <w:t>11</w:t>
            </w:r>
            <w:r w:rsidRPr="1E00C283" w:rsidR="5C41AE01">
              <w:rPr>
                <w:rFonts w:ascii="Calibri" w:hAnsi="Calibri" w:eastAsia="Calibri" w:cs="Calibri"/>
                <w:u w:val="single"/>
                <w:vertAlign w:val="superscript"/>
              </w:rPr>
              <w:t>th</w:t>
            </w:r>
            <w:r w:rsidRPr="1E00C283" w:rsidR="5C41AE01">
              <w:rPr>
                <w:rFonts w:ascii="Calibri" w:hAnsi="Calibri" w:eastAsia="Calibri" w:cs="Calibri"/>
                <w:u w:val="single"/>
              </w:rPr>
              <w:t xml:space="preserve"> May</w:t>
            </w:r>
            <w:r w:rsidRPr="1E00C283" w:rsidR="0056640D">
              <w:rPr>
                <w:rFonts w:ascii="Calibri" w:hAnsi="Calibri" w:eastAsia="Calibri" w:cs="Calibri"/>
                <w:u w:val="single"/>
              </w:rPr>
              <w:t xml:space="preserve"> 2026</w:t>
            </w:r>
            <w:r w:rsidRPr="1E00C283" w:rsidR="103F0245">
              <w:rPr>
                <w:rFonts w:ascii="Calibri" w:hAnsi="Calibri" w:eastAsia="Calibri" w:cs="Calibri"/>
                <w:u w:val="single"/>
              </w:rPr>
              <w:t>.</w:t>
            </w:r>
          </w:p>
          <w:p w:rsidR="000E6AE8" w:rsidRDefault="000E6AE8" w14:paraId="10F63682" w14:textId="77777777">
            <w:pPr>
              <w:pBdr>
                <w:top w:val="nil"/>
                <w:left w:val="nil"/>
                <w:bottom w:val="nil"/>
                <w:right w:val="nil"/>
                <w:between w:val="nil"/>
              </w:pBdr>
              <w:spacing w:line="240" w:lineRule="auto"/>
              <w:ind w:left="0" w:right="183" w:hanging="2"/>
              <w:jc w:val="center"/>
              <w:rPr>
                <w:rFonts w:ascii="Calibri" w:hAnsi="Calibri" w:eastAsia="Calibri" w:cs="Calibri"/>
              </w:rPr>
            </w:pPr>
          </w:p>
          <w:p w:rsidR="000E6AE8" w:rsidRDefault="006A3DCA" w14:paraId="5BDB5789" w14:textId="77777777">
            <w:pPr>
              <w:pBdr>
                <w:top w:val="nil"/>
                <w:left w:val="nil"/>
                <w:bottom w:val="nil"/>
                <w:right w:val="nil"/>
                <w:between w:val="nil"/>
              </w:pBdr>
              <w:spacing w:line="240" w:lineRule="auto"/>
              <w:ind w:left="0" w:right="183" w:hanging="2"/>
              <w:jc w:val="center"/>
              <w:rPr>
                <w:rFonts w:ascii="Calibri" w:hAnsi="Calibri" w:eastAsia="Calibri" w:cs="Calibri"/>
                <w:color w:val="000000"/>
              </w:rPr>
            </w:pPr>
            <w:r>
              <w:rPr>
                <w:rFonts w:ascii="Calibri" w:hAnsi="Calibri" w:eastAsia="Calibri" w:cs="Calibri"/>
                <w:color w:val="000000"/>
              </w:rPr>
              <w:t>Completed applications should be addressed for the attention of: Ms K. Stevens, Headteacher.</w:t>
            </w:r>
          </w:p>
          <w:p w:rsidR="000E6AE8" w:rsidRDefault="006A3DCA" w14:paraId="08BA1171" w14:textId="77777777">
            <w:pPr>
              <w:ind w:left="0" w:right="183" w:hanging="2"/>
              <w:jc w:val="center"/>
              <w:rPr>
                <w:rFonts w:ascii="Calibri" w:hAnsi="Calibri" w:eastAsia="Calibri" w:cs="Calibri"/>
              </w:rPr>
            </w:pPr>
            <w:r>
              <w:rPr>
                <w:rFonts w:ascii="Calibri" w:hAnsi="Calibri" w:eastAsia="Calibri" w:cs="Calibri"/>
              </w:rPr>
              <w:t xml:space="preserve">Please get in touch - we look forward to hearing from you! </w:t>
            </w:r>
          </w:p>
          <w:p w:rsidRPr="006A3DCA" w:rsidR="000E6AE8" w:rsidRDefault="006A3DCA" w14:paraId="653BDA64" w14:textId="77777777">
            <w:pPr>
              <w:spacing w:before="240" w:after="240"/>
              <w:ind w:left="0" w:hanging="2"/>
              <w:jc w:val="center"/>
              <w:rPr>
                <w:rFonts w:ascii="Calibri" w:hAnsi="Calibri" w:eastAsia="Calibri" w:cs="Calibri"/>
                <w:b/>
                <w:i/>
                <w:sz w:val="16"/>
                <w:szCs w:val="16"/>
              </w:rPr>
            </w:pPr>
            <w:r w:rsidRPr="006A3DCA">
              <w:rPr>
                <w:rFonts w:ascii="Calibri" w:hAnsi="Calibri" w:eastAsia="Calibri" w:cs="Calibri"/>
                <w:b/>
                <w:i/>
                <w:sz w:val="16"/>
                <w:szCs w:val="16"/>
              </w:rPr>
              <w:t>The Schools of King Edward VI in Birmingham is an educational charity supporting eleven schools and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rsidRPr="006A3DCA" w:rsidR="000E6AE8" w:rsidRDefault="006A3DCA" w14:paraId="44360CF6" w14:textId="77777777">
            <w:pPr>
              <w:spacing w:before="240" w:after="240"/>
              <w:ind w:left="0" w:hanging="2"/>
              <w:jc w:val="center"/>
              <w:rPr>
                <w:rFonts w:ascii="Calibri" w:hAnsi="Calibri" w:eastAsia="Calibri" w:cs="Calibri"/>
                <w:b/>
                <w:i/>
                <w:sz w:val="16"/>
                <w:szCs w:val="16"/>
              </w:rPr>
            </w:pPr>
            <w:r w:rsidRPr="006A3DCA">
              <w:rPr>
                <w:rFonts w:ascii="Calibri" w:hAnsi="Calibri" w:eastAsia="Calibri" w:cs="Calibri"/>
                <w:b/>
                <w:i/>
                <w:sz w:val="16"/>
                <w:szCs w:val="16"/>
              </w:rPr>
              <w:t>This post is covered by Part 7 of the Immigration Act (2016) and therefore the ability to speak fluent and spoken English is an essential requirement for this role.</w:t>
            </w:r>
          </w:p>
          <w:p w:rsidR="000E6AE8" w:rsidP="006A3DCA" w:rsidRDefault="006A3DCA" w14:paraId="689C2304" w14:textId="77777777">
            <w:pPr>
              <w:ind w:left="0" w:right="183" w:hanging="2"/>
              <w:jc w:val="center"/>
            </w:pPr>
            <w:r w:rsidRPr="006A3DCA">
              <w:rPr>
                <w:rFonts w:ascii="Calibri" w:hAnsi="Calibri" w:eastAsia="Calibri" w:cs="Calibri"/>
                <w:b/>
                <w:i/>
                <w:sz w:val="16"/>
                <w:szCs w:val="16"/>
              </w:rPr>
              <w:t>CHARITY NUMBER: 529051</w:t>
            </w:r>
          </w:p>
        </w:tc>
      </w:tr>
    </w:tbl>
    <w:p w:rsidR="000E6AE8" w:rsidRDefault="000E6AE8" w14:paraId="7422096A" w14:textId="77777777">
      <w:pPr>
        <w:ind w:left="0" w:hanging="2"/>
      </w:pPr>
    </w:p>
    <w:sectPr w:rsidR="000E6AE8">
      <w:pgSz w:w="11906" w:h="16838" w:orient="portrait"/>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HWIA M+ Gil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AE8"/>
    <w:rsid w:val="00062320"/>
    <w:rsid w:val="000E6AE8"/>
    <w:rsid w:val="00163549"/>
    <w:rsid w:val="002516A7"/>
    <w:rsid w:val="00266AF7"/>
    <w:rsid w:val="002F792E"/>
    <w:rsid w:val="003235A0"/>
    <w:rsid w:val="00440525"/>
    <w:rsid w:val="004E302D"/>
    <w:rsid w:val="0056640D"/>
    <w:rsid w:val="006A3DCA"/>
    <w:rsid w:val="007605ED"/>
    <w:rsid w:val="0078682A"/>
    <w:rsid w:val="008F393C"/>
    <w:rsid w:val="009939D5"/>
    <w:rsid w:val="00B546C4"/>
    <w:rsid w:val="00E64908"/>
    <w:rsid w:val="0AB3EB42"/>
    <w:rsid w:val="0C91BE14"/>
    <w:rsid w:val="103F0245"/>
    <w:rsid w:val="17AC69B1"/>
    <w:rsid w:val="1E00C283"/>
    <w:rsid w:val="224FC84B"/>
    <w:rsid w:val="22BCD49F"/>
    <w:rsid w:val="3BDF2A63"/>
    <w:rsid w:val="4F726D4E"/>
    <w:rsid w:val="5B4C1F50"/>
    <w:rsid w:val="5C41AE01"/>
    <w:rsid w:val="5E285B44"/>
    <w:rsid w:val="65682DE3"/>
    <w:rsid w:val="694859D3"/>
    <w:rsid w:val="6AB45967"/>
    <w:rsid w:val="79DE4D0D"/>
    <w:rsid w:val="7A09FB69"/>
    <w:rsid w:val="7EE63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E679"/>
  <w15:docId w15:val="{4D518002-E281-4540-8821-C954A9FF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spacing w:line="1" w:lineRule="atLeast"/>
      <w:ind w:left="-1" w:leftChars="-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1" w:leftChars="-1" w:hangingChars="1"/>
      <w:textDirection w:val="btLr"/>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rPr>
      <w:rFonts w:ascii="Tahoma" w:hAnsi="Tahoma" w:cs="Tahoma"/>
      <w:sz w:val="16"/>
      <w:szCs w:val="16"/>
    </w:rPr>
  </w:style>
  <w:style w:type="character" w:styleId="BalloonTextChar" w:customStyle="1">
    <w:name w:val="Balloon Text Char"/>
    <w:rPr>
      <w:rFonts w:ascii="Tahoma" w:hAnsi="Tahoma" w:cs="Tahoma"/>
      <w:w w:val="100"/>
      <w:position w:val="-1"/>
      <w:sz w:val="16"/>
      <w:szCs w:val="16"/>
      <w:effect w:val="none"/>
      <w:vertAlign w:val="baseline"/>
      <w:cs w:val="0"/>
      <w:em w:val="none"/>
    </w:rPr>
  </w:style>
  <w:style w:type="paragraph" w:styleId="Default" w:customStyle="1">
    <w:name w:val="Default"/>
    <w:pPr>
      <w:suppressAutoHyphens/>
      <w:autoSpaceDE w:val="0"/>
      <w:autoSpaceDN w:val="0"/>
      <w:adjustRightInd w:val="0"/>
      <w:spacing w:line="1" w:lineRule="atLeast"/>
      <w:ind w:left="-1" w:leftChars="-1" w:hangingChars="1"/>
      <w:textDirection w:val="btLr"/>
      <w:textAlignment w:val="top"/>
      <w:outlineLvl w:val="0"/>
    </w:pPr>
    <w:rPr>
      <w:rFonts w:ascii="PHWIA M+ Gill" w:hAnsi="PHWIA M+ Gill" w:eastAsia="Calibri" w:cs="PHWIA M+ Gill"/>
      <w:color w:val="000000"/>
      <w:position w:val="-1"/>
      <w:lang w:eastAsia="en-US"/>
    </w:rPr>
  </w:style>
  <w:style w:type="character" w:styleId="Hyperlink">
    <w:name w:val="Hyperlink"/>
    <w:qFormat/>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E3D240489AA45BAF6264024273635" ma:contentTypeVersion="7" ma:contentTypeDescription="Create a new document." ma:contentTypeScope="" ma:versionID="47636a96187200296bd24e508d206b30">
  <xsd:schema xmlns:xsd="http://www.w3.org/2001/XMLSchema" xmlns:xs="http://www.w3.org/2001/XMLSchema" xmlns:p="http://schemas.microsoft.com/office/2006/metadata/properties" xmlns:ns2="dbd77a50-810b-4f9d-990e-c1b516d2dff8" xmlns:ns3="2529f207-954e-4e8c-9fdf-1ca4e9143d6d" targetNamespace="http://schemas.microsoft.com/office/2006/metadata/properties" ma:root="true" ma:fieldsID="12c65dac471fccbf31616a7907dbb0df" ns2:_="" ns3:_="">
    <xsd:import namespace="dbd77a50-810b-4f9d-990e-c1b516d2dff8"/>
    <xsd:import namespace="2529f207-954e-4e8c-9fdf-1ca4e9143d6d"/>
    <xsd:element name="properties">
      <xsd:complexType>
        <xsd:sequence>
          <xsd:element name="documentManagement">
            <xsd:complexType>
              <xsd:all>
                <xsd:element ref="ns2:c511e39d890d4c75beea4163c734ff64" minOccurs="0"/>
                <xsd:element ref="ns2:TaxCatchAll" minOccurs="0"/>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77a50-810b-4f9d-990e-c1b516d2dff8" elementFormDefault="qualified">
    <xsd:import namespace="http://schemas.microsoft.com/office/2006/documentManagement/types"/>
    <xsd:import namespace="http://schemas.microsoft.com/office/infopath/2007/PartnerControls"/>
    <xsd:element name="c511e39d890d4c75beea4163c734ff64" ma:index="9" nillable="true" ma:taxonomy="true" ma:internalName="c511e39d890d4c75beea4163c734ff64" ma:taxonomyFieldName="Staff_x0020_Category" ma:displayName="Staff Category" ma:fieldId="{c511e39d-890d-4c75-beea-4163c734ff64}" ma:sspId="15dfd691-d440-46c1-9855-79c82727649a" ma:termSetId="9af515ec-c4f0-47ff-9ed5-9411e781d53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2f63a06-ee6e-4fba-aff2-428be0daca7b}" ma:internalName="TaxCatchAll" ma:showField="CatchAllData" ma:web="dbd77a50-810b-4f9d-990e-c1b516d2dff8">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9f207-954e-4e8c-9fdf-1ca4e9143d6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ID xmlns="dbd77a50-810b-4f9d-990e-c1b516d2dff8">18hNPA1jI32eFT2tjcGwASqn0DPXA5rs9</MigrationSourceID>
    <TaxCatchAll xmlns="dbd77a50-810b-4f9d-990e-c1b516d2dff8" xsi:nil="true"/>
    <c511e39d890d4c75beea4163c734ff64 xmlns="dbd77a50-810b-4f9d-990e-c1b516d2dff8">
      <Terms xmlns="http://schemas.microsoft.com/office/infopath/2007/PartnerControls"/>
    </c511e39d890d4c75beea4163c734ff6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K30Ut51gt7LrNYwgq99Lxmk+g==">CgMxLjAyCWguMzBqMHpsbDIIaC5namRneHM4AHIhMUROQnU1bXZtb2tNaFVuNEhRRW55NllSS3pLX2l6aFZo</go:docsCustomData>
</go:gDocsCustomXmlDataStorage>
</file>

<file path=customXml/itemProps1.xml><?xml version="1.0" encoding="utf-8"?>
<ds:datastoreItem xmlns:ds="http://schemas.openxmlformats.org/officeDocument/2006/customXml" ds:itemID="{7A0F8808-6455-4534-AFA6-7CC21C4BE4AF}"/>
</file>

<file path=customXml/itemProps2.xml><?xml version="1.0" encoding="utf-8"?>
<ds:datastoreItem xmlns:ds="http://schemas.openxmlformats.org/officeDocument/2006/customXml" ds:itemID="{B89938A5-45AA-4EE9-B43A-A6F546A337ED}">
  <ds:schemaRefs>
    <ds:schemaRef ds:uri="http://schemas.microsoft.com/office/2006/metadata/properties"/>
    <ds:schemaRef ds:uri="http://purl.org/dc/terms/"/>
    <ds:schemaRef ds:uri="http://purl.org/dc/dcmitype/"/>
    <ds:schemaRef ds:uri="2529f207-954e-4e8c-9fdf-1ca4e9143d6d"/>
    <ds:schemaRef ds:uri="http://schemas.microsoft.com/office/2006/documentManagement/types"/>
    <ds:schemaRef ds:uri="http://purl.org/dc/elements/1.1/"/>
    <ds:schemaRef ds:uri="http://schemas.openxmlformats.org/package/2006/metadata/core-properties"/>
    <ds:schemaRef ds:uri="dbd77a50-810b-4f9d-990e-c1b516d2dff8"/>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9B2C4C7B-D307-46E0-8A61-ACE42B871DC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adt</dc:creator>
  <lastModifiedBy>A Ashraf (CHG)</lastModifiedBy>
  <revision>6</revision>
  <lastPrinted>2025-09-17T14:51:00.0000000Z</lastPrinted>
  <dcterms:created xsi:type="dcterms:W3CDTF">2026-01-14T10:27:00.0000000Z</dcterms:created>
  <dcterms:modified xsi:type="dcterms:W3CDTF">2026-04-17T10:20:32.7028522Z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0x01010037AE3D240489AA45BAF6264024273635</vt:lpwstr>
  </property>
  <property fmtid="{D5CDD505-2E9C-101B-9397-08002B2CF9AE}" pid="3" name="Staff_x0020_Category">
    <vt:lpwstr/>
  </property>
  <property fmtid="{D5CDD505-2E9C-101B-9397-08002B2CF9AE}" pid="4" name="Staff Category">
    <vt:lpwstr/>
  </property>
</Properties>
</file>