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6B8" w:rsidRDefault="008B46B8" w:rsidP="00346887">
      <w:pPr>
        <w:pStyle w:val="Heading4"/>
        <w:tabs>
          <w:tab w:val="left" w:pos="3690"/>
        </w:tabs>
        <w:spacing w:before="0"/>
        <w:rPr>
          <w:rFonts w:asciiTheme="minorHAnsi" w:eastAsia="Times New Roman" w:hAnsiTheme="minorHAnsi" w:cs="Times New Roman"/>
          <w:i w:val="0"/>
          <w:color w:val="333333"/>
          <w:sz w:val="18"/>
          <w:szCs w:val="18"/>
          <w:lang w:eastAsia="en-GB"/>
        </w:rPr>
      </w:pPr>
    </w:p>
    <w:p w:rsidR="00346887" w:rsidRDefault="00346887" w:rsidP="00346887">
      <w:pPr>
        <w:rPr>
          <w:lang w:eastAsia="en-GB"/>
        </w:rPr>
      </w:pPr>
    </w:p>
    <w:p w:rsidR="00346887" w:rsidRPr="002B0159" w:rsidRDefault="00346887" w:rsidP="00346887">
      <w:pPr>
        <w:pStyle w:val="Heading"/>
        <w:tabs>
          <w:tab w:val="left" w:pos="1728"/>
        </w:tabs>
        <w:rPr>
          <w:lang w:val="en-GB"/>
        </w:rPr>
      </w:pPr>
      <w:r>
        <w:rPr>
          <w:lang w:val="en-GB"/>
        </w:rPr>
        <w:tab/>
      </w:r>
    </w:p>
    <w:p w:rsidR="00346887" w:rsidRPr="00CA68F2" w:rsidRDefault="00346887" w:rsidP="00346887">
      <w:pPr>
        <w:pStyle w:val="Title1"/>
        <w:jc w:val="center"/>
        <w:rPr>
          <w:rStyle w:val="Heading1Char"/>
          <w:b w:val="0"/>
          <w:color w:val="006600"/>
        </w:rPr>
      </w:pPr>
      <w:r w:rsidRPr="00C113F4">
        <w:rPr>
          <w:rStyle w:val="Heading1Char"/>
          <w:color w:val="006600"/>
        </w:rPr>
        <w:t>Admissions</w:t>
      </w:r>
      <w:r w:rsidR="003169BD">
        <w:rPr>
          <w:rStyle w:val="Heading1Char"/>
          <w:color w:val="006600"/>
        </w:rPr>
        <w:t xml:space="preserve"> </w:t>
      </w:r>
      <w:r w:rsidR="003169BD" w:rsidRPr="00C113F4">
        <w:rPr>
          <w:rStyle w:val="Heading1Char"/>
          <w:color w:val="006600"/>
        </w:rPr>
        <w:t>&amp;</w:t>
      </w:r>
      <w:r w:rsidR="003169BD">
        <w:rPr>
          <w:rStyle w:val="Heading1Char"/>
          <w:color w:val="006600"/>
        </w:rPr>
        <w:t xml:space="preserve"> </w:t>
      </w:r>
      <w:r w:rsidR="003169BD" w:rsidRPr="00C113F4">
        <w:rPr>
          <w:rStyle w:val="Heading1Char"/>
          <w:color w:val="006600"/>
        </w:rPr>
        <w:t xml:space="preserve">Attendance </w:t>
      </w:r>
      <w:r w:rsidRPr="00C113F4">
        <w:rPr>
          <w:rStyle w:val="Heading1Char"/>
          <w:color w:val="006600"/>
        </w:rPr>
        <w:t xml:space="preserve">Officer </w:t>
      </w:r>
    </w:p>
    <w:p w:rsidR="00346887" w:rsidRPr="00CA68F2" w:rsidRDefault="00346887" w:rsidP="00346887">
      <w:pPr>
        <w:pStyle w:val="Title1"/>
        <w:jc w:val="center"/>
        <w:rPr>
          <w:rStyle w:val="Heading1Char"/>
          <w:b w:val="0"/>
          <w:color w:val="006600"/>
        </w:rPr>
      </w:pPr>
      <w:r w:rsidRPr="00CA68F2">
        <w:rPr>
          <w:rStyle w:val="Heading1Char"/>
          <w:color w:val="006600"/>
        </w:rPr>
        <w:t>Job description and person specification</w:t>
      </w:r>
    </w:p>
    <w:p w:rsidR="00346887" w:rsidRPr="00752B38" w:rsidRDefault="00346887" w:rsidP="00346887">
      <w:pPr>
        <w:pStyle w:val="Heading"/>
        <w:rPr>
          <w:color w:val="006600"/>
          <w:lang w:val="en-GB"/>
        </w:rPr>
      </w:pPr>
    </w:p>
    <w:p w:rsidR="00346887" w:rsidRPr="002B0159" w:rsidRDefault="00346887" w:rsidP="00346887"/>
    <w:p w:rsidR="00346887" w:rsidRDefault="00346887" w:rsidP="00346887">
      <w:pPr>
        <w:pStyle w:val="Caption1"/>
        <w:rPr>
          <w:szCs w:val="20"/>
          <w:lang w:val="en-GB"/>
        </w:rPr>
      </w:pPr>
    </w:p>
    <w:p w:rsidR="00346887" w:rsidRPr="00752B38" w:rsidRDefault="00346887" w:rsidP="00346887"/>
    <w:p w:rsidR="00346887" w:rsidRPr="00752B38" w:rsidRDefault="00346887" w:rsidP="00346887"/>
    <w:p w:rsidR="00346887" w:rsidRPr="00752B38" w:rsidRDefault="00346887" w:rsidP="00346887">
      <w:r>
        <w:rPr>
          <w:noProof/>
        </w:rPr>
        <w:drawing>
          <wp:anchor distT="0" distB="0" distL="114300" distR="114300" simplePos="0" relativeHeight="251659264" behindDoc="1" locked="0" layoutInCell="1" allowOverlap="1" wp14:anchorId="23E27E50" wp14:editId="43149782">
            <wp:simplePos x="0" y="0"/>
            <wp:positionH relativeFrom="column">
              <wp:posOffset>904875</wp:posOffset>
            </wp:positionH>
            <wp:positionV relativeFrom="paragraph">
              <wp:posOffset>99060</wp:posOffset>
            </wp:positionV>
            <wp:extent cx="4048125" cy="3019425"/>
            <wp:effectExtent l="0" t="0" r="9525" b="9525"/>
            <wp:wrapTight wrapText="bothSides">
              <wp:wrapPolygon edited="0">
                <wp:start x="9961" y="0"/>
                <wp:lineTo x="9961" y="545"/>
                <wp:lineTo x="10368" y="2180"/>
                <wp:lineTo x="712" y="2180"/>
                <wp:lineTo x="610" y="4225"/>
                <wp:lineTo x="3456" y="4361"/>
                <wp:lineTo x="1321" y="5179"/>
                <wp:lineTo x="203" y="5860"/>
                <wp:lineTo x="0" y="7359"/>
                <wp:lineTo x="0" y="9267"/>
                <wp:lineTo x="915" y="10902"/>
                <wp:lineTo x="915" y="12946"/>
                <wp:lineTo x="1220" y="13083"/>
                <wp:lineTo x="7420" y="13083"/>
                <wp:lineTo x="2643" y="13764"/>
                <wp:lineTo x="813" y="14309"/>
                <wp:lineTo x="813" y="16490"/>
                <wp:lineTo x="3049" y="17444"/>
                <wp:lineTo x="4371" y="17716"/>
                <wp:lineTo x="4066" y="18261"/>
                <wp:lineTo x="4269" y="20305"/>
                <wp:lineTo x="10063" y="21532"/>
                <wp:lineTo x="12909" y="21532"/>
                <wp:lineTo x="14536" y="21532"/>
                <wp:lineTo x="16264" y="21532"/>
                <wp:lineTo x="21143" y="20169"/>
                <wp:lineTo x="21143" y="19351"/>
                <wp:lineTo x="20838" y="18125"/>
                <wp:lineTo x="20329" y="17444"/>
                <wp:lineTo x="21041" y="17307"/>
                <wp:lineTo x="20838" y="15536"/>
                <wp:lineTo x="19008" y="15263"/>
                <wp:lineTo x="19110" y="13083"/>
                <wp:lineTo x="19923" y="11311"/>
                <wp:lineTo x="19720" y="9948"/>
                <wp:lineTo x="19313" y="8722"/>
                <wp:lineTo x="17585" y="6541"/>
                <wp:lineTo x="21549" y="4497"/>
                <wp:lineTo x="21549" y="2589"/>
                <wp:lineTo x="17788" y="2180"/>
                <wp:lineTo x="18398" y="1635"/>
                <wp:lineTo x="18093" y="954"/>
                <wp:lineTo x="15654" y="0"/>
                <wp:lineTo x="9961" y="0"/>
              </wp:wrapPolygon>
            </wp:wrapTight>
            <wp:docPr id="2" name="Picture 2" descr="Description: C:\Users\head\Desktop\value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C:\Users\head\Desktop\values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887" w:rsidRDefault="00346887" w:rsidP="00346887">
      <w:pPr>
        <w:pStyle w:val="Caption1"/>
        <w:rPr>
          <w:lang w:val="en-GB"/>
        </w:rPr>
      </w:pPr>
    </w:p>
    <w:p w:rsidR="00346887" w:rsidRDefault="00346887" w:rsidP="00346887">
      <w:pPr>
        <w:pStyle w:val="Caption1"/>
        <w:tabs>
          <w:tab w:val="left" w:pos="2268"/>
        </w:tabs>
        <w:rPr>
          <w:lang w:val="en-GB"/>
        </w:rPr>
      </w:pPr>
      <w:r>
        <w:rPr>
          <w:lang w:val="en-GB"/>
        </w:rPr>
        <w:tab/>
      </w:r>
    </w:p>
    <w:p w:rsidR="00346887" w:rsidRPr="009E7854" w:rsidRDefault="00346887" w:rsidP="00346887">
      <w:pPr>
        <w:pStyle w:val="Title"/>
        <w:rPr>
          <w:rFonts w:asciiTheme="minorHAnsi" w:hAnsiTheme="minorHAnsi" w:cstheme="minorHAnsi"/>
          <w:b/>
          <w:bCs/>
          <w:sz w:val="22"/>
          <w:szCs w:val="22"/>
        </w:rPr>
      </w:pPr>
      <w:r w:rsidRPr="00752B38">
        <w:br w:type="page"/>
      </w:r>
    </w:p>
    <w:p w:rsidR="00346887" w:rsidRDefault="00346887">
      <w:pPr>
        <w:rPr>
          <w:color w:val="006600"/>
          <w:sz w:val="36"/>
          <w:szCs w:val="36"/>
          <w:lang w:eastAsia="en-GB"/>
        </w:rPr>
      </w:pPr>
    </w:p>
    <w:p w:rsidR="00AD7B4A" w:rsidRDefault="00AD7B4A" w:rsidP="00AD7B4A">
      <w:pPr>
        <w:rPr>
          <w:rFonts w:ascii="Arial" w:hAnsi="Arial" w:cs="Arial"/>
          <w:b/>
          <w:sz w:val="24"/>
        </w:rPr>
      </w:pPr>
    </w:p>
    <w:p w:rsidR="00AD7B4A" w:rsidRPr="00443B3D" w:rsidRDefault="00AD7B4A" w:rsidP="00AD7B4A">
      <w:pPr>
        <w:rPr>
          <w:rFonts w:ascii="Segoe UI" w:hAnsi="Segoe UI" w:cs="Segoe UI"/>
          <w:b/>
          <w:sz w:val="24"/>
        </w:rPr>
      </w:pPr>
      <w:r w:rsidRPr="00443B3D">
        <w:rPr>
          <w:rFonts w:ascii="Segoe UI" w:hAnsi="Segoe UI" w:cs="Segoe UI"/>
          <w:b/>
          <w:sz w:val="24"/>
        </w:rPr>
        <w:t>Overall Purpose</w:t>
      </w:r>
    </w:p>
    <w:p w:rsidR="00443B3D" w:rsidRPr="002C7942" w:rsidRDefault="003169BD" w:rsidP="00443B3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C7942">
        <w:rPr>
          <w:rFonts w:ascii="Segoe UI" w:eastAsia="Times New Roman" w:hAnsi="Segoe UI" w:cs="Segoe UI"/>
          <w:sz w:val="21"/>
          <w:szCs w:val="21"/>
          <w:lang w:eastAsia="en-GB"/>
        </w:rPr>
        <w:t xml:space="preserve">The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Admissions &amp; Attendance Officer</w:t>
      </w:r>
      <w:r w:rsidR="00443B3D" w:rsidRPr="002C7942">
        <w:rPr>
          <w:rFonts w:ascii="Segoe UI" w:eastAsia="Times New Roman" w:hAnsi="Segoe UI" w:cs="Segoe UI"/>
          <w:sz w:val="21"/>
          <w:szCs w:val="21"/>
          <w:lang w:eastAsia="en-GB"/>
        </w:rPr>
        <w:t xml:space="preserve"> is responsible for managing pupil admissions and attendance processes, ensuring compliance with school policies and statutory requirements. </w:t>
      </w:r>
      <w:r w:rsidR="00443B3D" w:rsidRPr="00443B3D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443B3D" w:rsidRPr="002C7942">
        <w:rPr>
          <w:rFonts w:ascii="Segoe UI" w:eastAsia="Times New Roman" w:hAnsi="Segoe UI" w:cs="Segoe UI"/>
          <w:sz w:val="21"/>
          <w:szCs w:val="21"/>
          <w:lang w:eastAsia="en-GB"/>
        </w:rPr>
        <w:t>This role also provides essential administrative support to the Senior Leadership Team and liaises with parents, staff, and external agencies to maintain accurate records and promote positive engagement.</w:t>
      </w:r>
    </w:p>
    <w:p w:rsidR="00443B3D" w:rsidRDefault="00443B3D" w:rsidP="00AD7B4A">
      <w:pPr>
        <w:rPr>
          <w:rFonts w:ascii="Segoe UI" w:hAnsi="Segoe UI" w:cs="Segoe UI"/>
          <w:b/>
          <w:sz w:val="24"/>
        </w:rPr>
      </w:pPr>
    </w:p>
    <w:p w:rsidR="00AD7B4A" w:rsidRPr="00443B3D" w:rsidRDefault="00AD7B4A" w:rsidP="00AD7B4A">
      <w:pPr>
        <w:rPr>
          <w:rFonts w:ascii="Segoe UI" w:hAnsi="Segoe UI" w:cs="Segoe UI"/>
          <w:b/>
          <w:sz w:val="24"/>
        </w:rPr>
      </w:pPr>
      <w:r w:rsidRPr="00443B3D">
        <w:rPr>
          <w:rFonts w:ascii="Segoe UI" w:hAnsi="Segoe UI" w:cs="Segoe UI"/>
          <w:b/>
          <w:sz w:val="24"/>
        </w:rPr>
        <w:t xml:space="preserve">Key </w:t>
      </w:r>
      <w:r w:rsidR="00443B3D" w:rsidRPr="00443B3D">
        <w:rPr>
          <w:rFonts w:ascii="Segoe UI" w:hAnsi="Segoe UI" w:cs="Segoe UI"/>
          <w:b/>
          <w:sz w:val="24"/>
        </w:rPr>
        <w:t>Responsibilities</w:t>
      </w:r>
      <w:r w:rsidRPr="00443B3D">
        <w:rPr>
          <w:rFonts w:ascii="Segoe UI" w:hAnsi="Segoe UI" w:cs="Segoe UI"/>
          <w:b/>
          <w:sz w:val="24"/>
        </w:rPr>
        <w:t>:</w:t>
      </w:r>
    </w:p>
    <w:p w:rsidR="00443B3D" w:rsidRPr="002C7942" w:rsidRDefault="00443B3D" w:rsidP="00443B3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C7942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Admissions</w:t>
      </w:r>
    </w:p>
    <w:p w:rsidR="00443B3D" w:rsidRPr="002C7942" w:rsidRDefault="00443B3D" w:rsidP="00443B3D">
      <w:pPr>
        <w:numPr>
          <w:ilvl w:val="0"/>
          <w:numId w:val="22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C7942">
        <w:rPr>
          <w:rFonts w:ascii="Segoe UI" w:eastAsia="Times New Roman" w:hAnsi="Segoe UI" w:cs="Segoe UI"/>
          <w:sz w:val="21"/>
          <w:szCs w:val="21"/>
          <w:lang w:eastAsia="en-GB"/>
        </w:rPr>
        <w:t>Oversee admissions procedures efficiently and accurately.</w:t>
      </w:r>
    </w:p>
    <w:p w:rsidR="00443B3D" w:rsidRPr="002C7942" w:rsidRDefault="00443B3D" w:rsidP="00443B3D">
      <w:pPr>
        <w:numPr>
          <w:ilvl w:val="0"/>
          <w:numId w:val="22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C7942">
        <w:rPr>
          <w:rFonts w:ascii="Segoe UI" w:eastAsia="Times New Roman" w:hAnsi="Segoe UI" w:cs="Segoe UI"/>
          <w:sz w:val="21"/>
          <w:szCs w:val="21"/>
          <w:lang w:eastAsia="en-GB"/>
        </w:rPr>
        <w:t>Liaise with the local authority, SLT, and admin staff regarding in-year admissions and new intake for Early Years/Foundation Stage and Nursery.</w:t>
      </w:r>
    </w:p>
    <w:p w:rsidR="00443B3D" w:rsidRPr="002C7942" w:rsidRDefault="00443B3D" w:rsidP="00443B3D">
      <w:pPr>
        <w:numPr>
          <w:ilvl w:val="0"/>
          <w:numId w:val="22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C7942">
        <w:rPr>
          <w:rFonts w:ascii="Segoe UI" w:eastAsia="Times New Roman" w:hAnsi="Segoe UI" w:cs="Segoe UI"/>
          <w:sz w:val="21"/>
          <w:szCs w:val="21"/>
          <w:lang w:eastAsia="en-GB"/>
        </w:rPr>
        <w:t>Arrange school tours and support parents through the admissions process.</w:t>
      </w:r>
    </w:p>
    <w:p w:rsidR="00443B3D" w:rsidRPr="00443B3D" w:rsidRDefault="00443B3D" w:rsidP="00443B3D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</w:pPr>
    </w:p>
    <w:p w:rsidR="00443B3D" w:rsidRPr="00443B3D" w:rsidRDefault="00443B3D" w:rsidP="00443B3D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</w:pPr>
      <w:r w:rsidRPr="002C7942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Attendance</w:t>
      </w:r>
    </w:p>
    <w:p w:rsidR="003169BD" w:rsidRPr="003169BD" w:rsidRDefault="00443B3D" w:rsidP="003169BD">
      <w:pPr>
        <w:pStyle w:val="ListParagraph"/>
        <w:numPr>
          <w:ilvl w:val="0"/>
          <w:numId w:val="26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43B3D">
        <w:rPr>
          <w:rFonts w:ascii="Segoe UI" w:eastAsia="Times New Roman" w:hAnsi="Segoe UI" w:cs="Segoe UI"/>
          <w:sz w:val="21"/>
          <w:szCs w:val="21"/>
          <w:lang w:eastAsia="en-GB"/>
        </w:rPr>
        <w:t>Lead on implementing the school’s attendance and punctuality policy, ensuring procedures are followed.</w:t>
      </w:r>
    </w:p>
    <w:p w:rsidR="00443B3D" w:rsidRPr="002C7942" w:rsidRDefault="00443B3D" w:rsidP="00443B3D">
      <w:pPr>
        <w:numPr>
          <w:ilvl w:val="0"/>
          <w:numId w:val="23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C7942">
        <w:rPr>
          <w:rFonts w:ascii="Segoe UI" w:eastAsia="Times New Roman" w:hAnsi="Segoe UI" w:cs="Segoe UI"/>
          <w:sz w:val="21"/>
          <w:szCs w:val="21"/>
          <w:lang w:eastAsia="en-GB"/>
        </w:rPr>
        <w:t>Monitor and record daily attendance, working closely with the Bucks Education Welfare Officer.</w:t>
      </w:r>
    </w:p>
    <w:p w:rsidR="00443B3D" w:rsidRPr="002C7942" w:rsidRDefault="00443B3D" w:rsidP="00443B3D">
      <w:pPr>
        <w:numPr>
          <w:ilvl w:val="0"/>
          <w:numId w:val="23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C7942">
        <w:rPr>
          <w:rFonts w:ascii="Segoe UI" w:eastAsia="Times New Roman" w:hAnsi="Segoe UI" w:cs="Segoe UI"/>
          <w:sz w:val="21"/>
          <w:szCs w:val="21"/>
          <w:lang w:eastAsia="en-GB"/>
        </w:rPr>
        <w:t>Provide SLT and Local Advisory Committee (LAC) with regular attendance data reports.</w:t>
      </w:r>
    </w:p>
    <w:p w:rsidR="00443B3D" w:rsidRPr="00443B3D" w:rsidRDefault="00443B3D" w:rsidP="00443B3D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</w:pPr>
    </w:p>
    <w:p w:rsidR="00443B3D" w:rsidRPr="002C7942" w:rsidRDefault="00443B3D" w:rsidP="00443B3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C7942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Parental Engagement</w:t>
      </w:r>
    </w:p>
    <w:p w:rsidR="00443B3D" w:rsidRPr="002C7942" w:rsidRDefault="00443B3D" w:rsidP="00443B3D">
      <w:pPr>
        <w:numPr>
          <w:ilvl w:val="0"/>
          <w:numId w:val="24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C7942">
        <w:rPr>
          <w:rFonts w:ascii="Segoe UI" w:eastAsia="Times New Roman" w:hAnsi="Segoe UI" w:cs="Segoe UI"/>
          <w:sz w:val="21"/>
          <w:szCs w:val="21"/>
          <w:lang w:eastAsia="en-GB"/>
        </w:rPr>
        <w:t>Manage the Parent Evening booking system, organising biannual meetings and tracking parental engagement.</w:t>
      </w:r>
    </w:p>
    <w:p w:rsidR="00443B3D" w:rsidRPr="00443B3D" w:rsidRDefault="00443B3D" w:rsidP="00443B3D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</w:pPr>
    </w:p>
    <w:p w:rsidR="00443B3D" w:rsidRPr="002C7942" w:rsidRDefault="00443B3D" w:rsidP="00443B3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C7942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Finance Support </w:t>
      </w:r>
    </w:p>
    <w:p w:rsidR="00443B3D" w:rsidRPr="002C7942" w:rsidRDefault="00443B3D" w:rsidP="00443B3D">
      <w:pPr>
        <w:numPr>
          <w:ilvl w:val="0"/>
          <w:numId w:val="25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C7942">
        <w:rPr>
          <w:rFonts w:ascii="Segoe UI" w:eastAsia="Times New Roman" w:hAnsi="Segoe UI" w:cs="Segoe UI"/>
          <w:sz w:val="21"/>
          <w:szCs w:val="21"/>
          <w:lang w:eastAsia="en-GB"/>
        </w:rPr>
        <w:t>Assist with posting purchase orders and placing orders for SLT and school users.</w:t>
      </w:r>
    </w:p>
    <w:p w:rsidR="00443B3D" w:rsidRPr="002C7942" w:rsidRDefault="00443B3D" w:rsidP="00443B3D">
      <w:pPr>
        <w:numPr>
          <w:ilvl w:val="0"/>
          <w:numId w:val="25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C7942">
        <w:rPr>
          <w:rFonts w:ascii="Segoe UI" w:eastAsia="Times New Roman" w:hAnsi="Segoe UI" w:cs="Segoe UI"/>
          <w:sz w:val="21"/>
          <w:szCs w:val="21"/>
          <w:lang w:eastAsia="en-GB"/>
        </w:rPr>
        <w:t>Receive goods in the IRIS system and maintain accurate records.</w:t>
      </w:r>
    </w:p>
    <w:p w:rsidR="00443B3D" w:rsidRPr="002C7942" w:rsidRDefault="00443B3D" w:rsidP="00443B3D">
      <w:pPr>
        <w:numPr>
          <w:ilvl w:val="0"/>
          <w:numId w:val="25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C7942">
        <w:rPr>
          <w:rFonts w:ascii="Segoe UI" w:eastAsia="Times New Roman" w:hAnsi="Segoe UI" w:cs="Segoe UI"/>
          <w:sz w:val="21"/>
          <w:szCs w:val="21"/>
          <w:lang w:eastAsia="en-GB"/>
        </w:rPr>
        <w:t>Collate credit card receipts monthly for submission to the Account Manager.</w:t>
      </w:r>
    </w:p>
    <w:p w:rsidR="00443B3D" w:rsidRPr="002C7942" w:rsidRDefault="00443B3D" w:rsidP="00443B3D">
      <w:pPr>
        <w:numPr>
          <w:ilvl w:val="0"/>
          <w:numId w:val="25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C7942">
        <w:rPr>
          <w:rFonts w:ascii="Segoe UI" w:eastAsia="Times New Roman" w:hAnsi="Segoe UI" w:cs="Segoe UI"/>
          <w:sz w:val="21"/>
          <w:szCs w:val="21"/>
          <w:lang w:eastAsia="en-GB"/>
        </w:rPr>
        <w:t>Train new budget holders on finance systems and support ordering/invoicing queries.</w:t>
      </w:r>
    </w:p>
    <w:p w:rsidR="00AD7B4A" w:rsidRPr="00AD7B4A" w:rsidRDefault="00AD7B4A" w:rsidP="00AA5089">
      <w:pPr>
        <w:suppressAutoHyphens/>
        <w:spacing w:after="0" w:line="240" w:lineRule="auto"/>
        <w:ind w:left="720"/>
        <w:rPr>
          <w:rFonts w:ascii="Arial" w:hAnsi="Arial" w:cs="Arial"/>
        </w:rPr>
      </w:pPr>
    </w:p>
    <w:p w:rsidR="00AD7B4A" w:rsidRPr="00AD7B4A" w:rsidRDefault="00AD7B4A" w:rsidP="00AD7B4A">
      <w:pPr>
        <w:rPr>
          <w:rFonts w:ascii="Arial" w:hAnsi="Arial" w:cs="Arial"/>
          <w:b/>
          <w:sz w:val="24"/>
        </w:rPr>
      </w:pPr>
      <w:r w:rsidRPr="00EA7442">
        <w:rPr>
          <w:rFonts w:ascii="Arial" w:hAnsi="Arial" w:cs="Arial"/>
          <w:b/>
          <w:sz w:val="24"/>
        </w:rPr>
        <w:t xml:space="preserve">Skills &amp; </w:t>
      </w:r>
      <w:r w:rsidR="00443B3D">
        <w:rPr>
          <w:rFonts w:ascii="Arial" w:hAnsi="Arial" w:cs="Arial"/>
          <w:b/>
          <w:sz w:val="24"/>
        </w:rPr>
        <w:t>Qualifications</w:t>
      </w:r>
      <w:r w:rsidRPr="00EA7442">
        <w:rPr>
          <w:rFonts w:ascii="Arial" w:hAnsi="Arial" w:cs="Arial"/>
          <w:b/>
          <w:sz w:val="24"/>
        </w:rPr>
        <w:t>:</w:t>
      </w:r>
    </w:p>
    <w:p w:rsidR="00443B3D" w:rsidRPr="002C7942" w:rsidRDefault="00443B3D" w:rsidP="00443B3D">
      <w:pPr>
        <w:numPr>
          <w:ilvl w:val="0"/>
          <w:numId w:val="27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C7942">
        <w:rPr>
          <w:rFonts w:ascii="Segoe UI" w:eastAsia="Times New Roman" w:hAnsi="Segoe UI" w:cs="Segoe UI"/>
          <w:sz w:val="21"/>
          <w:szCs w:val="21"/>
          <w:lang w:eastAsia="en-GB"/>
        </w:rPr>
        <w:t>Strong organisational and administrative skills with attention to detail.</w:t>
      </w:r>
    </w:p>
    <w:p w:rsidR="00443B3D" w:rsidRPr="002C7942" w:rsidRDefault="00443B3D" w:rsidP="00443B3D">
      <w:pPr>
        <w:numPr>
          <w:ilvl w:val="0"/>
          <w:numId w:val="27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C7942">
        <w:rPr>
          <w:rFonts w:ascii="Segoe UI" w:eastAsia="Times New Roman" w:hAnsi="Segoe UI" w:cs="Segoe UI"/>
          <w:sz w:val="21"/>
          <w:szCs w:val="21"/>
          <w:lang w:eastAsia="en-GB"/>
        </w:rPr>
        <w:t>Excellent communication and interpersonal skills for liaising with parents, staff, and external agencies.</w:t>
      </w:r>
    </w:p>
    <w:p w:rsidR="00443B3D" w:rsidRDefault="00443B3D" w:rsidP="00443B3D">
      <w:pPr>
        <w:numPr>
          <w:ilvl w:val="0"/>
          <w:numId w:val="27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C7942">
        <w:rPr>
          <w:rFonts w:ascii="Segoe UI" w:eastAsia="Times New Roman" w:hAnsi="Segoe UI" w:cs="Segoe UI"/>
          <w:sz w:val="21"/>
          <w:szCs w:val="21"/>
          <w:lang w:eastAsia="en-GB"/>
        </w:rPr>
        <w:t>Ability to work independently and as part of a team in a busy school environment.</w:t>
      </w:r>
    </w:p>
    <w:p w:rsidR="00443B3D" w:rsidRPr="002C7942" w:rsidRDefault="00443B3D" w:rsidP="00443B3D">
      <w:pPr>
        <w:numPr>
          <w:ilvl w:val="0"/>
          <w:numId w:val="27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Flexible, hands on approach in a busy, ever-changing school environment.</w:t>
      </w:r>
    </w:p>
    <w:p w:rsidR="0008338F" w:rsidRDefault="0008338F" w:rsidP="0002228D">
      <w:pPr>
        <w:rPr>
          <w:rFonts w:ascii="Arial" w:hAnsi="Arial" w:cs="Arial"/>
        </w:rPr>
        <w:sectPr w:rsidR="0008338F" w:rsidSect="0002228D">
          <w:headerReference w:type="default" r:id="rId8"/>
          <w:pgSz w:w="11906" w:h="16838"/>
          <w:pgMar w:top="1440" w:right="1440" w:bottom="1440" w:left="1440" w:header="708" w:footer="708" w:gutter="0"/>
          <w:pgBorders w:offsetFrom="page">
            <w:top w:val="thinThickThinMediumGap" w:sz="36" w:space="24" w:color="006600"/>
            <w:left w:val="thinThickThinMediumGap" w:sz="36" w:space="24" w:color="006600"/>
            <w:bottom w:val="thinThickThinMediumGap" w:sz="36" w:space="24" w:color="006600"/>
            <w:right w:val="thinThickThinMediumGap" w:sz="36" w:space="24" w:color="006600"/>
          </w:pgBorders>
          <w:cols w:space="708"/>
          <w:docGrid w:linePitch="360"/>
        </w:sectPr>
      </w:pPr>
    </w:p>
    <w:p w:rsidR="0008338F" w:rsidRDefault="0008338F" w:rsidP="0002228D">
      <w:pPr>
        <w:rPr>
          <w:rFonts w:ascii="Arial" w:hAnsi="Arial" w:cs="Arial"/>
        </w:rPr>
      </w:pPr>
    </w:p>
    <w:p w:rsidR="0008338F" w:rsidRDefault="0008338F" w:rsidP="0008338F">
      <w:pPr>
        <w:rPr>
          <w:rFonts w:ascii="Arial" w:hAnsi="Arial" w:cs="Arial"/>
        </w:rPr>
      </w:pPr>
    </w:p>
    <w:p w:rsidR="0008338F" w:rsidRDefault="0008338F" w:rsidP="000833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43B3D">
        <w:rPr>
          <w:rFonts w:ascii="Arial" w:hAnsi="Arial" w:cs="Arial"/>
          <w:b/>
        </w:rPr>
        <w:t>JOB SPECIFICATION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"/>
        <w:gridCol w:w="2672"/>
        <w:gridCol w:w="2693"/>
        <w:gridCol w:w="1508"/>
      </w:tblGrid>
      <w:tr w:rsidR="0008338F" w:rsidRPr="00DB02A8" w:rsidTr="00DB0180">
        <w:tc>
          <w:tcPr>
            <w:tcW w:w="2235" w:type="dxa"/>
            <w:shd w:val="clear" w:color="auto" w:fill="auto"/>
          </w:tcPr>
          <w:p w:rsidR="0008338F" w:rsidRPr="00DB02A8" w:rsidRDefault="0008338F" w:rsidP="007174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8338F" w:rsidRPr="00DB02A8" w:rsidRDefault="0008338F" w:rsidP="007174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02A8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2693" w:type="dxa"/>
            <w:shd w:val="clear" w:color="auto" w:fill="auto"/>
          </w:tcPr>
          <w:p w:rsidR="0008338F" w:rsidRPr="00DB02A8" w:rsidRDefault="0008338F" w:rsidP="007174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02A8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1508" w:type="dxa"/>
            <w:shd w:val="clear" w:color="auto" w:fill="auto"/>
          </w:tcPr>
          <w:p w:rsidR="0008338F" w:rsidRPr="00DB02A8" w:rsidRDefault="0008338F" w:rsidP="007174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02A8">
              <w:rPr>
                <w:rFonts w:ascii="Arial" w:hAnsi="Arial" w:cs="Arial"/>
                <w:b/>
                <w:sz w:val="24"/>
                <w:szCs w:val="24"/>
              </w:rPr>
              <w:t>EVIDENCE</w:t>
            </w:r>
          </w:p>
        </w:tc>
      </w:tr>
      <w:tr w:rsidR="0008338F" w:rsidRPr="00DB02A8" w:rsidTr="00DB0180">
        <w:trPr>
          <w:trHeight w:val="1704"/>
        </w:trPr>
        <w:tc>
          <w:tcPr>
            <w:tcW w:w="2256" w:type="dxa"/>
            <w:gridSpan w:val="2"/>
            <w:shd w:val="clear" w:color="auto" w:fill="auto"/>
          </w:tcPr>
          <w:p w:rsidR="00DB02A8" w:rsidRDefault="00DB02A8" w:rsidP="007174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338F" w:rsidRPr="00DB02A8" w:rsidRDefault="0008338F" w:rsidP="007174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02A8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2672" w:type="dxa"/>
            <w:shd w:val="clear" w:color="auto" w:fill="auto"/>
          </w:tcPr>
          <w:p w:rsidR="0008338F" w:rsidRPr="003169BD" w:rsidRDefault="0008338F" w:rsidP="00DB02A8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8338F" w:rsidRPr="003169BD" w:rsidRDefault="0008338F" w:rsidP="00443B3D">
            <w:p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  <w:r w:rsidRPr="003169BD">
              <w:rPr>
                <w:rFonts w:ascii="Segoe UI" w:hAnsi="Segoe UI" w:cs="Segoe UI"/>
                <w:sz w:val="24"/>
                <w:szCs w:val="24"/>
              </w:rPr>
              <w:t xml:space="preserve">Some knowledge of </w:t>
            </w:r>
            <w:r w:rsidR="00443B3D" w:rsidRPr="003169BD">
              <w:rPr>
                <w:rFonts w:ascii="Segoe UI" w:hAnsi="Segoe UI" w:cs="Segoe UI"/>
                <w:sz w:val="24"/>
                <w:szCs w:val="24"/>
              </w:rPr>
              <w:t xml:space="preserve">Attendance and Admissions procedures.  </w:t>
            </w:r>
          </w:p>
        </w:tc>
        <w:tc>
          <w:tcPr>
            <w:tcW w:w="1508" w:type="dxa"/>
            <w:shd w:val="clear" w:color="auto" w:fill="auto"/>
          </w:tcPr>
          <w:p w:rsidR="0008338F" w:rsidRPr="003169BD" w:rsidRDefault="0008338F" w:rsidP="0071743F">
            <w:pPr>
              <w:rPr>
                <w:rFonts w:ascii="Segoe UI" w:hAnsi="Segoe UI" w:cs="Segoe UI"/>
                <w:sz w:val="24"/>
                <w:szCs w:val="24"/>
              </w:rPr>
            </w:pPr>
            <w:r w:rsidRPr="003169BD">
              <w:rPr>
                <w:rFonts w:ascii="Segoe UI" w:hAnsi="Segoe UI" w:cs="Segoe UI"/>
                <w:sz w:val="24"/>
                <w:szCs w:val="24"/>
              </w:rPr>
              <w:t>Application Form</w:t>
            </w:r>
          </w:p>
          <w:p w:rsidR="0008338F" w:rsidRPr="003169BD" w:rsidRDefault="0008338F" w:rsidP="0071743F">
            <w:pPr>
              <w:rPr>
                <w:rFonts w:ascii="Segoe UI" w:hAnsi="Segoe UI" w:cs="Segoe UI"/>
                <w:sz w:val="24"/>
                <w:szCs w:val="24"/>
              </w:rPr>
            </w:pPr>
            <w:r w:rsidRPr="003169BD">
              <w:rPr>
                <w:rFonts w:ascii="Segoe UI" w:hAnsi="Segoe UI" w:cs="Segoe UI"/>
                <w:sz w:val="24"/>
                <w:szCs w:val="24"/>
              </w:rPr>
              <w:t xml:space="preserve">Interview </w:t>
            </w:r>
          </w:p>
          <w:p w:rsidR="0008338F" w:rsidRPr="003169BD" w:rsidRDefault="0008338F" w:rsidP="0071743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8338F" w:rsidRPr="00DB02A8" w:rsidTr="00DB0180">
        <w:tc>
          <w:tcPr>
            <w:tcW w:w="2256" w:type="dxa"/>
            <w:gridSpan w:val="2"/>
            <w:shd w:val="clear" w:color="auto" w:fill="auto"/>
          </w:tcPr>
          <w:p w:rsidR="00DB02A8" w:rsidRDefault="00DB02A8" w:rsidP="007174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338F" w:rsidRPr="00DB02A8" w:rsidRDefault="0008338F" w:rsidP="007174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02A8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2672" w:type="dxa"/>
            <w:shd w:val="clear" w:color="auto" w:fill="auto"/>
          </w:tcPr>
          <w:p w:rsidR="0008338F" w:rsidRPr="003169BD" w:rsidRDefault="0008338F" w:rsidP="00DB02A8">
            <w:pPr>
              <w:ind w:left="720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8338F" w:rsidRPr="003169BD" w:rsidRDefault="00443B3D" w:rsidP="00DB02A8">
            <w:p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  <w:r w:rsidRPr="003169BD">
              <w:rPr>
                <w:rFonts w:ascii="Segoe UI" w:hAnsi="Segoe UI" w:cs="Segoe UI"/>
                <w:sz w:val="24"/>
                <w:szCs w:val="24"/>
              </w:rPr>
              <w:t xml:space="preserve">Previous school experience.  Familiarity with safeguarding practices. </w:t>
            </w:r>
          </w:p>
        </w:tc>
        <w:tc>
          <w:tcPr>
            <w:tcW w:w="1508" w:type="dxa"/>
            <w:shd w:val="clear" w:color="auto" w:fill="auto"/>
          </w:tcPr>
          <w:p w:rsidR="0008338F" w:rsidRPr="003169BD" w:rsidRDefault="0008338F" w:rsidP="0071743F">
            <w:pPr>
              <w:rPr>
                <w:rFonts w:ascii="Segoe UI" w:hAnsi="Segoe UI" w:cs="Segoe UI"/>
                <w:sz w:val="24"/>
                <w:szCs w:val="24"/>
              </w:rPr>
            </w:pPr>
            <w:r w:rsidRPr="003169BD">
              <w:rPr>
                <w:rFonts w:ascii="Segoe UI" w:hAnsi="Segoe UI" w:cs="Segoe UI"/>
                <w:sz w:val="24"/>
                <w:szCs w:val="24"/>
              </w:rPr>
              <w:t>Application Form</w:t>
            </w:r>
          </w:p>
          <w:p w:rsidR="0008338F" w:rsidRPr="003169BD" w:rsidRDefault="0008338F" w:rsidP="0071743F">
            <w:pPr>
              <w:rPr>
                <w:rFonts w:ascii="Segoe UI" w:hAnsi="Segoe UI" w:cs="Segoe UI"/>
                <w:sz w:val="24"/>
                <w:szCs w:val="24"/>
              </w:rPr>
            </w:pPr>
            <w:r w:rsidRPr="003169BD">
              <w:rPr>
                <w:rFonts w:ascii="Segoe UI" w:hAnsi="Segoe UI" w:cs="Segoe UI"/>
                <w:sz w:val="24"/>
                <w:szCs w:val="24"/>
              </w:rPr>
              <w:t>References</w:t>
            </w:r>
          </w:p>
        </w:tc>
      </w:tr>
      <w:tr w:rsidR="0008338F" w:rsidRPr="00DB02A8" w:rsidTr="00DB0180">
        <w:tc>
          <w:tcPr>
            <w:tcW w:w="2256" w:type="dxa"/>
            <w:gridSpan w:val="2"/>
            <w:shd w:val="clear" w:color="auto" w:fill="auto"/>
          </w:tcPr>
          <w:p w:rsidR="00DB02A8" w:rsidRDefault="00DB02A8" w:rsidP="007174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B02A8" w:rsidRPr="00DB02A8" w:rsidRDefault="0008338F" w:rsidP="007174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02A8">
              <w:rPr>
                <w:rFonts w:ascii="Arial" w:hAnsi="Arial" w:cs="Arial"/>
                <w:b/>
                <w:sz w:val="24"/>
                <w:szCs w:val="24"/>
              </w:rPr>
              <w:t>SKILLS</w:t>
            </w:r>
          </w:p>
          <w:p w:rsidR="0008338F" w:rsidRPr="00DB02A8" w:rsidRDefault="00DB02A8" w:rsidP="007174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02A8">
              <w:rPr>
                <w:rFonts w:ascii="Arial" w:hAnsi="Arial" w:cs="Arial"/>
                <w:b/>
                <w:sz w:val="24"/>
                <w:szCs w:val="24"/>
              </w:rPr>
              <w:t xml:space="preserve">&amp; </w:t>
            </w:r>
            <w:r w:rsidR="0008338F" w:rsidRPr="00DB02A8">
              <w:rPr>
                <w:rFonts w:ascii="Arial" w:hAnsi="Arial" w:cs="Arial"/>
                <w:b/>
                <w:sz w:val="24"/>
                <w:szCs w:val="24"/>
              </w:rPr>
              <w:t>ABILITIES</w:t>
            </w:r>
          </w:p>
        </w:tc>
        <w:tc>
          <w:tcPr>
            <w:tcW w:w="2672" w:type="dxa"/>
            <w:shd w:val="clear" w:color="auto" w:fill="auto"/>
          </w:tcPr>
          <w:p w:rsidR="00346887" w:rsidRPr="003169BD" w:rsidRDefault="00346887" w:rsidP="00DB02A8">
            <w:p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  <w:p w:rsidR="0008338F" w:rsidRPr="003169BD" w:rsidRDefault="00443B3D" w:rsidP="00DB02A8">
            <w:p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  <w:r w:rsidRPr="003169BD">
              <w:rPr>
                <w:rFonts w:ascii="Segoe UI" w:hAnsi="Segoe UI" w:cs="Segoe UI"/>
                <w:sz w:val="24"/>
                <w:szCs w:val="24"/>
              </w:rPr>
              <w:t xml:space="preserve">Strong </w:t>
            </w:r>
            <w:r w:rsidR="0008338F" w:rsidRPr="003169BD">
              <w:rPr>
                <w:rFonts w:ascii="Segoe UI" w:hAnsi="Segoe UI" w:cs="Segoe UI"/>
                <w:sz w:val="24"/>
                <w:szCs w:val="24"/>
              </w:rPr>
              <w:t>organisational skills.</w:t>
            </w:r>
          </w:p>
          <w:p w:rsidR="00443B3D" w:rsidRPr="003169BD" w:rsidRDefault="00443B3D" w:rsidP="00DB02A8">
            <w:p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  <w:r w:rsidRPr="003169BD">
              <w:rPr>
                <w:rFonts w:ascii="Segoe UI" w:hAnsi="Segoe UI" w:cs="Segoe UI"/>
                <w:sz w:val="24"/>
                <w:szCs w:val="24"/>
              </w:rPr>
              <w:t>Strong IT skills and experience.</w:t>
            </w:r>
          </w:p>
          <w:p w:rsidR="0008338F" w:rsidRPr="003169BD" w:rsidRDefault="0008338F" w:rsidP="00443B3D">
            <w:p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46887" w:rsidRPr="003169BD" w:rsidRDefault="00346887" w:rsidP="00DB02A8">
            <w:p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  <w:p w:rsidR="00443B3D" w:rsidRPr="003169BD" w:rsidRDefault="0008338F" w:rsidP="00DB02A8">
            <w:p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  <w:r w:rsidRPr="003169BD">
              <w:rPr>
                <w:rFonts w:ascii="Segoe UI" w:hAnsi="Segoe UI" w:cs="Segoe UI"/>
                <w:sz w:val="24"/>
                <w:szCs w:val="24"/>
              </w:rPr>
              <w:t>Ab</w:t>
            </w:r>
            <w:r w:rsidR="00AA5089" w:rsidRPr="003169BD">
              <w:rPr>
                <w:rFonts w:ascii="Segoe UI" w:hAnsi="Segoe UI" w:cs="Segoe UI"/>
                <w:sz w:val="24"/>
                <w:szCs w:val="24"/>
              </w:rPr>
              <w:t>ility</w:t>
            </w:r>
            <w:r w:rsidRPr="003169BD">
              <w:rPr>
                <w:rFonts w:ascii="Segoe UI" w:hAnsi="Segoe UI" w:cs="Segoe UI"/>
                <w:sz w:val="24"/>
                <w:szCs w:val="24"/>
              </w:rPr>
              <w:t xml:space="preserve"> to communicate with </w:t>
            </w:r>
            <w:r w:rsidR="00443B3D" w:rsidRPr="003169BD">
              <w:rPr>
                <w:rFonts w:ascii="Segoe UI" w:hAnsi="Segoe UI" w:cs="Segoe UI"/>
                <w:sz w:val="24"/>
                <w:szCs w:val="24"/>
              </w:rPr>
              <w:t xml:space="preserve">parents, children, outside agencies and all other customers as necessary. </w:t>
            </w:r>
          </w:p>
          <w:p w:rsidR="0008338F" w:rsidRPr="003169BD" w:rsidRDefault="0008338F" w:rsidP="0071743F">
            <w:pPr>
              <w:ind w:left="72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346887" w:rsidRPr="003169BD" w:rsidRDefault="00346887" w:rsidP="0071743F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08338F" w:rsidRPr="003169BD" w:rsidRDefault="0008338F" w:rsidP="0071743F">
            <w:pPr>
              <w:rPr>
                <w:rFonts w:ascii="Segoe UI" w:hAnsi="Segoe UI" w:cs="Segoe UI"/>
                <w:sz w:val="24"/>
                <w:szCs w:val="24"/>
              </w:rPr>
            </w:pPr>
            <w:r w:rsidRPr="003169BD">
              <w:rPr>
                <w:rFonts w:ascii="Segoe UI" w:hAnsi="Segoe UI" w:cs="Segoe UI"/>
                <w:sz w:val="24"/>
                <w:szCs w:val="24"/>
              </w:rPr>
              <w:t>Application Form</w:t>
            </w:r>
          </w:p>
          <w:p w:rsidR="0008338F" w:rsidRPr="003169BD" w:rsidRDefault="0008338F" w:rsidP="0071743F">
            <w:pPr>
              <w:rPr>
                <w:rFonts w:ascii="Segoe UI" w:hAnsi="Segoe UI" w:cs="Segoe UI"/>
                <w:sz w:val="24"/>
                <w:szCs w:val="24"/>
              </w:rPr>
            </w:pPr>
            <w:r w:rsidRPr="003169BD">
              <w:rPr>
                <w:rFonts w:ascii="Segoe UI" w:hAnsi="Segoe UI" w:cs="Segoe UI"/>
                <w:sz w:val="24"/>
                <w:szCs w:val="24"/>
              </w:rPr>
              <w:t>Interview</w:t>
            </w:r>
          </w:p>
          <w:p w:rsidR="0008338F" w:rsidRPr="003169BD" w:rsidRDefault="0008338F" w:rsidP="0071743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8338F" w:rsidRPr="00DB02A8" w:rsidTr="00DB0180">
        <w:tc>
          <w:tcPr>
            <w:tcW w:w="2256" w:type="dxa"/>
            <w:gridSpan w:val="2"/>
            <w:shd w:val="clear" w:color="auto" w:fill="auto"/>
          </w:tcPr>
          <w:p w:rsidR="00DB02A8" w:rsidRDefault="00DB02A8" w:rsidP="007174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338F" w:rsidRPr="00DB02A8" w:rsidRDefault="0008338F" w:rsidP="007174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02A8">
              <w:rPr>
                <w:rFonts w:ascii="Arial" w:hAnsi="Arial" w:cs="Arial"/>
                <w:b/>
                <w:sz w:val="24"/>
                <w:szCs w:val="24"/>
              </w:rPr>
              <w:t>INITIATIVE</w:t>
            </w:r>
          </w:p>
        </w:tc>
        <w:tc>
          <w:tcPr>
            <w:tcW w:w="2672" w:type="dxa"/>
            <w:shd w:val="clear" w:color="auto" w:fill="auto"/>
          </w:tcPr>
          <w:p w:rsidR="0008338F" w:rsidRPr="003169BD" w:rsidRDefault="00443B3D" w:rsidP="00DB02A8">
            <w:p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  <w:r w:rsidRPr="003169BD">
              <w:rPr>
                <w:rFonts w:ascii="Segoe UI" w:hAnsi="Segoe UI" w:cs="Segoe UI"/>
                <w:sz w:val="24"/>
                <w:szCs w:val="24"/>
              </w:rPr>
              <w:t xml:space="preserve">Ability to </w:t>
            </w:r>
            <w:r w:rsidR="00477C1E" w:rsidRPr="003169BD">
              <w:rPr>
                <w:rFonts w:ascii="Segoe UI" w:hAnsi="Segoe UI" w:cs="Segoe UI"/>
                <w:sz w:val="24"/>
                <w:szCs w:val="24"/>
              </w:rPr>
              <w:t xml:space="preserve">work </w:t>
            </w:r>
            <w:r w:rsidR="00797AD3" w:rsidRPr="003169BD">
              <w:rPr>
                <w:rFonts w:ascii="Segoe UI" w:hAnsi="Segoe UI" w:cs="Segoe UI"/>
                <w:sz w:val="24"/>
                <w:szCs w:val="24"/>
              </w:rPr>
              <w:t>independently and as part of a team. Ability to prioritise workload</w:t>
            </w:r>
            <w:r w:rsidR="003169BD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8338F" w:rsidRPr="003169BD" w:rsidRDefault="0008338F" w:rsidP="00DB02A8">
            <w:p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  <w:r w:rsidRPr="003169BD">
              <w:rPr>
                <w:rFonts w:ascii="Segoe UI" w:hAnsi="Segoe UI" w:cs="Segoe UI"/>
                <w:sz w:val="24"/>
                <w:szCs w:val="24"/>
              </w:rPr>
              <w:t>Ability to inform management of any ideas for improving the service or increasing efficiency</w:t>
            </w:r>
            <w:r w:rsidR="003169BD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1508" w:type="dxa"/>
            <w:shd w:val="clear" w:color="auto" w:fill="auto"/>
          </w:tcPr>
          <w:p w:rsidR="0008338F" w:rsidRPr="003169BD" w:rsidRDefault="0008338F" w:rsidP="0071743F">
            <w:pPr>
              <w:rPr>
                <w:rFonts w:ascii="Segoe UI" w:hAnsi="Segoe UI" w:cs="Segoe UI"/>
                <w:sz w:val="24"/>
                <w:szCs w:val="24"/>
              </w:rPr>
            </w:pPr>
            <w:r w:rsidRPr="003169BD">
              <w:rPr>
                <w:rFonts w:ascii="Segoe UI" w:hAnsi="Segoe UI" w:cs="Segoe UI"/>
                <w:sz w:val="24"/>
                <w:szCs w:val="24"/>
              </w:rPr>
              <w:t>Application form</w:t>
            </w:r>
          </w:p>
          <w:p w:rsidR="0008338F" w:rsidRPr="003169BD" w:rsidRDefault="0008338F" w:rsidP="0071743F">
            <w:pPr>
              <w:rPr>
                <w:rFonts w:ascii="Segoe UI" w:hAnsi="Segoe UI" w:cs="Segoe UI"/>
                <w:sz w:val="24"/>
                <w:szCs w:val="24"/>
              </w:rPr>
            </w:pPr>
            <w:r w:rsidRPr="003169BD">
              <w:rPr>
                <w:rFonts w:ascii="Segoe UI" w:hAnsi="Segoe UI" w:cs="Segoe UI"/>
                <w:sz w:val="24"/>
                <w:szCs w:val="24"/>
              </w:rPr>
              <w:t>Intervie</w:t>
            </w:r>
            <w:r w:rsidR="00AA5089" w:rsidRPr="003169BD">
              <w:rPr>
                <w:rFonts w:ascii="Segoe UI" w:hAnsi="Segoe UI" w:cs="Segoe UI"/>
                <w:sz w:val="24"/>
                <w:szCs w:val="24"/>
              </w:rPr>
              <w:t>w</w:t>
            </w:r>
          </w:p>
        </w:tc>
      </w:tr>
      <w:tr w:rsidR="0008338F" w:rsidRPr="00DB02A8" w:rsidTr="00DB0180">
        <w:tc>
          <w:tcPr>
            <w:tcW w:w="2256" w:type="dxa"/>
            <w:gridSpan w:val="2"/>
            <w:shd w:val="clear" w:color="auto" w:fill="auto"/>
          </w:tcPr>
          <w:p w:rsidR="00DB02A8" w:rsidRDefault="00DB02A8" w:rsidP="007174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338F" w:rsidRPr="00DB02A8" w:rsidRDefault="0008338F" w:rsidP="007174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02A8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2672" w:type="dxa"/>
            <w:shd w:val="clear" w:color="auto" w:fill="auto"/>
          </w:tcPr>
          <w:p w:rsidR="0008338F" w:rsidRPr="003169BD" w:rsidRDefault="00797AD3" w:rsidP="00DB02A8">
            <w:p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  <w:r w:rsidRPr="003169BD">
              <w:rPr>
                <w:rFonts w:ascii="Segoe UI" w:hAnsi="Segoe UI" w:cs="Segoe UI"/>
                <w:sz w:val="24"/>
                <w:szCs w:val="24"/>
              </w:rPr>
              <w:t>Flexible / hands on approach</w:t>
            </w:r>
            <w:r w:rsidR="00346887" w:rsidRPr="003169BD">
              <w:rPr>
                <w:rFonts w:ascii="Segoe UI" w:hAnsi="Segoe UI" w:cs="Segoe UI"/>
                <w:sz w:val="24"/>
                <w:szCs w:val="24"/>
              </w:rPr>
              <w:t xml:space="preserve">.  </w:t>
            </w:r>
          </w:p>
        </w:tc>
        <w:tc>
          <w:tcPr>
            <w:tcW w:w="2693" w:type="dxa"/>
            <w:shd w:val="clear" w:color="auto" w:fill="auto"/>
          </w:tcPr>
          <w:p w:rsidR="0008338F" w:rsidRPr="003169BD" w:rsidRDefault="00443B3D" w:rsidP="0071743F">
            <w:pPr>
              <w:rPr>
                <w:rFonts w:ascii="Segoe UI" w:hAnsi="Segoe UI" w:cs="Segoe UI"/>
                <w:sz w:val="24"/>
                <w:szCs w:val="24"/>
              </w:rPr>
            </w:pPr>
            <w:r w:rsidRPr="003169BD">
              <w:rPr>
                <w:rFonts w:ascii="Segoe UI" w:hAnsi="Segoe UI" w:cs="Segoe UI"/>
                <w:sz w:val="24"/>
                <w:szCs w:val="24"/>
              </w:rPr>
              <w:t xml:space="preserve">Ability to adjust working hours to school requirements. </w:t>
            </w:r>
          </w:p>
        </w:tc>
        <w:tc>
          <w:tcPr>
            <w:tcW w:w="1508" w:type="dxa"/>
            <w:shd w:val="clear" w:color="auto" w:fill="auto"/>
          </w:tcPr>
          <w:p w:rsidR="0008338F" w:rsidRPr="003169BD" w:rsidRDefault="0008338F" w:rsidP="0071743F">
            <w:pPr>
              <w:rPr>
                <w:rFonts w:ascii="Segoe UI" w:hAnsi="Segoe UI" w:cs="Segoe UI"/>
                <w:sz w:val="24"/>
                <w:szCs w:val="24"/>
              </w:rPr>
            </w:pPr>
            <w:r w:rsidRPr="003169BD">
              <w:rPr>
                <w:rFonts w:ascii="Segoe UI" w:hAnsi="Segoe UI" w:cs="Segoe UI"/>
                <w:sz w:val="24"/>
                <w:szCs w:val="24"/>
              </w:rPr>
              <w:t>Application form</w:t>
            </w:r>
          </w:p>
          <w:p w:rsidR="0008338F" w:rsidRPr="003169BD" w:rsidRDefault="003169BD" w:rsidP="0071743F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I</w:t>
            </w:r>
            <w:bookmarkStart w:id="0" w:name="_GoBack"/>
            <w:bookmarkEnd w:id="0"/>
            <w:r w:rsidR="0008338F" w:rsidRPr="003169BD">
              <w:rPr>
                <w:rFonts w:ascii="Segoe UI" w:hAnsi="Segoe UI" w:cs="Segoe UI"/>
                <w:sz w:val="24"/>
                <w:szCs w:val="24"/>
              </w:rPr>
              <w:t>nterview</w:t>
            </w:r>
          </w:p>
        </w:tc>
      </w:tr>
    </w:tbl>
    <w:p w:rsidR="0008338F" w:rsidRPr="00387A77" w:rsidRDefault="0008338F" w:rsidP="00387A77">
      <w:pPr>
        <w:rPr>
          <w:rFonts w:ascii="Arial" w:hAnsi="Arial" w:cs="Arial"/>
        </w:rPr>
      </w:pPr>
    </w:p>
    <w:sectPr w:rsidR="0008338F" w:rsidRPr="00387A77" w:rsidSect="00DB02A8">
      <w:pgSz w:w="11906" w:h="16838"/>
      <w:pgMar w:top="1440" w:right="1440" w:bottom="1440" w:left="1440" w:header="709" w:footer="709" w:gutter="0"/>
      <w:pgBorders w:offsetFrom="page">
        <w:top w:val="thinThickThinMediumGap" w:sz="36" w:space="24" w:color="006600"/>
        <w:left w:val="thinThickThinMediumGap" w:sz="36" w:space="24" w:color="006600"/>
        <w:bottom w:val="thinThickThinMediumGap" w:sz="36" w:space="24" w:color="006600"/>
        <w:right w:val="thinThickThinMediumGap" w:sz="36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6B8" w:rsidRDefault="009F0A0B">
      <w:pPr>
        <w:spacing w:after="0" w:line="240" w:lineRule="auto"/>
      </w:pPr>
      <w:r>
        <w:separator/>
      </w:r>
    </w:p>
  </w:endnote>
  <w:endnote w:type="continuationSeparator" w:id="0">
    <w:p w:rsidR="008B46B8" w:rsidRDefault="009F0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6B8" w:rsidRDefault="009F0A0B">
      <w:pPr>
        <w:spacing w:after="0" w:line="240" w:lineRule="auto"/>
      </w:pPr>
      <w:r>
        <w:separator/>
      </w:r>
    </w:p>
  </w:footnote>
  <w:footnote w:type="continuationSeparator" w:id="0">
    <w:p w:rsidR="008B46B8" w:rsidRDefault="009F0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6B8" w:rsidRDefault="009F0A0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168910</wp:posOffset>
          </wp:positionV>
          <wp:extent cx="2374900" cy="621030"/>
          <wp:effectExtent l="0" t="0" r="6350" b="7620"/>
          <wp:wrapNone/>
          <wp:docPr id="1" name="Picture 1" descr="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4B4A"/>
    <w:multiLevelType w:val="hybridMultilevel"/>
    <w:tmpl w:val="13981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4261"/>
    <w:multiLevelType w:val="hybridMultilevel"/>
    <w:tmpl w:val="A5F89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092D"/>
    <w:multiLevelType w:val="hybridMultilevel"/>
    <w:tmpl w:val="7BFC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538B"/>
    <w:multiLevelType w:val="hybridMultilevel"/>
    <w:tmpl w:val="DDB289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E6F0F"/>
    <w:multiLevelType w:val="hybridMultilevel"/>
    <w:tmpl w:val="CD5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74898"/>
    <w:multiLevelType w:val="hybridMultilevel"/>
    <w:tmpl w:val="FEE2D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C4DCE"/>
    <w:multiLevelType w:val="multilevel"/>
    <w:tmpl w:val="3BE6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A627B"/>
    <w:multiLevelType w:val="hybridMultilevel"/>
    <w:tmpl w:val="B3D6B44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F4D7A"/>
    <w:multiLevelType w:val="hybridMultilevel"/>
    <w:tmpl w:val="2E549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2F6A60"/>
    <w:multiLevelType w:val="hybridMultilevel"/>
    <w:tmpl w:val="4A3AE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84EE5"/>
    <w:multiLevelType w:val="multilevel"/>
    <w:tmpl w:val="D818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637852"/>
    <w:multiLevelType w:val="hybridMultilevel"/>
    <w:tmpl w:val="84789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66231"/>
    <w:multiLevelType w:val="hybridMultilevel"/>
    <w:tmpl w:val="7604D2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E1F19"/>
    <w:multiLevelType w:val="multilevel"/>
    <w:tmpl w:val="9416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E056C"/>
    <w:multiLevelType w:val="hybridMultilevel"/>
    <w:tmpl w:val="03DEAF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A6857"/>
    <w:multiLevelType w:val="multilevel"/>
    <w:tmpl w:val="310A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7E31AA"/>
    <w:multiLevelType w:val="multilevel"/>
    <w:tmpl w:val="0D42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962298"/>
    <w:multiLevelType w:val="hybridMultilevel"/>
    <w:tmpl w:val="A0C88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11010"/>
    <w:multiLevelType w:val="hybridMultilevel"/>
    <w:tmpl w:val="C46E3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9201B"/>
    <w:multiLevelType w:val="hybridMultilevel"/>
    <w:tmpl w:val="D278C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B2EB5"/>
    <w:multiLevelType w:val="hybridMultilevel"/>
    <w:tmpl w:val="0E1A372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E420B"/>
    <w:multiLevelType w:val="multilevel"/>
    <w:tmpl w:val="A986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B8798E"/>
    <w:multiLevelType w:val="hybridMultilevel"/>
    <w:tmpl w:val="471C6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10EA5"/>
    <w:multiLevelType w:val="multilevel"/>
    <w:tmpl w:val="06BE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427EDA"/>
    <w:multiLevelType w:val="multilevel"/>
    <w:tmpl w:val="6D88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531D1D"/>
    <w:multiLevelType w:val="hybridMultilevel"/>
    <w:tmpl w:val="430448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8427B"/>
    <w:multiLevelType w:val="hybridMultilevel"/>
    <w:tmpl w:val="4E544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21"/>
  </w:num>
  <w:num w:numId="4">
    <w:abstractNumId w:val="16"/>
  </w:num>
  <w:num w:numId="5">
    <w:abstractNumId w:val="11"/>
  </w:num>
  <w:num w:numId="6">
    <w:abstractNumId w:val="8"/>
  </w:num>
  <w:num w:numId="7">
    <w:abstractNumId w:val="26"/>
  </w:num>
  <w:num w:numId="8">
    <w:abstractNumId w:val="0"/>
  </w:num>
  <w:num w:numId="9">
    <w:abstractNumId w:val="4"/>
  </w:num>
  <w:num w:numId="10">
    <w:abstractNumId w:val="5"/>
  </w:num>
  <w:num w:numId="11">
    <w:abstractNumId w:val="18"/>
  </w:num>
  <w:num w:numId="12">
    <w:abstractNumId w:val="19"/>
  </w:num>
  <w:num w:numId="13">
    <w:abstractNumId w:val="7"/>
  </w:num>
  <w:num w:numId="14">
    <w:abstractNumId w:val="20"/>
  </w:num>
  <w:num w:numId="15">
    <w:abstractNumId w:val="25"/>
  </w:num>
  <w:num w:numId="16">
    <w:abstractNumId w:val="22"/>
  </w:num>
  <w:num w:numId="17">
    <w:abstractNumId w:val="14"/>
  </w:num>
  <w:num w:numId="18">
    <w:abstractNumId w:val="3"/>
  </w:num>
  <w:num w:numId="19">
    <w:abstractNumId w:val="12"/>
  </w:num>
  <w:num w:numId="20">
    <w:abstractNumId w:val="9"/>
  </w:num>
  <w:num w:numId="21">
    <w:abstractNumId w:val="2"/>
  </w:num>
  <w:num w:numId="22">
    <w:abstractNumId w:val="15"/>
  </w:num>
  <w:num w:numId="23">
    <w:abstractNumId w:val="23"/>
  </w:num>
  <w:num w:numId="24">
    <w:abstractNumId w:val="10"/>
  </w:num>
  <w:num w:numId="25">
    <w:abstractNumId w:val="6"/>
  </w:num>
  <w:num w:numId="26">
    <w:abstractNumId w:val="1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B8"/>
    <w:rsid w:val="0002228D"/>
    <w:rsid w:val="00024708"/>
    <w:rsid w:val="0008338F"/>
    <w:rsid w:val="000900E9"/>
    <w:rsid w:val="000F1511"/>
    <w:rsid w:val="00190457"/>
    <w:rsid w:val="00193AD7"/>
    <w:rsid w:val="001A4F79"/>
    <w:rsid w:val="002A047C"/>
    <w:rsid w:val="00301527"/>
    <w:rsid w:val="003169BD"/>
    <w:rsid w:val="00346887"/>
    <w:rsid w:val="00387A77"/>
    <w:rsid w:val="00392682"/>
    <w:rsid w:val="00443B3D"/>
    <w:rsid w:val="00477C1E"/>
    <w:rsid w:val="004C70BF"/>
    <w:rsid w:val="005074DC"/>
    <w:rsid w:val="00517871"/>
    <w:rsid w:val="00582ADF"/>
    <w:rsid w:val="005976A8"/>
    <w:rsid w:val="005D4650"/>
    <w:rsid w:val="006519E4"/>
    <w:rsid w:val="00665B3E"/>
    <w:rsid w:val="0073508A"/>
    <w:rsid w:val="00797AD3"/>
    <w:rsid w:val="007F7D57"/>
    <w:rsid w:val="00854FA1"/>
    <w:rsid w:val="00877558"/>
    <w:rsid w:val="008B46B8"/>
    <w:rsid w:val="00932430"/>
    <w:rsid w:val="009F0A0B"/>
    <w:rsid w:val="00A949FA"/>
    <w:rsid w:val="00AA5089"/>
    <w:rsid w:val="00AD00B7"/>
    <w:rsid w:val="00AD7B4A"/>
    <w:rsid w:val="00BF1EDA"/>
    <w:rsid w:val="00C113F4"/>
    <w:rsid w:val="00C95F83"/>
    <w:rsid w:val="00CC67F2"/>
    <w:rsid w:val="00D36E7F"/>
    <w:rsid w:val="00D37066"/>
    <w:rsid w:val="00DB0180"/>
    <w:rsid w:val="00DB02A8"/>
    <w:rsid w:val="00DF6E2C"/>
    <w:rsid w:val="00E17D5E"/>
    <w:rsid w:val="00E444E5"/>
    <w:rsid w:val="00E951A1"/>
    <w:rsid w:val="00EB5E4C"/>
    <w:rsid w:val="00F237DF"/>
    <w:rsid w:val="00FA7284"/>
    <w:rsid w:val="00FD0E62"/>
    <w:rsid w:val="00F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4EE789F"/>
  <w15:docId w15:val="{38E44239-6FE6-44CB-898B-DD19405B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62"/>
  </w:style>
  <w:style w:type="paragraph" w:styleId="Heading1">
    <w:name w:val="heading 1"/>
    <w:basedOn w:val="Normal"/>
    <w:next w:val="Normal"/>
    <w:link w:val="Heading1Char"/>
    <w:uiPriority w:val="9"/>
    <w:qFormat/>
    <w:rsid w:val="00346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jd-fieldtext">
    <w:name w:val="jd-fieldtext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jd-hdtext">
    <w:name w:val="jd-hdtext"/>
    <w:basedOn w:val="DefaultParagraphFont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2228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468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Subtitle"/>
    <w:link w:val="TitleChar"/>
    <w:qFormat/>
    <w:rsid w:val="0034688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346887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customStyle="1" w:styleId="Caption1">
    <w:name w:val="Caption 1"/>
    <w:basedOn w:val="Normal"/>
    <w:qFormat/>
    <w:rsid w:val="00346887"/>
    <w:pPr>
      <w:spacing w:before="120" w:after="120" w:line="240" w:lineRule="auto"/>
    </w:pPr>
    <w:rPr>
      <w:rFonts w:ascii="Arial" w:eastAsia="MS Mincho" w:hAnsi="Arial" w:cs="Times New Roman"/>
      <w:i/>
      <w:color w:val="F15F22"/>
      <w:sz w:val="20"/>
      <w:szCs w:val="24"/>
      <w:lang w:val="en-US"/>
    </w:rPr>
  </w:style>
  <w:style w:type="paragraph" w:customStyle="1" w:styleId="Title1">
    <w:name w:val="Title 1"/>
    <w:basedOn w:val="Heading1"/>
    <w:link w:val="Title1Char"/>
    <w:autoRedefine/>
    <w:qFormat/>
    <w:rsid w:val="00346887"/>
    <w:pPr>
      <w:spacing w:before="480" w:after="120" w:line="240" w:lineRule="auto"/>
    </w:pPr>
    <w:rPr>
      <w:rFonts w:ascii="Arial" w:eastAsia="Calibri" w:hAnsi="Arial" w:cs="Arial"/>
      <w:b/>
      <w:bCs/>
      <w:color w:val="0085CF"/>
      <w:sz w:val="36"/>
      <w:szCs w:val="36"/>
    </w:rPr>
  </w:style>
  <w:style w:type="character" w:customStyle="1" w:styleId="Title1Char">
    <w:name w:val="Title 1 Char"/>
    <w:link w:val="Title1"/>
    <w:rsid w:val="00346887"/>
    <w:rPr>
      <w:rFonts w:ascii="Arial" w:eastAsia="Calibri" w:hAnsi="Arial" w:cs="Arial"/>
      <w:b/>
      <w:bCs/>
      <w:color w:val="0085CF"/>
      <w:sz w:val="36"/>
      <w:szCs w:val="36"/>
    </w:rPr>
  </w:style>
  <w:style w:type="paragraph" w:customStyle="1" w:styleId="Heading">
    <w:name w:val="Heading"/>
    <w:basedOn w:val="BodyText"/>
    <w:link w:val="HeadingChar"/>
    <w:autoRedefine/>
    <w:qFormat/>
    <w:rsid w:val="00346887"/>
    <w:pPr>
      <w:spacing w:line="360" w:lineRule="auto"/>
    </w:pPr>
    <w:rPr>
      <w:rFonts w:ascii="Arial" w:eastAsia="MS Mincho" w:hAnsi="Arial" w:cs="Times New Roman"/>
      <w:b/>
      <w:sz w:val="24"/>
      <w:szCs w:val="24"/>
      <w:lang w:val="en-US"/>
    </w:rPr>
  </w:style>
  <w:style w:type="character" w:customStyle="1" w:styleId="HeadingChar">
    <w:name w:val="Heading Char"/>
    <w:link w:val="Heading"/>
    <w:rsid w:val="00346887"/>
    <w:rPr>
      <w:rFonts w:ascii="Arial" w:eastAsia="MS Mincho" w:hAnsi="Arial" w:cs="Times New Roman"/>
      <w:b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88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46887"/>
    <w:rPr>
      <w:rFonts w:eastAsiaTheme="minorEastAsia"/>
      <w:color w:val="5A5A5A" w:themeColor="text1" w:themeTint="A5"/>
      <w:spacing w:val="15"/>
    </w:rPr>
  </w:style>
  <w:style w:type="paragraph" w:styleId="BodyText">
    <w:name w:val="Body Text"/>
    <w:basedOn w:val="Normal"/>
    <w:link w:val="BodyTextChar"/>
    <w:uiPriority w:val="99"/>
    <w:semiHidden/>
    <w:unhideWhenUsed/>
    <w:rsid w:val="003468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46887"/>
  </w:style>
  <w:style w:type="paragraph" w:styleId="BalloonText">
    <w:name w:val="Balloon Text"/>
    <w:basedOn w:val="Normal"/>
    <w:link w:val="BalloonTextChar"/>
    <w:uiPriority w:val="99"/>
    <w:semiHidden/>
    <w:unhideWhenUsed/>
    <w:rsid w:val="00C11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687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39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284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2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09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0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C Lovegrove</cp:lastModifiedBy>
  <cp:revision>6</cp:revision>
  <cp:lastPrinted>2025-12-08T09:10:00Z</cp:lastPrinted>
  <dcterms:created xsi:type="dcterms:W3CDTF">2025-12-05T10:44:00Z</dcterms:created>
  <dcterms:modified xsi:type="dcterms:W3CDTF">2025-12-16T09:28:00Z</dcterms:modified>
</cp:coreProperties>
</file>