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ED" w:rsidRDefault="00B05EED">
      <w:pPr>
        <w:ind w:left="-284" w:right="-268"/>
        <w:jc w:val="center"/>
        <w:rPr>
          <w:rFonts w:ascii="Calibri" w:hAnsi="Calibri" w:cs="Calibri"/>
          <w:b/>
          <w:sz w:val="28"/>
        </w:rPr>
      </w:pPr>
    </w:p>
    <w:p w:rsidR="00B05EED" w:rsidRDefault="00717409">
      <w:pPr>
        <w:tabs>
          <w:tab w:val="left" w:pos="1785"/>
        </w:tabs>
        <w:ind w:left="-426" w:firstLine="14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6348095</wp:posOffset>
            </wp:positionH>
            <wp:positionV relativeFrom="paragraph">
              <wp:posOffset>-36830</wp:posOffset>
            </wp:positionV>
            <wp:extent cx="441325" cy="610235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-8255</wp:posOffset>
            </wp:positionV>
            <wp:extent cx="804545" cy="6070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3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bCs/>
          <w:sz w:val="28"/>
          <w:szCs w:val="28"/>
        </w:rPr>
        <w:t>Person Specification</w:t>
      </w:r>
    </w:p>
    <w:p w:rsidR="00B05EED" w:rsidRDefault="00B05EED">
      <w:pPr>
        <w:pStyle w:val="Default"/>
        <w:jc w:val="center"/>
        <w:rPr>
          <w:rFonts w:ascii="Calibri" w:hAnsi="Calibri" w:cs="Calibri"/>
          <w:b/>
        </w:rPr>
      </w:pPr>
    </w:p>
    <w:p w:rsidR="00B05EED" w:rsidRDefault="00B05EED">
      <w:pPr>
        <w:tabs>
          <w:tab w:val="left" w:pos="1785"/>
        </w:tabs>
        <w:ind w:left="-426" w:firstLine="142"/>
        <w:rPr>
          <w:rFonts w:ascii="Calibri" w:hAnsi="Calibri" w:cs="Calibri"/>
          <w:b/>
          <w:sz w:val="24"/>
          <w:szCs w:val="24"/>
        </w:rPr>
      </w:pPr>
    </w:p>
    <w:p w:rsidR="00EA047A" w:rsidRDefault="00EA047A">
      <w:pPr>
        <w:tabs>
          <w:tab w:val="left" w:pos="1785"/>
        </w:tabs>
        <w:ind w:left="-426" w:firstLine="142"/>
        <w:rPr>
          <w:rFonts w:ascii="Calibri" w:hAnsi="Calibri" w:cs="Calibri"/>
          <w:b/>
          <w:sz w:val="24"/>
          <w:szCs w:val="24"/>
        </w:rPr>
      </w:pPr>
    </w:p>
    <w:tbl>
      <w:tblPr>
        <w:tblW w:w="11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5"/>
        <w:gridCol w:w="992"/>
        <w:gridCol w:w="993"/>
        <w:gridCol w:w="2237"/>
      </w:tblGrid>
      <w:tr w:rsidR="00B05EED">
        <w:trPr>
          <w:trHeight w:val="93"/>
          <w:jc w:val="center"/>
        </w:trPr>
        <w:tc>
          <w:tcPr>
            <w:tcW w:w="6895" w:type="dxa"/>
          </w:tcPr>
          <w:p w:rsidR="00B05EED" w:rsidRPr="00EA047A" w:rsidRDefault="00EA047A" w:rsidP="00EA047A">
            <w:pPr>
              <w:pStyle w:val="Default"/>
              <w:ind w:hanging="284"/>
              <w:rPr>
                <w:rFonts w:ascii="Calibri" w:hAnsi="Calibr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auto"/>
                <w:sz w:val="28"/>
                <w:szCs w:val="28"/>
              </w:rPr>
              <w:t xml:space="preserve">    English Teacher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993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2237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Method of Assessment</w:t>
            </w:r>
          </w:p>
        </w:tc>
      </w:tr>
      <w:tr w:rsidR="00B05EED">
        <w:trPr>
          <w:trHeight w:val="93"/>
          <w:jc w:val="center"/>
        </w:trPr>
        <w:tc>
          <w:tcPr>
            <w:tcW w:w="11117" w:type="dxa"/>
            <w:gridSpan w:val="4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Knowledge/Qualifications 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Qualified Teacher Status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willingness to undertake further relevant training and to pass those skills on to other members of staff as appropriate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Interview</w:t>
            </w:r>
          </w:p>
        </w:tc>
      </w:tr>
      <w:tr w:rsidR="00B05EED">
        <w:trPr>
          <w:trHeight w:val="208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Sound knowledge of the developments in the current curriculum for the subject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Good ICT skills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93"/>
          <w:jc w:val="center"/>
        </w:trPr>
        <w:tc>
          <w:tcPr>
            <w:tcW w:w="11117" w:type="dxa"/>
            <w:gridSpan w:val="4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Experience </w:t>
            </w:r>
          </w:p>
        </w:tc>
      </w:tr>
      <w:tr w:rsidR="00B05EED">
        <w:trPr>
          <w:trHeight w:val="113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Enthusiasm and passion for teaching 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208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Excellence as a classroom practitioner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208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offer a 2</w:t>
            </w:r>
            <w:r>
              <w:rPr>
                <w:rFonts w:ascii="Calibri" w:hAnsi="Calibri"/>
                <w:vertAlign w:val="superscript"/>
              </w:rPr>
              <w:t>nd</w:t>
            </w:r>
            <w:r>
              <w:rPr>
                <w:rFonts w:ascii="Calibri" w:hAnsi="Calibri"/>
              </w:rPr>
              <w:t xml:space="preserve"> subject for example Media</w:t>
            </w:r>
          </w:p>
        </w:tc>
        <w:tc>
          <w:tcPr>
            <w:tcW w:w="992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993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Tahoma"/>
                <w:szCs w:val="22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Imagination and creativity in the classroom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Experience in writing schemes of learning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 commitment to the extra-curricular life of the school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208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commitment to safeguarding and promoting the welfare of children and young people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commitment to obtaining the highest standards of pupil achievement and a belief that enjoyable learning is the most effective learning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commitment to the school’s Strategic Purpose, Commitment and Intent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93"/>
          <w:jc w:val="center"/>
        </w:trPr>
        <w:tc>
          <w:tcPr>
            <w:tcW w:w="11117" w:type="dxa"/>
            <w:gridSpan w:val="4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Personal Skills 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 effective team member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B05EED" w:rsidRDefault="00B05EED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to work under pressure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B05EED" w:rsidRDefault="00B05EED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208"/>
          <w:jc w:val="center"/>
        </w:trPr>
        <w:tc>
          <w:tcPr>
            <w:tcW w:w="6895" w:type="dxa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Excellent communication skills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B05EED" w:rsidRDefault="00B05EED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Able to motivate and inspire students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B05EED" w:rsidRDefault="00B05EED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208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 excellent teacher with enthusiasm and a commitment to education and developing young people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B05EED" w:rsidRDefault="00B05EED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Able to develop good personal relationships with students and adults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B05EED" w:rsidRDefault="00B05EED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Approachable and willing to help students both in and outside of lessons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B05EED" w:rsidRDefault="00B05EED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208"/>
          <w:jc w:val="center"/>
        </w:trPr>
        <w:tc>
          <w:tcPr>
            <w:tcW w:w="6895" w:type="dxa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Ability to initiate ideas</w:t>
            </w:r>
          </w:p>
        </w:tc>
        <w:tc>
          <w:tcPr>
            <w:tcW w:w="992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993" w:type="dxa"/>
          </w:tcPr>
          <w:p w:rsidR="00B05EED" w:rsidRDefault="00717409">
            <w:pPr>
              <w:autoSpaceDE w:val="0"/>
              <w:autoSpaceDN w:val="0"/>
              <w:adjustRightInd w:val="0"/>
              <w:jc w:val="center"/>
              <w:rPr>
                <w:rFonts w:ascii="Calibri" w:hAnsi="Calibri" w:cs="Wingdings 2"/>
                <w:color w:val="000000"/>
                <w:sz w:val="24"/>
                <w:szCs w:val="24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B05EED" w:rsidRDefault="00B05EED">
            <w:pPr>
              <w:autoSpaceDE w:val="0"/>
              <w:autoSpaceDN w:val="0"/>
              <w:adjustRightInd w:val="0"/>
              <w:rPr>
                <w:rFonts w:ascii="Calibri" w:hAnsi="Calibri" w:cs="Tahoma"/>
                <w:szCs w:val="22"/>
              </w:rPr>
            </w:pPr>
          </w:p>
        </w:tc>
      </w:tr>
      <w:tr w:rsidR="00B05EED">
        <w:trPr>
          <w:trHeight w:val="208"/>
          <w:jc w:val="center"/>
        </w:trPr>
        <w:tc>
          <w:tcPr>
            <w:tcW w:w="6895" w:type="dxa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to set own targets and meet own and other </w:t>
            </w:r>
          </w:p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people’s deadlines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B05EED" w:rsidRDefault="00B05EED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93"/>
          <w:jc w:val="center"/>
        </w:trPr>
        <w:tc>
          <w:tcPr>
            <w:tcW w:w="11117" w:type="dxa"/>
            <w:gridSpan w:val="4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Equal Opportunities </w:t>
            </w:r>
          </w:p>
        </w:tc>
      </w:tr>
      <w:tr w:rsidR="00B05EED">
        <w:trPr>
          <w:trHeight w:val="208"/>
          <w:jc w:val="center"/>
        </w:trPr>
        <w:tc>
          <w:tcPr>
            <w:tcW w:w="6895" w:type="dxa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Must </w:t>
            </w:r>
            <w:proofErr w:type="gramStart"/>
            <w:r>
              <w:rPr>
                <w:rFonts w:ascii="Calibri" w:hAnsi="Calibri" w:cs="Arial"/>
                <w:color w:val="000000"/>
                <w:sz w:val="24"/>
                <w:szCs w:val="24"/>
              </w:rPr>
              <w:t>have an understanding of</w:t>
            </w:r>
            <w:proofErr w:type="gramEnd"/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 and commitment to the Trust’s equal opportunities policies and procedures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B05EED" w:rsidRDefault="00B05EED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207"/>
          <w:jc w:val="center"/>
        </w:trPr>
        <w:tc>
          <w:tcPr>
            <w:tcW w:w="6895" w:type="dxa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To be able to demonstrate a commitment to celebrating diversity and promoting community cohesion in a multi-cultural setting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B05EED" w:rsidRDefault="00B05EED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</w:tbl>
    <w:p w:rsidR="00B05EED" w:rsidRDefault="00115EA9">
      <w:pPr>
        <w:tabs>
          <w:tab w:val="left" w:pos="1785"/>
        </w:tabs>
        <w:ind w:right="-404"/>
      </w:pPr>
      <w:r>
        <w:rPr>
          <w:rFonts w:ascii="Calibri" w:hAnsi="Calibri" w:cs="Calibri"/>
          <w:b/>
          <w:sz w:val="24"/>
          <w:szCs w:val="24"/>
        </w:rPr>
        <w:t>February</w:t>
      </w:r>
      <w:bookmarkStart w:id="0" w:name="_GoBack"/>
      <w:bookmarkEnd w:id="0"/>
      <w:r w:rsidR="00717409">
        <w:rPr>
          <w:rFonts w:ascii="Calibri" w:hAnsi="Calibri" w:cs="Calibri"/>
          <w:b/>
          <w:sz w:val="24"/>
          <w:szCs w:val="24"/>
        </w:rPr>
        <w:t xml:space="preserve"> 202</w:t>
      </w:r>
      <w:r>
        <w:rPr>
          <w:rFonts w:ascii="Calibri" w:hAnsi="Calibri" w:cs="Calibri"/>
          <w:b/>
          <w:sz w:val="24"/>
          <w:szCs w:val="24"/>
        </w:rPr>
        <w:t>6</w:t>
      </w:r>
      <w:r w:rsidR="00717409">
        <w:rPr>
          <w:rFonts w:ascii="Calibri" w:hAnsi="Calibri" w:cs="Calibri"/>
          <w:b/>
          <w:sz w:val="24"/>
          <w:szCs w:val="24"/>
        </w:rPr>
        <w:t xml:space="preserve">  </w:t>
      </w:r>
    </w:p>
    <w:sectPr w:rsidR="00B05EED">
      <w:pgSz w:w="12240" w:h="15840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ED"/>
    <w:rsid w:val="000F124F"/>
    <w:rsid w:val="00115EA9"/>
    <w:rsid w:val="00717409"/>
    <w:rsid w:val="00B05EED"/>
    <w:rsid w:val="00EA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32166"/>
  <w15:chartTrackingRefBased/>
  <w15:docId w15:val="{BA30DE72-D206-44FC-A066-8B900E11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Univers" w:eastAsia="Calibri" w:hAnsi="Univers" w:cs="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Bushey Meads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Loftus Emma</dc:creator>
  <cp:keywords/>
  <dc:description/>
  <cp:lastModifiedBy>Dean Rosie</cp:lastModifiedBy>
  <cp:revision>13</cp:revision>
  <cp:lastPrinted>2023-11-09T14:41:00Z</cp:lastPrinted>
  <dcterms:created xsi:type="dcterms:W3CDTF">2021-03-10T11:25:00Z</dcterms:created>
  <dcterms:modified xsi:type="dcterms:W3CDTF">2026-02-12T08:38:00Z</dcterms:modified>
</cp:coreProperties>
</file>