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C7CD" w14:textId="77777777" w:rsidR="00841F60" w:rsidRDefault="00841F60">
      <w:pPr>
        <w:pStyle w:val="BodyText"/>
        <w:rPr>
          <w:rFonts w:ascii="Times New Roman"/>
          <w:b w:val="0"/>
          <w:sz w:val="20"/>
        </w:rPr>
      </w:pPr>
    </w:p>
    <w:p w14:paraId="3336C7CE" w14:textId="77777777" w:rsidR="00841F60" w:rsidRDefault="00841F60">
      <w:pPr>
        <w:pStyle w:val="BodyText"/>
        <w:spacing w:before="6"/>
        <w:rPr>
          <w:rFonts w:ascii="Times New Roman"/>
          <w:b w:val="0"/>
          <w:sz w:val="20"/>
        </w:rPr>
      </w:pPr>
    </w:p>
    <w:p w14:paraId="3336C7CF" w14:textId="7600BE16" w:rsidR="00841F60" w:rsidRDefault="007D64E5" w:rsidP="00A4080F">
      <w:pPr>
        <w:pStyle w:val="BodyText"/>
        <w:spacing w:before="101"/>
        <w:ind w:left="5210" w:right="901" w:firstLine="182"/>
        <w:jc w:val="center"/>
      </w:pPr>
      <w:r>
        <w:rPr>
          <w:noProof/>
        </w:rPr>
        <w:drawing>
          <wp:anchor distT="0" distB="0" distL="0" distR="0" simplePos="0" relativeHeight="15728640" behindDoc="0" locked="0" layoutInCell="1" allowOverlap="1" wp14:anchorId="3336C837" wp14:editId="3336C838">
            <wp:simplePos x="0" y="0"/>
            <wp:positionH relativeFrom="page">
              <wp:posOffset>1036528</wp:posOffset>
            </wp:positionH>
            <wp:positionV relativeFrom="paragraph">
              <wp:posOffset>-295683</wp:posOffset>
            </wp:positionV>
            <wp:extent cx="1983078" cy="11724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83078" cy="1172468"/>
                    </a:xfrm>
                    <a:prstGeom prst="rect">
                      <a:avLst/>
                    </a:prstGeom>
                  </pic:spPr>
                </pic:pic>
              </a:graphicData>
            </a:graphic>
          </wp:anchor>
        </w:drawing>
      </w:r>
      <w:r>
        <w:t xml:space="preserve">Job Description </w:t>
      </w:r>
      <w:r w:rsidR="00A4080F">
        <w:t xml:space="preserve">   Director of IT</w:t>
      </w:r>
    </w:p>
    <w:p w14:paraId="3336C7D0" w14:textId="77777777" w:rsidR="00841F60" w:rsidRDefault="00841F60">
      <w:pPr>
        <w:rPr>
          <w:b/>
          <w:sz w:val="20"/>
        </w:rPr>
      </w:pPr>
    </w:p>
    <w:p w14:paraId="3336C7D1" w14:textId="77777777" w:rsidR="00841F60" w:rsidRDefault="00841F60">
      <w:pPr>
        <w:rPr>
          <w:b/>
          <w:sz w:val="20"/>
        </w:rPr>
      </w:pPr>
    </w:p>
    <w:p w14:paraId="3336C7D2" w14:textId="77777777" w:rsidR="00841F60" w:rsidRDefault="00841F60">
      <w:pPr>
        <w:rPr>
          <w:b/>
          <w:sz w:val="20"/>
        </w:rPr>
      </w:pPr>
    </w:p>
    <w:p w14:paraId="3336C7D3" w14:textId="3561D1E3" w:rsidR="00841F60" w:rsidRDefault="00841F60">
      <w:pPr>
        <w:spacing w:after="1"/>
        <w:rPr>
          <w:b/>
          <w:sz w:val="15"/>
        </w:rPr>
      </w:pPr>
    </w:p>
    <w:tbl>
      <w:tblPr>
        <w:tblW w:w="0" w:type="auto"/>
        <w:tblInd w:w="11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3063"/>
        <w:gridCol w:w="7117"/>
      </w:tblGrid>
      <w:tr w:rsidR="00841F60" w14:paraId="3336C7D6" w14:textId="77777777">
        <w:trPr>
          <w:trHeight w:val="361"/>
        </w:trPr>
        <w:tc>
          <w:tcPr>
            <w:tcW w:w="3063" w:type="dxa"/>
            <w:tcBorders>
              <w:left w:val="single" w:sz="4" w:space="0" w:color="000000"/>
              <w:bottom w:val="single" w:sz="4" w:space="0" w:color="000000"/>
              <w:right w:val="single" w:sz="4" w:space="0" w:color="000000"/>
            </w:tcBorders>
            <w:shd w:val="clear" w:color="auto" w:fill="E1D4F7"/>
          </w:tcPr>
          <w:p w14:paraId="3336C7D4" w14:textId="77777777" w:rsidR="00841F60" w:rsidRDefault="007D64E5">
            <w:pPr>
              <w:pStyle w:val="TableParagraph"/>
              <w:spacing w:before="61"/>
              <w:ind w:left="139"/>
              <w:rPr>
                <w:b/>
                <w:sz w:val="20"/>
              </w:rPr>
            </w:pPr>
            <w:r>
              <w:rPr>
                <w:b/>
                <w:spacing w:val="-2"/>
                <w:sz w:val="20"/>
              </w:rPr>
              <w:t>Location:</w:t>
            </w:r>
          </w:p>
        </w:tc>
        <w:tc>
          <w:tcPr>
            <w:tcW w:w="7117" w:type="dxa"/>
            <w:tcBorders>
              <w:left w:val="single" w:sz="4" w:space="0" w:color="000000"/>
              <w:bottom w:val="single" w:sz="4" w:space="0" w:color="000000"/>
              <w:right w:val="single" w:sz="4" w:space="0" w:color="000000"/>
            </w:tcBorders>
          </w:tcPr>
          <w:p w14:paraId="3336C7D5" w14:textId="77777777" w:rsidR="00841F60" w:rsidRDefault="007D64E5">
            <w:pPr>
              <w:pStyle w:val="TableParagraph"/>
              <w:spacing w:before="61"/>
              <w:ind w:left="108"/>
              <w:rPr>
                <w:sz w:val="20"/>
              </w:rPr>
            </w:pPr>
            <w:r>
              <w:rPr>
                <w:sz w:val="20"/>
              </w:rPr>
              <w:t>Trust</w:t>
            </w:r>
            <w:r>
              <w:rPr>
                <w:spacing w:val="-8"/>
                <w:sz w:val="20"/>
              </w:rPr>
              <w:t xml:space="preserve"> </w:t>
            </w:r>
            <w:r>
              <w:rPr>
                <w:sz w:val="20"/>
              </w:rPr>
              <w:t>wide</w:t>
            </w:r>
            <w:r>
              <w:rPr>
                <w:spacing w:val="-7"/>
                <w:sz w:val="20"/>
              </w:rPr>
              <w:t xml:space="preserve"> </w:t>
            </w:r>
            <w:r>
              <w:rPr>
                <w:sz w:val="20"/>
              </w:rPr>
              <w:t>(with</w:t>
            </w:r>
            <w:r>
              <w:rPr>
                <w:spacing w:val="-7"/>
                <w:sz w:val="20"/>
              </w:rPr>
              <w:t xml:space="preserve"> </w:t>
            </w:r>
            <w:r>
              <w:rPr>
                <w:spacing w:val="-2"/>
                <w:sz w:val="20"/>
              </w:rPr>
              <w:t>flexibility)</w:t>
            </w:r>
          </w:p>
        </w:tc>
      </w:tr>
      <w:tr w:rsidR="00841F60" w14:paraId="3336C7D9" w14:textId="77777777">
        <w:trPr>
          <w:trHeight w:val="362"/>
        </w:trPr>
        <w:tc>
          <w:tcPr>
            <w:tcW w:w="3063" w:type="dxa"/>
            <w:tcBorders>
              <w:top w:val="single" w:sz="4" w:space="0" w:color="000000"/>
              <w:left w:val="single" w:sz="4" w:space="0" w:color="000000"/>
              <w:bottom w:val="single" w:sz="4" w:space="0" w:color="000000"/>
              <w:right w:val="single" w:sz="4" w:space="0" w:color="000000"/>
            </w:tcBorders>
            <w:shd w:val="clear" w:color="auto" w:fill="E1D4F7"/>
          </w:tcPr>
          <w:p w14:paraId="3336C7D7" w14:textId="77777777" w:rsidR="00841F60" w:rsidRDefault="007D64E5">
            <w:pPr>
              <w:pStyle w:val="TableParagraph"/>
              <w:spacing w:before="61"/>
              <w:ind w:left="139"/>
              <w:rPr>
                <w:b/>
                <w:sz w:val="20"/>
              </w:rPr>
            </w:pPr>
            <w:r>
              <w:rPr>
                <w:b/>
                <w:spacing w:val="-2"/>
                <w:sz w:val="20"/>
              </w:rPr>
              <w:t>Grade/Scale:</w:t>
            </w:r>
          </w:p>
        </w:tc>
        <w:tc>
          <w:tcPr>
            <w:tcW w:w="7117" w:type="dxa"/>
            <w:tcBorders>
              <w:top w:val="single" w:sz="4" w:space="0" w:color="000000"/>
              <w:left w:val="single" w:sz="4" w:space="0" w:color="000000"/>
              <w:bottom w:val="single" w:sz="4" w:space="0" w:color="000000"/>
              <w:right w:val="single" w:sz="4" w:space="0" w:color="000000"/>
            </w:tcBorders>
          </w:tcPr>
          <w:p w14:paraId="3336C7D8" w14:textId="2A2B8EE5" w:rsidR="00841F60" w:rsidRPr="00121F03" w:rsidRDefault="00821B32" w:rsidP="00787AF6">
            <w:pPr>
              <w:pStyle w:val="TableParagraph"/>
              <w:spacing w:before="0"/>
              <w:ind w:left="0"/>
              <w:rPr>
                <w:sz w:val="20"/>
              </w:rPr>
            </w:pPr>
            <w:r>
              <w:rPr>
                <w:rFonts w:ascii="Times New Roman"/>
                <w:sz w:val="20"/>
              </w:rPr>
              <w:t xml:space="preserve">   </w:t>
            </w:r>
            <w:r w:rsidRPr="00121F03">
              <w:rPr>
                <w:sz w:val="20"/>
              </w:rPr>
              <w:t>Grade 6</w:t>
            </w:r>
          </w:p>
        </w:tc>
      </w:tr>
      <w:tr w:rsidR="00841F60" w14:paraId="3336C7DD" w14:textId="77777777">
        <w:trPr>
          <w:trHeight w:val="964"/>
        </w:trPr>
        <w:tc>
          <w:tcPr>
            <w:tcW w:w="3063" w:type="dxa"/>
            <w:tcBorders>
              <w:top w:val="single" w:sz="4" w:space="0" w:color="000000"/>
              <w:left w:val="single" w:sz="4" w:space="0" w:color="000000"/>
              <w:bottom w:val="single" w:sz="4" w:space="0" w:color="000000"/>
              <w:right w:val="single" w:sz="4" w:space="0" w:color="000000"/>
            </w:tcBorders>
            <w:shd w:val="clear" w:color="auto" w:fill="E1D4F7"/>
          </w:tcPr>
          <w:p w14:paraId="3336C7DA" w14:textId="77777777" w:rsidR="00841F60" w:rsidRDefault="007D64E5">
            <w:pPr>
              <w:pStyle w:val="TableParagraph"/>
              <w:spacing w:before="61"/>
              <w:rPr>
                <w:b/>
                <w:sz w:val="20"/>
              </w:rPr>
            </w:pPr>
            <w:r>
              <w:rPr>
                <w:b/>
                <w:sz w:val="20"/>
              </w:rPr>
              <w:t>Special</w:t>
            </w:r>
            <w:r>
              <w:rPr>
                <w:b/>
                <w:spacing w:val="-9"/>
                <w:sz w:val="20"/>
              </w:rPr>
              <w:t xml:space="preserve"> </w:t>
            </w:r>
            <w:r>
              <w:rPr>
                <w:b/>
                <w:spacing w:val="-2"/>
                <w:sz w:val="20"/>
              </w:rPr>
              <w:t>Conditions:</w:t>
            </w:r>
          </w:p>
        </w:tc>
        <w:tc>
          <w:tcPr>
            <w:tcW w:w="7117" w:type="dxa"/>
            <w:tcBorders>
              <w:top w:val="single" w:sz="4" w:space="0" w:color="000000"/>
              <w:left w:val="single" w:sz="4" w:space="0" w:color="000000"/>
              <w:bottom w:val="single" w:sz="4" w:space="0" w:color="000000"/>
              <w:right w:val="single" w:sz="4" w:space="0" w:color="000000"/>
            </w:tcBorders>
          </w:tcPr>
          <w:p w14:paraId="3336C7DB" w14:textId="77777777" w:rsidR="00841F60" w:rsidRDefault="007D64E5">
            <w:pPr>
              <w:pStyle w:val="TableParagraph"/>
              <w:spacing w:before="61"/>
              <w:ind w:left="108"/>
              <w:rPr>
                <w:sz w:val="20"/>
              </w:rPr>
            </w:pPr>
            <w:r>
              <w:rPr>
                <w:sz w:val="20"/>
              </w:rPr>
              <w:t>Regular</w:t>
            </w:r>
            <w:r>
              <w:rPr>
                <w:spacing w:val="-8"/>
                <w:sz w:val="20"/>
              </w:rPr>
              <w:t xml:space="preserve"> </w:t>
            </w:r>
            <w:r>
              <w:rPr>
                <w:sz w:val="20"/>
              </w:rPr>
              <w:t>travel</w:t>
            </w:r>
            <w:r>
              <w:rPr>
                <w:spacing w:val="-8"/>
                <w:sz w:val="20"/>
              </w:rPr>
              <w:t xml:space="preserve"> </w:t>
            </w:r>
            <w:r>
              <w:rPr>
                <w:sz w:val="20"/>
              </w:rPr>
              <w:t>across</w:t>
            </w:r>
            <w:r>
              <w:rPr>
                <w:spacing w:val="-6"/>
                <w:sz w:val="20"/>
              </w:rPr>
              <w:t xml:space="preserve"> </w:t>
            </w:r>
            <w:r>
              <w:rPr>
                <w:sz w:val="20"/>
              </w:rPr>
              <w:t>Trust</w:t>
            </w:r>
            <w:r>
              <w:rPr>
                <w:spacing w:val="-6"/>
                <w:sz w:val="20"/>
              </w:rPr>
              <w:t xml:space="preserve"> </w:t>
            </w:r>
            <w:r>
              <w:rPr>
                <w:sz w:val="20"/>
              </w:rPr>
              <w:t>sites</w:t>
            </w:r>
            <w:r>
              <w:rPr>
                <w:spacing w:val="-7"/>
                <w:sz w:val="20"/>
              </w:rPr>
              <w:t xml:space="preserve"> </w:t>
            </w:r>
            <w:r>
              <w:rPr>
                <w:sz w:val="20"/>
              </w:rPr>
              <w:t>is</w:t>
            </w:r>
            <w:r>
              <w:rPr>
                <w:spacing w:val="-9"/>
                <w:sz w:val="20"/>
              </w:rPr>
              <w:t xml:space="preserve"> </w:t>
            </w:r>
            <w:r>
              <w:rPr>
                <w:spacing w:val="-2"/>
                <w:sz w:val="20"/>
              </w:rPr>
              <w:t>expected.</w:t>
            </w:r>
          </w:p>
          <w:p w14:paraId="3336C7DC" w14:textId="77777777" w:rsidR="00841F60" w:rsidRDefault="007D64E5" w:rsidP="00787AF6">
            <w:pPr>
              <w:pStyle w:val="TableParagraph"/>
              <w:spacing w:before="60"/>
              <w:rPr>
                <w:sz w:val="20"/>
              </w:rPr>
            </w:pPr>
            <w:r>
              <w:rPr>
                <w:sz w:val="20"/>
              </w:rPr>
              <w:t>Flexible</w:t>
            </w:r>
            <w:r>
              <w:rPr>
                <w:spacing w:val="-7"/>
                <w:sz w:val="20"/>
              </w:rPr>
              <w:t xml:space="preserve"> </w:t>
            </w:r>
            <w:r>
              <w:rPr>
                <w:sz w:val="20"/>
              </w:rPr>
              <w:t>working</w:t>
            </w:r>
            <w:r>
              <w:rPr>
                <w:spacing w:val="-8"/>
                <w:sz w:val="20"/>
              </w:rPr>
              <w:t xml:space="preserve"> </w:t>
            </w:r>
            <w:r>
              <w:rPr>
                <w:sz w:val="20"/>
              </w:rPr>
              <w:t>hours,</w:t>
            </w:r>
            <w:r>
              <w:rPr>
                <w:spacing w:val="-7"/>
                <w:sz w:val="20"/>
              </w:rPr>
              <w:t xml:space="preserve"> </w:t>
            </w:r>
            <w:r>
              <w:rPr>
                <w:sz w:val="20"/>
              </w:rPr>
              <w:t>within</w:t>
            </w:r>
            <w:r>
              <w:rPr>
                <w:spacing w:val="-10"/>
                <w:sz w:val="20"/>
              </w:rPr>
              <w:t xml:space="preserve"> </w:t>
            </w:r>
            <w:r>
              <w:rPr>
                <w:sz w:val="20"/>
              </w:rPr>
              <w:t>the</w:t>
            </w:r>
            <w:r>
              <w:rPr>
                <w:spacing w:val="-5"/>
                <w:sz w:val="20"/>
              </w:rPr>
              <w:t xml:space="preserve"> </w:t>
            </w:r>
            <w:r>
              <w:rPr>
                <w:sz w:val="20"/>
              </w:rPr>
              <w:t>needs</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pacing w:val="-2"/>
                <w:sz w:val="20"/>
              </w:rPr>
              <w:t>service</w:t>
            </w:r>
          </w:p>
        </w:tc>
      </w:tr>
      <w:tr w:rsidR="00841F60" w14:paraId="3336C7E0" w14:textId="77777777">
        <w:trPr>
          <w:trHeight w:val="360"/>
        </w:trPr>
        <w:tc>
          <w:tcPr>
            <w:tcW w:w="3063" w:type="dxa"/>
            <w:tcBorders>
              <w:top w:val="single" w:sz="4" w:space="0" w:color="000000"/>
              <w:left w:val="single" w:sz="4" w:space="0" w:color="000000"/>
              <w:bottom w:val="single" w:sz="4" w:space="0" w:color="000000"/>
              <w:right w:val="single" w:sz="4" w:space="0" w:color="000000"/>
            </w:tcBorders>
            <w:shd w:val="clear" w:color="auto" w:fill="E1D4F7"/>
          </w:tcPr>
          <w:p w14:paraId="3336C7DE" w14:textId="77777777" w:rsidR="00841F60" w:rsidRDefault="007D64E5">
            <w:pPr>
              <w:pStyle w:val="TableParagraph"/>
              <w:spacing w:before="62"/>
              <w:rPr>
                <w:b/>
                <w:sz w:val="20"/>
              </w:rPr>
            </w:pPr>
            <w:r>
              <w:rPr>
                <w:b/>
                <w:sz w:val="20"/>
              </w:rPr>
              <w:t>Reporting</w:t>
            </w:r>
            <w:r>
              <w:rPr>
                <w:b/>
                <w:spacing w:val="-12"/>
                <w:sz w:val="20"/>
              </w:rPr>
              <w:t xml:space="preserve"> </w:t>
            </w:r>
            <w:r>
              <w:rPr>
                <w:b/>
                <w:spacing w:val="-5"/>
                <w:sz w:val="20"/>
              </w:rPr>
              <w:t>to:</w:t>
            </w:r>
          </w:p>
        </w:tc>
        <w:tc>
          <w:tcPr>
            <w:tcW w:w="7117" w:type="dxa"/>
            <w:tcBorders>
              <w:top w:val="single" w:sz="4" w:space="0" w:color="000000"/>
              <w:left w:val="single" w:sz="4" w:space="0" w:color="000000"/>
              <w:bottom w:val="single" w:sz="4" w:space="0" w:color="000000"/>
              <w:right w:val="single" w:sz="4" w:space="0" w:color="000000"/>
            </w:tcBorders>
          </w:tcPr>
          <w:p w14:paraId="3336C7DF" w14:textId="77777777" w:rsidR="00841F60" w:rsidRDefault="007D64E5">
            <w:pPr>
              <w:pStyle w:val="TableParagraph"/>
              <w:spacing w:before="62"/>
              <w:ind w:left="108"/>
              <w:rPr>
                <w:sz w:val="20"/>
              </w:rPr>
            </w:pPr>
            <w:r>
              <w:rPr>
                <w:sz w:val="20"/>
              </w:rPr>
              <w:t>Chief</w:t>
            </w:r>
            <w:r>
              <w:rPr>
                <w:spacing w:val="-14"/>
                <w:sz w:val="20"/>
              </w:rPr>
              <w:t xml:space="preserve"> </w:t>
            </w:r>
            <w:r>
              <w:rPr>
                <w:sz w:val="20"/>
              </w:rPr>
              <w:t>Finance</w:t>
            </w:r>
            <w:r>
              <w:rPr>
                <w:spacing w:val="-12"/>
                <w:sz w:val="20"/>
              </w:rPr>
              <w:t xml:space="preserve"> </w:t>
            </w:r>
            <w:r>
              <w:rPr>
                <w:sz w:val="20"/>
              </w:rPr>
              <w:t>Operator</w:t>
            </w:r>
            <w:r>
              <w:rPr>
                <w:spacing w:val="-13"/>
                <w:sz w:val="20"/>
              </w:rPr>
              <w:t xml:space="preserve"> </w:t>
            </w:r>
            <w:r>
              <w:rPr>
                <w:spacing w:val="-2"/>
                <w:sz w:val="20"/>
              </w:rPr>
              <w:t>(CFO)</w:t>
            </w:r>
          </w:p>
        </w:tc>
      </w:tr>
      <w:tr w:rsidR="00841F60" w14:paraId="3336C7E3" w14:textId="77777777">
        <w:trPr>
          <w:trHeight w:val="362"/>
        </w:trPr>
        <w:tc>
          <w:tcPr>
            <w:tcW w:w="3063" w:type="dxa"/>
            <w:tcBorders>
              <w:top w:val="single" w:sz="4" w:space="0" w:color="000000"/>
              <w:left w:val="single" w:sz="4" w:space="0" w:color="000000"/>
              <w:bottom w:val="single" w:sz="4" w:space="0" w:color="000000"/>
              <w:right w:val="single" w:sz="4" w:space="0" w:color="000000"/>
            </w:tcBorders>
            <w:shd w:val="clear" w:color="auto" w:fill="E1D4F7"/>
          </w:tcPr>
          <w:p w14:paraId="3336C7E1" w14:textId="77777777" w:rsidR="00841F60" w:rsidRDefault="007D64E5">
            <w:pPr>
              <w:pStyle w:val="TableParagraph"/>
              <w:spacing w:before="61"/>
              <w:rPr>
                <w:b/>
                <w:sz w:val="20"/>
              </w:rPr>
            </w:pPr>
            <w:r>
              <w:rPr>
                <w:b/>
                <w:sz w:val="20"/>
              </w:rPr>
              <w:t>Revised</w:t>
            </w:r>
            <w:r>
              <w:rPr>
                <w:b/>
                <w:spacing w:val="-9"/>
                <w:sz w:val="20"/>
              </w:rPr>
              <w:t xml:space="preserve"> </w:t>
            </w:r>
            <w:r>
              <w:rPr>
                <w:b/>
                <w:spacing w:val="-2"/>
                <w:sz w:val="20"/>
              </w:rPr>
              <w:t>Date:</w:t>
            </w:r>
          </w:p>
        </w:tc>
        <w:tc>
          <w:tcPr>
            <w:tcW w:w="7117" w:type="dxa"/>
            <w:tcBorders>
              <w:top w:val="single" w:sz="4" w:space="0" w:color="000000"/>
              <w:left w:val="single" w:sz="4" w:space="0" w:color="000000"/>
              <w:bottom w:val="single" w:sz="4" w:space="0" w:color="000000"/>
              <w:right w:val="single" w:sz="4" w:space="0" w:color="000000"/>
            </w:tcBorders>
          </w:tcPr>
          <w:p w14:paraId="3336C7E2" w14:textId="77777777" w:rsidR="00841F60" w:rsidRDefault="007D64E5">
            <w:pPr>
              <w:pStyle w:val="TableParagraph"/>
              <w:spacing w:before="61"/>
              <w:ind w:left="108"/>
              <w:rPr>
                <w:sz w:val="20"/>
              </w:rPr>
            </w:pPr>
            <w:r>
              <w:rPr>
                <w:sz w:val="20"/>
              </w:rPr>
              <w:t>April</w:t>
            </w:r>
            <w:r>
              <w:rPr>
                <w:spacing w:val="-6"/>
                <w:sz w:val="20"/>
              </w:rPr>
              <w:t xml:space="preserve"> </w:t>
            </w:r>
            <w:r>
              <w:rPr>
                <w:spacing w:val="-4"/>
                <w:sz w:val="20"/>
              </w:rPr>
              <w:t>2026</w:t>
            </w:r>
          </w:p>
        </w:tc>
      </w:tr>
    </w:tbl>
    <w:p w14:paraId="3336C7E4" w14:textId="77777777" w:rsidR="00841F60" w:rsidRDefault="00841F60">
      <w:pPr>
        <w:spacing w:before="1"/>
        <w:rPr>
          <w:b/>
          <w:sz w:val="24"/>
        </w:rPr>
      </w:pPr>
    </w:p>
    <w:tbl>
      <w:tblPr>
        <w:tblW w:w="0" w:type="auto"/>
        <w:tblInd w:w="11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10181"/>
      </w:tblGrid>
      <w:tr w:rsidR="00841F60" w14:paraId="3336C7E6" w14:textId="77777777">
        <w:trPr>
          <w:trHeight w:val="529"/>
        </w:trPr>
        <w:tc>
          <w:tcPr>
            <w:tcW w:w="10181" w:type="dxa"/>
            <w:tcBorders>
              <w:left w:val="single" w:sz="4" w:space="0" w:color="000000"/>
              <w:bottom w:val="single" w:sz="4" w:space="0" w:color="000000"/>
              <w:right w:val="single" w:sz="4" w:space="0" w:color="000000"/>
            </w:tcBorders>
            <w:shd w:val="clear" w:color="auto" w:fill="E1D4F7"/>
          </w:tcPr>
          <w:p w14:paraId="3336C7E5" w14:textId="77777777" w:rsidR="00841F60" w:rsidRDefault="007D64E5">
            <w:pPr>
              <w:pStyle w:val="TableParagraph"/>
              <w:spacing w:before="119"/>
              <w:rPr>
                <w:b/>
                <w:sz w:val="24"/>
              </w:rPr>
            </w:pPr>
            <w:r>
              <w:rPr>
                <w:b/>
                <w:sz w:val="24"/>
              </w:rPr>
              <w:t>Job</w:t>
            </w:r>
            <w:r>
              <w:rPr>
                <w:b/>
                <w:spacing w:val="-5"/>
                <w:sz w:val="24"/>
              </w:rPr>
              <w:t xml:space="preserve"> </w:t>
            </w:r>
            <w:r>
              <w:rPr>
                <w:b/>
                <w:spacing w:val="-2"/>
                <w:sz w:val="24"/>
              </w:rPr>
              <w:t>Summary:</w:t>
            </w:r>
          </w:p>
        </w:tc>
      </w:tr>
      <w:tr w:rsidR="00841F60" w14:paraId="3336C7EE" w14:textId="77777777">
        <w:trPr>
          <w:trHeight w:val="3321"/>
        </w:trPr>
        <w:tc>
          <w:tcPr>
            <w:tcW w:w="10181" w:type="dxa"/>
            <w:tcBorders>
              <w:top w:val="single" w:sz="4" w:space="0" w:color="000000"/>
              <w:left w:val="single" w:sz="4" w:space="0" w:color="000000"/>
              <w:bottom w:val="single" w:sz="4" w:space="0" w:color="000000"/>
              <w:right w:val="single" w:sz="4" w:space="0" w:color="000000"/>
            </w:tcBorders>
          </w:tcPr>
          <w:p w14:paraId="3336C7E7" w14:textId="77777777" w:rsidR="00841F60" w:rsidRDefault="007D64E5">
            <w:pPr>
              <w:pStyle w:val="TableParagraph"/>
              <w:spacing w:before="121"/>
              <w:rPr>
                <w:sz w:val="20"/>
              </w:rPr>
            </w:pPr>
            <w:r>
              <w:rPr>
                <w:color w:val="2C2C2C"/>
                <w:sz w:val="20"/>
              </w:rPr>
              <w:t>Support</w:t>
            </w:r>
            <w:r>
              <w:rPr>
                <w:color w:val="2C2C2C"/>
                <w:spacing w:val="-7"/>
                <w:sz w:val="20"/>
              </w:rPr>
              <w:t xml:space="preserve"> </w:t>
            </w:r>
            <w:r>
              <w:rPr>
                <w:color w:val="2C2C2C"/>
                <w:sz w:val="20"/>
              </w:rPr>
              <w:t>the</w:t>
            </w:r>
            <w:r>
              <w:rPr>
                <w:color w:val="2C2C2C"/>
                <w:spacing w:val="-7"/>
                <w:sz w:val="20"/>
              </w:rPr>
              <w:t xml:space="preserve"> </w:t>
            </w:r>
            <w:r>
              <w:rPr>
                <w:color w:val="2C2C2C"/>
                <w:sz w:val="20"/>
              </w:rPr>
              <w:t>Trust</w:t>
            </w:r>
            <w:r>
              <w:rPr>
                <w:color w:val="2C2C2C"/>
                <w:spacing w:val="-7"/>
                <w:sz w:val="20"/>
              </w:rPr>
              <w:t xml:space="preserve"> </w:t>
            </w:r>
            <w:r>
              <w:rPr>
                <w:color w:val="2C2C2C"/>
                <w:sz w:val="20"/>
              </w:rPr>
              <w:t>and</w:t>
            </w:r>
            <w:r>
              <w:rPr>
                <w:color w:val="2C2C2C"/>
                <w:spacing w:val="-8"/>
                <w:sz w:val="20"/>
              </w:rPr>
              <w:t xml:space="preserve"> </w:t>
            </w:r>
            <w:r>
              <w:rPr>
                <w:color w:val="2C2C2C"/>
                <w:sz w:val="20"/>
              </w:rPr>
              <w:t>Central</w:t>
            </w:r>
            <w:r>
              <w:rPr>
                <w:color w:val="2C2C2C"/>
                <w:spacing w:val="-5"/>
                <w:sz w:val="20"/>
              </w:rPr>
              <w:t xml:space="preserve"> </w:t>
            </w:r>
            <w:r>
              <w:rPr>
                <w:color w:val="2C2C2C"/>
                <w:sz w:val="20"/>
              </w:rPr>
              <w:t>Team</w:t>
            </w:r>
            <w:r>
              <w:rPr>
                <w:color w:val="2C2C2C"/>
                <w:spacing w:val="-8"/>
                <w:sz w:val="20"/>
              </w:rPr>
              <w:t xml:space="preserve"> </w:t>
            </w:r>
            <w:r>
              <w:rPr>
                <w:color w:val="2C2C2C"/>
                <w:spacing w:val="-5"/>
                <w:sz w:val="20"/>
              </w:rPr>
              <w:t>by:</w:t>
            </w:r>
          </w:p>
          <w:p w14:paraId="3336C7E8" w14:textId="77777777" w:rsidR="00841F60" w:rsidRDefault="007D64E5">
            <w:pPr>
              <w:pStyle w:val="TableParagraph"/>
              <w:numPr>
                <w:ilvl w:val="0"/>
                <w:numId w:val="4"/>
              </w:numPr>
              <w:tabs>
                <w:tab w:val="left" w:pos="424"/>
              </w:tabs>
              <w:spacing w:before="60"/>
              <w:ind w:left="424" w:hanging="283"/>
              <w:rPr>
                <w:sz w:val="20"/>
              </w:rPr>
            </w:pPr>
            <w:r>
              <w:rPr>
                <w:color w:val="2C2C2C"/>
                <w:sz w:val="20"/>
              </w:rPr>
              <w:t>Managing</w:t>
            </w:r>
            <w:r>
              <w:rPr>
                <w:color w:val="2C2C2C"/>
                <w:spacing w:val="-6"/>
                <w:sz w:val="20"/>
              </w:rPr>
              <w:t xml:space="preserve"> </w:t>
            </w:r>
            <w:r>
              <w:rPr>
                <w:color w:val="2C2C2C"/>
                <w:sz w:val="20"/>
              </w:rPr>
              <w:t>the</w:t>
            </w:r>
            <w:r>
              <w:rPr>
                <w:color w:val="2C2C2C"/>
                <w:spacing w:val="-6"/>
                <w:sz w:val="20"/>
              </w:rPr>
              <w:t xml:space="preserve"> </w:t>
            </w:r>
            <w:r>
              <w:rPr>
                <w:color w:val="2C2C2C"/>
                <w:sz w:val="20"/>
              </w:rPr>
              <w:t>provision</w:t>
            </w:r>
            <w:r>
              <w:rPr>
                <w:color w:val="2C2C2C"/>
                <w:spacing w:val="-7"/>
                <w:sz w:val="20"/>
              </w:rPr>
              <w:t xml:space="preserve"> </w:t>
            </w:r>
            <w:r>
              <w:rPr>
                <w:color w:val="2C2C2C"/>
                <w:sz w:val="20"/>
              </w:rPr>
              <w:t>of</w:t>
            </w:r>
            <w:r>
              <w:rPr>
                <w:color w:val="2C2C2C"/>
                <w:spacing w:val="-5"/>
                <w:sz w:val="20"/>
              </w:rPr>
              <w:t xml:space="preserve"> </w:t>
            </w:r>
            <w:r>
              <w:rPr>
                <w:color w:val="2C2C2C"/>
                <w:sz w:val="20"/>
              </w:rPr>
              <w:t>a</w:t>
            </w:r>
            <w:r>
              <w:rPr>
                <w:color w:val="2C2C2C"/>
                <w:spacing w:val="-2"/>
                <w:sz w:val="20"/>
              </w:rPr>
              <w:t xml:space="preserve"> </w:t>
            </w:r>
            <w:r>
              <w:rPr>
                <w:color w:val="2C2C2C"/>
                <w:sz w:val="20"/>
              </w:rPr>
              <w:t>high</w:t>
            </w:r>
            <w:r>
              <w:rPr>
                <w:color w:val="2C2C2C"/>
                <w:spacing w:val="-6"/>
                <w:sz w:val="20"/>
              </w:rPr>
              <w:t xml:space="preserve"> </w:t>
            </w:r>
            <w:r>
              <w:rPr>
                <w:color w:val="2C2C2C"/>
                <w:sz w:val="20"/>
              </w:rPr>
              <w:t>quality,</w:t>
            </w:r>
            <w:r>
              <w:rPr>
                <w:color w:val="2C2C2C"/>
                <w:spacing w:val="-6"/>
                <w:sz w:val="20"/>
              </w:rPr>
              <w:t xml:space="preserve"> </w:t>
            </w:r>
            <w:r>
              <w:rPr>
                <w:color w:val="2C2C2C"/>
                <w:sz w:val="20"/>
              </w:rPr>
              <w:t>effective</w:t>
            </w:r>
            <w:r>
              <w:rPr>
                <w:color w:val="2C2C2C"/>
                <w:spacing w:val="-5"/>
                <w:sz w:val="20"/>
              </w:rPr>
              <w:t xml:space="preserve"> </w:t>
            </w:r>
            <w:r>
              <w:rPr>
                <w:color w:val="2C2C2C"/>
                <w:sz w:val="20"/>
              </w:rPr>
              <w:t>IT</w:t>
            </w:r>
            <w:r>
              <w:rPr>
                <w:color w:val="2C2C2C"/>
                <w:spacing w:val="-4"/>
                <w:sz w:val="20"/>
              </w:rPr>
              <w:t xml:space="preserve"> </w:t>
            </w:r>
            <w:r>
              <w:rPr>
                <w:color w:val="2C2C2C"/>
                <w:spacing w:val="-2"/>
                <w:sz w:val="20"/>
              </w:rPr>
              <w:t>service.</w:t>
            </w:r>
          </w:p>
          <w:p w14:paraId="3336C7E9" w14:textId="77777777" w:rsidR="00841F60" w:rsidRDefault="007D64E5">
            <w:pPr>
              <w:pStyle w:val="TableParagraph"/>
              <w:numPr>
                <w:ilvl w:val="0"/>
                <w:numId w:val="4"/>
              </w:numPr>
              <w:tabs>
                <w:tab w:val="left" w:pos="425"/>
              </w:tabs>
              <w:ind w:right="804"/>
              <w:rPr>
                <w:sz w:val="20"/>
              </w:rPr>
            </w:pPr>
            <w:r>
              <w:rPr>
                <w:color w:val="2C2C2C"/>
                <w:sz w:val="20"/>
              </w:rPr>
              <w:t>Leading</w:t>
            </w:r>
            <w:r>
              <w:rPr>
                <w:color w:val="2C2C2C"/>
                <w:spacing w:val="-4"/>
                <w:sz w:val="20"/>
              </w:rPr>
              <w:t xml:space="preserve"> </w:t>
            </w:r>
            <w:r>
              <w:rPr>
                <w:color w:val="2C2C2C"/>
                <w:sz w:val="20"/>
              </w:rPr>
              <w:t>the</w:t>
            </w:r>
            <w:r>
              <w:rPr>
                <w:color w:val="2C2C2C"/>
                <w:spacing w:val="-4"/>
                <w:sz w:val="20"/>
              </w:rPr>
              <w:t xml:space="preserve"> </w:t>
            </w:r>
            <w:r>
              <w:rPr>
                <w:color w:val="2C2C2C"/>
                <w:sz w:val="20"/>
              </w:rPr>
              <w:t>development</w:t>
            </w:r>
            <w:r>
              <w:rPr>
                <w:color w:val="2C2C2C"/>
                <w:spacing w:val="-3"/>
                <w:sz w:val="20"/>
              </w:rPr>
              <w:t xml:space="preserve"> </w:t>
            </w:r>
            <w:r>
              <w:rPr>
                <w:color w:val="2C2C2C"/>
                <w:sz w:val="20"/>
              </w:rPr>
              <w:t>and</w:t>
            </w:r>
            <w:r>
              <w:rPr>
                <w:color w:val="2C2C2C"/>
                <w:spacing w:val="-4"/>
                <w:sz w:val="20"/>
              </w:rPr>
              <w:t xml:space="preserve"> </w:t>
            </w:r>
            <w:r>
              <w:rPr>
                <w:color w:val="2C2C2C"/>
                <w:sz w:val="20"/>
              </w:rPr>
              <w:t>implementation</w:t>
            </w:r>
            <w:r>
              <w:rPr>
                <w:color w:val="2C2C2C"/>
                <w:spacing w:val="-5"/>
                <w:sz w:val="20"/>
              </w:rPr>
              <w:t xml:space="preserve"> </w:t>
            </w:r>
            <w:r>
              <w:rPr>
                <w:color w:val="2C2C2C"/>
                <w:sz w:val="20"/>
              </w:rPr>
              <w:t>of</w:t>
            </w:r>
            <w:r>
              <w:rPr>
                <w:color w:val="2C2C2C"/>
                <w:spacing w:val="-5"/>
                <w:sz w:val="20"/>
              </w:rPr>
              <w:t xml:space="preserve"> </w:t>
            </w:r>
            <w:r>
              <w:rPr>
                <w:color w:val="2C2C2C"/>
                <w:sz w:val="20"/>
              </w:rPr>
              <w:t>the</w:t>
            </w:r>
            <w:r>
              <w:rPr>
                <w:color w:val="2C2C2C"/>
                <w:spacing w:val="-1"/>
                <w:sz w:val="20"/>
              </w:rPr>
              <w:t xml:space="preserve"> </w:t>
            </w:r>
            <w:r>
              <w:rPr>
                <w:color w:val="2C2C2C"/>
                <w:sz w:val="20"/>
              </w:rPr>
              <w:t>Trust’s</w:t>
            </w:r>
            <w:r>
              <w:rPr>
                <w:color w:val="2C2C2C"/>
                <w:spacing w:val="-4"/>
                <w:sz w:val="20"/>
              </w:rPr>
              <w:t xml:space="preserve"> </w:t>
            </w:r>
            <w:r>
              <w:rPr>
                <w:color w:val="2C2C2C"/>
                <w:sz w:val="20"/>
              </w:rPr>
              <w:t>IT</w:t>
            </w:r>
            <w:r>
              <w:rPr>
                <w:color w:val="2C2C2C"/>
                <w:spacing w:val="-5"/>
                <w:sz w:val="20"/>
              </w:rPr>
              <w:t xml:space="preserve"> </w:t>
            </w:r>
            <w:r>
              <w:rPr>
                <w:color w:val="2C2C2C"/>
                <w:sz w:val="20"/>
              </w:rPr>
              <w:t>strategy</w:t>
            </w:r>
            <w:r>
              <w:rPr>
                <w:color w:val="2C2C2C"/>
                <w:spacing w:val="-4"/>
                <w:sz w:val="20"/>
              </w:rPr>
              <w:t xml:space="preserve"> </w:t>
            </w:r>
            <w:r>
              <w:rPr>
                <w:color w:val="2C2C2C"/>
                <w:sz w:val="20"/>
              </w:rPr>
              <w:t>in</w:t>
            </w:r>
            <w:r>
              <w:rPr>
                <w:color w:val="2C2C2C"/>
                <w:spacing w:val="-4"/>
                <w:sz w:val="20"/>
              </w:rPr>
              <w:t xml:space="preserve"> </w:t>
            </w:r>
            <w:r>
              <w:rPr>
                <w:color w:val="2C2C2C"/>
                <w:sz w:val="20"/>
              </w:rPr>
              <w:t>conjunction</w:t>
            </w:r>
            <w:r>
              <w:rPr>
                <w:color w:val="2C2C2C"/>
                <w:spacing w:val="-5"/>
                <w:sz w:val="20"/>
              </w:rPr>
              <w:t xml:space="preserve"> </w:t>
            </w:r>
            <w:r>
              <w:rPr>
                <w:color w:val="2C2C2C"/>
                <w:sz w:val="20"/>
              </w:rPr>
              <w:t>with</w:t>
            </w:r>
            <w:r>
              <w:rPr>
                <w:color w:val="2C2C2C"/>
                <w:spacing w:val="-4"/>
                <w:sz w:val="20"/>
              </w:rPr>
              <w:t xml:space="preserve"> </w:t>
            </w:r>
            <w:r>
              <w:rPr>
                <w:color w:val="2C2C2C"/>
                <w:sz w:val="20"/>
              </w:rPr>
              <w:t xml:space="preserve">Executive </w:t>
            </w:r>
            <w:r>
              <w:rPr>
                <w:color w:val="2C2C2C"/>
                <w:spacing w:val="-2"/>
                <w:sz w:val="20"/>
              </w:rPr>
              <w:t>Leaders.</w:t>
            </w:r>
          </w:p>
          <w:p w14:paraId="3336C7EA" w14:textId="77777777" w:rsidR="00841F60" w:rsidRDefault="007D64E5">
            <w:pPr>
              <w:pStyle w:val="TableParagraph"/>
              <w:numPr>
                <w:ilvl w:val="0"/>
                <w:numId w:val="4"/>
              </w:numPr>
              <w:tabs>
                <w:tab w:val="left" w:pos="425"/>
              </w:tabs>
              <w:spacing w:before="60" w:line="237" w:lineRule="auto"/>
              <w:ind w:right="1915"/>
              <w:rPr>
                <w:sz w:val="20"/>
              </w:rPr>
            </w:pPr>
            <w:r>
              <w:rPr>
                <w:sz w:val="20"/>
              </w:rPr>
              <w:t>Managing</w:t>
            </w:r>
            <w:r>
              <w:rPr>
                <w:spacing w:val="-8"/>
                <w:sz w:val="20"/>
              </w:rPr>
              <w:t xml:space="preserve"> </w:t>
            </w:r>
            <w:r>
              <w:rPr>
                <w:sz w:val="20"/>
              </w:rPr>
              <w:t>the</w:t>
            </w:r>
            <w:r>
              <w:rPr>
                <w:spacing w:val="-7"/>
                <w:sz w:val="20"/>
              </w:rPr>
              <w:t xml:space="preserve"> </w:t>
            </w:r>
            <w:r>
              <w:rPr>
                <w:sz w:val="20"/>
              </w:rPr>
              <w:t>network,</w:t>
            </w:r>
            <w:r>
              <w:rPr>
                <w:spacing w:val="-8"/>
                <w:sz w:val="20"/>
              </w:rPr>
              <w:t xml:space="preserve"> </w:t>
            </w:r>
            <w:r>
              <w:rPr>
                <w:sz w:val="20"/>
              </w:rPr>
              <w:t>IT</w:t>
            </w:r>
            <w:r>
              <w:rPr>
                <w:spacing w:val="-9"/>
                <w:sz w:val="20"/>
              </w:rPr>
              <w:t xml:space="preserve"> </w:t>
            </w:r>
            <w:r>
              <w:rPr>
                <w:sz w:val="20"/>
              </w:rPr>
              <w:t>infrastructure</w:t>
            </w:r>
            <w:r>
              <w:rPr>
                <w:spacing w:val="-7"/>
                <w:sz w:val="20"/>
              </w:rPr>
              <w:t xml:space="preserve"> </w:t>
            </w:r>
            <w:r>
              <w:rPr>
                <w:sz w:val="20"/>
              </w:rPr>
              <w:t>and</w:t>
            </w:r>
            <w:r>
              <w:rPr>
                <w:spacing w:val="-8"/>
                <w:sz w:val="20"/>
              </w:rPr>
              <w:t xml:space="preserve"> </w:t>
            </w:r>
            <w:r>
              <w:rPr>
                <w:sz w:val="20"/>
              </w:rPr>
              <w:t>telecommunications</w:t>
            </w:r>
            <w:r>
              <w:rPr>
                <w:spacing w:val="-8"/>
                <w:sz w:val="20"/>
              </w:rPr>
              <w:t xml:space="preserve"> </w:t>
            </w:r>
            <w:r>
              <w:rPr>
                <w:sz w:val="20"/>
              </w:rPr>
              <w:t>systems,</w:t>
            </w:r>
            <w:r>
              <w:rPr>
                <w:spacing w:val="-6"/>
                <w:sz w:val="20"/>
              </w:rPr>
              <w:t xml:space="preserve"> </w:t>
            </w:r>
            <w:r>
              <w:rPr>
                <w:sz w:val="20"/>
              </w:rPr>
              <w:t>cyber</w:t>
            </w:r>
            <w:r>
              <w:rPr>
                <w:spacing w:val="-8"/>
                <w:sz w:val="20"/>
              </w:rPr>
              <w:t xml:space="preserve"> </w:t>
            </w:r>
            <w:r>
              <w:rPr>
                <w:sz w:val="20"/>
              </w:rPr>
              <w:t>security requirements and related systems.</w:t>
            </w:r>
          </w:p>
          <w:p w14:paraId="3336C7EB" w14:textId="77777777" w:rsidR="00841F60" w:rsidRDefault="007D64E5">
            <w:pPr>
              <w:pStyle w:val="TableParagraph"/>
              <w:numPr>
                <w:ilvl w:val="0"/>
                <w:numId w:val="4"/>
              </w:numPr>
              <w:tabs>
                <w:tab w:val="left" w:pos="424"/>
              </w:tabs>
              <w:spacing w:before="60"/>
              <w:ind w:left="424" w:hanging="283"/>
              <w:rPr>
                <w:sz w:val="20"/>
              </w:rPr>
            </w:pPr>
            <w:r>
              <w:rPr>
                <w:color w:val="2C2C2C"/>
                <w:sz w:val="20"/>
              </w:rPr>
              <w:t>Managing</w:t>
            </w:r>
            <w:r>
              <w:rPr>
                <w:color w:val="2C2C2C"/>
                <w:spacing w:val="-7"/>
                <w:sz w:val="20"/>
              </w:rPr>
              <w:t xml:space="preserve"> </w:t>
            </w:r>
            <w:r>
              <w:rPr>
                <w:color w:val="2C2C2C"/>
                <w:sz w:val="20"/>
              </w:rPr>
              <w:t>the</w:t>
            </w:r>
            <w:r>
              <w:rPr>
                <w:color w:val="2C2C2C"/>
                <w:spacing w:val="-6"/>
                <w:sz w:val="20"/>
              </w:rPr>
              <w:t xml:space="preserve"> </w:t>
            </w:r>
            <w:r>
              <w:rPr>
                <w:color w:val="2C2C2C"/>
                <w:sz w:val="20"/>
              </w:rPr>
              <w:t>Core</w:t>
            </w:r>
            <w:r>
              <w:rPr>
                <w:color w:val="2C2C2C"/>
                <w:spacing w:val="-5"/>
                <w:sz w:val="20"/>
              </w:rPr>
              <w:t xml:space="preserve"> </w:t>
            </w:r>
            <w:r>
              <w:rPr>
                <w:color w:val="2C2C2C"/>
                <w:sz w:val="20"/>
              </w:rPr>
              <w:t>IT</w:t>
            </w:r>
            <w:r>
              <w:rPr>
                <w:color w:val="2C2C2C"/>
                <w:spacing w:val="-5"/>
                <w:sz w:val="20"/>
              </w:rPr>
              <w:t xml:space="preserve"> </w:t>
            </w:r>
            <w:r>
              <w:rPr>
                <w:color w:val="2C2C2C"/>
                <w:spacing w:val="-2"/>
                <w:sz w:val="20"/>
              </w:rPr>
              <w:t>Team.</w:t>
            </w:r>
          </w:p>
          <w:p w14:paraId="3336C7EC" w14:textId="77777777" w:rsidR="00841F60" w:rsidRDefault="007D64E5">
            <w:pPr>
              <w:pStyle w:val="TableParagraph"/>
              <w:numPr>
                <w:ilvl w:val="0"/>
                <w:numId w:val="4"/>
              </w:numPr>
              <w:tabs>
                <w:tab w:val="left" w:pos="425"/>
              </w:tabs>
              <w:ind w:right="500"/>
              <w:rPr>
                <w:sz w:val="20"/>
              </w:rPr>
            </w:pPr>
            <w:r>
              <w:rPr>
                <w:color w:val="2C2C2C"/>
                <w:sz w:val="20"/>
              </w:rPr>
              <w:t>Managing</w:t>
            </w:r>
            <w:r>
              <w:rPr>
                <w:color w:val="2C2C2C"/>
                <w:spacing w:val="-4"/>
                <w:sz w:val="20"/>
              </w:rPr>
              <w:t xml:space="preserve"> </w:t>
            </w:r>
            <w:r>
              <w:rPr>
                <w:color w:val="2C2C2C"/>
                <w:sz w:val="20"/>
              </w:rPr>
              <w:t>the</w:t>
            </w:r>
            <w:r>
              <w:rPr>
                <w:color w:val="2C2C2C"/>
                <w:spacing w:val="-1"/>
                <w:sz w:val="20"/>
              </w:rPr>
              <w:t xml:space="preserve"> </w:t>
            </w:r>
            <w:r>
              <w:rPr>
                <w:color w:val="2C2C2C"/>
                <w:sz w:val="20"/>
              </w:rPr>
              <w:t>Trust’s</w:t>
            </w:r>
            <w:r>
              <w:rPr>
                <w:color w:val="2C2C2C"/>
                <w:spacing w:val="-4"/>
                <w:sz w:val="20"/>
              </w:rPr>
              <w:t xml:space="preserve"> </w:t>
            </w:r>
            <w:r>
              <w:rPr>
                <w:color w:val="2C2C2C"/>
                <w:sz w:val="20"/>
              </w:rPr>
              <w:t>IT</w:t>
            </w:r>
            <w:r>
              <w:rPr>
                <w:color w:val="2C2C2C"/>
                <w:spacing w:val="-5"/>
                <w:sz w:val="20"/>
              </w:rPr>
              <w:t xml:space="preserve"> </w:t>
            </w:r>
            <w:r>
              <w:rPr>
                <w:color w:val="2C2C2C"/>
                <w:sz w:val="20"/>
              </w:rPr>
              <w:t>budget,</w:t>
            </w:r>
            <w:r>
              <w:rPr>
                <w:color w:val="2C2C2C"/>
                <w:spacing w:val="-4"/>
                <w:sz w:val="20"/>
              </w:rPr>
              <w:t xml:space="preserve"> </w:t>
            </w:r>
            <w:r>
              <w:rPr>
                <w:color w:val="2C2C2C"/>
                <w:sz w:val="20"/>
              </w:rPr>
              <w:t>ensuring</w:t>
            </w:r>
            <w:r>
              <w:rPr>
                <w:color w:val="2C2C2C"/>
                <w:spacing w:val="-4"/>
                <w:sz w:val="20"/>
              </w:rPr>
              <w:t xml:space="preserve"> </w:t>
            </w:r>
            <w:r>
              <w:rPr>
                <w:color w:val="2C2C2C"/>
                <w:sz w:val="20"/>
              </w:rPr>
              <w:t>the</w:t>
            </w:r>
            <w:r>
              <w:rPr>
                <w:color w:val="2C2C2C"/>
                <w:spacing w:val="-3"/>
                <w:sz w:val="20"/>
              </w:rPr>
              <w:t xml:space="preserve"> </w:t>
            </w:r>
            <w:r>
              <w:rPr>
                <w:color w:val="2C2C2C"/>
                <w:sz w:val="20"/>
              </w:rPr>
              <w:t>best</w:t>
            </w:r>
            <w:r>
              <w:rPr>
                <w:color w:val="2C2C2C"/>
                <w:spacing w:val="-1"/>
                <w:sz w:val="20"/>
              </w:rPr>
              <w:t xml:space="preserve"> </w:t>
            </w:r>
            <w:r>
              <w:rPr>
                <w:color w:val="2C2C2C"/>
                <w:sz w:val="20"/>
              </w:rPr>
              <w:t>use</w:t>
            </w:r>
            <w:r>
              <w:rPr>
                <w:color w:val="2C2C2C"/>
                <w:spacing w:val="-1"/>
                <w:sz w:val="20"/>
              </w:rPr>
              <w:t xml:space="preserve"> </w:t>
            </w:r>
            <w:r>
              <w:rPr>
                <w:color w:val="2C2C2C"/>
                <w:sz w:val="20"/>
              </w:rPr>
              <w:t>of</w:t>
            </w:r>
            <w:r>
              <w:rPr>
                <w:color w:val="2C2C2C"/>
                <w:spacing w:val="-5"/>
                <w:sz w:val="20"/>
              </w:rPr>
              <w:t xml:space="preserve"> </w:t>
            </w:r>
            <w:r>
              <w:rPr>
                <w:color w:val="2C2C2C"/>
                <w:sz w:val="20"/>
              </w:rPr>
              <w:t>resources</w:t>
            </w:r>
            <w:r>
              <w:rPr>
                <w:color w:val="2C2C2C"/>
                <w:spacing w:val="-4"/>
                <w:sz w:val="20"/>
              </w:rPr>
              <w:t xml:space="preserve"> </w:t>
            </w:r>
            <w:r>
              <w:rPr>
                <w:color w:val="2C2C2C"/>
                <w:sz w:val="20"/>
              </w:rPr>
              <w:t>and</w:t>
            </w:r>
            <w:r>
              <w:rPr>
                <w:color w:val="2C2C2C"/>
                <w:spacing w:val="-4"/>
                <w:sz w:val="20"/>
              </w:rPr>
              <w:t xml:space="preserve"> </w:t>
            </w:r>
            <w:r>
              <w:rPr>
                <w:color w:val="2C2C2C"/>
                <w:sz w:val="20"/>
              </w:rPr>
              <w:t>value</w:t>
            </w:r>
            <w:r>
              <w:rPr>
                <w:color w:val="2C2C2C"/>
                <w:spacing w:val="-1"/>
                <w:sz w:val="20"/>
              </w:rPr>
              <w:t xml:space="preserve"> </w:t>
            </w:r>
            <w:r>
              <w:rPr>
                <w:color w:val="2C2C2C"/>
                <w:sz w:val="20"/>
              </w:rPr>
              <w:t>for</w:t>
            </w:r>
            <w:r>
              <w:rPr>
                <w:color w:val="2C2C2C"/>
                <w:spacing w:val="-1"/>
                <w:sz w:val="20"/>
              </w:rPr>
              <w:t xml:space="preserve"> </w:t>
            </w:r>
            <w:r>
              <w:rPr>
                <w:color w:val="2C2C2C"/>
                <w:sz w:val="20"/>
              </w:rPr>
              <w:t>money</w:t>
            </w:r>
            <w:r>
              <w:rPr>
                <w:color w:val="2C2C2C"/>
                <w:spacing w:val="-4"/>
                <w:sz w:val="20"/>
              </w:rPr>
              <w:t xml:space="preserve"> </w:t>
            </w:r>
            <w:r>
              <w:rPr>
                <w:color w:val="2C2C2C"/>
                <w:sz w:val="20"/>
              </w:rPr>
              <w:t>in</w:t>
            </w:r>
            <w:r>
              <w:rPr>
                <w:color w:val="2C2C2C"/>
                <w:spacing w:val="-4"/>
                <w:sz w:val="20"/>
              </w:rPr>
              <w:t xml:space="preserve"> </w:t>
            </w:r>
            <w:r>
              <w:rPr>
                <w:color w:val="2C2C2C"/>
                <w:sz w:val="20"/>
              </w:rPr>
              <w:t>respect</w:t>
            </w:r>
            <w:r>
              <w:rPr>
                <w:color w:val="2C2C2C"/>
                <w:spacing w:val="-3"/>
                <w:sz w:val="20"/>
              </w:rPr>
              <w:t xml:space="preserve"> </w:t>
            </w:r>
            <w:r>
              <w:rPr>
                <w:color w:val="2C2C2C"/>
                <w:sz w:val="20"/>
              </w:rPr>
              <w:t>of</w:t>
            </w:r>
            <w:r>
              <w:rPr>
                <w:color w:val="2C2C2C"/>
                <w:spacing w:val="-5"/>
                <w:sz w:val="20"/>
              </w:rPr>
              <w:t xml:space="preserve"> </w:t>
            </w:r>
            <w:r>
              <w:rPr>
                <w:color w:val="2C2C2C"/>
                <w:sz w:val="20"/>
              </w:rPr>
              <w:t>IT equipment and service contracts.</w:t>
            </w:r>
          </w:p>
          <w:p w14:paraId="3336C7ED" w14:textId="77777777" w:rsidR="00841F60" w:rsidRDefault="007D64E5">
            <w:pPr>
              <w:pStyle w:val="TableParagraph"/>
              <w:spacing w:before="117"/>
              <w:ind w:right="614"/>
              <w:rPr>
                <w:sz w:val="20"/>
              </w:rPr>
            </w:pPr>
            <w:r>
              <w:rPr>
                <w:sz w:val="20"/>
              </w:rPr>
              <w:t>Working</w:t>
            </w:r>
            <w:r>
              <w:rPr>
                <w:spacing w:val="-5"/>
                <w:sz w:val="20"/>
              </w:rPr>
              <w:t xml:space="preserve"> </w:t>
            </w:r>
            <w:r>
              <w:rPr>
                <w:sz w:val="20"/>
              </w:rPr>
              <w:t>as</w:t>
            </w:r>
            <w:r>
              <w:rPr>
                <w:spacing w:val="-5"/>
                <w:sz w:val="20"/>
              </w:rPr>
              <w:t xml:space="preserve"> </w:t>
            </w:r>
            <w:r>
              <w:rPr>
                <w:sz w:val="20"/>
              </w:rPr>
              <w:t>part</w:t>
            </w:r>
            <w:r>
              <w:rPr>
                <w:spacing w:val="-4"/>
                <w:sz w:val="20"/>
              </w:rPr>
              <w:t xml:space="preserve"> </w:t>
            </w:r>
            <w:r>
              <w:rPr>
                <w:sz w:val="20"/>
              </w:rPr>
              <w:t>of</w:t>
            </w:r>
            <w:r>
              <w:rPr>
                <w:spacing w:val="-6"/>
                <w:sz w:val="20"/>
              </w:rPr>
              <w:t xml:space="preserve"> </w:t>
            </w:r>
            <w:r>
              <w:rPr>
                <w:sz w:val="20"/>
              </w:rPr>
              <w:t>the</w:t>
            </w:r>
            <w:r>
              <w:rPr>
                <w:spacing w:val="-2"/>
                <w:sz w:val="20"/>
              </w:rPr>
              <w:t xml:space="preserve"> </w:t>
            </w:r>
            <w:r>
              <w:rPr>
                <w:sz w:val="20"/>
              </w:rPr>
              <w:t>Trust’s</w:t>
            </w:r>
            <w:r>
              <w:rPr>
                <w:spacing w:val="-5"/>
                <w:sz w:val="20"/>
              </w:rPr>
              <w:t xml:space="preserve"> </w:t>
            </w:r>
            <w:r>
              <w:rPr>
                <w:sz w:val="20"/>
              </w:rPr>
              <w:t>Central</w:t>
            </w:r>
            <w:r>
              <w:rPr>
                <w:spacing w:val="-4"/>
                <w:sz w:val="20"/>
              </w:rPr>
              <w:t xml:space="preserve"> </w:t>
            </w:r>
            <w:r>
              <w:rPr>
                <w:sz w:val="20"/>
              </w:rPr>
              <w:t>Management</w:t>
            </w:r>
            <w:r>
              <w:rPr>
                <w:spacing w:val="-4"/>
                <w:sz w:val="20"/>
              </w:rPr>
              <w:t xml:space="preserve"> </w:t>
            </w:r>
            <w:r>
              <w:rPr>
                <w:sz w:val="20"/>
              </w:rPr>
              <w:t>Team</w:t>
            </w:r>
            <w:r>
              <w:rPr>
                <w:spacing w:val="-2"/>
                <w:sz w:val="20"/>
              </w:rPr>
              <w:t xml:space="preserve"> </w:t>
            </w:r>
            <w:r>
              <w:rPr>
                <w:sz w:val="20"/>
              </w:rPr>
              <w:t>and</w:t>
            </w:r>
            <w:r>
              <w:rPr>
                <w:spacing w:val="-5"/>
                <w:sz w:val="20"/>
              </w:rPr>
              <w:t xml:space="preserve"> </w:t>
            </w:r>
            <w:r>
              <w:rPr>
                <w:sz w:val="20"/>
              </w:rPr>
              <w:t>with</w:t>
            </w:r>
            <w:r>
              <w:rPr>
                <w:spacing w:val="-6"/>
                <w:sz w:val="20"/>
              </w:rPr>
              <w:t xml:space="preserve"> </w:t>
            </w:r>
            <w:r>
              <w:rPr>
                <w:sz w:val="20"/>
              </w:rPr>
              <w:t>other</w:t>
            </w:r>
            <w:r>
              <w:rPr>
                <w:spacing w:val="-2"/>
                <w:sz w:val="20"/>
              </w:rPr>
              <w:t xml:space="preserve"> </w:t>
            </w:r>
            <w:r>
              <w:rPr>
                <w:sz w:val="20"/>
              </w:rPr>
              <w:t>colleagues</w:t>
            </w:r>
            <w:r>
              <w:rPr>
                <w:spacing w:val="-5"/>
                <w:sz w:val="20"/>
              </w:rPr>
              <w:t xml:space="preserve"> </w:t>
            </w:r>
            <w:r>
              <w:rPr>
                <w:sz w:val="20"/>
              </w:rPr>
              <w:t>in</w:t>
            </w:r>
            <w:r>
              <w:rPr>
                <w:spacing w:val="-5"/>
                <w:sz w:val="20"/>
              </w:rPr>
              <w:t xml:space="preserve"> </w:t>
            </w:r>
            <w:r>
              <w:rPr>
                <w:sz w:val="20"/>
              </w:rPr>
              <w:t>support</w:t>
            </w:r>
            <w:r>
              <w:rPr>
                <w:spacing w:val="-4"/>
                <w:sz w:val="20"/>
              </w:rPr>
              <w:t xml:space="preserve"> </w:t>
            </w:r>
            <w:r>
              <w:rPr>
                <w:sz w:val="20"/>
              </w:rPr>
              <w:t>of</w:t>
            </w:r>
            <w:r>
              <w:rPr>
                <w:spacing w:val="-6"/>
                <w:sz w:val="20"/>
              </w:rPr>
              <w:t xml:space="preserve"> </w:t>
            </w:r>
            <w:r>
              <w:rPr>
                <w:sz w:val="20"/>
              </w:rPr>
              <w:t>the Trust’s objectives.</w:t>
            </w:r>
          </w:p>
        </w:tc>
      </w:tr>
    </w:tbl>
    <w:p w14:paraId="3336C7EF" w14:textId="77777777" w:rsidR="00841F60" w:rsidRDefault="00841F60">
      <w:pPr>
        <w:spacing w:before="8"/>
        <w:rPr>
          <w:b/>
          <w:sz w:val="23"/>
        </w:rPr>
      </w:pPr>
    </w:p>
    <w:tbl>
      <w:tblPr>
        <w:tblW w:w="0" w:type="auto"/>
        <w:tblInd w:w="11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10181"/>
      </w:tblGrid>
      <w:tr w:rsidR="00841F60" w14:paraId="3336C7F1" w14:textId="77777777">
        <w:trPr>
          <w:trHeight w:val="531"/>
        </w:trPr>
        <w:tc>
          <w:tcPr>
            <w:tcW w:w="10181" w:type="dxa"/>
            <w:tcBorders>
              <w:left w:val="single" w:sz="4" w:space="0" w:color="000000"/>
              <w:bottom w:val="single" w:sz="4" w:space="0" w:color="000000"/>
              <w:right w:val="single" w:sz="4" w:space="0" w:color="000000"/>
            </w:tcBorders>
            <w:shd w:val="clear" w:color="auto" w:fill="E1D4F7"/>
          </w:tcPr>
          <w:p w14:paraId="3336C7F0" w14:textId="77777777" w:rsidR="00841F60" w:rsidRDefault="007D64E5">
            <w:pPr>
              <w:pStyle w:val="TableParagraph"/>
              <w:spacing w:before="121"/>
              <w:rPr>
                <w:b/>
                <w:sz w:val="24"/>
              </w:rPr>
            </w:pPr>
            <w:r>
              <w:rPr>
                <w:b/>
                <w:sz w:val="24"/>
              </w:rPr>
              <w:t>Main</w:t>
            </w:r>
            <w:r>
              <w:rPr>
                <w:b/>
                <w:spacing w:val="-3"/>
                <w:sz w:val="24"/>
              </w:rPr>
              <w:t xml:space="preserve"> </w:t>
            </w:r>
            <w:r>
              <w:rPr>
                <w:b/>
                <w:sz w:val="24"/>
              </w:rPr>
              <w:t>Duties</w:t>
            </w:r>
            <w:r>
              <w:rPr>
                <w:b/>
                <w:spacing w:val="-4"/>
                <w:sz w:val="24"/>
              </w:rPr>
              <w:t xml:space="preserve"> </w:t>
            </w:r>
            <w:r>
              <w:rPr>
                <w:b/>
                <w:sz w:val="24"/>
              </w:rPr>
              <w:t>&amp;</w:t>
            </w:r>
            <w:r>
              <w:rPr>
                <w:b/>
                <w:spacing w:val="-1"/>
                <w:sz w:val="24"/>
              </w:rPr>
              <w:t xml:space="preserve"> </w:t>
            </w:r>
            <w:r>
              <w:rPr>
                <w:b/>
                <w:spacing w:val="-2"/>
                <w:sz w:val="24"/>
              </w:rPr>
              <w:t>Responsibilities:</w:t>
            </w:r>
          </w:p>
        </w:tc>
      </w:tr>
      <w:tr w:rsidR="00841F60" w14:paraId="3336C7FD" w14:textId="77777777">
        <w:trPr>
          <w:trHeight w:val="4641"/>
        </w:trPr>
        <w:tc>
          <w:tcPr>
            <w:tcW w:w="10181" w:type="dxa"/>
            <w:tcBorders>
              <w:top w:val="single" w:sz="4" w:space="0" w:color="000000"/>
              <w:left w:val="single" w:sz="4" w:space="0" w:color="000000"/>
              <w:bottom w:val="single" w:sz="4" w:space="0" w:color="000000"/>
              <w:right w:val="single" w:sz="4" w:space="0" w:color="000000"/>
            </w:tcBorders>
          </w:tcPr>
          <w:p w14:paraId="3336C7F2" w14:textId="77777777" w:rsidR="00841F60" w:rsidRDefault="007D64E5">
            <w:pPr>
              <w:pStyle w:val="TableParagraph"/>
              <w:spacing w:before="121"/>
              <w:rPr>
                <w:b/>
                <w:sz w:val="20"/>
              </w:rPr>
            </w:pPr>
            <w:r>
              <w:rPr>
                <w:b/>
                <w:sz w:val="20"/>
                <w:u w:val="single"/>
              </w:rPr>
              <w:t>Leadership</w:t>
            </w:r>
            <w:r>
              <w:rPr>
                <w:b/>
                <w:spacing w:val="-11"/>
                <w:sz w:val="20"/>
                <w:u w:val="single"/>
              </w:rPr>
              <w:t xml:space="preserve"> </w:t>
            </w:r>
            <w:r>
              <w:rPr>
                <w:b/>
                <w:sz w:val="20"/>
                <w:u w:val="single"/>
              </w:rPr>
              <w:t>and</w:t>
            </w:r>
            <w:r>
              <w:rPr>
                <w:b/>
                <w:spacing w:val="-9"/>
                <w:sz w:val="20"/>
                <w:u w:val="single"/>
              </w:rPr>
              <w:t xml:space="preserve"> </w:t>
            </w:r>
            <w:r>
              <w:rPr>
                <w:b/>
                <w:spacing w:val="-2"/>
                <w:sz w:val="20"/>
                <w:u w:val="single"/>
              </w:rPr>
              <w:t>Management</w:t>
            </w:r>
          </w:p>
          <w:p w14:paraId="3336C7F3" w14:textId="65889841" w:rsidR="00841F60" w:rsidRDefault="007D64E5">
            <w:pPr>
              <w:pStyle w:val="TableParagraph"/>
              <w:numPr>
                <w:ilvl w:val="0"/>
                <w:numId w:val="3"/>
              </w:numPr>
              <w:tabs>
                <w:tab w:val="left" w:pos="468"/>
              </w:tabs>
              <w:spacing w:before="58" w:line="256" w:lineRule="auto"/>
              <w:ind w:right="359"/>
              <w:rPr>
                <w:sz w:val="20"/>
              </w:rPr>
            </w:pPr>
            <w:r>
              <w:rPr>
                <w:sz w:val="20"/>
              </w:rPr>
              <w:t>Lead</w:t>
            </w:r>
            <w:r>
              <w:rPr>
                <w:spacing w:val="-4"/>
                <w:sz w:val="20"/>
              </w:rPr>
              <w:t xml:space="preserve"> </w:t>
            </w:r>
            <w:r>
              <w:rPr>
                <w:sz w:val="20"/>
              </w:rPr>
              <w:t>the</w:t>
            </w:r>
            <w:r>
              <w:rPr>
                <w:spacing w:val="-3"/>
                <w:sz w:val="20"/>
              </w:rPr>
              <w:t xml:space="preserve"> </w:t>
            </w:r>
            <w:r>
              <w:rPr>
                <w:sz w:val="20"/>
              </w:rPr>
              <w:t>Trust’s</w:t>
            </w:r>
            <w:r>
              <w:rPr>
                <w:spacing w:val="-4"/>
                <w:sz w:val="20"/>
              </w:rPr>
              <w:t xml:space="preserve"> </w:t>
            </w:r>
            <w:r>
              <w:rPr>
                <w:sz w:val="20"/>
              </w:rPr>
              <w:t>IT</w:t>
            </w:r>
            <w:r>
              <w:rPr>
                <w:spacing w:val="-2"/>
                <w:sz w:val="20"/>
              </w:rPr>
              <w:t xml:space="preserve"> </w:t>
            </w:r>
            <w:r>
              <w:rPr>
                <w:sz w:val="20"/>
              </w:rPr>
              <w:t>Strategy,</w:t>
            </w:r>
            <w:r>
              <w:rPr>
                <w:spacing w:val="-5"/>
                <w:sz w:val="20"/>
              </w:rPr>
              <w:t xml:space="preserve"> </w:t>
            </w:r>
            <w:r>
              <w:rPr>
                <w:sz w:val="20"/>
              </w:rPr>
              <w:t>working</w:t>
            </w:r>
            <w:r>
              <w:rPr>
                <w:spacing w:val="-4"/>
                <w:sz w:val="20"/>
              </w:rPr>
              <w:t xml:space="preserve"> </w:t>
            </w:r>
            <w:r>
              <w:rPr>
                <w:sz w:val="20"/>
              </w:rPr>
              <w:t>with</w:t>
            </w:r>
            <w:r>
              <w:rPr>
                <w:spacing w:val="-4"/>
                <w:sz w:val="20"/>
              </w:rPr>
              <w:t xml:space="preserve"> </w:t>
            </w:r>
            <w:r>
              <w:rPr>
                <w:sz w:val="20"/>
              </w:rPr>
              <w:t>Executive</w:t>
            </w:r>
            <w:r>
              <w:rPr>
                <w:spacing w:val="-3"/>
                <w:sz w:val="20"/>
              </w:rPr>
              <w:t xml:space="preserve"> </w:t>
            </w:r>
            <w:r>
              <w:rPr>
                <w:sz w:val="20"/>
              </w:rPr>
              <w:t>Leaders</w:t>
            </w:r>
            <w:r>
              <w:rPr>
                <w:spacing w:val="-4"/>
                <w:sz w:val="20"/>
              </w:rPr>
              <w:t xml:space="preserve"> </w:t>
            </w:r>
            <w:r>
              <w:rPr>
                <w:sz w:val="20"/>
              </w:rPr>
              <w:t>to</w:t>
            </w:r>
            <w:r>
              <w:rPr>
                <w:spacing w:val="-4"/>
                <w:sz w:val="20"/>
              </w:rPr>
              <w:t xml:space="preserve"> </w:t>
            </w:r>
            <w:r>
              <w:rPr>
                <w:sz w:val="20"/>
              </w:rPr>
              <w:t>monitor,</w:t>
            </w:r>
            <w:r>
              <w:rPr>
                <w:spacing w:val="-4"/>
                <w:sz w:val="20"/>
              </w:rPr>
              <w:t xml:space="preserve"> </w:t>
            </w:r>
            <w:r>
              <w:rPr>
                <w:sz w:val="20"/>
              </w:rPr>
              <w:t>review</w:t>
            </w:r>
            <w:r>
              <w:rPr>
                <w:spacing w:val="-3"/>
                <w:sz w:val="20"/>
              </w:rPr>
              <w:t xml:space="preserve"> </w:t>
            </w:r>
            <w:r>
              <w:rPr>
                <w:sz w:val="20"/>
              </w:rPr>
              <w:t>and</w:t>
            </w:r>
            <w:r>
              <w:rPr>
                <w:spacing w:val="-4"/>
                <w:sz w:val="20"/>
              </w:rPr>
              <w:t xml:space="preserve"> </w:t>
            </w:r>
            <w:r>
              <w:rPr>
                <w:sz w:val="20"/>
              </w:rPr>
              <w:t>adapt</w:t>
            </w:r>
            <w:r>
              <w:rPr>
                <w:spacing w:val="-3"/>
                <w:sz w:val="20"/>
              </w:rPr>
              <w:t xml:space="preserve"> </w:t>
            </w:r>
            <w:r>
              <w:rPr>
                <w:sz w:val="20"/>
              </w:rPr>
              <w:t>the</w:t>
            </w:r>
            <w:r>
              <w:rPr>
                <w:spacing w:val="-3"/>
                <w:sz w:val="20"/>
              </w:rPr>
              <w:t xml:space="preserve"> </w:t>
            </w:r>
            <w:r>
              <w:rPr>
                <w:sz w:val="20"/>
              </w:rPr>
              <w:t>strategy</w:t>
            </w:r>
            <w:r>
              <w:rPr>
                <w:spacing w:val="-4"/>
                <w:sz w:val="20"/>
              </w:rPr>
              <w:t xml:space="preserve"> </w:t>
            </w:r>
            <w:r w:rsidR="00C334D3">
              <w:rPr>
                <w:sz w:val="20"/>
              </w:rPr>
              <w:t>to</w:t>
            </w:r>
            <w:r>
              <w:rPr>
                <w:sz w:val="20"/>
              </w:rPr>
              <w:t xml:space="preserve"> meet changing demands, practice and developments within the IT and Education sectors.</w:t>
            </w:r>
          </w:p>
          <w:p w14:paraId="3336C7F4" w14:textId="42599305" w:rsidR="00841F60" w:rsidRDefault="007D64E5">
            <w:pPr>
              <w:pStyle w:val="TableParagraph"/>
              <w:numPr>
                <w:ilvl w:val="0"/>
                <w:numId w:val="3"/>
              </w:numPr>
              <w:tabs>
                <w:tab w:val="left" w:pos="468"/>
              </w:tabs>
              <w:spacing w:before="62" w:line="256" w:lineRule="auto"/>
              <w:ind w:right="240"/>
              <w:rPr>
                <w:sz w:val="20"/>
              </w:rPr>
            </w:pPr>
            <w:r>
              <w:rPr>
                <w:sz w:val="20"/>
              </w:rPr>
              <w:t>Ensure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IT</w:t>
            </w:r>
            <w:r>
              <w:rPr>
                <w:spacing w:val="-6"/>
                <w:sz w:val="20"/>
              </w:rPr>
              <w:t xml:space="preserve"> </w:t>
            </w:r>
            <w:r>
              <w:rPr>
                <w:sz w:val="20"/>
              </w:rPr>
              <w:t>service</w:t>
            </w:r>
            <w:r>
              <w:rPr>
                <w:spacing w:val="-4"/>
                <w:sz w:val="20"/>
              </w:rPr>
              <w:t xml:space="preserve"> </w:t>
            </w:r>
            <w:r>
              <w:rPr>
                <w:sz w:val="20"/>
              </w:rPr>
              <w:t>is</w:t>
            </w:r>
            <w:r>
              <w:rPr>
                <w:spacing w:val="-5"/>
                <w:sz w:val="20"/>
              </w:rPr>
              <w:t xml:space="preserve"> </w:t>
            </w:r>
            <w:r>
              <w:rPr>
                <w:sz w:val="20"/>
              </w:rPr>
              <w:t>compl</w:t>
            </w:r>
            <w:r w:rsidR="00574817">
              <w:rPr>
                <w:sz w:val="20"/>
              </w:rPr>
              <w:t>ian</w:t>
            </w:r>
            <w:r>
              <w:rPr>
                <w:sz w:val="20"/>
              </w:rPr>
              <w:t>t</w:t>
            </w:r>
            <w:r>
              <w:rPr>
                <w:spacing w:val="-4"/>
                <w:sz w:val="20"/>
              </w:rPr>
              <w:t xml:space="preserve"> </w:t>
            </w:r>
            <w:r>
              <w:rPr>
                <w:sz w:val="20"/>
              </w:rPr>
              <w:t>with</w:t>
            </w:r>
            <w:r>
              <w:rPr>
                <w:spacing w:val="-3"/>
                <w:sz w:val="20"/>
              </w:rPr>
              <w:t xml:space="preserve"> </w:t>
            </w:r>
            <w:r>
              <w:rPr>
                <w:sz w:val="20"/>
              </w:rPr>
              <w:t>relevant</w:t>
            </w:r>
            <w:r>
              <w:rPr>
                <w:spacing w:val="-4"/>
                <w:sz w:val="20"/>
              </w:rPr>
              <w:t xml:space="preserve"> </w:t>
            </w:r>
            <w:r>
              <w:rPr>
                <w:sz w:val="20"/>
              </w:rPr>
              <w:t>legislation,</w:t>
            </w:r>
            <w:r>
              <w:rPr>
                <w:spacing w:val="-5"/>
                <w:sz w:val="20"/>
              </w:rPr>
              <w:t xml:space="preserve"> </w:t>
            </w:r>
            <w:r>
              <w:rPr>
                <w:sz w:val="20"/>
              </w:rPr>
              <w:t>statutory</w:t>
            </w:r>
            <w:r>
              <w:rPr>
                <w:spacing w:val="-5"/>
                <w:sz w:val="20"/>
              </w:rPr>
              <w:t xml:space="preserve"> </w:t>
            </w:r>
            <w:r>
              <w:rPr>
                <w:sz w:val="20"/>
              </w:rPr>
              <w:t>guidance,</w:t>
            </w:r>
            <w:r>
              <w:rPr>
                <w:spacing w:val="-5"/>
                <w:sz w:val="20"/>
              </w:rPr>
              <w:t xml:space="preserve"> </w:t>
            </w:r>
            <w:r>
              <w:rPr>
                <w:sz w:val="20"/>
              </w:rPr>
              <w:t>best</w:t>
            </w:r>
            <w:r>
              <w:rPr>
                <w:spacing w:val="-4"/>
                <w:sz w:val="20"/>
              </w:rPr>
              <w:t xml:space="preserve"> </w:t>
            </w:r>
            <w:r>
              <w:rPr>
                <w:sz w:val="20"/>
              </w:rPr>
              <w:t>practice</w:t>
            </w:r>
            <w:r>
              <w:rPr>
                <w:spacing w:val="-4"/>
                <w:sz w:val="20"/>
              </w:rPr>
              <w:t xml:space="preserve"> </w:t>
            </w:r>
            <w:r>
              <w:rPr>
                <w:sz w:val="20"/>
              </w:rPr>
              <w:t>and</w:t>
            </w:r>
            <w:r>
              <w:rPr>
                <w:spacing w:val="-2"/>
                <w:sz w:val="20"/>
              </w:rPr>
              <w:t xml:space="preserve"> </w:t>
            </w:r>
            <w:r>
              <w:rPr>
                <w:sz w:val="20"/>
              </w:rPr>
              <w:t xml:space="preserve">Trust </w:t>
            </w:r>
            <w:r>
              <w:rPr>
                <w:spacing w:val="-2"/>
                <w:sz w:val="20"/>
              </w:rPr>
              <w:t>policies.</w:t>
            </w:r>
          </w:p>
          <w:p w14:paraId="3336C7F5" w14:textId="77777777" w:rsidR="00841F60" w:rsidRDefault="007D64E5">
            <w:pPr>
              <w:pStyle w:val="TableParagraph"/>
              <w:numPr>
                <w:ilvl w:val="0"/>
                <w:numId w:val="3"/>
              </w:numPr>
              <w:tabs>
                <w:tab w:val="left" w:pos="468"/>
              </w:tabs>
              <w:spacing w:before="61" w:line="256" w:lineRule="auto"/>
              <w:ind w:right="657"/>
              <w:rPr>
                <w:sz w:val="20"/>
              </w:rPr>
            </w:pPr>
            <w:r>
              <w:rPr>
                <w:sz w:val="20"/>
              </w:rPr>
              <w:t>Work</w:t>
            </w:r>
            <w:r>
              <w:rPr>
                <w:spacing w:val="-4"/>
                <w:sz w:val="20"/>
              </w:rPr>
              <w:t xml:space="preserve"> </w:t>
            </w:r>
            <w:r>
              <w:rPr>
                <w:sz w:val="20"/>
              </w:rPr>
              <w:t>as</w:t>
            </w:r>
            <w:r>
              <w:rPr>
                <w:spacing w:val="-4"/>
                <w:sz w:val="20"/>
              </w:rPr>
              <w:t xml:space="preserve"> </w:t>
            </w:r>
            <w:r>
              <w:rPr>
                <w:sz w:val="20"/>
              </w:rPr>
              <w:t>part</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Trust’s</w:t>
            </w:r>
            <w:r>
              <w:rPr>
                <w:spacing w:val="-2"/>
                <w:sz w:val="20"/>
              </w:rPr>
              <w:t xml:space="preserve"> </w:t>
            </w:r>
            <w:r>
              <w:rPr>
                <w:sz w:val="20"/>
              </w:rPr>
              <w:t>Core</w:t>
            </w:r>
            <w:r>
              <w:rPr>
                <w:spacing w:val="-3"/>
                <w:sz w:val="20"/>
              </w:rPr>
              <w:t xml:space="preserve"> </w:t>
            </w:r>
            <w:r>
              <w:rPr>
                <w:sz w:val="20"/>
              </w:rPr>
              <w:t>Management</w:t>
            </w:r>
            <w:r>
              <w:rPr>
                <w:spacing w:val="-3"/>
                <w:sz w:val="20"/>
              </w:rPr>
              <w:t xml:space="preserve"> </w:t>
            </w:r>
            <w:r>
              <w:rPr>
                <w:sz w:val="20"/>
              </w:rPr>
              <w:t>Team</w:t>
            </w:r>
            <w:r>
              <w:rPr>
                <w:spacing w:val="-3"/>
                <w:sz w:val="20"/>
              </w:rPr>
              <w:t xml:space="preserve"> </w:t>
            </w:r>
            <w:r>
              <w:rPr>
                <w:sz w:val="20"/>
              </w:rPr>
              <w:t>to</w:t>
            </w:r>
            <w:r>
              <w:rPr>
                <w:spacing w:val="-2"/>
                <w:sz w:val="20"/>
              </w:rPr>
              <w:t xml:space="preserve"> </w:t>
            </w:r>
            <w:r>
              <w:rPr>
                <w:sz w:val="20"/>
              </w:rPr>
              <w:t>support</w:t>
            </w:r>
            <w:r>
              <w:rPr>
                <w:spacing w:val="-3"/>
                <w:sz w:val="20"/>
              </w:rPr>
              <w:t xml:space="preserve"> </w:t>
            </w:r>
            <w:r>
              <w:rPr>
                <w:sz w:val="20"/>
              </w:rPr>
              <w:t>schools</w:t>
            </w:r>
            <w:r>
              <w:rPr>
                <w:spacing w:val="-4"/>
                <w:sz w:val="20"/>
              </w:rPr>
              <w:t xml:space="preserve"> </w:t>
            </w:r>
            <w:r>
              <w:rPr>
                <w:sz w:val="20"/>
              </w:rPr>
              <w:t>to</w:t>
            </w:r>
            <w:r>
              <w:rPr>
                <w:spacing w:val="-4"/>
                <w:sz w:val="20"/>
              </w:rPr>
              <w:t xml:space="preserve"> </w:t>
            </w:r>
            <w:r>
              <w:rPr>
                <w:sz w:val="20"/>
              </w:rPr>
              <w:t>deliver</w:t>
            </w:r>
            <w:r>
              <w:rPr>
                <w:spacing w:val="-1"/>
                <w:sz w:val="20"/>
              </w:rPr>
              <w:t xml:space="preserve"> </w:t>
            </w:r>
            <w:proofErr w:type="gramStart"/>
            <w:r>
              <w:rPr>
                <w:sz w:val="20"/>
              </w:rPr>
              <w:t>a</w:t>
            </w:r>
            <w:r>
              <w:rPr>
                <w:spacing w:val="-3"/>
                <w:sz w:val="20"/>
              </w:rPr>
              <w:t xml:space="preserve"> </w:t>
            </w:r>
            <w:r>
              <w:rPr>
                <w:sz w:val="20"/>
              </w:rPr>
              <w:t>quality</w:t>
            </w:r>
            <w:r>
              <w:rPr>
                <w:spacing w:val="-4"/>
                <w:sz w:val="20"/>
              </w:rPr>
              <w:t xml:space="preserve"> </w:t>
            </w:r>
            <w:r>
              <w:rPr>
                <w:sz w:val="20"/>
              </w:rPr>
              <w:t>educational provision</w:t>
            </w:r>
            <w:proofErr w:type="gramEnd"/>
            <w:r>
              <w:rPr>
                <w:sz w:val="20"/>
              </w:rPr>
              <w:t>, End User Computing service and to ensure that the Trust’s objectives are met.</w:t>
            </w:r>
          </w:p>
          <w:p w14:paraId="3336C7F6" w14:textId="77777777" w:rsidR="00841F60" w:rsidRDefault="007D64E5">
            <w:pPr>
              <w:pStyle w:val="TableParagraph"/>
              <w:numPr>
                <w:ilvl w:val="0"/>
                <w:numId w:val="3"/>
              </w:numPr>
              <w:tabs>
                <w:tab w:val="left" w:pos="468"/>
              </w:tabs>
              <w:spacing w:before="63"/>
              <w:rPr>
                <w:sz w:val="20"/>
              </w:rPr>
            </w:pPr>
            <w:r>
              <w:rPr>
                <w:sz w:val="20"/>
              </w:rPr>
              <w:t>Undertake</w:t>
            </w:r>
            <w:r>
              <w:rPr>
                <w:spacing w:val="-7"/>
                <w:sz w:val="20"/>
              </w:rPr>
              <w:t xml:space="preserve"> </w:t>
            </w:r>
            <w:r>
              <w:rPr>
                <w:sz w:val="20"/>
              </w:rPr>
              <w:t>regular</w:t>
            </w:r>
            <w:r>
              <w:rPr>
                <w:spacing w:val="-6"/>
                <w:sz w:val="20"/>
              </w:rPr>
              <w:t xml:space="preserve"> </w:t>
            </w:r>
            <w:r>
              <w:rPr>
                <w:sz w:val="20"/>
              </w:rPr>
              <w:t>1</w:t>
            </w:r>
            <w:r>
              <w:rPr>
                <w:spacing w:val="-7"/>
                <w:sz w:val="20"/>
              </w:rPr>
              <w:t xml:space="preserve"> </w:t>
            </w:r>
            <w:r>
              <w:rPr>
                <w:sz w:val="20"/>
              </w:rPr>
              <w:t>to</w:t>
            </w:r>
            <w:r>
              <w:rPr>
                <w:spacing w:val="-5"/>
                <w:sz w:val="20"/>
              </w:rPr>
              <w:t xml:space="preserve"> </w:t>
            </w:r>
            <w:r>
              <w:rPr>
                <w:sz w:val="20"/>
              </w:rPr>
              <w:t>1</w:t>
            </w:r>
            <w:r>
              <w:rPr>
                <w:spacing w:val="-6"/>
                <w:sz w:val="20"/>
              </w:rPr>
              <w:t xml:space="preserve"> </w:t>
            </w:r>
            <w:r>
              <w:rPr>
                <w:sz w:val="20"/>
              </w:rPr>
              <w:t>meetings</w:t>
            </w:r>
            <w:r>
              <w:rPr>
                <w:spacing w:val="-7"/>
                <w:sz w:val="20"/>
              </w:rPr>
              <w:t xml:space="preserve"> </w:t>
            </w:r>
            <w:r>
              <w:rPr>
                <w:sz w:val="20"/>
              </w:rPr>
              <w:t>and</w:t>
            </w:r>
            <w:r>
              <w:rPr>
                <w:spacing w:val="-7"/>
                <w:sz w:val="20"/>
              </w:rPr>
              <w:t xml:space="preserve"> </w:t>
            </w:r>
            <w:r>
              <w:rPr>
                <w:sz w:val="20"/>
              </w:rPr>
              <w:t>annual</w:t>
            </w:r>
            <w:r>
              <w:rPr>
                <w:spacing w:val="-7"/>
                <w:sz w:val="20"/>
              </w:rPr>
              <w:t xml:space="preserve"> </w:t>
            </w:r>
            <w:r>
              <w:rPr>
                <w:sz w:val="20"/>
              </w:rPr>
              <w:t>appraisals</w:t>
            </w:r>
            <w:r>
              <w:rPr>
                <w:spacing w:val="-7"/>
                <w:sz w:val="20"/>
              </w:rPr>
              <w:t xml:space="preserve"> </w:t>
            </w:r>
            <w:r>
              <w:rPr>
                <w:sz w:val="20"/>
              </w:rPr>
              <w:t>as</w:t>
            </w:r>
            <w:r>
              <w:rPr>
                <w:spacing w:val="-7"/>
                <w:sz w:val="20"/>
              </w:rPr>
              <w:t xml:space="preserve"> </w:t>
            </w:r>
            <w:r>
              <w:rPr>
                <w:sz w:val="20"/>
              </w:rPr>
              <w:t>per</w:t>
            </w:r>
            <w:r>
              <w:rPr>
                <w:spacing w:val="-7"/>
                <w:sz w:val="20"/>
              </w:rPr>
              <w:t xml:space="preserve"> </w:t>
            </w:r>
            <w:r>
              <w:rPr>
                <w:sz w:val="20"/>
              </w:rPr>
              <w:t>line</w:t>
            </w:r>
            <w:r>
              <w:rPr>
                <w:spacing w:val="-7"/>
                <w:sz w:val="20"/>
              </w:rPr>
              <w:t xml:space="preserve"> </w:t>
            </w:r>
            <w:r>
              <w:rPr>
                <w:sz w:val="20"/>
              </w:rPr>
              <w:t>management</w:t>
            </w:r>
            <w:r>
              <w:rPr>
                <w:spacing w:val="-4"/>
                <w:sz w:val="20"/>
              </w:rPr>
              <w:t xml:space="preserve"> </w:t>
            </w:r>
            <w:r>
              <w:rPr>
                <w:spacing w:val="-2"/>
                <w:sz w:val="20"/>
              </w:rPr>
              <w:t>responsibility.</w:t>
            </w:r>
          </w:p>
          <w:p w14:paraId="3336C7F7" w14:textId="77777777" w:rsidR="00841F60" w:rsidRDefault="007D64E5">
            <w:pPr>
              <w:pStyle w:val="TableParagraph"/>
              <w:numPr>
                <w:ilvl w:val="0"/>
                <w:numId w:val="3"/>
              </w:numPr>
              <w:tabs>
                <w:tab w:val="left" w:pos="468"/>
              </w:tabs>
              <w:spacing w:before="77"/>
              <w:rPr>
                <w:sz w:val="20"/>
              </w:rPr>
            </w:pPr>
            <w:r>
              <w:rPr>
                <w:sz w:val="20"/>
              </w:rPr>
              <w:t>Manage</w:t>
            </w:r>
            <w:r>
              <w:rPr>
                <w:spacing w:val="-8"/>
                <w:sz w:val="20"/>
              </w:rPr>
              <w:t xml:space="preserve"> </w:t>
            </w:r>
            <w:r>
              <w:rPr>
                <w:sz w:val="20"/>
              </w:rPr>
              <w:t>the</w:t>
            </w:r>
            <w:r>
              <w:rPr>
                <w:spacing w:val="-7"/>
                <w:sz w:val="20"/>
              </w:rPr>
              <w:t xml:space="preserve"> </w:t>
            </w:r>
            <w:r>
              <w:rPr>
                <w:sz w:val="20"/>
              </w:rPr>
              <w:t>relationship</w:t>
            </w:r>
            <w:r>
              <w:rPr>
                <w:spacing w:val="-8"/>
                <w:sz w:val="20"/>
              </w:rPr>
              <w:t xml:space="preserve"> </w:t>
            </w:r>
            <w:r>
              <w:rPr>
                <w:sz w:val="20"/>
              </w:rPr>
              <w:t>between</w:t>
            </w:r>
            <w:r>
              <w:rPr>
                <w:spacing w:val="-8"/>
                <w:sz w:val="20"/>
              </w:rPr>
              <w:t xml:space="preserve"> </w:t>
            </w:r>
            <w:r>
              <w:rPr>
                <w:sz w:val="20"/>
              </w:rPr>
              <w:t>the</w:t>
            </w:r>
            <w:r>
              <w:rPr>
                <w:spacing w:val="-3"/>
                <w:sz w:val="20"/>
              </w:rPr>
              <w:t xml:space="preserve"> </w:t>
            </w:r>
            <w:r>
              <w:rPr>
                <w:sz w:val="20"/>
              </w:rPr>
              <w:t>Trust</w:t>
            </w:r>
            <w:r>
              <w:rPr>
                <w:spacing w:val="-7"/>
                <w:sz w:val="20"/>
              </w:rPr>
              <w:t xml:space="preserve"> </w:t>
            </w:r>
            <w:r>
              <w:rPr>
                <w:sz w:val="20"/>
              </w:rPr>
              <w:t>and</w:t>
            </w:r>
            <w:r>
              <w:rPr>
                <w:spacing w:val="-5"/>
                <w:sz w:val="20"/>
              </w:rPr>
              <w:t xml:space="preserve"> </w:t>
            </w:r>
            <w:r>
              <w:rPr>
                <w:sz w:val="20"/>
              </w:rPr>
              <w:t>Third-Party</w:t>
            </w:r>
            <w:r>
              <w:rPr>
                <w:spacing w:val="-8"/>
                <w:sz w:val="20"/>
              </w:rPr>
              <w:t xml:space="preserve"> </w:t>
            </w:r>
            <w:r>
              <w:rPr>
                <w:spacing w:val="-2"/>
                <w:sz w:val="20"/>
              </w:rPr>
              <w:t>suppliers.</w:t>
            </w:r>
          </w:p>
          <w:p w14:paraId="3336C7F8" w14:textId="77777777" w:rsidR="00841F60" w:rsidRDefault="007D64E5">
            <w:pPr>
              <w:pStyle w:val="TableParagraph"/>
              <w:spacing w:before="137"/>
              <w:rPr>
                <w:b/>
                <w:sz w:val="20"/>
              </w:rPr>
            </w:pPr>
            <w:r>
              <w:rPr>
                <w:b/>
                <w:sz w:val="20"/>
                <w:u w:val="single"/>
              </w:rPr>
              <w:t>IT</w:t>
            </w:r>
            <w:r>
              <w:rPr>
                <w:b/>
                <w:spacing w:val="-5"/>
                <w:sz w:val="20"/>
                <w:u w:val="single"/>
              </w:rPr>
              <w:t xml:space="preserve"> </w:t>
            </w:r>
            <w:r>
              <w:rPr>
                <w:b/>
                <w:spacing w:val="-2"/>
                <w:sz w:val="20"/>
                <w:u w:val="single"/>
              </w:rPr>
              <w:t>Services</w:t>
            </w:r>
          </w:p>
          <w:p w14:paraId="3336C7F9" w14:textId="50EC9319" w:rsidR="00841F60" w:rsidRDefault="00A65730">
            <w:pPr>
              <w:pStyle w:val="TableParagraph"/>
              <w:numPr>
                <w:ilvl w:val="0"/>
                <w:numId w:val="3"/>
              </w:numPr>
              <w:tabs>
                <w:tab w:val="left" w:pos="468"/>
              </w:tabs>
              <w:spacing w:before="77"/>
              <w:rPr>
                <w:sz w:val="20"/>
              </w:rPr>
            </w:pPr>
            <w:r>
              <w:rPr>
                <w:sz w:val="20"/>
              </w:rPr>
              <w:t>Manage</w:t>
            </w:r>
            <w:r>
              <w:rPr>
                <w:spacing w:val="-6"/>
                <w:sz w:val="20"/>
              </w:rPr>
              <w:t xml:space="preserve"> </w:t>
            </w:r>
            <w:r>
              <w:rPr>
                <w:sz w:val="20"/>
              </w:rPr>
              <w:t>the</w:t>
            </w:r>
            <w:r>
              <w:rPr>
                <w:spacing w:val="-5"/>
                <w:sz w:val="20"/>
              </w:rPr>
              <w:t xml:space="preserve"> </w:t>
            </w:r>
            <w:r>
              <w:rPr>
                <w:sz w:val="20"/>
              </w:rPr>
              <w:t>planning,</w:t>
            </w:r>
            <w:r>
              <w:rPr>
                <w:spacing w:val="-6"/>
                <w:sz w:val="20"/>
              </w:rPr>
              <w:t xml:space="preserve"> </w:t>
            </w:r>
            <w:r>
              <w:rPr>
                <w:sz w:val="20"/>
              </w:rPr>
              <w:t>development</w:t>
            </w:r>
            <w:r>
              <w:rPr>
                <w:spacing w:val="-5"/>
                <w:sz w:val="20"/>
              </w:rPr>
              <w:t xml:space="preserve"> </w:t>
            </w:r>
            <w:r>
              <w:rPr>
                <w:sz w:val="20"/>
              </w:rPr>
              <w:t>and</w:t>
            </w:r>
            <w:r>
              <w:rPr>
                <w:spacing w:val="-6"/>
                <w:sz w:val="20"/>
              </w:rPr>
              <w:t xml:space="preserve"> </w:t>
            </w:r>
            <w:r w:rsidR="008A0975">
              <w:rPr>
                <w:sz w:val="20"/>
              </w:rPr>
              <w:t>day</w:t>
            </w:r>
            <w:r w:rsidR="008A0975">
              <w:rPr>
                <w:spacing w:val="-6"/>
                <w:sz w:val="20"/>
              </w:rPr>
              <w:t>-to-day</w:t>
            </w:r>
            <w:r>
              <w:rPr>
                <w:spacing w:val="-6"/>
                <w:sz w:val="20"/>
              </w:rPr>
              <w:t xml:space="preserve"> </w:t>
            </w:r>
            <w:r w:rsidR="005B21B9">
              <w:rPr>
                <w:sz w:val="20"/>
              </w:rPr>
              <w:t>running</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IT</w:t>
            </w:r>
            <w:r>
              <w:rPr>
                <w:spacing w:val="-7"/>
                <w:sz w:val="20"/>
              </w:rPr>
              <w:t xml:space="preserve"> </w:t>
            </w:r>
            <w:r>
              <w:rPr>
                <w:spacing w:val="-2"/>
                <w:sz w:val="20"/>
              </w:rPr>
              <w:t>service.</w:t>
            </w:r>
          </w:p>
          <w:p w14:paraId="3336C7FA" w14:textId="77777777" w:rsidR="00841F60" w:rsidRDefault="007D64E5">
            <w:pPr>
              <w:pStyle w:val="TableParagraph"/>
              <w:numPr>
                <w:ilvl w:val="0"/>
                <w:numId w:val="3"/>
              </w:numPr>
              <w:tabs>
                <w:tab w:val="left" w:pos="468"/>
              </w:tabs>
              <w:ind w:right="373"/>
              <w:rPr>
                <w:sz w:val="20"/>
              </w:rPr>
            </w:pPr>
            <w:r>
              <w:rPr>
                <w:sz w:val="20"/>
              </w:rPr>
              <w:t>Manage</w:t>
            </w:r>
            <w:r>
              <w:rPr>
                <w:spacing w:val="-5"/>
                <w:sz w:val="20"/>
              </w:rPr>
              <w:t xml:space="preserve"> </w:t>
            </w:r>
            <w:r>
              <w:rPr>
                <w:sz w:val="20"/>
              </w:rPr>
              <w:t>the</w:t>
            </w:r>
            <w:r>
              <w:rPr>
                <w:spacing w:val="-5"/>
                <w:sz w:val="20"/>
              </w:rPr>
              <w:t xml:space="preserve"> </w:t>
            </w:r>
            <w:r>
              <w:rPr>
                <w:sz w:val="20"/>
              </w:rPr>
              <w:t>network,</w:t>
            </w:r>
            <w:r>
              <w:rPr>
                <w:spacing w:val="-4"/>
                <w:sz w:val="20"/>
              </w:rPr>
              <w:t xml:space="preserve"> </w:t>
            </w:r>
            <w:r>
              <w:rPr>
                <w:sz w:val="20"/>
              </w:rPr>
              <w:t>IT</w:t>
            </w:r>
            <w:r>
              <w:rPr>
                <w:spacing w:val="-7"/>
                <w:sz w:val="20"/>
              </w:rPr>
              <w:t xml:space="preserve"> </w:t>
            </w:r>
            <w:r>
              <w:rPr>
                <w:sz w:val="20"/>
              </w:rPr>
              <w:t>infrastructure</w:t>
            </w:r>
            <w:r>
              <w:rPr>
                <w:spacing w:val="-5"/>
                <w:sz w:val="20"/>
              </w:rPr>
              <w:t xml:space="preserve"> </w:t>
            </w:r>
            <w:r>
              <w:rPr>
                <w:sz w:val="20"/>
              </w:rPr>
              <w:t>and</w:t>
            </w:r>
            <w:r>
              <w:rPr>
                <w:spacing w:val="-6"/>
                <w:sz w:val="20"/>
              </w:rPr>
              <w:t xml:space="preserve"> </w:t>
            </w:r>
            <w:r>
              <w:rPr>
                <w:sz w:val="20"/>
              </w:rPr>
              <w:t>telecommunications</w:t>
            </w:r>
            <w:r>
              <w:rPr>
                <w:spacing w:val="-6"/>
                <w:sz w:val="20"/>
              </w:rPr>
              <w:t xml:space="preserve"> </w:t>
            </w:r>
            <w:r>
              <w:rPr>
                <w:sz w:val="20"/>
              </w:rPr>
              <w:t>systems,</w:t>
            </w:r>
            <w:r>
              <w:rPr>
                <w:spacing w:val="-6"/>
                <w:sz w:val="20"/>
              </w:rPr>
              <w:t xml:space="preserve"> </w:t>
            </w:r>
            <w:r>
              <w:rPr>
                <w:sz w:val="20"/>
              </w:rPr>
              <w:t>including</w:t>
            </w:r>
            <w:r>
              <w:rPr>
                <w:spacing w:val="-3"/>
                <w:sz w:val="20"/>
              </w:rPr>
              <w:t xml:space="preserve"> </w:t>
            </w:r>
            <w:r>
              <w:rPr>
                <w:sz w:val="20"/>
              </w:rPr>
              <w:t>routine</w:t>
            </w:r>
            <w:r>
              <w:rPr>
                <w:spacing w:val="-5"/>
                <w:sz w:val="20"/>
              </w:rPr>
              <w:t xml:space="preserve"> </w:t>
            </w:r>
            <w:r>
              <w:rPr>
                <w:sz w:val="20"/>
              </w:rPr>
              <w:t>monitoring</w:t>
            </w:r>
            <w:r>
              <w:rPr>
                <w:spacing w:val="-6"/>
                <w:sz w:val="20"/>
              </w:rPr>
              <w:t xml:space="preserve"> </w:t>
            </w:r>
            <w:r>
              <w:rPr>
                <w:sz w:val="20"/>
              </w:rPr>
              <w:t>and maintenance of services and capacity management.</w:t>
            </w:r>
          </w:p>
          <w:p w14:paraId="3336C7FB" w14:textId="2D78B4B9" w:rsidR="00841F60" w:rsidRDefault="005B21B9">
            <w:pPr>
              <w:pStyle w:val="TableParagraph"/>
              <w:numPr>
                <w:ilvl w:val="0"/>
                <w:numId w:val="3"/>
              </w:numPr>
              <w:tabs>
                <w:tab w:val="left" w:pos="468"/>
              </w:tabs>
              <w:spacing w:before="59"/>
              <w:rPr>
                <w:sz w:val="20"/>
              </w:rPr>
            </w:pPr>
            <w:r>
              <w:rPr>
                <w:sz w:val="20"/>
              </w:rPr>
              <w:t>Manage</w:t>
            </w:r>
            <w:r>
              <w:rPr>
                <w:spacing w:val="-6"/>
                <w:sz w:val="20"/>
              </w:rPr>
              <w:t xml:space="preserve"> </w:t>
            </w:r>
            <w:r>
              <w:rPr>
                <w:sz w:val="20"/>
              </w:rPr>
              <w:t>the</w:t>
            </w:r>
            <w:r>
              <w:rPr>
                <w:spacing w:val="-6"/>
                <w:sz w:val="20"/>
              </w:rPr>
              <w:t xml:space="preserve"> </w:t>
            </w:r>
            <w:r>
              <w:rPr>
                <w:sz w:val="20"/>
              </w:rPr>
              <w:t>IT</w:t>
            </w:r>
            <w:r>
              <w:rPr>
                <w:spacing w:val="-4"/>
                <w:sz w:val="20"/>
              </w:rPr>
              <w:t xml:space="preserve"> </w:t>
            </w:r>
            <w:r>
              <w:rPr>
                <w:sz w:val="20"/>
              </w:rPr>
              <w:t>Service</w:t>
            </w:r>
            <w:r>
              <w:rPr>
                <w:spacing w:val="-6"/>
                <w:sz w:val="20"/>
              </w:rPr>
              <w:t xml:space="preserve"> </w:t>
            </w:r>
            <w:r>
              <w:rPr>
                <w:sz w:val="20"/>
              </w:rPr>
              <w:t>ticketing</w:t>
            </w:r>
            <w:r>
              <w:rPr>
                <w:spacing w:val="-6"/>
                <w:sz w:val="20"/>
              </w:rPr>
              <w:t xml:space="preserve"> </w:t>
            </w:r>
            <w:r>
              <w:rPr>
                <w:sz w:val="20"/>
              </w:rPr>
              <w:t>system</w:t>
            </w:r>
            <w:r>
              <w:rPr>
                <w:spacing w:val="-6"/>
                <w:sz w:val="20"/>
              </w:rPr>
              <w:t xml:space="preserve"> </w:t>
            </w:r>
            <w:r>
              <w:rPr>
                <w:sz w:val="20"/>
              </w:rPr>
              <w:t>to</w:t>
            </w:r>
            <w:r>
              <w:rPr>
                <w:spacing w:val="-6"/>
                <w:sz w:val="20"/>
              </w:rPr>
              <w:t xml:space="preserve"> </w:t>
            </w:r>
            <w:r>
              <w:rPr>
                <w:sz w:val="20"/>
              </w:rPr>
              <w:t>ensure</w:t>
            </w:r>
            <w:r>
              <w:rPr>
                <w:spacing w:val="-6"/>
                <w:sz w:val="20"/>
              </w:rPr>
              <w:t xml:space="preserve"> </w:t>
            </w:r>
            <w:r>
              <w:rPr>
                <w:sz w:val="20"/>
              </w:rPr>
              <w:t>that</w:t>
            </w:r>
            <w:r>
              <w:rPr>
                <w:spacing w:val="-5"/>
                <w:sz w:val="20"/>
              </w:rPr>
              <w:t xml:space="preserve"> </w:t>
            </w:r>
            <w:r>
              <w:rPr>
                <w:sz w:val="20"/>
              </w:rPr>
              <w:t>all</w:t>
            </w:r>
            <w:r>
              <w:rPr>
                <w:spacing w:val="-6"/>
                <w:sz w:val="20"/>
              </w:rPr>
              <w:t xml:space="preserve"> </w:t>
            </w:r>
            <w:r>
              <w:rPr>
                <w:sz w:val="20"/>
              </w:rPr>
              <w:t>calls</w:t>
            </w:r>
            <w:r>
              <w:rPr>
                <w:spacing w:val="-7"/>
                <w:sz w:val="20"/>
              </w:rPr>
              <w:t xml:space="preserve"> </w:t>
            </w:r>
            <w:r w:rsidR="008A0975">
              <w:rPr>
                <w:spacing w:val="-7"/>
                <w:sz w:val="20"/>
              </w:rPr>
              <w:t xml:space="preserve">are </w:t>
            </w:r>
            <w:r>
              <w:rPr>
                <w:sz w:val="20"/>
              </w:rPr>
              <w:t>dealt</w:t>
            </w:r>
            <w:r>
              <w:rPr>
                <w:spacing w:val="-5"/>
                <w:sz w:val="20"/>
              </w:rPr>
              <w:t xml:space="preserve"> </w:t>
            </w:r>
            <w:r>
              <w:rPr>
                <w:sz w:val="20"/>
              </w:rPr>
              <w:t>with</w:t>
            </w:r>
            <w:r>
              <w:rPr>
                <w:spacing w:val="-7"/>
                <w:sz w:val="20"/>
              </w:rPr>
              <w:t xml:space="preserve"> </w:t>
            </w:r>
            <w:r>
              <w:rPr>
                <w:sz w:val="20"/>
              </w:rPr>
              <w:t>to</w:t>
            </w:r>
            <w:r>
              <w:rPr>
                <w:spacing w:val="-6"/>
                <w:sz w:val="20"/>
              </w:rPr>
              <w:t xml:space="preserve"> </w:t>
            </w:r>
            <w:r>
              <w:rPr>
                <w:sz w:val="20"/>
              </w:rPr>
              <w:t>a</w:t>
            </w:r>
            <w:r>
              <w:rPr>
                <w:spacing w:val="-6"/>
                <w:sz w:val="20"/>
              </w:rPr>
              <w:t xml:space="preserve"> </w:t>
            </w:r>
            <w:r>
              <w:rPr>
                <w:sz w:val="20"/>
              </w:rPr>
              <w:t>satisfactory</w:t>
            </w:r>
            <w:r>
              <w:rPr>
                <w:spacing w:val="-6"/>
                <w:sz w:val="20"/>
              </w:rPr>
              <w:t xml:space="preserve"> </w:t>
            </w:r>
            <w:r>
              <w:rPr>
                <w:spacing w:val="-2"/>
                <w:sz w:val="20"/>
              </w:rPr>
              <w:t>resolution.</w:t>
            </w:r>
          </w:p>
          <w:p w14:paraId="3336C7FC" w14:textId="77777777" w:rsidR="00841F60" w:rsidRDefault="007D64E5">
            <w:pPr>
              <w:pStyle w:val="TableParagraph"/>
              <w:numPr>
                <w:ilvl w:val="0"/>
                <w:numId w:val="3"/>
              </w:numPr>
              <w:tabs>
                <w:tab w:val="left" w:pos="468"/>
              </w:tabs>
              <w:rPr>
                <w:sz w:val="20"/>
              </w:rPr>
            </w:pPr>
            <w:r>
              <w:rPr>
                <w:sz w:val="20"/>
              </w:rPr>
              <w:t>Develop</w:t>
            </w:r>
            <w:r>
              <w:rPr>
                <w:spacing w:val="-8"/>
                <w:sz w:val="20"/>
              </w:rPr>
              <w:t xml:space="preserve"> </w:t>
            </w:r>
            <w:r>
              <w:rPr>
                <w:sz w:val="20"/>
              </w:rPr>
              <w:t>and</w:t>
            </w:r>
            <w:r>
              <w:rPr>
                <w:spacing w:val="-8"/>
                <w:sz w:val="20"/>
              </w:rPr>
              <w:t xml:space="preserve"> </w:t>
            </w:r>
            <w:r>
              <w:rPr>
                <w:sz w:val="20"/>
              </w:rPr>
              <w:t>manage</w:t>
            </w:r>
            <w:r>
              <w:rPr>
                <w:spacing w:val="-8"/>
                <w:sz w:val="20"/>
              </w:rPr>
              <w:t xml:space="preserve"> </w:t>
            </w:r>
            <w:r>
              <w:rPr>
                <w:sz w:val="20"/>
              </w:rPr>
              <w:t>the</w:t>
            </w:r>
            <w:r>
              <w:rPr>
                <w:spacing w:val="-7"/>
                <w:sz w:val="20"/>
              </w:rPr>
              <w:t xml:space="preserve"> </w:t>
            </w:r>
            <w:r>
              <w:rPr>
                <w:sz w:val="20"/>
              </w:rPr>
              <w:t>Trust’s</w:t>
            </w:r>
            <w:r>
              <w:rPr>
                <w:spacing w:val="-8"/>
                <w:sz w:val="20"/>
              </w:rPr>
              <w:t xml:space="preserve"> </w:t>
            </w:r>
            <w:r>
              <w:rPr>
                <w:sz w:val="20"/>
              </w:rPr>
              <w:t>upgrade,</w:t>
            </w:r>
            <w:r>
              <w:rPr>
                <w:spacing w:val="-8"/>
                <w:sz w:val="20"/>
              </w:rPr>
              <w:t xml:space="preserve"> </w:t>
            </w:r>
            <w:r>
              <w:rPr>
                <w:sz w:val="20"/>
              </w:rPr>
              <w:t>maintenance</w:t>
            </w:r>
            <w:r>
              <w:rPr>
                <w:spacing w:val="-7"/>
                <w:sz w:val="20"/>
              </w:rPr>
              <w:t xml:space="preserve"> </w:t>
            </w:r>
            <w:r>
              <w:rPr>
                <w:sz w:val="20"/>
              </w:rPr>
              <w:t>and</w:t>
            </w:r>
            <w:r>
              <w:rPr>
                <w:spacing w:val="-8"/>
                <w:sz w:val="20"/>
              </w:rPr>
              <w:t xml:space="preserve"> </w:t>
            </w:r>
            <w:r>
              <w:rPr>
                <w:sz w:val="20"/>
              </w:rPr>
              <w:t>replacement</w:t>
            </w:r>
            <w:r>
              <w:rPr>
                <w:spacing w:val="-7"/>
                <w:sz w:val="20"/>
              </w:rPr>
              <w:t xml:space="preserve"> </w:t>
            </w:r>
            <w:r>
              <w:rPr>
                <w:spacing w:val="-2"/>
                <w:sz w:val="20"/>
              </w:rPr>
              <w:t>plan.</w:t>
            </w:r>
          </w:p>
        </w:tc>
      </w:tr>
    </w:tbl>
    <w:p w14:paraId="3336C7FE" w14:textId="77777777" w:rsidR="00841F60" w:rsidRDefault="00841F60">
      <w:pPr>
        <w:rPr>
          <w:sz w:val="20"/>
        </w:rPr>
        <w:sectPr w:rsidR="00841F60">
          <w:type w:val="continuous"/>
          <w:pgSz w:w="11910" w:h="16840"/>
          <w:pgMar w:top="740" w:right="720" w:bottom="1029" w:left="760" w:header="720" w:footer="720" w:gutter="0"/>
          <w:cols w:space="720"/>
        </w:sectPr>
      </w:pPr>
    </w:p>
    <w:tbl>
      <w:tblPr>
        <w:tblW w:w="0" w:type="auto"/>
        <w:tblInd w:w="11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10181"/>
      </w:tblGrid>
      <w:tr w:rsidR="00841F60" w14:paraId="3336C800" w14:textId="77777777">
        <w:trPr>
          <w:trHeight w:val="528"/>
        </w:trPr>
        <w:tc>
          <w:tcPr>
            <w:tcW w:w="10181" w:type="dxa"/>
            <w:tcBorders>
              <w:left w:val="single" w:sz="4" w:space="0" w:color="000000"/>
              <w:bottom w:val="single" w:sz="4" w:space="0" w:color="000000"/>
              <w:right w:val="single" w:sz="4" w:space="0" w:color="000000"/>
            </w:tcBorders>
            <w:shd w:val="clear" w:color="auto" w:fill="E1D4F7"/>
          </w:tcPr>
          <w:p w14:paraId="3336C7FF" w14:textId="77777777" w:rsidR="00841F60" w:rsidRDefault="007D64E5">
            <w:pPr>
              <w:pStyle w:val="TableParagraph"/>
              <w:spacing w:before="118"/>
              <w:rPr>
                <w:b/>
                <w:sz w:val="24"/>
              </w:rPr>
            </w:pPr>
            <w:r>
              <w:rPr>
                <w:b/>
                <w:sz w:val="24"/>
              </w:rPr>
              <w:lastRenderedPageBreak/>
              <w:t>Main</w:t>
            </w:r>
            <w:r>
              <w:rPr>
                <w:b/>
                <w:spacing w:val="-3"/>
                <w:sz w:val="24"/>
              </w:rPr>
              <w:t xml:space="preserve"> </w:t>
            </w:r>
            <w:r>
              <w:rPr>
                <w:b/>
                <w:sz w:val="24"/>
              </w:rPr>
              <w:t>Duties</w:t>
            </w:r>
            <w:r>
              <w:rPr>
                <w:b/>
                <w:spacing w:val="-4"/>
                <w:sz w:val="24"/>
              </w:rPr>
              <w:t xml:space="preserve"> </w:t>
            </w:r>
            <w:r>
              <w:rPr>
                <w:b/>
                <w:sz w:val="24"/>
              </w:rPr>
              <w:t>&amp;</w:t>
            </w:r>
            <w:r>
              <w:rPr>
                <w:b/>
                <w:spacing w:val="-1"/>
                <w:sz w:val="24"/>
              </w:rPr>
              <w:t xml:space="preserve"> </w:t>
            </w:r>
            <w:r>
              <w:rPr>
                <w:b/>
                <w:spacing w:val="-2"/>
                <w:sz w:val="24"/>
              </w:rPr>
              <w:t>Responsibilities:</w:t>
            </w:r>
          </w:p>
        </w:tc>
      </w:tr>
      <w:tr w:rsidR="00841F60" w14:paraId="3336C825" w14:textId="77777777">
        <w:trPr>
          <w:trHeight w:val="12923"/>
        </w:trPr>
        <w:tc>
          <w:tcPr>
            <w:tcW w:w="10181" w:type="dxa"/>
            <w:tcBorders>
              <w:top w:val="single" w:sz="4" w:space="0" w:color="000000"/>
              <w:left w:val="single" w:sz="4" w:space="0" w:color="000000"/>
              <w:bottom w:val="single" w:sz="4" w:space="0" w:color="000000"/>
              <w:right w:val="single" w:sz="4" w:space="0" w:color="000000"/>
            </w:tcBorders>
          </w:tcPr>
          <w:p w14:paraId="3336C801" w14:textId="77777777" w:rsidR="00841F60" w:rsidRDefault="007D64E5">
            <w:pPr>
              <w:pStyle w:val="TableParagraph"/>
              <w:numPr>
                <w:ilvl w:val="0"/>
                <w:numId w:val="2"/>
              </w:numPr>
              <w:tabs>
                <w:tab w:val="left" w:pos="465"/>
              </w:tabs>
              <w:spacing w:before="0"/>
              <w:ind w:hanging="358"/>
              <w:rPr>
                <w:sz w:val="20"/>
              </w:rPr>
            </w:pPr>
            <w:r>
              <w:rPr>
                <w:sz w:val="20"/>
              </w:rPr>
              <w:t>Support</w:t>
            </w:r>
            <w:r>
              <w:rPr>
                <w:spacing w:val="-7"/>
                <w:sz w:val="20"/>
              </w:rPr>
              <w:t xml:space="preserve"> </w:t>
            </w:r>
            <w:proofErr w:type="gramStart"/>
            <w:r>
              <w:rPr>
                <w:sz w:val="20"/>
              </w:rPr>
              <w:t>employee</w:t>
            </w:r>
            <w:proofErr w:type="gramEnd"/>
            <w:r>
              <w:rPr>
                <w:spacing w:val="-6"/>
                <w:sz w:val="20"/>
              </w:rPr>
              <w:t xml:space="preserve"> </w:t>
            </w:r>
            <w:r>
              <w:rPr>
                <w:sz w:val="20"/>
              </w:rPr>
              <w:t>onboarding</w:t>
            </w:r>
            <w:r>
              <w:rPr>
                <w:spacing w:val="-8"/>
                <w:sz w:val="20"/>
              </w:rPr>
              <w:t xml:space="preserve"> </w:t>
            </w:r>
            <w:r>
              <w:rPr>
                <w:sz w:val="20"/>
              </w:rPr>
              <w:t>and</w:t>
            </w:r>
            <w:r>
              <w:rPr>
                <w:spacing w:val="-4"/>
                <w:sz w:val="20"/>
              </w:rPr>
              <w:t xml:space="preserve"> </w:t>
            </w:r>
            <w:r>
              <w:rPr>
                <w:sz w:val="20"/>
              </w:rPr>
              <w:t>offboarding</w:t>
            </w:r>
            <w:r>
              <w:rPr>
                <w:spacing w:val="-7"/>
                <w:sz w:val="20"/>
              </w:rPr>
              <w:t xml:space="preserve"> </w:t>
            </w:r>
            <w:r>
              <w:rPr>
                <w:sz w:val="20"/>
              </w:rPr>
              <w:t>relating</w:t>
            </w:r>
            <w:r>
              <w:rPr>
                <w:spacing w:val="-5"/>
                <w:sz w:val="20"/>
              </w:rPr>
              <w:t xml:space="preserve"> </w:t>
            </w:r>
            <w:r>
              <w:rPr>
                <w:sz w:val="20"/>
              </w:rPr>
              <w:t>to</w:t>
            </w:r>
            <w:r>
              <w:rPr>
                <w:spacing w:val="-7"/>
                <w:sz w:val="20"/>
              </w:rPr>
              <w:t xml:space="preserve"> </w:t>
            </w:r>
            <w:r>
              <w:rPr>
                <w:sz w:val="20"/>
              </w:rPr>
              <w:t>the</w:t>
            </w:r>
            <w:r>
              <w:rPr>
                <w:spacing w:val="-7"/>
                <w:sz w:val="20"/>
              </w:rPr>
              <w:t xml:space="preserve"> </w:t>
            </w:r>
            <w:r>
              <w:rPr>
                <w:sz w:val="20"/>
              </w:rPr>
              <w:t>supply</w:t>
            </w:r>
            <w:r>
              <w:rPr>
                <w:spacing w:val="-7"/>
                <w:sz w:val="20"/>
              </w:rPr>
              <w:t xml:space="preserve"> </w:t>
            </w:r>
            <w:r>
              <w:rPr>
                <w:sz w:val="20"/>
              </w:rPr>
              <w:t>of</w:t>
            </w:r>
            <w:r>
              <w:rPr>
                <w:spacing w:val="-8"/>
                <w:sz w:val="20"/>
              </w:rPr>
              <w:t xml:space="preserve"> </w:t>
            </w:r>
            <w:r>
              <w:rPr>
                <w:sz w:val="20"/>
              </w:rPr>
              <w:t>appropriate</w:t>
            </w:r>
            <w:r>
              <w:rPr>
                <w:spacing w:val="-7"/>
                <w:sz w:val="20"/>
              </w:rPr>
              <w:t xml:space="preserve"> </w:t>
            </w:r>
            <w:r>
              <w:rPr>
                <w:sz w:val="20"/>
              </w:rPr>
              <w:t>hardware</w:t>
            </w:r>
            <w:r>
              <w:rPr>
                <w:spacing w:val="-6"/>
                <w:sz w:val="20"/>
              </w:rPr>
              <w:t xml:space="preserve"> </w:t>
            </w:r>
            <w:r>
              <w:rPr>
                <w:sz w:val="20"/>
              </w:rPr>
              <w:t>and</w:t>
            </w:r>
            <w:r>
              <w:rPr>
                <w:spacing w:val="-8"/>
                <w:sz w:val="20"/>
              </w:rPr>
              <w:t xml:space="preserve"> </w:t>
            </w:r>
            <w:r>
              <w:rPr>
                <w:spacing w:val="-2"/>
                <w:sz w:val="20"/>
              </w:rPr>
              <w:t>software.</w:t>
            </w:r>
          </w:p>
          <w:p w14:paraId="3336C802" w14:textId="77777777" w:rsidR="00841F60" w:rsidRDefault="007D64E5">
            <w:pPr>
              <w:pStyle w:val="TableParagraph"/>
              <w:numPr>
                <w:ilvl w:val="0"/>
                <w:numId w:val="2"/>
              </w:numPr>
              <w:tabs>
                <w:tab w:val="left" w:pos="465"/>
              </w:tabs>
              <w:spacing w:before="58"/>
              <w:ind w:hanging="358"/>
              <w:rPr>
                <w:sz w:val="20"/>
              </w:rPr>
            </w:pPr>
            <w:r>
              <w:rPr>
                <w:sz w:val="20"/>
              </w:rPr>
              <w:t>Review</w:t>
            </w:r>
            <w:r>
              <w:rPr>
                <w:spacing w:val="-5"/>
                <w:sz w:val="20"/>
              </w:rPr>
              <w:t xml:space="preserve"> </w:t>
            </w:r>
            <w:r>
              <w:rPr>
                <w:sz w:val="20"/>
              </w:rPr>
              <w:t>and</w:t>
            </w:r>
            <w:r>
              <w:rPr>
                <w:spacing w:val="-5"/>
                <w:sz w:val="20"/>
              </w:rPr>
              <w:t xml:space="preserve"> </w:t>
            </w:r>
            <w:r>
              <w:rPr>
                <w:sz w:val="20"/>
              </w:rPr>
              <w:t>monitor</w:t>
            </w:r>
            <w:r>
              <w:rPr>
                <w:spacing w:val="-6"/>
                <w:sz w:val="20"/>
              </w:rPr>
              <w:t xml:space="preserve"> </w:t>
            </w:r>
            <w:r>
              <w:rPr>
                <w:sz w:val="20"/>
              </w:rPr>
              <w:t>the</w:t>
            </w:r>
            <w:r>
              <w:rPr>
                <w:spacing w:val="-4"/>
                <w:sz w:val="20"/>
              </w:rPr>
              <w:t xml:space="preserve"> </w:t>
            </w:r>
            <w:r>
              <w:rPr>
                <w:sz w:val="20"/>
              </w:rPr>
              <w:t>IT</w:t>
            </w:r>
            <w:r>
              <w:rPr>
                <w:spacing w:val="-3"/>
                <w:sz w:val="20"/>
              </w:rPr>
              <w:t xml:space="preserve"> </w:t>
            </w:r>
            <w:r>
              <w:rPr>
                <w:sz w:val="20"/>
              </w:rPr>
              <w:t>provision</w:t>
            </w:r>
            <w:r>
              <w:rPr>
                <w:spacing w:val="-6"/>
                <w:sz w:val="20"/>
              </w:rPr>
              <w:t xml:space="preserve"> </w:t>
            </w:r>
            <w:r>
              <w:rPr>
                <w:sz w:val="20"/>
              </w:rPr>
              <w:t>at</w:t>
            </w:r>
            <w:r>
              <w:rPr>
                <w:spacing w:val="-4"/>
                <w:sz w:val="20"/>
              </w:rPr>
              <w:t xml:space="preserve"> </w:t>
            </w:r>
            <w:r>
              <w:rPr>
                <w:sz w:val="20"/>
              </w:rPr>
              <w:t>each</w:t>
            </w:r>
            <w:r>
              <w:rPr>
                <w:spacing w:val="-5"/>
                <w:sz w:val="20"/>
              </w:rPr>
              <w:t xml:space="preserve"> </w:t>
            </w:r>
            <w:r>
              <w:rPr>
                <w:sz w:val="20"/>
              </w:rPr>
              <w:t>school,</w:t>
            </w:r>
            <w:r>
              <w:rPr>
                <w:spacing w:val="-6"/>
                <w:sz w:val="20"/>
              </w:rPr>
              <w:t xml:space="preserve"> </w:t>
            </w:r>
            <w:r>
              <w:rPr>
                <w:sz w:val="20"/>
              </w:rPr>
              <w:t>to</w:t>
            </w:r>
            <w:r>
              <w:rPr>
                <w:spacing w:val="-3"/>
                <w:sz w:val="20"/>
              </w:rPr>
              <w:t xml:space="preserve"> </w:t>
            </w:r>
            <w:r>
              <w:rPr>
                <w:sz w:val="20"/>
              </w:rPr>
              <w:t>ensure</w:t>
            </w:r>
            <w:r>
              <w:rPr>
                <w:spacing w:val="-5"/>
                <w:sz w:val="20"/>
              </w:rPr>
              <w:t xml:space="preserve"> </w:t>
            </w:r>
            <w:r>
              <w:rPr>
                <w:sz w:val="20"/>
              </w:rPr>
              <w:t>that</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fit</w:t>
            </w:r>
            <w:r>
              <w:rPr>
                <w:spacing w:val="-4"/>
                <w:sz w:val="20"/>
              </w:rPr>
              <w:t xml:space="preserve"> </w:t>
            </w:r>
            <w:r>
              <w:rPr>
                <w:sz w:val="20"/>
              </w:rPr>
              <w:t>for</w:t>
            </w:r>
            <w:r>
              <w:rPr>
                <w:spacing w:val="-5"/>
                <w:sz w:val="20"/>
              </w:rPr>
              <w:t xml:space="preserve"> </w:t>
            </w:r>
            <w:r>
              <w:rPr>
                <w:spacing w:val="-2"/>
                <w:sz w:val="20"/>
              </w:rPr>
              <w:t>purpose.</w:t>
            </w:r>
          </w:p>
          <w:p w14:paraId="3336C803" w14:textId="77777777" w:rsidR="00841F60" w:rsidRDefault="007D64E5">
            <w:pPr>
              <w:pStyle w:val="TableParagraph"/>
              <w:numPr>
                <w:ilvl w:val="0"/>
                <w:numId w:val="2"/>
              </w:numPr>
              <w:tabs>
                <w:tab w:val="left" w:pos="465"/>
              </w:tabs>
              <w:ind w:hanging="358"/>
              <w:rPr>
                <w:sz w:val="20"/>
              </w:rPr>
            </w:pPr>
            <w:r>
              <w:rPr>
                <w:sz w:val="20"/>
              </w:rPr>
              <w:t>Manage</w:t>
            </w:r>
            <w:r>
              <w:rPr>
                <w:spacing w:val="-6"/>
                <w:sz w:val="20"/>
              </w:rPr>
              <w:t xml:space="preserve"> </w:t>
            </w:r>
            <w:r>
              <w:rPr>
                <w:sz w:val="20"/>
              </w:rPr>
              <w:t>any</w:t>
            </w:r>
            <w:r>
              <w:rPr>
                <w:spacing w:val="-6"/>
                <w:sz w:val="20"/>
              </w:rPr>
              <w:t xml:space="preserve"> </w:t>
            </w:r>
            <w:r>
              <w:rPr>
                <w:sz w:val="20"/>
              </w:rPr>
              <w:t>major</w:t>
            </w:r>
            <w:r>
              <w:rPr>
                <w:spacing w:val="-4"/>
                <w:sz w:val="20"/>
              </w:rPr>
              <w:t xml:space="preserve"> </w:t>
            </w:r>
            <w:r>
              <w:rPr>
                <w:sz w:val="20"/>
              </w:rPr>
              <w:t>IT</w:t>
            </w:r>
            <w:r>
              <w:rPr>
                <w:spacing w:val="-7"/>
                <w:sz w:val="20"/>
              </w:rPr>
              <w:t xml:space="preserve"> </w:t>
            </w:r>
            <w:r>
              <w:rPr>
                <w:sz w:val="20"/>
              </w:rPr>
              <w:t>incidents</w:t>
            </w:r>
            <w:r>
              <w:rPr>
                <w:spacing w:val="-6"/>
                <w:sz w:val="20"/>
              </w:rPr>
              <w:t xml:space="preserve"> </w:t>
            </w:r>
            <w:r>
              <w:rPr>
                <w:sz w:val="20"/>
              </w:rPr>
              <w:t>to</w:t>
            </w:r>
            <w:r>
              <w:rPr>
                <w:spacing w:val="-7"/>
                <w:sz w:val="20"/>
              </w:rPr>
              <w:t xml:space="preserve"> </w:t>
            </w:r>
            <w:r>
              <w:rPr>
                <w:sz w:val="20"/>
              </w:rPr>
              <w:t>ensure</w:t>
            </w:r>
            <w:r>
              <w:rPr>
                <w:spacing w:val="-5"/>
                <w:sz w:val="20"/>
              </w:rPr>
              <w:t xml:space="preserve"> </w:t>
            </w:r>
            <w:r>
              <w:rPr>
                <w:sz w:val="20"/>
              </w:rPr>
              <w:t>restoration</w:t>
            </w:r>
            <w:r>
              <w:rPr>
                <w:spacing w:val="-5"/>
                <w:sz w:val="20"/>
              </w:rPr>
              <w:t xml:space="preserve"> </w:t>
            </w:r>
            <w:r>
              <w:rPr>
                <w:sz w:val="20"/>
              </w:rPr>
              <w:t>of</w:t>
            </w:r>
            <w:r>
              <w:rPr>
                <w:spacing w:val="-7"/>
                <w:sz w:val="20"/>
              </w:rPr>
              <w:t xml:space="preserve"> </w:t>
            </w:r>
            <w:r>
              <w:rPr>
                <w:sz w:val="20"/>
              </w:rPr>
              <w:t>critical</w:t>
            </w:r>
            <w:r>
              <w:rPr>
                <w:spacing w:val="-3"/>
                <w:sz w:val="20"/>
              </w:rPr>
              <w:t xml:space="preserve"> </w:t>
            </w:r>
            <w:r>
              <w:rPr>
                <w:sz w:val="20"/>
              </w:rPr>
              <w:t>services</w:t>
            </w:r>
            <w:r>
              <w:rPr>
                <w:spacing w:val="-5"/>
                <w:sz w:val="20"/>
              </w:rPr>
              <w:t xml:space="preserve"> </w:t>
            </w:r>
            <w:r>
              <w:rPr>
                <w:sz w:val="20"/>
              </w:rPr>
              <w:t>as</w:t>
            </w:r>
            <w:r>
              <w:rPr>
                <w:spacing w:val="-6"/>
                <w:sz w:val="20"/>
              </w:rPr>
              <w:t xml:space="preserve"> </w:t>
            </w:r>
            <w:r>
              <w:rPr>
                <w:sz w:val="20"/>
              </w:rPr>
              <w:t>quickly</w:t>
            </w:r>
            <w:r>
              <w:rPr>
                <w:spacing w:val="-5"/>
                <w:sz w:val="20"/>
              </w:rPr>
              <w:t xml:space="preserve"> </w:t>
            </w:r>
            <w:r>
              <w:rPr>
                <w:sz w:val="20"/>
              </w:rPr>
              <w:t>as</w:t>
            </w:r>
            <w:r>
              <w:rPr>
                <w:spacing w:val="-6"/>
                <w:sz w:val="20"/>
              </w:rPr>
              <w:t xml:space="preserve"> </w:t>
            </w:r>
            <w:r>
              <w:rPr>
                <w:spacing w:val="-2"/>
                <w:sz w:val="20"/>
              </w:rPr>
              <w:t>possible.</w:t>
            </w:r>
          </w:p>
          <w:p w14:paraId="3336C804" w14:textId="77777777" w:rsidR="00841F60" w:rsidRDefault="007D64E5">
            <w:pPr>
              <w:pStyle w:val="TableParagraph"/>
              <w:numPr>
                <w:ilvl w:val="0"/>
                <w:numId w:val="2"/>
              </w:numPr>
              <w:tabs>
                <w:tab w:val="left" w:pos="465"/>
              </w:tabs>
              <w:spacing w:before="58"/>
              <w:ind w:right="429"/>
              <w:rPr>
                <w:sz w:val="20"/>
              </w:rPr>
            </w:pPr>
            <w:r>
              <w:rPr>
                <w:sz w:val="20"/>
              </w:rPr>
              <w:t>Support</w:t>
            </w:r>
            <w:r>
              <w:rPr>
                <w:spacing w:val="-4"/>
                <w:sz w:val="20"/>
              </w:rPr>
              <w:t xml:space="preserve"> </w:t>
            </w:r>
            <w:r>
              <w:rPr>
                <w:sz w:val="20"/>
              </w:rPr>
              <w:t>the</w:t>
            </w:r>
            <w:r>
              <w:rPr>
                <w:spacing w:val="-4"/>
                <w:sz w:val="20"/>
              </w:rPr>
              <w:t xml:space="preserve"> </w:t>
            </w:r>
            <w:r>
              <w:rPr>
                <w:sz w:val="20"/>
              </w:rPr>
              <w:t>delivery</w:t>
            </w:r>
            <w:r>
              <w:rPr>
                <w:spacing w:val="-3"/>
                <w:sz w:val="20"/>
              </w:rPr>
              <w:t xml:space="preserve"> </w:t>
            </w:r>
            <w:r>
              <w:rPr>
                <w:sz w:val="20"/>
              </w:rPr>
              <w:t>of</w:t>
            </w:r>
            <w:r>
              <w:rPr>
                <w:spacing w:val="-6"/>
                <w:sz w:val="20"/>
              </w:rPr>
              <w:t xml:space="preserve"> </w:t>
            </w:r>
            <w:r>
              <w:rPr>
                <w:sz w:val="20"/>
              </w:rPr>
              <w:t>teaching</w:t>
            </w:r>
            <w:r>
              <w:rPr>
                <w:spacing w:val="-5"/>
                <w:sz w:val="20"/>
              </w:rPr>
              <w:t xml:space="preserve"> </w:t>
            </w:r>
            <w:r>
              <w:rPr>
                <w:sz w:val="20"/>
              </w:rPr>
              <w:t>and</w:t>
            </w:r>
            <w:r>
              <w:rPr>
                <w:spacing w:val="-5"/>
                <w:sz w:val="20"/>
              </w:rPr>
              <w:t xml:space="preserve"> </w:t>
            </w:r>
            <w:r>
              <w:rPr>
                <w:sz w:val="20"/>
              </w:rPr>
              <w:t>learning</w:t>
            </w:r>
            <w:r>
              <w:rPr>
                <w:spacing w:val="-5"/>
                <w:sz w:val="20"/>
              </w:rPr>
              <w:t xml:space="preserve"> </w:t>
            </w:r>
            <w:r>
              <w:rPr>
                <w:sz w:val="20"/>
              </w:rPr>
              <w:t>including</w:t>
            </w:r>
            <w:r>
              <w:rPr>
                <w:spacing w:val="-3"/>
                <w:sz w:val="20"/>
              </w:rPr>
              <w:t xml:space="preserve"> </w:t>
            </w:r>
            <w:r>
              <w:rPr>
                <w:sz w:val="20"/>
              </w:rPr>
              <w:t>enabling</w:t>
            </w:r>
            <w:r>
              <w:rPr>
                <w:spacing w:val="-5"/>
                <w:sz w:val="20"/>
              </w:rPr>
              <w:t xml:space="preserve"> </w:t>
            </w:r>
            <w:r>
              <w:rPr>
                <w:sz w:val="20"/>
              </w:rPr>
              <w:t>remote</w:t>
            </w:r>
            <w:r>
              <w:rPr>
                <w:spacing w:val="-4"/>
                <w:sz w:val="20"/>
              </w:rPr>
              <w:t xml:space="preserve"> </w:t>
            </w:r>
            <w:r>
              <w:rPr>
                <w:sz w:val="20"/>
              </w:rPr>
              <w:t>learning,</w:t>
            </w:r>
            <w:r>
              <w:rPr>
                <w:spacing w:val="-5"/>
                <w:sz w:val="20"/>
              </w:rPr>
              <w:t xml:space="preserve"> </w:t>
            </w:r>
            <w:r>
              <w:rPr>
                <w:sz w:val="20"/>
              </w:rPr>
              <w:t>integrated</w:t>
            </w:r>
            <w:r>
              <w:rPr>
                <w:spacing w:val="-5"/>
                <w:sz w:val="20"/>
              </w:rPr>
              <w:t xml:space="preserve"> </w:t>
            </w:r>
            <w:r>
              <w:rPr>
                <w:sz w:val="20"/>
              </w:rPr>
              <w:t>systems</w:t>
            </w:r>
            <w:r>
              <w:rPr>
                <w:spacing w:val="-5"/>
                <w:sz w:val="20"/>
              </w:rPr>
              <w:t xml:space="preserve"> </w:t>
            </w:r>
            <w:r>
              <w:rPr>
                <w:sz w:val="20"/>
              </w:rPr>
              <w:t>and other digital solutions.</w:t>
            </w:r>
          </w:p>
          <w:p w14:paraId="3336C805" w14:textId="77777777" w:rsidR="00841F60" w:rsidRDefault="007D64E5">
            <w:pPr>
              <w:pStyle w:val="TableParagraph"/>
              <w:numPr>
                <w:ilvl w:val="0"/>
                <w:numId w:val="2"/>
              </w:numPr>
              <w:tabs>
                <w:tab w:val="left" w:pos="465"/>
              </w:tabs>
              <w:spacing w:before="58"/>
              <w:ind w:hanging="358"/>
              <w:rPr>
                <w:sz w:val="20"/>
              </w:rPr>
            </w:pPr>
            <w:r>
              <w:rPr>
                <w:sz w:val="20"/>
              </w:rPr>
              <w:t>Provide</w:t>
            </w:r>
            <w:r>
              <w:rPr>
                <w:spacing w:val="-6"/>
                <w:sz w:val="20"/>
              </w:rPr>
              <w:t xml:space="preserve"> </w:t>
            </w:r>
            <w:r>
              <w:rPr>
                <w:sz w:val="20"/>
              </w:rPr>
              <w:t>expertise</w:t>
            </w:r>
            <w:r>
              <w:rPr>
                <w:spacing w:val="-6"/>
                <w:sz w:val="20"/>
              </w:rPr>
              <w:t xml:space="preserve"> </w:t>
            </w:r>
            <w:r>
              <w:rPr>
                <w:sz w:val="20"/>
              </w:rPr>
              <w:t>and</w:t>
            </w:r>
            <w:r>
              <w:rPr>
                <w:spacing w:val="-7"/>
                <w:sz w:val="20"/>
              </w:rPr>
              <w:t xml:space="preserve"> </w:t>
            </w:r>
            <w:r>
              <w:rPr>
                <w:sz w:val="20"/>
              </w:rPr>
              <w:t>guidance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IT</w:t>
            </w:r>
            <w:r>
              <w:rPr>
                <w:spacing w:val="-8"/>
                <w:sz w:val="20"/>
              </w:rPr>
              <w:t xml:space="preserve"> </w:t>
            </w:r>
            <w:r>
              <w:rPr>
                <w:sz w:val="20"/>
              </w:rPr>
              <w:t>services</w:t>
            </w:r>
            <w:r>
              <w:rPr>
                <w:spacing w:val="-6"/>
                <w:sz w:val="20"/>
              </w:rPr>
              <w:t xml:space="preserve"> </w:t>
            </w:r>
            <w:r>
              <w:rPr>
                <w:sz w:val="20"/>
              </w:rPr>
              <w:t>team</w:t>
            </w:r>
            <w:r>
              <w:rPr>
                <w:spacing w:val="-4"/>
                <w:sz w:val="20"/>
              </w:rPr>
              <w:t xml:space="preserve"> </w:t>
            </w:r>
            <w:r>
              <w:rPr>
                <w:sz w:val="20"/>
              </w:rPr>
              <w:t>when</w:t>
            </w:r>
            <w:r>
              <w:rPr>
                <w:spacing w:val="-7"/>
                <w:sz w:val="20"/>
              </w:rPr>
              <w:t xml:space="preserve"> </w:t>
            </w:r>
            <w:r>
              <w:rPr>
                <w:sz w:val="20"/>
              </w:rPr>
              <w:t>issues</w:t>
            </w:r>
            <w:r>
              <w:rPr>
                <w:spacing w:val="-7"/>
                <w:sz w:val="20"/>
              </w:rPr>
              <w:t xml:space="preserve"> </w:t>
            </w:r>
            <w:r>
              <w:rPr>
                <w:sz w:val="20"/>
              </w:rPr>
              <w:t>and</w:t>
            </w:r>
            <w:r>
              <w:rPr>
                <w:spacing w:val="-6"/>
                <w:sz w:val="20"/>
              </w:rPr>
              <w:t xml:space="preserve"> </w:t>
            </w:r>
            <w:r>
              <w:rPr>
                <w:sz w:val="20"/>
              </w:rPr>
              <w:t>queries</w:t>
            </w:r>
            <w:r>
              <w:rPr>
                <w:spacing w:val="-7"/>
                <w:sz w:val="20"/>
              </w:rPr>
              <w:t xml:space="preserve"> </w:t>
            </w:r>
            <w:r>
              <w:rPr>
                <w:sz w:val="20"/>
              </w:rPr>
              <w:t>are</w:t>
            </w:r>
            <w:r>
              <w:rPr>
                <w:spacing w:val="-6"/>
                <w:sz w:val="20"/>
              </w:rPr>
              <w:t xml:space="preserve"> </w:t>
            </w:r>
            <w:r>
              <w:rPr>
                <w:spacing w:val="-2"/>
                <w:sz w:val="20"/>
              </w:rPr>
              <w:t>escalated.</w:t>
            </w:r>
          </w:p>
          <w:p w14:paraId="3336C806" w14:textId="77777777" w:rsidR="00841F60" w:rsidRDefault="007D64E5">
            <w:pPr>
              <w:pStyle w:val="TableParagraph"/>
              <w:spacing w:before="118"/>
              <w:rPr>
                <w:b/>
                <w:sz w:val="20"/>
              </w:rPr>
            </w:pPr>
            <w:r>
              <w:rPr>
                <w:b/>
                <w:spacing w:val="-2"/>
                <w:sz w:val="20"/>
                <w:u w:val="single"/>
              </w:rPr>
              <w:t>Finance/Contracts</w:t>
            </w:r>
          </w:p>
          <w:p w14:paraId="3336C807" w14:textId="77777777" w:rsidR="00841F60" w:rsidRDefault="007D64E5">
            <w:pPr>
              <w:pStyle w:val="TableParagraph"/>
              <w:numPr>
                <w:ilvl w:val="0"/>
                <w:numId w:val="2"/>
              </w:numPr>
              <w:tabs>
                <w:tab w:val="left" w:pos="468"/>
              </w:tabs>
              <w:spacing w:before="58"/>
              <w:ind w:left="468" w:hanging="361"/>
              <w:rPr>
                <w:sz w:val="20"/>
              </w:rPr>
            </w:pPr>
            <w:r>
              <w:rPr>
                <w:sz w:val="20"/>
              </w:rPr>
              <w:t>Manage</w:t>
            </w:r>
            <w:r>
              <w:rPr>
                <w:spacing w:val="-6"/>
                <w:sz w:val="20"/>
              </w:rPr>
              <w:t xml:space="preserve"> </w:t>
            </w:r>
            <w:r>
              <w:rPr>
                <w:sz w:val="20"/>
              </w:rPr>
              <w:t>the</w:t>
            </w:r>
            <w:r>
              <w:rPr>
                <w:spacing w:val="-5"/>
                <w:sz w:val="20"/>
              </w:rPr>
              <w:t xml:space="preserve"> </w:t>
            </w:r>
            <w:r>
              <w:rPr>
                <w:sz w:val="20"/>
              </w:rPr>
              <w:t>Trust’s</w:t>
            </w:r>
            <w:r>
              <w:rPr>
                <w:spacing w:val="-7"/>
                <w:sz w:val="20"/>
              </w:rPr>
              <w:t xml:space="preserve"> </w:t>
            </w:r>
            <w:r>
              <w:rPr>
                <w:sz w:val="20"/>
              </w:rPr>
              <w:t>IT</w:t>
            </w:r>
            <w:r>
              <w:rPr>
                <w:spacing w:val="-7"/>
                <w:sz w:val="20"/>
              </w:rPr>
              <w:t xml:space="preserve"> </w:t>
            </w:r>
            <w:r>
              <w:rPr>
                <w:sz w:val="20"/>
              </w:rPr>
              <w:t>budget,</w:t>
            </w:r>
            <w:r>
              <w:rPr>
                <w:spacing w:val="-7"/>
                <w:sz w:val="20"/>
              </w:rPr>
              <w:t xml:space="preserve"> </w:t>
            </w:r>
            <w:r>
              <w:rPr>
                <w:sz w:val="20"/>
              </w:rPr>
              <w:t>ensuring</w:t>
            </w:r>
            <w:r>
              <w:rPr>
                <w:spacing w:val="-7"/>
                <w:sz w:val="20"/>
              </w:rPr>
              <w:t xml:space="preserve"> </w:t>
            </w: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Trust’s</w:t>
            </w:r>
            <w:r>
              <w:rPr>
                <w:spacing w:val="-7"/>
                <w:sz w:val="20"/>
              </w:rPr>
              <w:t xml:space="preserve"> </w:t>
            </w:r>
            <w:r>
              <w:rPr>
                <w:sz w:val="20"/>
              </w:rPr>
              <w:t>Financial</w:t>
            </w:r>
            <w:r>
              <w:rPr>
                <w:spacing w:val="-6"/>
                <w:sz w:val="20"/>
              </w:rPr>
              <w:t xml:space="preserve"> </w:t>
            </w:r>
            <w:r>
              <w:rPr>
                <w:spacing w:val="-2"/>
                <w:sz w:val="20"/>
              </w:rPr>
              <w:t>Handbook.</w:t>
            </w:r>
          </w:p>
          <w:p w14:paraId="3336C808" w14:textId="77777777" w:rsidR="00841F60" w:rsidRDefault="007D64E5">
            <w:pPr>
              <w:pStyle w:val="TableParagraph"/>
              <w:numPr>
                <w:ilvl w:val="0"/>
                <w:numId w:val="2"/>
              </w:numPr>
              <w:tabs>
                <w:tab w:val="left" w:pos="468"/>
              </w:tabs>
              <w:ind w:left="468" w:hanging="361"/>
              <w:rPr>
                <w:sz w:val="20"/>
              </w:rPr>
            </w:pPr>
            <w:r>
              <w:rPr>
                <w:sz w:val="20"/>
              </w:rPr>
              <w:t>Undertake</w:t>
            </w:r>
            <w:r>
              <w:rPr>
                <w:spacing w:val="-8"/>
                <w:sz w:val="20"/>
              </w:rPr>
              <w:t xml:space="preserve"> </w:t>
            </w:r>
            <w:r>
              <w:rPr>
                <w:sz w:val="20"/>
              </w:rPr>
              <w:t>appropriate</w:t>
            </w:r>
            <w:r>
              <w:rPr>
                <w:spacing w:val="-7"/>
                <w:sz w:val="20"/>
              </w:rPr>
              <w:t xml:space="preserve"> </w:t>
            </w:r>
            <w:r>
              <w:rPr>
                <w:sz w:val="20"/>
              </w:rPr>
              <w:t>and</w:t>
            </w:r>
            <w:r>
              <w:rPr>
                <w:spacing w:val="-6"/>
                <w:sz w:val="20"/>
              </w:rPr>
              <w:t xml:space="preserve"> </w:t>
            </w:r>
            <w:r>
              <w:rPr>
                <w:sz w:val="20"/>
              </w:rPr>
              <w:t>effective</w:t>
            </w:r>
            <w:r>
              <w:rPr>
                <w:spacing w:val="-7"/>
                <w:sz w:val="20"/>
              </w:rPr>
              <w:t xml:space="preserve"> </w:t>
            </w:r>
            <w:r>
              <w:rPr>
                <w:sz w:val="20"/>
              </w:rPr>
              <w:t>procurement</w:t>
            </w:r>
            <w:r>
              <w:rPr>
                <w:spacing w:val="-8"/>
                <w:sz w:val="20"/>
              </w:rPr>
              <w:t xml:space="preserve"> </w:t>
            </w:r>
            <w:r>
              <w:rPr>
                <w:sz w:val="20"/>
              </w:rPr>
              <w:t>and</w:t>
            </w:r>
            <w:r>
              <w:rPr>
                <w:spacing w:val="-8"/>
                <w:sz w:val="20"/>
              </w:rPr>
              <w:t xml:space="preserve"> </w:t>
            </w:r>
            <w:r>
              <w:rPr>
                <w:sz w:val="20"/>
              </w:rPr>
              <w:t>tendering</w:t>
            </w:r>
            <w:r>
              <w:rPr>
                <w:spacing w:val="-8"/>
                <w:sz w:val="20"/>
              </w:rPr>
              <w:t xml:space="preserve"> </w:t>
            </w:r>
            <w:r>
              <w:rPr>
                <w:sz w:val="20"/>
              </w:rPr>
              <w:t>in</w:t>
            </w:r>
            <w:r>
              <w:rPr>
                <w:spacing w:val="-10"/>
                <w:sz w:val="20"/>
              </w:rPr>
              <w:t xml:space="preserve"> </w:t>
            </w:r>
            <w:r>
              <w:rPr>
                <w:sz w:val="20"/>
              </w:rPr>
              <w:t>the</w:t>
            </w:r>
            <w:r>
              <w:rPr>
                <w:spacing w:val="-7"/>
                <w:sz w:val="20"/>
              </w:rPr>
              <w:t xml:space="preserve"> </w:t>
            </w:r>
            <w:r>
              <w:rPr>
                <w:sz w:val="20"/>
              </w:rPr>
              <w:t>provision</w:t>
            </w:r>
            <w:r>
              <w:rPr>
                <w:spacing w:val="-8"/>
                <w:sz w:val="20"/>
              </w:rPr>
              <w:t xml:space="preserve"> </w:t>
            </w:r>
            <w:r>
              <w:rPr>
                <w:sz w:val="20"/>
              </w:rPr>
              <w:t>of</w:t>
            </w:r>
            <w:r>
              <w:rPr>
                <w:spacing w:val="-8"/>
                <w:sz w:val="20"/>
              </w:rPr>
              <w:t xml:space="preserve"> </w:t>
            </w:r>
            <w:r>
              <w:rPr>
                <w:sz w:val="20"/>
              </w:rPr>
              <w:t>supplies</w:t>
            </w:r>
            <w:r>
              <w:rPr>
                <w:spacing w:val="-8"/>
                <w:sz w:val="20"/>
              </w:rPr>
              <w:t xml:space="preserve"> </w:t>
            </w:r>
            <w:r>
              <w:rPr>
                <w:sz w:val="20"/>
              </w:rPr>
              <w:t>and</w:t>
            </w:r>
            <w:r>
              <w:rPr>
                <w:spacing w:val="-6"/>
                <w:sz w:val="20"/>
              </w:rPr>
              <w:t xml:space="preserve"> </w:t>
            </w:r>
            <w:r>
              <w:rPr>
                <w:spacing w:val="-2"/>
                <w:sz w:val="20"/>
              </w:rPr>
              <w:t>services.</w:t>
            </w:r>
          </w:p>
          <w:p w14:paraId="3336C809" w14:textId="77777777" w:rsidR="00841F60" w:rsidRDefault="007D64E5">
            <w:pPr>
              <w:pStyle w:val="TableParagraph"/>
              <w:numPr>
                <w:ilvl w:val="0"/>
                <w:numId w:val="2"/>
              </w:numPr>
              <w:tabs>
                <w:tab w:val="left" w:pos="468"/>
              </w:tabs>
              <w:spacing w:before="58"/>
              <w:ind w:left="468" w:hanging="361"/>
              <w:rPr>
                <w:sz w:val="20"/>
              </w:rPr>
            </w:pPr>
            <w:r>
              <w:rPr>
                <w:sz w:val="20"/>
              </w:rPr>
              <w:t>Work</w:t>
            </w:r>
            <w:r>
              <w:rPr>
                <w:spacing w:val="-8"/>
                <w:sz w:val="20"/>
              </w:rPr>
              <w:t xml:space="preserve"> </w:t>
            </w:r>
            <w:r>
              <w:rPr>
                <w:sz w:val="20"/>
              </w:rPr>
              <w:t>with</w:t>
            </w:r>
            <w:r>
              <w:rPr>
                <w:spacing w:val="-7"/>
                <w:sz w:val="20"/>
              </w:rPr>
              <w:t xml:space="preserve"> </w:t>
            </w:r>
            <w:r>
              <w:rPr>
                <w:sz w:val="20"/>
              </w:rPr>
              <w:t>external</w:t>
            </w:r>
            <w:r>
              <w:rPr>
                <w:spacing w:val="-7"/>
                <w:sz w:val="20"/>
              </w:rPr>
              <w:t xml:space="preserve"> </w:t>
            </w:r>
            <w:r>
              <w:rPr>
                <w:sz w:val="20"/>
              </w:rPr>
              <w:t>contractors/providers</w:t>
            </w:r>
            <w:r>
              <w:rPr>
                <w:spacing w:val="-7"/>
                <w:sz w:val="20"/>
              </w:rPr>
              <w:t xml:space="preserve"> </w:t>
            </w:r>
            <w:r>
              <w:rPr>
                <w:sz w:val="20"/>
              </w:rPr>
              <w:t>to</w:t>
            </w:r>
            <w:r>
              <w:rPr>
                <w:spacing w:val="-7"/>
                <w:sz w:val="20"/>
              </w:rPr>
              <w:t xml:space="preserve"> </w:t>
            </w:r>
            <w:r>
              <w:rPr>
                <w:sz w:val="20"/>
              </w:rPr>
              <w:t>ensure</w:t>
            </w:r>
            <w:r>
              <w:rPr>
                <w:spacing w:val="-7"/>
                <w:sz w:val="20"/>
              </w:rPr>
              <w:t xml:space="preserve"> </w:t>
            </w:r>
            <w:r>
              <w:rPr>
                <w:sz w:val="20"/>
              </w:rPr>
              <w:t>that</w:t>
            </w:r>
            <w:r>
              <w:rPr>
                <w:spacing w:val="-6"/>
                <w:sz w:val="20"/>
              </w:rPr>
              <w:t xml:space="preserve"> </w:t>
            </w:r>
            <w:r>
              <w:rPr>
                <w:sz w:val="20"/>
              </w:rPr>
              <w:t>the</w:t>
            </w:r>
            <w:r>
              <w:rPr>
                <w:spacing w:val="-6"/>
                <w:sz w:val="20"/>
              </w:rPr>
              <w:t xml:space="preserve"> </w:t>
            </w:r>
            <w:r>
              <w:rPr>
                <w:sz w:val="20"/>
              </w:rPr>
              <w:t>Trust</w:t>
            </w:r>
            <w:r>
              <w:rPr>
                <w:spacing w:val="-7"/>
                <w:sz w:val="20"/>
              </w:rPr>
              <w:t xml:space="preserve"> </w:t>
            </w:r>
            <w:r>
              <w:rPr>
                <w:sz w:val="20"/>
              </w:rPr>
              <w:t>obtains best</w:t>
            </w:r>
            <w:r>
              <w:rPr>
                <w:spacing w:val="-4"/>
                <w:sz w:val="20"/>
              </w:rPr>
              <w:t xml:space="preserve"> </w:t>
            </w:r>
            <w:r>
              <w:rPr>
                <w:sz w:val="20"/>
              </w:rPr>
              <w:t>value</w:t>
            </w:r>
            <w:r>
              <w:rPr>
                <w:spacing w:val="-6"/>
                <w:sz w:val="20"/>
              </w:rPr>
              <w:t xml:space="preserve"> </w:t>
            </w:r>
            <w:r>
              <w:rPr>
                <w:sz w:val="20"/>
              </w:rPr>
              <w:t>for</w:t>
            </w:r>
            <w:r>
              <w:rPr>
                <w:spacing w:val="-7"/>
                <w:sz w:val="20"/>
              </w:rPr>
              <w:t xml:space="preserve"> </w:t>
            </w:r>
            <w:r>
              <w:rPr>
                <w:sz w:val="20"/>
              </w:rPr>
              <w:t>any</w:t>
            </w:r>
            <w:r>
              <w:rPr>
                <w:spacing w:val="-8"/>
                <w:sz w:val="20"/>
              </w:rPr>
              <w:t xml:space="preserve"> </w:t>
            </w:r>
            <w:proofErr w:type="gramStart"/>
            <w:r>
              <w:rPr>
                <w:spacing w:val="-2"/>
                <w:sz w:val="20"/>
              </w:rPr>
              <w:t>contracts</w:t>
            </w:r>
            <w:proofErr w:type="gramEnd"/>
            <w:r>
              <w:rPr>
                <w:spacing w:val="-2"/>
                <w:sz w:val="20"/>
              </w:rPr>
              <w:t>.</w:t>
            </w:r>
          </w:p>
          <w:p w14:paraId="3336C80A" w14:textId="77777777" w:rsidR="00841F60" w:rsidRDefault="007D64E5">
            <w:pPr>
              <w:pStyle w:val="TableParagraph"/>
              <w:numPr>
                <w:ilvl w:val="0"/>
                <w:numId w:val="2"/>
              </w:numPr>
              <w:tabs>
                <w:tab w:val="left" w:pos="468"/>
              </w:tabs>
              <w:ind w:left="468" w:hanging="361"/>
              <w:rPr>
                <w:sz w:val="20"/>
              </w:rPr>
            </w:pPr>
            <w:r>
              <w:rPr>
                <w:sz w:val="20"/>
              </w:rPr>
              <w:t>Manage</w:t>
            </w:r>
            <w:r>
              <w:rPr>
                <w:spacing w:val="-6"/>
                <w:sz w:val="20"/>
              </w:rPr>
              <w:t xml:space="preserve"> </w:t>
            </w:r>
            <w:r>
              <w:rPr>
                <w:sz w:val="20"/>
              </w:rPr>
              <w:t>all</w:t>
            </w:r>
            <w:r>
              <w:rPr>
                <w:spacing w:val="-7"/>
                <w:sz w:val="20"/>
              </w:rPr>
              <w:t xml:space="preserve"> </w:t>
            </w:r>
            <w:proofErr w:type="gramStart"/>
            <w:r>
              <w:rPr>
                <w:sz w:val="20"/>
              </w:rPr>
              <w:t>IT</w:t>
            </w:r>
            <w:r>
              <w:rPr>
                <w:spacing w:val="-7"/>
                <w:sz w:val="20"/>
              </w:rPr>
              <w:t xml:space="preserve"> </w:t>
            </w:r>
            <w:r>
              <w:rPr>
                <w:sz w:val="20"/>
              </w:rPr>
              <w:t>related</w:t>
            </w:r>
            <w:proofErr w:type="gramEnd"/>
            <w:r>
              <w:rPr>
                <w:spacing w:val="-6"/>
                <w:sz w:val="20"/>
              </w:rPr>
              <w:t xml:space="preserve"> </w:t>
            </w:r>
            <w:r>
              <w:rPr>
                <w:sz w:val="20"/>
              </w:rPr>
              <w:t>contracts</w:t>
            </w:r>
            <w:r>
              <w:rPr>
                <w:spacing w:val="-7"/>
                <w:sz w:val="20"/>
              </w:rPr>
              <w:t xml:space="preserve"> </w:t>
            </w:r>
            <w:r>
              <w:rPr>
                <w:sz w:val="20"/>
              </w:rPr>
              <w:t>and</w:t>
            </w:r>
            <w:r>
              <w:rPr>
                <w:spacing w:val="-6"/>
                <w:sz w:val="20"/>
              </w:rPr>
              <w:t xml:space="preserve"> </w:t>
            </w:r>
            <w:r>
              <w:rPr>
                <w:sz w:val="20"/>
              </w:rPr>
              <w:t>ensure</w:t>
            </w:r>
            <w:r>
              <w:rPr>
                <w:spacing w:val="-6"/>
                <w:sz w:val="20"/>
              </w:rPr>
              <w:t xml:space="preserve"> </w:t>
            </w:r>
            <w:r>
              <w:rPr>
                <w:sz w:val="20"/>
              </w:rPr>
              <w:t>that</w:t>
            </w:r>
            <w:r>
              <w:rPr>
                <w:spacing w:val="-6"/>
                <w:sz w:val="20"/>
              </w:rPr>
              <w:t xml:space="preserve"> </w:t>
            </w:r>
            <w:r>
              <w:rPr>
                <w:sz w:val="20"/>
              </w:rPr>
              <w:t>a</w:t>
            </w:r>
            <w:r>
              <w:rPr>
                <w:spacing w:val="-5"/>
                <w:sz w:val="20"/>
              </w:rPr>
              <w:t xml:space="preserve"> </w:t>
            </w:r>
            <w:r>
              <w:rPr>
                <w:sz w:val="20"/>
              </w:rPr>
              <w:t>register</w:t>
            </w:r>
            <w:r>
              <w:rPr>
                <w:spacing w:val="-7"/>
                <w:sz w:val="20"/>
              </w:rPr>
              <w:t xml:space="preserve"> </w:t>
            </w:r>
            <w:r>
              <w:rPr>
                <w:sz w:val="20"/>
              </w:rPr>
              <w:t>of</w:t>
            </w:r>
            <w:r>
              <w:rPr>
                <w:spacing w:val="-7"/>
                <w:sz w:val="20"/>
              </w:rPr>
              <w:t xml:space="preserve"> </w:t>
            </w:r>
            <w:r>
              <w:rPr>
                <w:sz w:val="20"/>
              </w:rPr>
              <w:t>software</w:t>
            </w:r>
            <w:r>
              <w:rPr>
                <w:spacing w:val="-6"/>
                <w:sz w:val="20"/>
              </w:rPr>
              <w:t xml:space="preserve"> </w:t>
            </w:r>
            <w:r>
              <w:rPr>
                <w:sz w:val="20"/>
              </w:rPr>
              <w:t>and</w:t>
            </w:r>
            <w:r>
              <w:rPr>
                <w:spacing w:val="-6"/>
                <w:sz w:val="20"/>
              </w:rPr>
              <w:t xml:space="preserve"> </w:t>
            </w:r>
            <w:r>
              <w:rPr>
                <w:sz w:val="20"/>
              </w:rPr>
              <w:t>hardware</w:t>
            </w:r>
            <w:r>
              <w:rPr>
                <w:spacing w:val="-6"/>
                <w:sz w:val="20"/>
              </w:rPr>
              <w:t xml:space="preserve"> </w:t>
            </w:r>
            <w:r>
              <w:rPr>
                <w:sz w:val="20"/>
              </w:rPr>
              <w:t>is</w:t>
            </w:r>
            <w:r>
              <w:rPr>
                <w:spacing w:val="-6"/>
                <w:sz w:val="20"/>
              </w:rPr>
              <w:t xml:space="preserve"> </w:t>
            </w:r>
            <w:r>
              <w:rPr>
                <w:spacing w:val="-2"/>
                <w:sz w:val="20"/>
              </w:rPr>
              <w:t>maintained.</w:t>
            </w:r>
          </w:p>
          <w:p w14:paraId="3336C80B" w14:textId="77777777" w:rsidR="00841F60" w:rsidRDefault="00841F60">
            <w:pPr>
              <w:pStyle w:val="TableParagraph"/>
              <w:spacing w:before="9"/>
              <w:ind w:left="0"/>
              <w:rPr>
                <w:b/>
                <w:sz w:val="19"/>
              </w:rPr>
            </w:pPr>
          </w:p>
          <w:p w14:paraId="3336C80C" w14:textId="044F2742" w:rsidR="00841F60" w:rsidRDefault="007D64E5">
            <w:pPr>
              <w:pStyle w:val="TableParagraph"/>
              <w:tabs>
                <w:tab w:val="left" w:pos="3423"/>
              </w:tabs>
              <w:spacing w:before="1"/>
              <w:rPr>
                <w:b/>
                <w:sz w:val="20"/>
              </w:rPr>
            </w:pPr>
            <w:r>
              <w:rPr>
                <w:b/>
                <w:sz w:val="20"/>
                <w:u w:val="single"/>
              </w:rPr>
              <w:t>Cyber</w:t>
            </w:r>
            <w:r>
              <w:rPr>
                <w:b/>
                <w:spacing w:val="-5"/>
                <w:sz w:val="20"/>
                <w:u w:val="single"/>
              </w:rPr>
              <w:t xml:space="preserve"> </w:t>
            </w:r>
            <w:r>
              <w:rPr>
                <w:b/>
                <w:spacing w:val="-2"/>
                <w:sz w:val="20"/>
                <w:u w:val="single"/>
              </w:rPr>
              <w:t>Security</w:t>
            </w:r>
          </w:p>
          <w:p w14:paraId="3336C80D" w14:textId="77777777" w:rsidR="00841F60" w:rsidRDefault="007D64E5">
            <w:pPr>
              <w:pStyle w:val="TableParagraph"/>
              <w:numPr>
                <w:ilvl w:val="0"/>
                <w:numId w:val="2"/>
              </w:numPr>
              <w:tabs>
                <w:tab w:val="left" w:pos="481"/>
              </w:tabs>
              <w:spacing w:before="92"/>
              <w:ind w:left="481" w:hanging="361"/>
              <w:rPr>
                <w:sz w:val="20"/>
              </w:rPr>
            </w:pPr>
            <w:r>
              <w:rPr>
                <w:sz w:val="20"/>
              </w:rPr>
              <w:t>Provide</w:t>
            </w:r>
            <w:r>
              <w:rPr>
                <w:spacing w:val="-6"/>
                <w:sz w:val="20"/>
              </w:rPr>
              <w:t xml:space="preserve"> </w:t>
            </w:r>
            <w:r>
              <w:rPr>
                <w:sz w:val="20"/>
              </w:rPr>
              <w:t>advice</w:t>
            </w:r>
            <w:r>
              <w:rPr>
                <w:spacing w:val="-6"/>
                <w:sz w:val="20"/>
              </w:rPr>
              <w:t xml:space="preserve"> </w:t>
            </w:r>
            <w:r>
              <w:rPr>
                <w:sz w:val="20"/>
              </w:rPr>
              <w:t>and</w:t>
            </w:r>
            <w:r>
              <w:rPr>
                <w:spacing w:val="-6"/>
                <w:sz w:val="20"/>
              </w:rPr>
              <w:t xml:space="preserve"> </w:t>
            </w:r>
            <w:r>
              <w:rPr>
                <w:sz w:val="20"/>
              </w:rPr>
              <w:t>guidance</w:t>
            </w:r>
            <w:r>
              <w:rPr>
                <w:spacing w:val="-6"/>
                <w:sz w:val="20"/>
              </w:rPr>
              <w:t xml:space="preserve"> </w:t>
            </w:r>
            <w:r>
              <w:rPr>
                <w:sz w:val="20"/>
              </w:rPr>
              <w:t>to</w:t>
            </w:r>
            <w:r>
              <w:rPr>
                <w:spacing w:val="-6"/>
                <w:sz w:val="20"/>
              </w:rPr>
              <w:t xml:space="preserve"> </w:t>
            </w:r>
            <w:r>
              <w:rPr>
                <w:sz w:val="20"/>
              </w:rPr>
              <w:t>management</w:t>
            </w:r>
            <w:r>
              <w:rPr>
                <w:spacing w:val="-6"/>
                <w:sz w:val="20"/>
              </w:rPr>
              <w:t xml:space="preserve"> </w:t>
            </w:r>
            <w:r>
              <w:rPr>
                <w:sz w:val="20"/>
              </w:rPr>
              <w:t>and</w:t>
            </w:r>
            <w:r>
              <w:rPr>
                <w:spacing w:val="-6"/>
                <w:sz w:val="20"/>
              </w:rPr>
              <w:t xml:space="preserve"> </w:t>
            </w:r>
            <w:r>
              <w:rPr>
                <w:sz w:val="20"/>
              </w:rPr>
              <w:t>staff</w:t>
            </w:r>
            <w:r>
              <w:rPr>
                <w:spacing w:val="-6"/>
                <w:sz w:val="20"/>
              </w:rPr>
              <w:t xml:space="preserve"> </w:t>
            </w:r>
            <w:r>
              <w:rPr>
                <w:sz w:val="20"/>
              </w:rPr>
              <w:t>in</w:t>
            </w:r>
            <w:r>
              <w:rPr>
                <w:spacing w:val="-6"/>
                <w:sz w:val="20"/>
              </w:rPr>
              <w:t xml:space="preserve"> </w:t>
            </w:r>
            <w:r>
              <w:rPr>
                <w:sz w:val="20"/>
              </w:rPr>
              <w:t>respect</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above.</w:t>
            </w:r>
          </w:p>
          <w:p w14:paraId="3336C80E" w14:textId="77777777" w:rsidR="00841F60" w:rsidRDefault="007D64E5">
            <w:pPr>
              <w:pStyle w:val="TableParagraph"/>
              <w:numPr>
                <w:ilvl w:val="0"/>
                <w:numId w:val="2"/>
              </w:numPr>
              <w:tabs>
                <w:tab w:val="left" w:pos="481"/>
              </w:tabs>
              <w:spacing w:before="31"/>
              <w:ind w:left="481" w:hanging="361"/>
              <w:rPr>
                <w:sz w:val="20"/>
              </w:rPr>
            </w:pPr>
            <w:r>
              <w:rPr>
                <w:sz w:val="20"/>
              </w:rPr>
              <w:t>Ensure</w:t>
            </w:r>
            <w:r>
              <w:rPr>
                <w:spacing w:val="-7"/>
                <w:sz w:val="20"/>
              </w:rPr>
              <w:t xml:space="preserve"> </w:t>
            </w:r>
            <w:r>
              <w:rPr>
                <w:sz w:val="20"/>
              </w:rPr>
              <w:t>that</w:t>
            </w:r>
            <w:r>
              <w:rPr>
                <w:spacing w:val="-7"/>
                <w:sz w:val="20"/>
              </w:rPr>
              <w:t xml:space="preserve"> </w:t>
            </w:r>
            <w:r>
              <w:rPr>
                <w:sz w:val="20"/>
              </w:rPr>
              <w:t>robust</w:t>
            </w:r>
            <w:r>
              <w:rPr>
                <w:spacing w:val="-6"/>
                <w:sz w:val="20"/>
              </w:rPr>
              <w:t xml:space="preserve"> </w:t>
            </w:r>
            <w:r>
              <w:rPr>
                <w:sz w:val="20"/>
              </w:rPr>
              <w:t>cyber</w:t>
            </w:r>
            <w:r>
              <w:rPr>
                <w:spacing w:val="-8"/>
                <w:sz w:val="20"/>
              </w:rPr>
              <w:t xml:space="preserve"> </w:t>
            </w:r>
            <w:r>
              <w:rPr>
                <w:sz w:val="20"/>
              </w:rPr>
              <w:t>security</w:t>
            </w:r>
            <w:r>
              <w:rPr>
                <w:spacing w:val="-6"/>
                <w:sz w:val="20"/>
              </w:rPr>
              <w:t xml:space="preserve"> </w:t>
            </w:r>
            <w:r>
              <w:rPr>
                <w:sz w:val="20"/>
              </w:rPr>
              <w:t>systems</w:t>
            </w:r>
            <w:r>
              <w:rPr>
                <w:spacing w:val="-7"/>
                <w:sz w:val="20"/>
              </w:rPr>
              <w:t xml:space="preserve"> </w:t>
            </w:r>
            <w:r>
              <w:rPr>
                <w:sz w:val="20"/>
              </w:rPr>
              <w:t>are</w:t>
            </w:r>
            <w:r>
              <w:rPr>
                <w:spacing w:val="-7"/>
                <w:sz w:val="20"/>
              </w:rPr>
              <w:t xml:space="preserve"> </w:t>
            </w:r>
            <w:r>
              <w:rPr>
                <w:sz w:val="20"/>
              </w:rPr>
              <w:t>in</w:t>
            </w:r>
            <w:r>
              <w:rPr>
                <w:spacing w:val="-5"/>
                <w:sz w:val="20"/>
              </w:rPr>
              <w:t xml:space="preserve"> </w:t>
            </w:r>
            <w:r>
              <w:rPr>
                <w:sz w:val="20"/>
              </w:rPr>
              <w:t>operation</w:t>
            </w:r>
            <w:r>
              <w:rPr>
                <w:spacing w:val="-9"/>
                <w:sz w:val="20"/>
              </w:rPr>
              <w:t xml:space="preserve"> </w:t>
            </w:r>
            <w:r>
              <w:rPr>
                <w:sz w:val="20"/>
              </w:rPr>
              <w:t>and</w:t>
            </w:r>
            <w:r>
              <w:rPr>
                <w:spacing w:val="-5"/>
                <w:sz w:val="20"/>
              </w:rPr>
              <w:t xml:space="preserve"> </w:t>
            </w:r>
            <w:r>
              <w:rPr>
                <w:sz w:val="20"/>
              </w:rPr>
              <w:t>complied</w:t>
            </w:r>
            <w:r>
              <w:rPr>
                <w:spacing w:val="-7"/>
                <w:sz w:val="20"/>
              </w:rPr>
              <w:t xml:space="preserve"> </w:t>
            </w:r>
            <w:r>
              <w:rPr>
                <w:spacing w:val="-2"/>
                <w:sz w:val="20"/>
              </w:rPr>
              <w:t>with.</w:t>
            </w:r>
          </w:p>
          <w:p w14:paraId="3336C80F" w14:textId="77777777" w:rsidR="00841F60" w:rsidRDefault="007D64E5">
            <w:pPr>
              <w:pStyle w:val="TableParagraph"/>
              <w:spacing w:before="119"/>
              <w:ind w:left="94"/>
              <w:rPr>
                <w:b/>
                <w:sz w:val="20"/>
              </w:rPr>
            </w:pPr>
            <w:r>
              <w:rPr>
                <w:b/>
                <w:sz w:val="20"/>
                <w:u w:val="single"/>
              </w:rPr>
              <w:t>Review</w:t>
            </w:r>
            <w:r>
              <w:rPr>
                <w:b/>
                <w:spacing w:val="-5"/>
                <w:sz w:val="20"/>
                <w:u w:val="single"/>
              </w:rPr>
              <w:t xml:space="preserve"> </w:t>
            </w:r>
            <w:r>
              <w:rPr>
                <w:b/>
                <w:sz w:val="20"/>
                <w:u w:val="single"/>
              </w:rPr>
              <w:t>&amp;</w:t>
            </w:r>
            <w:r>
              <w:rPr>
                <w:b/>
                <w:spacing w:val="-5"/>
                <w:sz w:val="20"/>
                <w:u w:val="single"/>
              </w:rPr>
              <w:t xml:space="preserve"> </w:t>
            </w:r>
            <w:r>
              <w:rPr>
                <w:b/>
                <w:spacing w:val="-2"/>
                <w:sz w:val="20"/>
                <w:u w:val="single"/>
              </w:rPr>
              <w:t>Scrutiny</w:t>
            </w:r>
          </w:p>
          <w:p w14:paraId="3336C810" w14:textId="77777777" w:rsidR="00841F60" w:rsidRDefault="007D64E5">
            <w:pPr>
              <w:pStyle w:val="TableParagraph"/>
              <w:numPr>
                <w:ilvl w:val="0"/>
                <w:numId w:val="2"/>
              </w:numPr>
              <w:tabs>
                <w:tab w:val="left" w:pos="455"/>
              </w:tabs>
              <w:spacing w:before="58"/>
              <w:ind w:left="455" w:hanging="361"/>
              <w:rPr>
                <w:sz w:val="20"/>
              </w:rPr>
            </w:pPr>
            <w:r>
              <w:rPr>
                <w:sz w:val="20"/>
              </w:rPr>
              <w:t>Work</w:t>
            </w:r>
            <w:r>
              <w:rPr>
                <w:spacing w:val="-6"/>
                <w:sz w:val="20"/>
              </w:rPr>
              <w:t xml:space="preserve"> </w:t>
            </w:r>
            <w:r>
              <w:rPr>
                <w:sz w:val="20"/>
              </w:rPr>
              <w:t>with</w:t>
            </w:r>
            <w:r>
              <w:rPr>
                <w:spacing w:val="-6"/>
                <w:sz w:val="20"/>
              </w:rPr>
              <w:t xml:space="preserve"> </w:t>
            </w:r>
            <w:r>
              <w:rPr>
                <w:sz w:val="20"/>
              </w:rPr>
              <w:t>the</w:t>
            </w:r>
            <w:r>
              <w:rPr>
                <w:spacing w:val="-4"/>
                <w:sz w:val="20"/>
              </w:rPr>
              <w:t xml:space="preserve"> </w:t>
            </w:r>
            <w:r>
              <w:rPr>
                <w:sz w:val="20"/>
              </w:rPr>
              <w:t>CFO</w:t>
            </w:r>
            <w:r>
              <w:rPr>
                <w:spacing w:val="-5"/>
                <w:sz w:val="20"/>
              </w:rPr>
              <w:t xml:space="preserve"> </w:t>
            </w:r>
            <w:proofErr w:type="gramStart"/>
            <w:r>
              <w:rPr>
                <w:spacing w:val="-5"/>
                <w:sz w:val="20"/>
              </w:rPr>
              <w:t>to</w:t>
            </w:r>
            <w:proofErr w:type="gramEnd"/>
            <w:r>
              <w:rPr>
                <w:spacing w:val="-5"/>
                <w:sz w:val="20"/>
              </w:rPr>
              <w:t>:</w:t>
            </w:r>
          </w:p>
          <w:p w14:paraId="3336C811" w14:textId="336C7D8D" w:rsidR="00841F60" w:rsidRPr="008A0975" w:rsidRDefault="007D64E5">
            <w:pPr>
              <w:pStyle w:val="TableParagraph"/>
              <w:numPr>
                <w:ilvl w:val="1"/>
                <w:numId w:val="2"/>
              </w:numPr>
              <w:tabs>
                <w:tab w:val="left" w:pos="698"/>
              </w:tabs>
              <w:spacing w:before="58"/>
              <w:ind w:left="698" w:hanging="282"/>
              <w:rPr>
                <w:sz w:val="20"/>
              </w:rPr>
            </w:pPr>
            <w:r>
              <w:rPr>
                <w:sz w:val="20"/>
              </w:rPr>
              <w:t>prepare</w:t>
            </w:r>
            <w:r>
              <w:rPr>
                <w:spacing w:val="-7"/>
                <w:sz w:val="20"/>
              </w:rPr>
              <w:t xml:space="preserve"> </w:t>
            </w:r>
            <w:r>
              <w:rPr>
                <w:sz w:val="20"/>
              </w:rPr>
              <w:t>for</w:t>
            </w:r>
            <w:r>
              <w:rPr>
                <w:spacing w:val="-8"/>
                <w:sz w:val="20"/>
              </w:rPr>
              <w:t xml:space="preserve"> </w:t>
            </w:r>
            <w:r>
              <w:rPr>
                <w:sz w:val="20"/>
              </w:rPr>
              <w:t>any</w:t>
            </w:r>
            <w:r>
              <w:rPr>
                <w:spacing w:val="-8"/>
                <w:sz w:val="20"/>
              </w:rPr>
              <w:t xml:space="preserve"> </w:t>
            </w:r>
            <w:r>
              <w:rPr>
                <w:sz w:val="20"/>
              </w:rPr>
              <w:t>independent</w:t>
            </w:r>
            <w:r>
              <w:rPr>
                <w:spacing w:val="-6"/>
                <w:sz w:val="20"/>
              </w:rPr>
              <w:t xml:space="preserve"> </w:t>
            </w:r>
            <w:r>
              <w:rPr>
                <w:sz w:val="20"/>
              </w:rPr>
              <w:t>reviews,</w:t>
            </w:r>
            <w:r>
              <w:rPr>
                <w:spacing w:val="-8"/>
                <w:sz w:val="20"/>
              </w:rPr>
              <w:t xml:space="preserve"> </w:t>
            </w:r>
            <w:r>
              <w:rPr>
                <w:sz w:val="20"/>
              </w:rPr>
              <w:t>e.g.</w:t>
            </w:r>
            <w:r>
              <w:rPr>
                <w:spacing w:val="-7"/>
                <w:sz w:val="20"/>
              </w:rPr>
              <w:t xml:space="preserve"> </w:t>
            </w:r>
            <w:r>
              <w:rPr>
                <w:sz w:val="20"/>
              </w:rPr>
              <w:t>D</w:t>
            </w:r>
            <w:r w:rsidR="00E672A3">
              <w:rPr>
                <w:sz w:val="20"/>
              </w:rPr>
              <w:t xml:space="preserve">ata </w:t>
            </w:r>
            <w:r>
              <w:rPr>
                <w:sz w:val="20"/>
              </w:rPr>
              <w:t>P</w:t>
            </w:r>
            <w:r w:rsidR="00E672A3">
              <w:rPr>
                <w:sz w:val="20"/>
              </w:rPr>
              <w:t xml:space="preserve">rotection </w:t>
            </w:r>
            <w:r>
              <w:rPr>
                <w:sz w:val="20"/>
              </w:rPr>
              <w:t>O</w:t>
            </w:r>
            <w:r w:rsidR="00E672A3">
              <w:rPr>
                <w:sz w:val="20"/>
              </w:rPr>
              <w:t>fficer (DPO)</w:t>
            </w:r>
            <w:r>
              <w:rPr>
                <w:spacing w:val="-7"/>
                <w:sz w:val="20"/>
              </w:rPr>
              <w:t xml:space="preserve"> </w:t>
            </w:r>
            <w:r>
              <w:rPr>
                <w:sz w:val="20"/>
              </w:rPr>
              <w:t>audit,</w:t>
            </w:r>
            <w:r>
              <w:rPr>
                <w:spacing w:val="-6"/>
                <w:sz w:val="20"/>
              </w:rPr>
              <w:t xml:space="preserve"> </w:t>
            </w:r>
            <w:r>
              <w:rPr>
                <w:sz w:val="20"/>
              </w:rPr>
              <w:t>external</w:t>
            </w:r>
            <w:r>
              <w:rPr>
                <w:spacing w:val="-8"/>
                <w:sz w:val="20"/>
              </w:rPr>
              <w:t xml:space="preserve"> </w:t>
            </w:r>
            <w:r>
              <w:rPr>
                <w:sz w:val="20"/>
              </w:rPr>
              <w:t>and</w:t>
            </w:r>
            <w:r>
              <w:rPr>
                <w:spacing w:val="-8"/>
                <w:sz w:val="20"/>
              </w:rPr>
              <w:t xml:space="preserve"> </w:t>
            </w:r>
            <w:r>
              <w:rPr>
                <w:sz w:val="20"/>
              </w:rPr>
              <w:t>internal</w:t>
            </w:r>
            <w:r>
              <w:rPr>
                <w:spacing w:val="-8"/>
                <w:sz w:val="20"/>
              </w:rPr>
              <w:t xml:space="preserve"> </w:t>
            </w:r>
            <w:r>
              <w:rPr>
                <w:spacing w:val="-2"/>
                <w:sz w:val="20"/>
              </w:rPr>
              <w:t>audit,</w:t>
            </w:r>
          </w:p>
          <w:p w14:paraId="469D8BF1" w14:textId="2CF7B263" w:rsidR="008A0975" w:rsidRDefault="008A0975">
            <w:pPr>
              <w:pStyle w:val="TableParagraph"/>
              <w:numPr>
                <w:ilvl w:val="1"/>
                <w:numId w:val="2"/>
              </w:numPr>
              <w:tabs>
                <w:tab w:val="left" w:pos="698"/>
              </w:tabs>
              <w:spacing w:before="58"/>
              <w:ind w:left="698" w:hanging="282"/>
              <w:rPr>
                <w:sz w:val="20"/>
              </w:rPr>
            </w:pPr>
            <w:r>
              <w:rPr>
                <w:spacing w:val="-2"/>
                <w:sz w:val="20"/>
              </w:rPr>
              <w:t>provide regular service level performance reports, including tracking of system change functional milestones</w:t>
            </w:r>
          </w:p>
          <w:p w14:paraId="3336C812" w14:textId="77777777" w:rsidR="00841F60" w:rsidRDefault="007D64E5">
            <w:pPr>
              <w:pStyle w:val="TableParagraph"/>
              <w:numPr>
                <w:ilvl w:val="1"/>
                <w:numId w:val="2"/>
              </w:numPr>
              <w:tabs>
                <w:tab w:val="left" w:pos="698"/>
              </w:tabs>
              <w:spacing w:before="106"/>
              <w:ind w:left="698" w:hanging="282"/>
              <w:rPr>
                <w:sz w:val="20"/>
              </w:rPr>
            </w:pPr>
            <w:r>
              <w:rPr>
                <w:sz w:val="20"/>
              </w:rPr>
              <w:t>implement</w:t>
            </w:r>
            <w:r>
              <w:rPr>
                <w:spacing w:val="-12"/>
                <w:sz w:val="20"/>
              </w:rPr>
              <w:t xml:space="preserve"> </w:t>
            </w:r>
            <w:r>
              <w:rPr>
                <w:sz w:val="20"/>
              </w:rPr>
              <w:t>any</w:t>
            </w:r>
            <w:r>
              <w:rPr>
                <w:spacing w:val="-11"/>
                <w:sz w:val="20"/>
              </w:rPr>
              <w:t xml:space="preserve"> </w:t>
            </w:r>
            <w:r>
              <w:rPr>
                <w:sz w:val="20"/>
              </w:rPr>
              <w:t>recommendations</w:t>
            </w:r>
            <w:r>
              <w:rPr>
                <w:spacing w:val="-12"/>
                <w:sz w:val="20"/>
              </w:rPr>
              <w:t xml:space="preserve"> </w:t>
            </w:r>
            <w:r>
              <w:rPr>
                <w:sz w:val="20"/>
              </w:rPr>
              <w:t>agreed</w:t>
            </w:r>
            <w:r>
              <w:rPr>
                <w:spacing w:val="-11"/>
                <w:sz w:val="20"/>
              </w:rPr>
              <w:t xml:space="preserve"> </w:t>
            </w:r>
            <w:r>
              <w:rPr>
                <w:sz w:val="20"/>
              </w:rPr>
              <w:t>by</w:t>
            </w:r>
            <w:r>
              <w:rPr>
                <w:spacing w:val="-12"/>
                <w:sz w:val="20"/>
              </w:rPr>
              <w:t xml:space="preserve"> </w:t>
            </w:r>
            <w:r>
              <w:rPr>
                <w:sz w:val="20"/>
              </w:rPr>
              <w:t>the</w:t>
            </w:r>
            <w:r>
              <w:rPr>
                <w:spacing w:val="-9"/>
                <w:sz w:val="20"/>
              </w:rPr>
              <w:t xml:space="preserve"> </w:t>
            </w:r>
            <w:r>
              <w:rPr>
                <w:spacing w:val="-2"/>
                <w:sz w:val="20"/>
              </w:rPr>
              <w:t>Trust.</w:t>
            </w:r>
          </w:p>
          <w:p w14:paraId="3336C813" w14:textId="77777777" w:rsidR="00841F60" w:rsidRDefault="007D64E5">
            <w:pPr>
              <w:pStyle w:val="TableParagraph"/>
              <w:numPr>
                <w:ilvl w:val="0"/>
                <w:numId w:val="2"/>
              </w:numPr>
              <w:tabs>
                <w:tab w:val="left" w:pos="455"/>
              </w:tabs>
              <w:spacing w:before="180"/>
              <w:ind w:left="455" w:hanging="361"/>
              <w:rPr>
                <w:sz w:val="20"/>
              </w:rPr>
            </w:pPr>
            <w:r>
              <w:rPr>
                <w:sz w:val="20"/>
              </w:rPr>
              <w:t>Attend</w:t>
            </w:r>
            <w:r>
              <w:rPr>
                <w:spacing w:val="-9"/>
                <w:sz w:val="20"/>
              </w:rPr>
              <w:t xml:space="preserve"> </w:t>
            </w:r>
            <w:r>
              <w:rPr>
                <w:sz w:val="20"/>
              </w:rPr>
              <w:t>Trust</w:t>
            </w:r>
            <w:r>
              <w:rPr>
                <w:spacing w:val="-7"/>
                <w:sz w:val="20"/>
              </w:rPr>
              <w:t xml:space="preserve"> </w:t>
            </w:r>
            <w:r>
              <w:rPr>
                <w:sz w:val="20"/>
              </w:rPr>
              <w:t>Board</w:t>
            </w:r>
            <w:r>
              <w:rPr>
                <w:spacing w:val="-9"/>
                <w:sz w:val="20"/>
              </w:rPr>
              <w:t xml:space="preserve"> </w:t>
            </w:r>
            <w:r>
              <w:rPr>
                <w:sz w:val="20"/>
              </w:rPr>
              <w:t>meetings</w:t>
            </w:r>
            <w:r>
              <w:rPr>
                <w:spacing w:val="-8"/>
                <w:sz w:val="20"/>
              </w:rPr>
              <w:t xml:space="preserve"> </w:t>
            </w:r>
            <w:r>
              <w:rPr>
                <w:sz w:val="20"/>
              </w:rPr>
              <w:t>as</w:t>
            </w:r>
            <w:r>
              <w:rPr>
                <w:spacing w:val="-6"/>
                <w:sz w:val="20"/>
              </w:rPr>
              <w:t xml:space="preserve"> </w:t>
            </w:r>
            <w:r>
              <w:rPr>
                <w:spacing w:val="-2"/>
                <w:sz w:val="20"/>
              </w:rPr>
              <w:t>required.</w:t>
            </w:r>
          </w:p>
          <w:p w14:paraId="3336C814" w14:textId="77777777" w:rsidR="00841F60" w:rsidRDefault="00841F60">
            <w:pPr>
              <w:pStyle w:val="TableParagraph"/>
              <w:spacing w:before="8"/>
              <w:ind w:left="0"/>
              <w:rPr>
                <w:b/>
              </w:rPr>
            </w:pPr>
          </w:p>
          <w:p w14:paraId="3336C815" w14:textId="77777777" w:rsidR="00841F60" w:rsidRDefault="007D64E5">
            <w:pPr>
              <w:pStyle w:val="TableParagraph"/>
              <w:spacing w:before="0"/>
              <w:ind w:left="94"/>
              <w:rPr>
                <w:b/>
                <w:sz w:val="20"/>
              </w:rPr>
            </w:pPr>
            <w:r>
              <w:rPr>
                <w:b/>
                <w:sz w:val="20"/>
                <w:u w:val="single"/>
              </w:rPr>
              <w:t>Policy</w:t>
            </w:r>
            <w:r>
              <w:rPr>
                <w:b/>
                <w:spacing w:val="-5"/>
                <w:sz w:val="20"/>
                <w:u w:val="single"/>
              </w:rPr>
              <w:t xml:space="preserve"> </w:t>
            </w:r>
            <w:r>
              <w:rPr>
                <w:b/>
                <w:sz w:val="20"/>
                <w:u w:val="single"/>
              </w:rPr>
              <w:t>&amp;</w:t>
            </w:r>
            <w:r>
              <w:rPr>
                <w:b/>
                <w:spacing w:val="-5"/>
                <w:sz w:val="20"/>
                <w:u w:val="single"/>
              </w:rPr>
              <w:t xml:space="preserve"> </w:t>
            </w:r>
            <w:r>
              <w:rPr>
                <w:b/>
                <w:sz w:val="20"/>
                <w:u w:val="single"/>
              </w:rPr>
              <w:t>Trust</w:t>
            </w:r>
            <w:r>
              <w:rPr>
                <w:b/>
                <w:spacing w:val="-4"/>
                <w:sz w:val="20"/>
                <w:u w:val="single"/>
              </w:rPr>
              <w:t xml:space="preserve"> </w:t>
            </w:r>
            <w:r>
              <w:rPr>
                <w:b/>
                <w:spacing w:val="-2"/>
                <w:sz w:val="20"/>
                <w:u w:val="single"/>
              </w:rPr>
              <w:t>Development</w:t>
            </w:r>
          </w:p>
          <w:p w14:paraId="3336C816" w14:textId="06FE9D55" w:rsidR="00841F60" w:rsidRDefault="007D64E5">
            <w:pPr>
              <w:pStyle w:val="TableParagraph"/>
              <w:numPr>
                <w:ilvl w:val="0"/>
                <w:numId w:val="2"/>
              </w:numPr>
              <w:tabs>
                <w:tab w:val="left" w:pos="452"/>
              </w:tabs>
              <w:spacing w:before="58"/>
              <w:ind w:left="452" w:hanging="358"/>
              <w:rPr>
                <w:sz w:val="20"/>
              </w:rPr>
            </w:pPr>
            <w:r>
              <w:rPr>
                <w:sz w:val="20"/>
              </w:rPr>
              <w:t>Support</w:t>
            </w:r>
            <w:r>
              <w:rPr>
                <w:spacing w:val="-8"/>
                <w:sz w:val="20"/>
              </w:rPr>
              <w:t xml:space="preserve"> </w:t>
            </w:r>
            <w:r>
              <w:rPr>
                <w:sz w:val="20"/>
              </w:rPr>
              <w:t>the</w:t>
            </w:r>
            <w:r>
              <w:rPr>
                <w:spacing w:val="-7"/>
                <w:sz w:val="20"/>
              </w:rPr>
              <w:t xml:space="preserve"> </w:t>
            </w:r>
            <w:r>
              <w:rPr>
                <w:sz w:val="20"/>
              </w:rPr>
              <w:t>CFO</w:t>
            </w:r>
            <w:r>
              <w:rPr>
                <w:spacing w:val="-9"/>
                <w:sz w:val="20"/>
              </w:rPr>
              <w:t xml:space="preserve"> </w:t>
            </w:r>
            <w:r w:rsidR="009A75B6">
              <w:rPr>
                <w:sz w:val="20"/>
              </w:rPr>
              <w:t>in preparing</w:t>
            </w:r>
            <w:r>
              <w:rPr>
                <w:spacing w:val="-7"/>
                <w:sz w:val="20"/>
              </w:rPr>
              <w:t xml:space="preserve"> </w:t>
            </w:r>
            <w:r>
              <w:rPr>
                <w:sz w:val="20"/>
              </w:rPr>
              <w:t>and</w:t>
            </w:r>
            <w:r>
              <w:rPr>
                <w:spacing w:val="-9"/>
                <w:sz w:val="20"/>
              </w:rPr>
              <w:t xml:space="preserve"> </w:t>
            </w:r>
            <w:r>
              <w:rPr>
                <w:sz w:val="20"/>
              </w:rPr>
              <w:t>updat</w:t>
            </w:r>
            <w:r w:rsidR="009A75B6">
              <w:rPr>
                <w:sz w:val="20"/>
              </w:rPr>
              <w:t>ing</w:t>
            </w:r>
            <w:r>
              <w:rPr>
                <w:spacing w:val="-7"/>
                <w:sz w:val="20"/>
              </w:rPr>
              <w:t xml:space="preserve"> </w:t>
            </w:r>
            <w:r>
              <w:rPr>
                <w:sz w:val="20"/>
              </w:rPr>
              <w:t>IT</w:t>
            </w:r>
            <w:r>
              <w:rPr>
                <w:spacing w:val="-9"/>
                <w:sz w:val="20"/>
              </w:rPr>
              <w:t xml:space="preserve"> </w:t>
            </w:r>
            <w:r>
              <w:rPr>
                <w:sz w:val="20"/>
              </w:rPr>
              <w:t>policies</w:t>
            </w:r>
            <w:r>
              <w:rPr>
                <w:spacing w:val="-9"/>
                <w:sz w:val="20"/>
              </w:rPr>
              <w:t xml:space="preserve"> </w:t>
            </w:r>
            <w:r>
              <w:rPr>
                <w:sz w:val="20"/>
              </w:rPr>
              <w:t>across</w:t>
            </w:r>
            <w:r>
              <w:rPr>
                <w:spacing w:val="-8"/>
                <w:sz w:val="20"/>
              </w:rPr>
              <w:t xml:space="preserve"> </w:t>
            </w:r>
            <w:r>
              <w:rPr>
                <w:sz w:val="20"/>
              </w:rPr>
              <w:t>the</w:t>
            </w:r>
            <w:r>
              <w:rPr>
                <w:spacing w:val="-5"/>
                <w:sz w:val="20"/>
              </w:rPr>
              <w:t xml:space="preserve"> </w:t>
            </w:r>
            <w:r>
              <w:rPr>
                <w:spacing w:val="-2"/>
                <w:sz w:val="20"/>
              </w:rPr>
              <w:t>Trust.</w:t>
            </w:r>
          </w:p>
          <w:p w14:paraId="3336C817" w14:textId="77777777" w:rsidR="00841F60" w:rsidRDefault="007D64E5">
            <w:pPr>
              <w:pStyle w:val="TableParagraph"/>
              <w:numPr>
                <w:ilvl w:val="0"/>
                <w:numId w:val="2"/>
              </w:numPr>
              <w:tabs>
                <w:tab w:val="left" w:pos="452"/>
              </w:tabs>
              <w:spacing w:line="233" w:lineRule="exact"/>
              <w:ind w:left="452" w:hanging="358"/>
              <w:rPr>
                <w:sz w:val="20"/>
              </w:rPr>
            </w:pPr>
            <w:r>
              <w:rPr>
                <w:sz w:val="20"/>
              </w:rPr>
              <w:t>Monitor</w:t>
            </w:r>
            <w:r>
              <w:rPr>
                <w:spacing w:val="-9"/>
                <w:sz w:val="20"/>
              </w:rPr>
              <w:t xml:space="preserve"> </w:t>
            </w:r>
            <w:r>
              <w:rPr>
                <w:sz w:val="20"/>
              </w:rPr>
              <w:t>and</w:t>
            </w:r>
            <w:r>
              <w:rPr>
                <w:spacing w:val="-6"/>
                <w:sz w:val="20"/>
              </w:rPr>
              <w:t xml:space="preserve"> </w:t>
            </w:r>
            <w:r>
              <w:rPr>
                <w:sz w:val="20"/>
              </w:rPr>
              <w:t>contribute</w:t>
            </w:r>
            <w:r>
              <w:rPr>
                <w:spacing w:val="-7"/>
                <w:sz w:val="20"/>
              </w:rPr>
              <w:t xml:space="preserve"> </w:t>
            </w:r>
            <w:r>
              <w:rPr>
                <w:sz w:val="20"/>
              </w:rPr>
              <w:t>to</w:t>
            </w:r>
            <w:r>
              <w:rPr>
                <w:spacing w:val="-8"/>
                <w:sz w:val="20"/>
              </w:rPr>
              <w:t xml:space="preserve"> </w:t>
            </w:r>
            <w:r>
              <w:rPr>
                <w:sz w:val="20"/>
              </w:rPr>
              <w:t>the</w:t>
            </w:r>
            <w:r>
              <w:rPr>
                <w:spacing w:val="-8"/>
                <w:sz w:val="20"/>
              </w:rPr>
              <w:t xml:space="preserve"> </w:t>
            </w:r>
            <w:proofErr w:type="spellStart"/>
            <w:r>
              <w:rPr>
                <w:sz w:val="20"/>
              </w:rPr>
              <w:t>organisation</w:t>
            </w:r>
            <w:proofErr w:type="spellEnd"/>
            <w:r>
              <w:rPr>
                <w:spacing w:val="-9"/>
                <w:sz w:val="20"/>
              </w:rPr>
              <w:t xml:space="preserve"> </w:t>
            </w:r>
            <w:r>
              <w:rPr>
                <w:sz w:val="20"/>
              </w:rPr>
              <w:t>and</w:t>
            </w:r>
            <w:r>
              <w:rPr>
                <w:spacing w:val="-9"/>
                <w:sz w:val="20"/>
              </w:rPr>
              <w:t xml:space="preserve"> </w:t>
            </w:r>
            <w:r>
              <w:rPr>
                <w:sz w:val="20"/>
              </w:rPr>
              <w:t>development</w:t>
            </w:r>
            <w:r>
              <w:rPr>
                <w:spacing w:val="-8"/>
                <w:sz w:val="20"/>
              </w:rPr>
              <w:t xml:space="preserve"> </w:t>
            </w:r>
            <w:r>
              <w:rPr>
                <w:sz w:val="20"/>
              </w:rPr>
              <w:t>of</w:t>
            </w:r>
            <w:r>
              <w:rPr>
                <w:spacing w:val="-9"/>
                <w:sz w:val="20"/>
              </w:rPr>
              <w:t xml:space="preserve"> </w:t>
            </w:r>
            <w:r>
              <w:rPr>
                <w:sz w:val="20"/>
              </w:rPr>
              <w:t>IT</w:t>
            </w:r>
            <w:r>
              <w:rPr>
                <w:spacing w:val="-9"/>
                <w:sz w:val="20"/>
              </w:rPr>
              <w:t xml:space="preserve"> </w:t>
            </w:r>
            <w:r>
              <w:rPr>
                <w:sz w:val="20"/>
              </w:rPr>
              <w:t>within</w:t>
            </w:r>
            <w:r>
              <w:rPr>
                <w:spacing w:val="-9"/>
                <w:sz w:val="20"/>
              </w:rPr>
              <w:t xml:space="preserve"> </w:t>
            </w:r>
            <w:r>
              <w:rPr>
                <w:sz w:val="20"/>
              </w:rPr>
              <w:t>the</w:t>
            </w:r>
            <w:r>
              <w:rPr>
                <w:spacing w:val="-6"/>
                <w:sz w:val="20"/>
              </w:rPr>
              <w:t xml:space="preserve"> </w:t>
            </w:r>
            <w:r>
              <w:rPr>
                <w:spacing w:val="-2"/>
                <w:sz w:val="20"/>
              </w:rPr>
              <w:t>Trust.</w:t>
            </w:r>
          </w:p>
          <w:p w14:paraId="3336C818" w14:textId="77777777" w:rsidR="00841F60" w:rsidRDefault="007D64E5">
            <w:pPr>
              <w:pStyle w:val="TableParagraph"/>
              <w:numPr>
                <w:ilvl w:val="1"/>
                <w:numId w:val="2"/>
              </w:numPr>
              <w:tabs>
                <w:tab w:val="left" w:pos="711"/>
              </w:tabs>
              <w:spacing w:before="0" w:line="234" w:lineRule="exact"/>
              <w:ind w:left="711" w:hanging="282"/>
              <w:rPr>
                <w:sz w:val="20"/>
              </w:rPr>
            </w:pPr>
            <w:r>
              <w:rPr>
                <w:sz w:val="20"/>
              </w:rPr>
              <w:t>co-operate</w:t>
            </w:r>
            <w:r>
              <w:rPr>
                <w:spacing w:val="-10"/>
                <w:sz w:val="20"/>
              </w:rPr>
              <w:t xml:space="preserve"> </w:t>
            </w:r>
            <w:r>
              <w:rPr>
                <w:sz w:val="20"/>
              </w:rPr>
              <w:t>with</w:t>
            </w:r>
            <w:r>
              <w:rPr>
                <w:spacing w:val="-11"/>
                <w:sz w:val="20"/>
              </w:rPr>
              <w:t xml:space="preserve"> </w:t>
            </w:r>
            <w:r>
              <w:rPr>
                <w:sz w:val="20"/>
              </w:rPr>
              <w:t>any</w:t>
            </w:r>
            <w:r>
              <w:rPr>
                <w:spacing w:val="-12"/>
                <w:sz w:val="20"/>
              </w:rPr>
              <w:t xml:space="preserve"> </w:t>
            </w:r>
            <w:r>
              <w:rPr>
                <w:sz w:val="20"/>
              </w:rPr>
              <w:t>reviews/audits</w:t>
            </w:r>
            <w:r>
              <w:rPr>
                <w:spacing w:val="-10"/>
                <w:sz w:val="20"/>
              </w:rPr>
              <w:t xml:space="preserve"> </w:t>
            </w:r>
            <w:r>
              <w:rPr>
                <w:sz w:val="20"/>
              </w:rPr>
              <w:t>undertaken</w:t>
            </w:r>
            <w:r>
              <w:rPr>
                <w:spacing w:val="-11"/>
                <w:sz w:val="20"/>
              </w:rPr>
              <w:t xml:space="preserve"> </w:t>
            </w:r>
            <w:r>
              <w:rPr>
                <w:sz w:val="20"/>
              </w:rPr>
              <w:t>and</w:t>
            </w:r>
            <w:r>
              <w:rPr>
                <w:spacing w:val="-10"/>
                <w:sz w:val="20"/>
              </w:rPr>
              <w:t xml:space="preserve"> </w:t>
            </w:r>
            <w:r>
              <w:rPr>
                <w:sz w:val="20"/>
              </w:rPr>
              <w:t>any</w:t>
            </w:r>
            <w:r>
              <w:rPr>
                <w:spacing w:val="-11"/>
                <w:sz w:val="20"/>
              </w:rPr>
              <w:t xml:space="preserve"> </w:t>
            </w:r>
            <w:r>
              <w:rPr>
                <w:sz w:val="20"/>
              </w:rPr>
              <w:t>provide</w:t>
            </w:r>
            <w:r>
              <w:rPr>
                <w:spacing w:val="-9"/>
                <w:sz w:val="20"/>
              </w:rPr>
              <w:t xml:space="preserve"> </w:t>
            </w:r>
            <w:r>
              <w:rPr>
                <w:sz w:val="20"/>
              </w:rPr>
              <w:t>any</w:t>
            </w:r>
            <w:r>
              <w:rPr>
                <w:spacing w:val="-11"/>
                <w:sz w:val="20"/>
              </w:rPr>
              <w:t xml:space="preserve"> </w:t>
            </w:r>
            <w:r>
              <w:rPr>
                <w:sz w:val="20"/>
              </w:rPr>
              <w:t>information</w:t>
            </w:r>
            <w:r>
              <w:rPr>
                <w:spacing w:val="-12"/>
                <w:sz w:val="20"/>
              </w:rPr>
              <w:t xml:space="preserve"> </w:t>
            </w:r>
            <w:r>
              <w:rPr>
                <w:sz w:val="20"/>
              </w:rPr>
              <w:t>legitimately</w:t>
            </w:r>
            <w:r>
              <w:rPr>
                <w:spacing w:val="-11"/>
                <w:sz w:val="20"/>
              </w:rPr>
              <w:t xml:space="preserve"> </w:t>
            </w:r>
            <w:r>
              <w:rPr>
                <w:spacing w:val="-2"/>
                <w:sz w:val="20"/>
              </w:rPr>
              <w:t>requested,</w:t>
            </w:r>
          </w:p>
          <w:p w14:paraId="3336C819" w14:textId="77777777" w:rsidR="00841F60" w:rsidRDefault="007D64E5">
            <w:pPr>
              <w:pStyle w:val="TableParagraph"/>
              <w:numPr>
                <w:ilvl w:val="0"/>
                <w:numId w:val="2"/>
              </w:numPr>
              <w:tabs>
                <w:tab w:val="left" w:pos="465"/>
              </w:tabs>
              <w:spacing w:before="0" w:line="231" w:lineRule="exact"/>
              <w:ind w:hanging="358"/>
              <w:rPr>
                <w:sz w:val="20"/>
              </w:rPr>
            </w:pPr>
            <w:r>
              <w:rPr>
                <w:sz w:val="20"/>
              </w:rPr>
              <w:t>Maintain</w:t>
            </w:r>
            <w:r>
              <w:rPr>
                <w:spacing w:val="-10"/>
                <w:sz w:val="20"/>
              </w:rPr>
              <w:t xml:space="preserve"> </w:t>
            </w:r>
            <w:r>
              <w:rPr>
                <w:sz w:val="20"/>
              </w:rPr>
              <w:t>an</w:t>
            </w:r>
            <w:r>
              <w:rPr>
                <w:spacing w:val="-10"/>
                <w:sz w:val="20"/>
              </w:rPr>
              <w:t xml:space="preserve"> </w:t>
            </w:r>
            <w:r>
              <w:rPr>
                <w:sz w:val="20"/>
              </w:rPr>
              <w:t>awareness</w:t>
            </w:r>
            <w:r>
              <w:rPr>
                <w:spacing w:val="-9"/>
                <w:sz w:val="20"/>
              </w:rPr>
              <w:t xml:space="preserve"> </w:t>
            </w:r>
            <w:r>
              <w:rPr>
                <w:sz w:val="20"/>
              </w:rPr>
              <w:t>of</w:t>
            </w:r>
            <w:r>
              <w:rPr>
                <w:spacing w:val="-9"/>
                <w:sz w:val="20"/>
              </w:rPr>
              <w:t xml:space="preserve"> </w:t>
            </w:r>
            <w:r>
              <w:rPr>
                <w:sz w:val="20"/>
              </w:rPr>
              <w:t>IT</w:t>
            </w:r>
            <w:r>
              <w:rPr>
                <w:spacing w:val="-10"/>
                <w:sz w:val="20"/>
              </w:rPr>
              <w:t xml:space="preserve"> </w:t>
            </w:r>
            <w:r>
              <w:rPr>
                <w:sz w:val="20"/>
              </w:rPr>
              <w:t>developments,</w:t>
            </w:r>
            <w:r>
              <w:rPr>
                <w:spacing w:val="-9"/>
                <w:sz w:val="20"/>
              </w:rPr>
              <w:t xml:space="preserve"> </w:t>
            </w:r>
            <w:r>
              <w:rPr>
                <w:sz w:val="20"/>
              </w:rPr>
              <w:t>relevant</w:t>
            </w:r>
            <w:r>
              <w:rPr>
                <w:spacing w:val="-4"/>
                <w:sz w:val="20"/>
              </w:rPr>
              <w:t xml:space="preserve"> </w:t>
            </w:r>
            <w:r>
              <w:rPr>
                <w:sz w:val="20"/>
              </w:rPr>
              <w:t>legislation</w:t>
            </w:r>
            <w:r>
              <w:rPr>
                <w:spacing w:val="-11"/>
                <w:sz w:val="20"/>
              </w:rPr>
              <w:t xml:space="preserve"> </w:t>
            </w:r>
            <w:r>
              <w:rPr>
                <w:sz w:val="20"/>
              </w:rPr>
              <w:t>and</w:t>
            </w:r>
            <w:r>
              <w:rPr>
                <w:spacing w:val="-9"/>
                <w:sz w:val="20"/>
              </w:rPr>
              <w:t xml:space="preserve"> </w:t>
            </w:r>
            <w:r>
              <w:rPr>
                <w:sz w:val="20"/>
              </w:rPr>
              <w:t>best</w:t>
            </w:r>
            <w:r>
              <w:rPr>
                <w:spacing w:val="-8"/>
                <w:sz w:val="20"/>
              </w:rPr>
              <w:t xml:space="preserve"> </w:t>
            </w:r>
            <w:r>
              <w:rPr>
                <w:sz w:val="20"/>
              </w:rPr>
              <w:t>practice</w:t>
            </w:r>
            <w:r>
              <w:rPr>
                <w:spacing w:val="-5"/>
                <w:sz w:val="20"/>
              </w:rPr>
              <w:t xml:space="preserve"> </w:t>
            </w:r>
            <w:r>
              <w:rPr>
                <w:sz w:val="20"/>
              </w:rPr>
              <w:t>and</w:t>
            </w:r>
            <w:r>
              <w:rPr>
                <w:spacing w:val="-9"/>
                <w:sz w:val="20"/>
              </w:rPr>
              <w:t xml:space="preserve"> </w:t>
            </w:r>
            <w:r>
              <w:rPr>
                <w:sz w:val="20"/>
              </w:rPr>
              <w:t>advise</w:t>
            </w:r>
            <w:r>
              <w:rPr>
                <w:spacing w:val="-9"/>
                <w:sz w:val="20"/>
              </w:rPr>
              <w:t xml:space="preserve"> </w:t>
            </w:r>
            <w:r>
              <w:rPr>
                <w:spacing w:val="-2"/>
                <w:sz w:val="20"/>
              </w:rPr>
              <w:t>Executive</w:t>
            </w:r>
          </w:p>
          <w:p w14:paraId="3336C81A" w14:textId="77777777" w:rsidR="00841F60" w:rsidRDefault="007D64E5">
            <w:pPr>
              <w:pStyle w:val="TableParagraph"/>
              <w:spacing w:before="18"/>
              <w:ind w:left="452"/>
              <w:rPr>
                <w:sz w:val="20"/>
              </w:rPr>
            </w:pPr>
            <w:r>
              <w:rPr>
                <w:sz w:val="20"/>
              </w:rPr>
              <w:t>Leaders</w:t>
            </w:r>
            <w:r>
              <w:rPr>
                <w:spacing w:val="-14"/>
                <w:sz w:val="20"/>
              </w:rPr>
              <w:t xml:space="preserve"> </w:t>
            </w:r>
            <w:r>
              <w:rPr>
                <w:spacing w:val="-2"/>
                <w:sz w:val="20"/>
              </w:rPr>
              <w:t>accordingly.</w:t>
            </w:r>
          </w:p>
          <w:p w14:paraId="3336C81B" w14:textId="77777777" w:rsidR="00841F60" w:rsidRDefault="007D64E5">
            <w:pPr>
              <w:pStyle w:val="TableParagraph"/>
              <w:numPr>
                <w:ilvl w:val="0"/>
                <w:numId w:val="2"/>
              </w:numPr>
              <w:tabs>
                <w:tab w:val="left" w:pos="452"/>
              </w:tabs>
              <w:spacing w:before="60"/>
              <w:ind w:left="452" w:hanging="358"/>
              <w:rPr>
                <w:sz w:val="20"/>
              </w:rPr>
            </w:pPr>
            <w:r>
              <w:rPr>
                <w:sz w:val="20"/>
              </w:rPr>
              <w:t>Support</w:t>
            </w:r>
            <w:r>
              <w:rPr>
                <w:spacing w:val="-7"/>
                <w:sz w:val="20"/>
              </w:rPr>
              <w:t xml:space="preserve"> </w:t>
            </w:r>
            <w:r>
              <w:rPr>
                <w:sz w:val="20"/>
              </w:rPr>
              <w:t>the</w:t>
            </w:r>
            <w:r>
              <w:rPr>
                <w:spacing w:val="-6"/>
                <w:sz w:val="20"/>
              </w:rPr>
              <w:t xml:space="preserve"> </w:t>
            </w:r>
            <w:r>
              <w:rPr>
                <w:sz w:val="20"/>
              </w:rPr>
              <w:t>CEO</w:t>
            </w:r>
            <w:r>
              <w:rPr>
                <w:spacing w:val="-7"/>
                <w:sz w:val="20"/>
              </w:rPr>
              <w:t xml:space="preserve"> </w:t>
            </w:r>
            <w:r>
              <w:rPr>
                <w:sz w:val="20"/>
              </w:rPr>
              <w:t>and</w:t>
            </w:r>
            <w:r>
              <w:rPr>
                <w:spacing w:val="-7"/>
                <w:sz w:val="20"/>
              </w:rPr>
              <w:t xml:space="preserve"> </w:t>
            </w:r>
            <w:r>
              <w:rPr>
                <w:sz w:val="20"/>
              </w:rPr>
              <w:t>CFO</w:t>
            </w:r>
            <w:r>
              <w:rPr>
                <w:spacing w:val="-7"/>
                <w:sz w:val="20"/>
              </w:rPr>
              <w:t xml:space="preserve"> </w:t>
            </w:r>
            <w:r>
              <w:rPr>
                <w:sz w:val="20"/>
              </w:rPr>
              <w:t>to</w:t>
            </w:r>
            <w:r>
              <w:rPr>
                <w:spacing w:val="-8"/>
                <w:sz w:val="20"/>
              </w:rPr>
              <w:t xml:space="preserve"> </w:t>
            </w:r>
            <w:r>
              <w:rPr>
                <w:sz w:val="20"/>
              </w:rPr>
              <w:t>develop</w:t>
            </w:r>
            <w:r>
              <w:rPr>
                <w:spacing w:val="-7"/>
                <w:sz w:val="20"/>
              </w:rPr>
              <w:t xml:space="preserve"> </w:t>
            </w:r>
            <w:r>
              <w:rPr>
                <w:sz w:val="20"/>
              </w:rPr>
              <w:t>services</w:t>
            </w:r>
            <w:r>
              <w:rPr>
                <w:spacing w:val="-7"/>
                <w:sz w:val="20"/>
              </w:rPr>
              <w:t xml:space="preserve"> </w:t>
            </w:r>
            <w:r>
              <w:rPr>
                <w:sz w:val="20"/>
              </w:rPr>
              <w:t>offered</w:t>
            </w:r>
            <w:r>
              <w:rPr>
                <w:spacing w:val="-7"/>
                <w:sz w:val="20"/>
              </w:rPr>
              <w:t xml:space="preserve"> </w:t>
            </w:r>
            <w:r>
              <w:rPr>
                <w:sz w:val="20"/>
              </w:rPr>
              <w:t>by</w:t>
            </w:r>
            <w:r>
              <w:rPr>
                <w:spacing w:val="-7"/>
                <w:sz w:val="20"/>
              </w:rPr>
              <w:t xml:space="preserve"> </w:t>
            </w:r>
            <w:r>
              <w:rPr>
                <w:sz w:val="20"/>
              </w:rPr>
              <w:t>the</w:t>
            </w:r>
            <w:r>
              <w:rPr>
                <w:spacing w:val="-6"/>
                <w:sz w:val="20"/>
              </w:rPr>
              <w:t xml:space="preserve"> </w:t>
            </w:r>
            <w:r>
              <w:rPr>
                <w:sz w:val="20"/>
              </w:rPr>
              <w:t>Trust</w:t>
            </w:r>
            <w:r>
              <w:rPr>
                <w:spacing w:val="-7"/>
                <w:sz w:val="20"/>
              </w:rPr>
              <w:t xml:space="preserve"> </w:t>
            </w:r>
            <w:r>
              <w:rPr>
                <w:sz w:val="20"/>
              </w:rPr>
              <w:t>Core</w:t>
            </w:r>
            <w:r>
              <w:rPr>
                <w:spacing w:val="-3"/>
                <w:sz w:val="20"/>
              </w:rPr>
              <w:t xml:space="preserve"> </w:t>
            </w:r>
            <w:r>
              <w:rPr>
                <w:spacing w:val="-2"/>
                <w:sz w:val="20"/>
              </w:rPr>
              <w:t>Team.</w:t>
            </w:r>
          </w:p>
          <w:p w14:paraId="3336C81C" w14:textId="77777777" w:rsidR="00841F60" w:rsidRDefault="007D64E5">
            <w:pPr>
              <w:pStyle w:val="TableParagraph"/>
              <w:numPr>
                <w:ilvl w:val="0"/>
                <w:numId w:val="2"/>
              </w:numPr>
              <w:tabs>
                <w:tab w:val="left" w:pos="452"/>
              </w:tabs>
              <w:ind w:left="452" w:hanging="358"/>
              <w:rPr>
                <w:sz w:val="20"/>
              </w:rPr>
            </w:pPr>
            <w:r>
              <w:rPr>
                <w:sz w:val="20"/>
              </w:rPr>
              <w:t>Undertake</w:t>
            </w:r>
            <w:r>
              <w:rPr>
                <w:spacing w:val="-9"/>
                <w:sz w:val="20"/>
              </w:rPr>
              <w:t xml:space="preserve"> </w:t>
            </w:r>
            <w:r>
              <w:rPr>
                <w:sz w:val="20"/>
              </w:rPr>
              <w:t>specific</w:t>
            </w:r>
            <w:r>
              <w:rPr>
                <w:spacing w:val="-10"/>
                <w:sz w:val="20"/>
              </w:rPr>
              <w:t xml:space="preserve"> </w:t>
            </w:r>
            <w:r>
              <w:rPr>
                <w:sz w:val="20"/>
              </w:rPr>
              <w:t>projects</w:t>
            </w:r>
            <w:r>
              <w:rPr>
                <w:spacing w:val="-7"/>
                <w:sz w:val="20"/>
              </w:rPr>
              <w:t xml:space="preserve"> </w:t>
            </w:r>
            <w:r>
              <w:rPr>
                <w:sz w:val="20"/>
              </w:rPr>
              <w:t>under</w:t>
            </w:r>
            <w:r>
              <w:rPr>
                <w:spacing w:val="-10"/>
                <w:sz w:val="20"/>
              </w:rPr>
              <w:t xml:space="preserve"> </w:t>
            </w:r>
            <w:r>
              <w:rPr>
                <w:sz w:val="20"/>
              </w:rPr>
              <w:t>the</w:t>
            </w:r>
            <w:r>
              <w:rPr>
                <w:spacing w:val="-9"/>
                <w:sz w:val="20"/>
              </w:rPr>
              <w:t xml:space="preserve"> </w:t>
            </w:r>
            <w:r>
              <w:rPr>
                <w:sz w:val="20"/>
              </w:rPr>
              <w:t>direction</w:t>
            </w:r>
            <w:r>
              <w:rPr>
                <w:spacing w:val="-9"/>
                <w:sz w:val="20"/>
              </w:rPr>
              <w:t xml:space="preserve"> </w:t>
            </w:r>
            <w:r>
              <w:rPr>
                <w:sz w:val="20"/>
              </w:rPr>
              <w:t>of</w:t>
            </w:r>
            <w:r>
              <w:rPr>
                <w:spacing w:val="-10"/>
                <w:sz w:val="20"/>
              </w:rPr>
              <w:t xml:space="preserve"> </w:t>
            </w:r>
            <w:r>
              <w:rPr>
                <w:sz w:val="20"/>
              </w:rPr>
              <w:t>the</w:t>
            </w:r>
            <w:r>
              <w:rPr>
                <w:spacing w:val="-9"/>
                <w:sz w:val="20"/>
              </w:rPr>
              <w:t xml:space="preserve"> </w:t>
            </w:r>
            <w:r>
              <w:rPr>
                <w:sz w:val="20"/>
              </w:rPr>
              <w:t>CFO</w:t>
            </w:r>
            <w:r>
              <w:rPr>
                <w:spacing w:val="-10"/>
                <w:sz w:val="20"/>
              </w:rPr>
              <w:t xml:space="preserve"> </w:t>
            </w:r>
            <w:r>
              <w:rPr>
                <w:sz w:val="20"/>
              </w:rPr>
              <w:t>and/or</w:t>
            </w:r>
            <w:r>
              <w:rPr>
                <w:spacing w:val="-8"/>
                <w:sz w:val="20"/>
              </w:rPr>
              <w:t xml:space="preserve"> </w:t>
            </w:r>
            <w:r>
              <w:rPr>
                <w:spacing w:val="-4"/>
                <w:sz w:val="20"/>
              </w:rPr>
              <w:t>CEO.</w:t>
            </w:r>
          </w:p>
          <w:p w14:paraId="3336C81D" w14:textId="77777777" w:rsidR="00841F60" w:rsidRDefault="007D64E5">
            <w:pPr>
              <w:pStyle w:val="TableParagraph"/>
              <w:spacing w:before="119"/>
              <w:ind w:left="94"/>
              <w:rPr>
                <w:b/>
                <w:sz w:val="20"/>
              </w:rPr>
            </w:pPr>
            <w:r>
              <w:rPr>
                <w:rFonts w:ascii="Times New Roman"/>
                <w:spacing w:val="-25"/>
                <w:sz w:val="20"/>
                <w:u w:val="single"/>
              </w:rPr>
              <w:t xml:space="preserve"> </w:t>
            </w:r>
            <w:r>
              <w:rPr>
                <w:b/>
                <w:sz w:val="20"/>
                <w:u w:val="single"/>
              </w:rPr>
              <w:t>Reporting</w:t>
            </w:r>
            <w:r>
              <w:rPr>
                <w:b/>
                <w:spacing w:val="-10"/>
                <w:sz w:val="20"/>
                <w:u w:val="single"/>
              </w:rPr>
              <w:t xml:space="preserve"> </w:t>
            </w:r>
            <w:r>
              <w:rPr>
                <w:b/>
                <w:sz w:val="20"/>
                <w:u w:val="single"/>
              </w:rPr>
              <w:t>&amp;</w:t>
            </w:r>
            <w:r>
              <w:rPr>
                <w:b/>
                <w:spacing w:val="-5"/>
                <w:sz w:val="20"/>
                <w:u w:val="single"/>
              </w:rPr>
              <w:t xml:space="preserve"> </w:t>
            </w:r>
            <w:r>
              <w:rPr>
                <w:b/>
                <w:spacing w:val="-2"/>
                <w:sz w:val="20"/>
                <w:u w:val="single"/>
              </w:rPr>
              <w:t>Returns</w:t>
            </w:r>
          </w:p>
          <w:p w14:paraId="3336C81E" w14:textId="77777777" w:rsidR="00841F60" w:rsidRDefault="00841F60">
            <w:pPr>
              <w:pStyle w:val="TableParagraph"/>
              <w:spacing w:before="9"/>
              <w:ind w:left="0"/>
              <w:rPr>
                <w:b/>
                <w:sz w:val="20"/>
              </w:rPr>
            </w:pPr>
          </w:p>
          <w:p w14:paraId="3336C81F" w14:textId="6D152E21" w:rsidR="00841F60" w:rsidRPr="002C41E3" w:rsidRDefault="007D64E5">
            <w:pPr>
              <w:pStyle w:val="TableParagraph"/>
              <w:numPr>
                <w:ilvl w:val="0"/>
                <w:numId w:val="2"/>
              </w:numPr>
              <w:tabs>
                <w:tab w:val="left" w:pos="468"/>
              </w:tabs>
              <w:spacing w:before="1"/>
              <w:ind w:left="468" w:hanging="361"/>
              <w:rPr>
                <w:sz w:val="20"/>
              </w:rPr>
            </w:pPr>
            <w:r>
              <w:rPr>
                <w:sz w:val="20"/>
              </w:rPr>
              <w:t>Provide</w:t>
            </w:r>
            <w:r>
              <w:rPr>
                <w:spacing w:val="-5"/>
                <w:sz w:val="20"/>
              </w:rPr>
              <w:t xml:space="preserve"> </w:t>
            </w:r>
            <w:r>
              <w:rPr>
                <w:sz w:val="20"/>
              </w:rPr>
              <w:t>IT</w:t>
            </w:r>
            <w:r>
              <w:rPr>
                <w:spacing w:val="-7"/>
                <w:sz w:val="20"/>
              </w:rPr>
              <w:t xml:space="preserve"> </w:t>
            </w:r>
            <w:r>
              <w:rPr>
                <w:sz w:val="20"/>
              </w:rPr>
              <w:t>support</w:t>
            </w:r>
            <w:r>
              <w:rPr>
                <w:spacing w:val="-5"/>
                <w:sz w:val="20"/>
              </w:rPr>
              <w:t xml:space="preserve"> </w:t>
            </w:r>
            <w:proofErr w:type="gramStart"/>
            <w:r>
              <w:rPr>
                <w:sz w:val="20"/>
              </w:rPr>
              <w:t>in</w:t>
            </w:r>
            <w:proofErr w:type="gramEnd"/>
            <w:r>
              <w:rPr>
                <w:spacing w:val="-7"/>
                <w:sz w:val="20"/>
              </w:rPr>
              <w:t xml:space="preserve"> </w:t>
            </w:r>
            <w:r>
              <w:rPr>
                <w:sz w:val="20"/>
              </w:rPr>
              <w:t>respect</w:t>
            </w:r>
            <w:r>
              <w:rPr>
                <w:spacing w:val="-5"/>
                <w:sz w:val="20"/>
              </w:rPr>
              <w:t xml:space="preserve"> </w:t>
            </w:r>
            <w:r w:rsidR="009A75B6">
              <w:rPr>
                <w:sz w:val="20"/>
              </w:rPr>
              <w:t>to</w:t>
            </w:r>
            <w:r>
              <w:rPr>
                <w:spacing w:val="-7"/>
                <w:sz w:val="20"/>
              </w:rPr>
              <w:t xml:space="preserve"> </w:t>
            </w:r>
            <w:r>
              <w:rPr>
                <w:sz w:val="20"/>
              </w:rPr>
              <w:t>statutory</w:t>
            </w:r>
            <w:r>
              <w:rPr>
                <w:spacing w:val="-6"/>
                <w:sz w:val="20"/>
              </w:rPr>
              <w:t xml:space="preserve"> </w:t>
            </w:r>
            <w:r>
              <w:rPr>
                <w:sz w:val="20"/>
              </w:rPr>
              <w:t>returns,</w:t>
            </w:r>
            <w:r>
              <w:rPr>
                <w:spacing w:val="-5"/>
                <w:sz w:val="20"/>
              </w:rPr>
              <w:t xml:space="preserve"> </w:t>
            </w:r>
            <w:r>
              <w:rPr>
                <w:sz w:val="20"/>
              </w:rPr>
              <w:t>reporting</w:t>
            </w:r>
            <w:r>
              <w:rPr>
                <w:spacing w:val="-6"/>
                <w:sz w:val="20"/>
              </w:rPr>
              <w:t xml:space="preserve"> </w:t>
            </w:r>
            <w:r>
              <w:rPr>
                <w:sz w:val="20"/>
              </w:rPr>
              <w:t>to</w:t>
            </w:r>
            <w:r>
              <w:rPr>
                <w:spacing w:val="-6"/>
                <w:sz w:val="20"/>
              </w:rPr>
              <w:t xml:space="preserve"> </w:t>
            </w:r>
            <w:r>
              <w:rPr>
                <w:sz w:val="20"/>
              </w:rPr>
              <w:t>the</w:t>
            </w:r>
            <w:r>
              <w:rPr>
                <w:spacing w:val="-3"/>
                <w:sz w:val="20"/>
              </w:rPr>
              <w:t xml:space="preserve"> </w:t>
            </w:r>
            <w:r>
              <w:rPr>
                <w:sz w:val="20"/>
              </w:rPr>
              <w:t>Trust</w:t>
            </w:r>
            <w:r>
              <w:rPr>
                <w:spacing w:val="-6"/>
                <w:sz w:val="20"/>
              </w:rPr>
              <w:t xml:space="preserve"> </w:t>
            </w:r>
            <w:r>
              <w:rPr>
                <w:sz w:val="20"/>
              </w:rPr>
              <w:t>Board</w:t>
            </w:r>
            <w:r>
              <w:rPr>
                <w:spacing w:val="-6"/>
                <w:sz w:val="20"/>
              </w:rPr>
              <w:t xml:space="preserve"> </w:t>
            </w:r>
            <w:r>
              <w:rPr>
                <w:sz w:val="20"/>
              </w:rPr>
              <w:t>etc.</w:t>
            </w:r>
            <w:r>
              <w:rPr>
                <w:spacing w:val="-6"/>
                <w:sz w:val="20"/>
              </w:rPr>
              <w:t xml:space="preserve"> </w:t>
            </w:r>
            <w:r>
              <w:rPr>
                <w:sz w:val="20"/>
              </w:rPr>
              <w:t>as</w:t>
            </w:r>
            <w:r>
              <w:rPr>
                <w:spacing w:val="-6"/>
                <w:sz w:val="20"/>
              </w:rPr>
              <w:t xml:space="preserve"> </w:t>
            </w:r>
            <w:r>
              <w:rPr>
                <w:spacing w:val="-2"/>
                <w:sz w:val="20"/>
              </w:rPr>
              <w:t>required.</w:t>
            </w:r>
          </w:p>
          <w:p w14:paraId="380559DE" w14:textId="1C69095B" w:rsidR="002C41E3" w:rsidRDefault="009A75B6">
            <w:pPr>
              <w:pStyle w:val="TableParagraph"/>
              <w:numPr>
                <w:ilvl w:val="0"/>
                <w:numId w:val="2"/>
              </w:numPr>
              <w:tabs>
                <w:tab w:val="left" w:pos="468"/>
              </w:tabs>
              <w:spacing w:before="1"/>
              <w:ind w:left="468" w:hanging="361"/>
              <w:rPr>
                <w:sz w:val="20"/>
              </w:rPr>
            </w:pPr>
            <w:r>
              <w:rPr>
                <w:spacing w:val="-2"/>
                <w:sz w:val="20"/>
              </w:rPr>
              <w:t>Provide timely and clear communications with Principals with regards agreed priorities</w:t>
            </w:r>
          </w:p>
          <w:p w14:paraId="3336C820" w14:textId="77777777" w:rsidR="00841F60" w:rsidRDefault="00841F60">
            <w:pPr>
              <w:pStyle w:val="TableParagraph"/>
              <w:spacing w:before="0"/>
              <w:ind w:left="0"/>
              <w:rPr>
                <w:b/>
                <w:sz w:val="24"/>
              </w:rPr>
            </w:pPr>
          </w:p>
          <w:p w14:paraId="3336C821" w14:textId="77777777" w:rsidR="00841F60" w:rsidRDefault="007D64E5">
            <w:pPr>
              <w:pStyle w:val="TableParagraph"/>
              <w:spacing w:before="180"/>
              <w:ind w:left="94"/>
              <w:rPr>
                <w:b/>
                <w:sz w:val="20"/>
              </w:rPr>
            </w:pPr>
            <w:r>
              <w:rPr>
                <w:b/>
                <w:spacing w:val="-2"/>
                <w:sz w:val="20"/>
                <w:u w:val="single"/>
              </w:rPr>
              <w:t>Training</w:t>
            </w:r>
          </w:p>
          <w:p w14:paraId="3336C822" w14:textId="77777777" w:rsidR="00841F60" w:rsidRDefault="007D64E5">
            <w:pPr>
              <w:pStyle w:val="TableParagraph"/>
              <w:numPr>
                <w:ilvl w:val="0"/>
                <w:numId w:val="2"/>
              </w:numPr>
              <w:tabs>
                <w:tab w:val="left" w:pos="452"/>
              </w:tabs>
              <w:spacing w:before="60"/>
              <w:ind w:left="452" w:hanging="358"/>
              <w:rPr>
                <w:sz w:val="20"/>
              </w:rPr>
            </w:pPr>
            <w:r>
              <w:rPr>
                <w:sz w:val="20"/>
              </w:rPr>
              <w:t>Train,</w:t>
            </w:r>
            <w:r>
              <w:rPr>
                <w:spacing w:val="-5"/>
                <w:sz w:val="20"/>
              </w:rPr>
              <w:t xml:space="preserve"> </w:t>
            </w:r>
            <w:r>
              <w:rPr>
                <w:sz w:val="20"/>
              </w:rPr>
              <w:t>coach</w:t>
            </w:r>
            <w:r>
              <w:rPr>
                <w:spacing w:val="-7"/>
                <w:sz w:val="20"/>
              </w:rPr>
              <w:t xml:space="preserve"> </w:t>
            </w:r>
            <w:r>
              <w:rPr>
                <w:sz w:val="20"/>
              </w:rPr>
              <w:t>and</w:t>
            </w:r>
            <w:r>
              <w:rPr>
                <w:spacing w:val="-6"/>
                <w:sz w:val="20"/>
              </w:rPr>
              <w:t xml:space="preserve"> </w:t>
            </w:r>
            <w:r>
              <w:rPr>
                <w:sz w:val="20"/>
              </w:rPr>
              <w:t>mentor</w:t>
            </w:r>
            <w:r>
              <w:rPr>
                <w:spacing w:val="-4"/>
                <w:sz w:val="20"/>
              </w:rPr>
              <w:t xml:space="preserve"> </w:t>
            </w:r>
            <w:r>
              <w:rPr>
                <w:sz w:val="20"/>
              </w:rPr>
              <w:t>direct</w:t>
            </w:r>
            <w:r>
              <w:rPr>
                <w:spacing w:val="-6"/>
                <w:sz w:val="20"/>
              </w:rPr>
              <w:t xml:space="preserve"> </w:t>
            </w:r>
            <w:r>
              <w:rPr>
                <w:sz w:val="20"/>
              </w:rPr>
              <w:t>reports</w:t>
            </w:r>
            <w:r>
              <w:rPr>
                <w:spacing w:val="-6"/>
                <w:sz w:val="20"/>
              </w:rPr>
              <w:t xml:space="preserve"> </w:t>
            </w:r>
            <w:r>
              <w:rPr>
                <w:sz w:val="20"/>
              </w:rPr>
              <w:t>within</w:t>
            </w:r>
            <w:r>
              <w:rPr>
                <w:spacing w:val="-7"/>
                <w:sz w:val="20"/>
              </w:rPr>
              <w:t xml:space="preserve"> </w:t>
            </w:r>
            <w:r>
              <w:rPr>
                <w:sz w:val="20"/>
              </w:rPr>
              <w:t>the</w:t>
            </w:r>
            <w:r>
              <w:rPr>
                <w:spacing w:val="-1"/>
                <w:sz w:val="20"/>
              </w:rPr>
              <w:t xml:space="preserve"> </w:t>
            </w:r>
            <w:r>
              <w:rPr>
                <w:sz w:val="20"/>
              </w:rPr>
              <w:t>IT</w:t>
            </w:r>
            <w:r>
              <w:rPr>
                <w:spacing w:val="-5"/>
                <w:sz w:val="20"/>
              </w:rPr>
              <w:t xml:space="preserve"> </w:t>
            </w:r>
            <w:r>
              <w:rPr>
                <w:spacing w:val="-2"/>
                <w:sz w:val="20"/>
              </w:rPr>
              <w:t>Team.</w:t>
            </w:r>
          </w:p>
          <w:p w14:paraId="3336C823" w14:textId="77777777" w:rsidR="00841F60" w:rsidRDefault="007D64E5">
            <w:pPr>
              <w:pStyle w:val="TableParagraph"/>
              <w:numPr>
                <w:ilvl w:val="0"/>
                <w:numId w:val="2"/>
              </w:numPr>
              <w:tabs>
                <w:tab w:val="left" w:pos="452"/>
              </w:tabs>
              <w:ind w:left="452" w:hanging="358"/>
              <w:rPr>
                <w:sz w:val="20"/>
              </w:rPr>
            </w:pPr>
            <w:r>
              <w:rPr>
                <w:sz w:val="20"/>
              </w:rPr>
              <w:t>Provide</w:t>
            </w:r>
            <w:r>
              <w:rPr>
                <w:spacing w:val="-5"/>
                <w:sz w:val="20"/>
              </w:rPr>
              <w:t xml:space="preserve"> </w:t>
            </w:r>
            <w:r>
              <w:rPr>
                <w:sz w:val="20"/>
              </w:rPr>
              <w:t>training</w:t>
            </w:r>
            <w:r>
              <w:rPr>
                <w:spacing w:val="-5"/>
                <w:sz w:val="20"/>
              </w:rPr>
              <w:t xml:space="preserve"> </w:t>
            </w:r>
            <w:r>
              <w:rPr>
                <w:sz w:val="20"/>
              </w:rPr>
              <w:t>to</w:t>
            </w:r>
            <w:r>
              <w:rPr>
                <w:spacing w:val="-5"/>
                <w:sz w:val="20"/>
              </w:rPr>
              <w:t xml:space="preserve"> </w:t>
            </w:r>
            <w:r>
              <w:rPr>
                <w:sz w:val="20"/>
              </w:rPr>
              <w:t>staff</w:t>
            </w:r>
            <w:r>
              <w:rPr>
                <w:spacing w:val="-7"/>
                <w:sz w:val="20"/>
              </w:rPr>
              <w:t xml:space="preserve"> </w:t>
            </w:r>
            <w:r>
              <w:rPr>
                <w:sz w:val="20"/>
              </w:rPr>
              <w:t>in</w:t>
            </w:r>
            <w:r>
              <w:rPr>
                <w:spacing w:val="-5"/>
                <w:sz w:val="20"/>
              </w:rPr>
              <w:t xml:space="preserve"> </w:t>
            </w:r>
            <w:r>
              <w:rPr>
                <w:sz w:val="20"/>
              </w:rPr>
              <w:t>respect</w:t>
            </w:r>
            <w:r>
              <w:rPr>
                <w:spacing w:val="-4"/>
                <w:sz w:val="20"/>
              </w:rPr>
              <w:t xml:space="preserve"> </w:t>
            </w:r>
            <w:r>
              <w:rPr>
                <w:sz w:val="20"/>
              </w:rPr>
              <w:t>of</w:t>
            </w:r>
            <w:r>
              <w:rPr>
                <w:spacing w:val="-6"/>
                <w:sz w:val="20"/>
              </w:rPr>
              <w:t xml:space="preserve"> </w:t>
            </w:r>
            <w:r>
              <w:rPr>
                <w:sz w:val="20"/>
              </w:rPr>
              <w:t>IT</w:t>
            </w:r>
            <w:r>
              <w:rPr>
                <w:spacing w:val="-7"/>
                <w:sz w:val="20"/>
              </w:rPr>
              <w:t xml:space="preserve"> </w:t>
            </w:r>
            <w:r>
              <w:rPr>
                <w:sz w:val="20"/>
              </w:rPr>
              <w:t>related</w:t>
            </w:r>
            <w:r>
              <w:rPr>
                <w:spacing w:val="-5"/>
                <w:sz w:val="20"/>
              </w:rPr>
              <w:t xml:space="preserve"> </w:t>
            </w:r>
            <w:r>
              <w:rPr>
                <w:sz w:val="20"/>
              </w:rPr>
              <w:t>matters,</w:t>
            </w:r>
            <w:r>
              <w:rPr>
                <w:spacing w:val="-5"/>
                <w:sz w:val="20"/>
              </w:rPr>
              <w:t xml:space="preserve"> </w:t>
            </w:r>
            <w:r>
              <w:rPr>
                <w:sz w:val="20"/>
              </w:rPr>
              <w:t>as</w:t>
            </w:r>
            <w:r>
              <w:rPr>
                <w:spacing w:val="-5"/>
                <w:sz w:val="20"/>
              </w:rPr>
              <w:t xml:space="preserve"> </w:t>
            </w:r>
            <w:r>
              <w:rPr>
                <w:spacing w:val="-2"/>
                <w:sz w:val="20"/>
              </w:rPr>
              <w:t>appropriate.</w:t>
            </w:r>
          </w:p>
          <w:p w14:paraId="3336C824" w14:textId="77777777" w:rsidR="00841F60" w:rsidRDefault="007D64E5">
            <w:pPr>
              <w:pStyle w:val="TableParagraph"/>
              <w:numPr>
                <w:ilvl w:val="0"/>
                <w:numId w:val="2"/>
              </w:numPr>
              <w:tabs>
                <w:tab w:val="left" w:pos="455"/>
              </w:tabs>
              <w:spacing w:before="58"/>
              <w:ind w:left="455" w:hanging="361"/>
              <w:rPr>
                <w:sz w:val="20"/>
              </w:rPr>
            </w:pPr>
            <w:r>
              <w:rPr>
                <w:sz w:val="20"/>
              </w:rPr>
              <w:t>Manage</w:t>
            </w:r>
            <w:r>
              <w:rPr>
                <w:spacing w:val="-7"/>
                <w:sz w:val="20"/>
              </w:rPr>
              <w:t xml:space="preserve"> </w:t>
            </w:r>
            <w:r>
              <w:rPr>
                <w:sz w:val="20"/>
              </w:rPr>
              <w:t>the</w:t>
            </w:r>
            <w:r>
              <w:rPr>
                <w:spacing w:val="-6"/>
                <w:sz w:val="20"/>
              </w:rPr>
              <w:t xml:space="preserve"> </w:t>
            </w:r>
            <w:r>
              <w:rPr>
                <w:sz w:val="20"/>
              </w:rPr>
              <w:t>Trust’s</w:t>
            </w:r>
            <w:r>
              <w:rPr>
                <w:spacing w:val="-7"/>
                <w:sz w:val="20"/>
              </w:rPr>
              <w:t xml:space="preserve"> </w:t>
            </w:r>
            <w:r>
              <w:rPr>
                <w:sz w:val="20"/>
              </w:rPr>
              <w:t>on-line</w:t>
            </w:r>
            <w:r>
              <w:rPr>
                <w:spacing w:val="-4"/>
                <w:sz w:val="20"/>
              </w:rPr>
              <w:t xml:space="preserve"> </w:t>
            </w:r>
            <w:r>
              <w:rPr>
                <w:sz w:val="20"/>
              </w:rPr>
              <w:t>training</w:t>
            </w:r>
            <w:r>
              <w:rPr>
                <w:spacing w:val="-7"/>
                <w:sz w:val="20"/>
              </w:rPr>
              <w:t xml:space="preserve"> </w:t>
            </w:r>
            <w:r>
              <w:rPr>
                <w:spacing w:val="-2"/>
                <w:sz w:val="20"/>
              </w:rPr>
              <w:t>platform.</w:t>
            </w:r>
          </w:p>
        </w:tc>
      </w:tr>
    </w:tbl>
    <w:p w14:paraId="3336C826" w14:textId="77777777" w:rsidR="00841F60" w:rsidRDefault="00841F60">
      <w:pPr>
        <w:rPr>
          <w:sz w:val="20"/>
        </w:rPr>
        <w:sectPr w:rsidR="00841F60">
          <w:type w:val="continuous"/>
          <w:pgSz w:w="11910" w:h="16840"/>
          <w:pgMar w:top="980" w:right="720" w:bottom="2034" w:left="760" w:header="720" w:footer="720" w:gutter="0"/>
          <w:cols w:space="720"/>
        </w:sectPr>
      </w:pPr>
    </w:p>
    <w:tbl>
      <w:tblPr>
        <w:tblW w:w="0" w:type="auto"/>
        <w:tblInd w:w="11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10207"/>
      </w:tblGrid>
      <w:tr w:rsidR="00841F60" w14:paraId="3336C828" w14:textId="77777777">
        <w:trPr>
          <w:trHeight w:val="528"/>
        </w:trPr>
        <w:tc>
          <w:tcPr>
            <w:tcW w:w="10207" w:type="dxa"/>
            <w:tcBorders>
              <w:left w:val="single" w:sz="4" w:space="0" w:color="000000"/>
              <w:bottom w:val="single" w:sz="4" w:space="0" w:color="000000"/>
              <w:right w:val="single" w:sz="4" w:space="0" w:color="000000"/>
            </w:tcBorders>
            <w:shd w:val="clear" w:color="auto" w:fill="E1D4F7"/>
          </w:tcPr>
          <w:p w14:paraId="3336C827" w14:textId="77777777" w:rsidR="00841F60" w:rsidRDefault="007D64E5">
            <w:pPr>
              <w:pStyle w:val="TableParagraph"/>
              <w:spacing w:before="118"/>
              <w:rPr>
                <w:b/>
                <w:sz w:val="24"/>
              </w:rPr>
            </w:pPr>
            <w:r>
              <w:rPr>
                <w:b/>
                <w:sz w:val="24"/>
              </w:rPr>
              <w:lastRenderedPageBreak/>
              <w:t>Additional</w:t>
            </w:r>
            <w:r>
              <w:rPr>
                <w:b/>
                <w:spacing w:val="-3"/>
                <w:sz w:val="24"/>
              </w:rPr>
              <w:t xml:space="preserve"> </w:t>
            </w:r>
            <w:r>
              <w:rPr>
                <w:b/>
                <w:spacing w:val="-2"/>
                <w:sz w:val="24"/>
              </w:rPr>
              <w:t>Duties:</w:t>
            </w:r>
          </w:p>
        </w:tc>
      </w:tr>
      <w:tr w:rsidR="00841F60" w14:paraId="3336C833" w14:textId="77777777">
        <w:trPr>
          <w:trHeight w:val="5846"/>
        </w:trPr>
        <w:tc>
          <w:tcPr>
            <w:tcW w:w="10207" w:type="dxa"/>
            <w:tcBorders>
              <w:top w:val="single" w:sz="4" w:space="0" w:color="000000"/>
              <w:left w:val="single" w:sz="4" w:space="0" w:color="000000"/>
              <w:bottom w:val="single" w:sz="4" w:space="0" w:color="000000"/>
              <w:right w:val="single" w:sz="4" w:space="0" w:color="000000"/>
            </w:tcBorders>
          </w:tcPr>
          <w:p w14:paraId="3336C829" w14:textId="77777777" w:rsidR="00841F60" w:rsidRDefault="007D64E5">
            <w:pPr>
              <w:pStyle w:val="TableParagraph"/>
              <w:spacing w:before="61"/>
              <w:rPr>
                <w:sz w:val="20"/>
              </w:rPr>
            </w:pPr>
            <w:r>
              <w:rPr>
                <w:sz w:val="20"/>
              </w:rPr>
              <w:t>The</w:t>
            </w:r>
            <w:r>
              <w:rPr>
                <w:spacing w:val="-7"/>
                <w:sz w:val="20"/>
              </w:rPr>
              <w:t xml:space="preserve"> </w:t>
            </w:r>
            <w:r>
              <w:rPr>
                <w:sz w:val="20"/>
              </w:rPr>
              <w:t>post</w:t>
            </w:r>
            <w:r>
              <w:rPr>
                <w:spacing w:val="-6"/>
                <w:sz w:val="20"/>
              </w:rPr>
              <w:t xml:space="preserve"> </w:t>
            </w:r>
            <w:r>
              <w:rPr>
                <w:sz w:val="20"/>
              </w:rPr>
              <w:t>holder</w:t>
            </w:r>
            <w:r>
              <w:rPr>
                <w:spacing w:val="-7"/>
                <w:sz w:val="20"/>
              </w:rPr>
              <w:t xml:space="preserve"> </w:t>
            </w:r>
            <w:r>
              <w:rPr>
                <w:spacing w:val="-4"/>
                <w:sz w:val="20"/>
              </w:rPr>
              <w:t>will:</w:t>
            </w:r>
          </w:p>
          <w:p w14:paraId="3336C82A" w14:textId="77777777" w:rsidR="00841F60" w:rsidRDefault="007D64E5">
            <w:pPr>
              <w:pStyle w:val="TableParagraph"/>
              <w:numPr>
                <w:ilvl w:val="0"/>
                <w:numId w:val="1"/>
              </w:numPr>
              <w:tabs>
                <w:tab w:val="left" w:pos="425"/>
              </w:tabs>
              <w:spacing w:before="119"/>
              <w:ind w:right="978"/>
              <w:rPr>
                <w:sz w:val="20"/>
              </w:rPr>
            </w:pPr>
            <w:r>
              <w:rPr>
                <w:sz w:val="20"/>
              </w:rPr>
              <w:t>Comply</w:t>
            </w:r>
            <w:r>
              <w:rPr>
                <w:spacing w:val="-4"/>
                <w:sz w:val="20"/>
              </w:rPr>
              <w:t xml:space="preserve"> </w:t>
            </w:r>
            <w:r>
              <w:rPr>
                <w:sz w:val="20"/>
              </w:rPr>
              <w:t>with</w:t>
            </w:r>
            <w:r>
              <w:rPr>
                <w:spacing w:val="-4"/>
                <w:sz w:val="20"/>
              </w:rPr>
              <w:t xml:space="preserve"> </w:t>
            </w:r>
            <w:r>
              <w:rPr>
                <w:sz w:val="20"/>
              </w:rPr>
              <w:t>any</w:t>
            </w:r>
            <w:r>
              <w:rPr>
                <w:spacing w:val="-4"/>
                <w:sz w:val="20"/>
              </w:rPr>
              <w:t xml:space="preserve"> </w:t>
            </w:r>
            <w:r>
              <w:rPr>
                <w:sz w:val="20"/>
              </w:rPr>
              <w:t>reasonable</w:t>
            </w:r>
            <w:r>
              <w:rPr>
                <w:spacing w:val="-3"/>
                <w:sz w:val="20"/>
              </w:rPr>
              <w:t xml:space="preserve"> </w:t>
            </w:r>
            <w:r>
              <w:rPr>
                <w:sz w:val="20"/>
              </w:rPr>
              <w:t>request</w:t>
            </w:r>
            <w:r>
              <w:rPr>
                <w:spacing w:val="-3"/>
                <w:sz w:val="20"/>
              </w:rPr>
              <w:t xml:space="preserve"> </w:t>
            </w:r>
            <w:r>
              <w:rPr>
                <w:sz w:val="20"/>
              </w:rPr>
              <w:t>to</w:t>
            </w:r>
            <w:r>
              <w:rPr>
                <w:spacing w:val="-4"/>
                <w:sz w:val="20"/>
              </w:rPr>
              <w:t xml:space="preserve"> </w:t>
            </w:r>
            <w:r>
              <w:rPr>
                <w:sz w:val="20"/>
              </w:rPr>
              <w:t>undertake</w:t>
            </w:r>
            <w:r>
              <w:rPr>
                <w:spacing w:val="-3"/>
                <w:sz w:val="20"/>
              </w:rPr>
              <w:t xml:space="preserve"> </w:t>
            </w:r>
            <w:r>
              <w:rPr>
                <w:sz w:val="20"/>
              </w:rPr>
              <w:t>work</w:t>
            </w:r>
            <w:r>
              <w:rPr>
                <w:spacing w:val="-4"/>
                <w:sz w:val="20"/>
              </w:rPr>
              <w:t xml:space="preserve"> </w:t>
            </w:r>
            <w:r>
              <w:rPr>
                <w:sz w:val="20"/>
              </w:rPr>
              <w:t>not</w:t>
            </w:r>
            <w:r>
              <w:rPr>
                <w:spacing w:val="-4"/>
                <w:sz w:val="20"/>
              </w:rPr>
              <w:t xml:space="preserve"> </w:t>
            </w:r>
            <w:r>
              <w:rPr>
                <w:sz w:val="20"/>
              </w:rPr>
              <w:t>specified</w:t>
            </w:r>
            <w:r>
              <w:rPr>
                <w:spacing w:val="-4"/>
                <w:sz w:val="20"/>
              </w:rPr>
              <w:t xml:space="preserve"> </w:t>
            </w:r>
            <w:r>
              <w:rPr>
                <w:sz w:val="20"/>
              </w:rPr>
              <w:t>in</w:t>
            </w:r>
            <w:r>
              <w:rPr>
                <w:spacing w:val="-4"/>
                <w:sz w:val="20"/>
              </w:rPr>
              <w:t xml:space="preserve"> </w:t>
            </w:r>
            <w:r>
              <w:rPr>
                <w:sz w:val="20"/>
              </w:rPr>
              <w:t>this job</w:t>
            </w:r>
            <w:r>
              <w:rPr>
                <w:spacing w:val="-4"/>
                <w:sz w:val="20"/>
              </w:rPr>
              <w:t xml:space="preserve"> </w:t>
            </w:r>
            <w:r>
              <w:rPr>
                <w:sz w:val="20"/>
              </w:rPr>
              <w:t>description</w:t>
            </w:r>
            <w:r>
              <w:rPr>
                <w:spacing w:val="-5"/>
                <w:sz w:val="20"/>
              </w:rPr>
              <w:t xml:space="preserve"> </w:t>
            </w:r>
            <w:r>
              <w:rPr>
                <w:sz w:val="20"/>
              </w:rPr>
              <w:t>which</w:t>
            </w:r>
            <w:r>
              <w:rPr>
                <w:spacing w:val="-4"/>
                <w:sz w:val="20"/>
              </w:rPr>
              <w:t xml:space="preserve"> </w:t>
            </w:r>
            <w:r>
              <w:rPr>
                <w:sz w:val="20"/>
              </w:rPr>
              <w:t>is commensurate with the post holder's salary grade, abilities, and aptitudes.</w:t>
            </w:r>
          </w:p>
          <w:p w14:paraId="3336C82B" w14:textId="77777777" w:rsidR="00841F60" w:rsidRDefault="007D64E5">
            <w:pPr>
              <w:pStyle w:val="TableParagraph"/>
              <w:numPr>
                <w:ilvl w:val="0"/>
                <w:numId w:val="1"/>
              </w:numPr>
              <w:tabs>
                <w:tab w:val="left" w:pos="424"/>
              </w:tabs>
              <w:spacing w:before="122"/>
              <w:ind w:left="424" w:hanging="283"/>
              <w:rPr>
                <w:sz w:val="20"/>
              </w:rPr>
            </w:pPr>
            <w:r>
              <w:rPr>
                <w:sz w:val="20"/>
              </w:rPr>
              <w:t>Contribute</w:t>
            </w:r>
            <w:r>
              <w:rPr>
                <w:spacing w:val="-6"/>
                <w:sz w:val="20"/>
              </w:rPr>
              <w:t xml:space="preserve"> </w:t>
            </w:r>
            <w:r>
              <w:rPr>
                <w:sz w:val="20"/>
              </w:rPr>
              <w:t>to</w:t>
            </w:r>
            <w:r>
              <w:rPr>
                <w:spacing w:val="-7"/>
                <w:sz w:val="20"/>
              </w:rPr>
              <w:t xml:space="preserve"> </w:t>
            </w:r>
            <w:r>
              <w:rPr>
                <w:sz w:val="20"/>
              </w:rPr>
              <w:t>and</w:t>
            </w:r>
            <w:r>
              <w:rPr>
                <w:spacing w:val="-7"/>
                <w:sz w:val="20"/>
              </w:rPr>
              <w:t xml:space="preserve"> </w:t>
            </w:r>
            <w:r>
              <w:rPr>
                <w:sz w:val="20"/>
              </w:rPr>
              <w:t>uphold</w:t>
            </w:r>
            <w:r>
              <w:rPr>
                <w:spacing w:val="-7"/>
                <w:sz w:val="20"/>
              </w:rPr>
              <w:t xml:space="preserve"> </w:t>
            </w:r>
            <w:r>
              <w:rPr>
                <w:sz w:val="20"/>
              </w:rPr>
              <w:t>the</w:t>
            </w:r>
            <w:r>
              <w:rPr>
                <w:spacing w:val="-6"/>
                <w:sz w:val="20"/>
              </w:rPr>
              <w:t xml:space="preserve"> </w:t>
            </w:r>
            <w:r>
              <w:rPr>
                <w:sz w:val="20"/>
              </w:rPr>
              <w:t>overall</w:t>
            </w:r>
            <w:r>
              <w:rPr>
                <w:spacing w:val="-7"/>
                <w:sz w:val="20"/>
              </w:rPr>
              <w:t xml:space="preserve"> </w:t>
            </w:r>
            <w:r>
              <w:rPr>
                <w:sz w:val="20"/>
              </w:rPr>
              <w:t>ethos/work/aims</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Trust.</w:t>
            </w:r>
          </w:p>
          <w:p w14:paraId="3336C82C" w14:textId="77777777" w:rsidR="00841F60" w:rsidRDefault="007D64E5">
            <w:pPr>
              <w:pStyle w:val="TableParagraph"/>
              <w:numPr>
                <w:ilvl w:val="0"/>
                <w:numId w:val="1"/>
              </w:numPr>
              <w:tabs>
                <w:tab w:val="left" w:pos="424"/>
              </w:tabs>
              <w:spacing w:before="119"/>
              <w:ind w:left="424" w:hanging="283"/>
              <w:rPr>
                <w:sz w:val="20"/>
              </w:rPr>
            </w:pPr>
            <w:r>
              <w:rPr>
                <w:sz w:val="20"/>
              </w:rPr>
              <w:t>Act</w:t>
            </w:r>
            <w:r>
              <w:rPr>
                <w:spacing w:val="-6"/>
                <w:sz w:val="20"/>
              </w:rPr>
              <w:t xml:space="preserve"> </w:t>
            </w:r>
            <w:r>
              <w:rPr>
                <w:sz w:val="20"/>
              </w:rPr>
              <w:t>with</w:t>
            </w:r>
            <w:r>
              <w:rPr>
                <w:spacing w:val="-6"/>
                <w:sz w:val="20"/>
              </w:rPr>
              <w:t xml:space="preserve"> </w:t>
            </w:r>
            <w:r>
              <w:rPr>
                <w:sz w:val="20"/>
              </w:rPr>
              <w:t>professionalism,</w:t>
            </w:r>
            <w:r>
              <w:rPr>
                <w:spacing w:val="-6"/>
                <w:sz w:val="20"/>
              </w:rPr>
              <w:t xml:space="preserve"> </w:t>
            </w:r>
            <w:r>
              <w:rPr>
                <w:sz w:val="20"/>
              </w:rPr>
              <w:t>integrity</w:t>
            </w:r>
            <w:r>
              <w:rPr>
                <w:spacing w:val="-6"/>
                <w:sz w:val="20"/>
              </w:rPr>
              <w:t xml:space="preserve"> </w:t>
            </w:r>
            <w:r>
              <w:rPr>
                <w:sz w:val="20"/>
              </w:rPr>
              <w:t>and</w:t>
            </w:r>
            <w:r>
              <w:rPr>
                <w:spacing w:val="-5"/>
                <w:sz w:val="20"/>
              </w:rPr>
              <w:t xml:space="preserve"> </w:t>
            </w:r>
            <w:r>
              <w:rPr>
                <w:sz w:val="20"/>
              </w:rPr>
              <w:t>with</w:t>
            </w:r>
            <w:r>
              <w:rPr>
                <w:spacing w:val="-6"/>
                <w:sz w:val="20"/>
              </w:rPr>
              <w:t xml:space="preserve"> </w:t>
            </w:r>
            <w:r>
              <w:rPr>
                <w:sz w:val="20"/>
              </w:rPr>
              <w:t>due</w:t>
            </w:r>
            <w:r>
              <w:rPr>
                <w:spacing w:val="-6"/>
                <w:sz w:val="20"/>
              </w:rPr>
              <w:t xml:space="preserve"> </w:t>
            </w:r>
            <w:r>
              <w:rPr>
                <w:sz w:val="20"/>
              </w:rPr>
              <w:t>regard</w:t>
            </w:r>
            <w:r>
              <w:rPr>
                <w:spacing w:val="-3"/>
                <w:sz w:val="20"/>
              </w:rPr>
              <w:t xml:space="preserve"> </w:t>
            </w:r>
            <w:r>
              <w:rPr>
                <w:sz w:val="20"/>
              </w:rPr>
              <w:t>to</w:t>
            </w:r>
            <w:r>
              <w:rPr>
                <w:spacing w:val="-6"/>
                <w:sz w:val="20"/>
              </w:rPr>
              <w:t xml:space="preserve"> </w:t>
            </w:r>
            <w:r>
              <w:rPr>
                <w:sz w:val="20"/>
              </w:rPr>
              <w:t>matters</w:t>
            </w:r>
            <w:r>
              <w:rPr>
                <w:spacing w:val="-5"/>
                <w:sz w:val="20"/>
              </w:rPr>
              <w:t xml:space="preserve"> </w:t>
            </w:r>
            <w:r>
              <w:rPr>
                <w:sz w:val="20"/>
              </w:rPr>
              <w:t>of</w:t>
            </w:r>
            <w:r>
              <w:rPr>
                <w:spacing w:val="-7"/>
                <w:sz w:val="20"/>
              </w:rPr>
              <w:t xml:space="preserve"> </w:t>
            </w:r>
            <w:r>
              <w:rPr>
                <w:sz w:val="20"/>
              </w:rPr>
              <w:t>a</w:t>
            </w:r>
            <w:r>
              <w:rPr>
                <w:spacing w:val="-5"/>
                <w:sz w:val="20"/>
              </w:rPr>
              <w:t xml:space="preserve"> </w:t>
            </w:r>
            <w:r>
              <w:rPr>
                <w:sz w:val="20"/>
              </w:rPr>
              <w:t>confidential</w:t>
            </w:r>
            <w:r>
              <w:rPr>
                <w:spacing w:val="-6"/>
                <w:sz w:val="20"/>
              </w:rPr>
              <w:t xml:space="preserve"> </w:t>
            </w:r>
            <w:r>
              <w:rPr>
                <w:sz w:val="20"/>
              </w:rPr>
              <w:t>nature</w:t>
            </w:r>
            <w:r>
              <w:rPr>
                <w:spacing w:val="-5"/>
                <w:sz w:val="20"/>
              </w:rPr>
              <w:t xml:space="preserve"> </w:t>
            </w:r>
            <w:proofErr w:type="gramStart"/>
            <w:r>
              <w:rPr>
                <w:sz w:val="20"/>
              </w:rPr>
              <w:t>at</w:t>
            </w:r>
            <w:r>
              <w:rPr>
                <w:spacing w:val="-4"/>
                <w:sz w:val="20"/>
              </w:rPr>
              <w:t xml:space="preserve"> </w:t>
            </w:r>
            <w:r>
              <w:rPr>
                <w:sz w:val="20"/>
              </w:rPr>
              <w:t>all</w:t>
            </w:r>
            <w:r>
              <w:rPr>
                <w:spacing w:val="-6"/>
                <w:sz w:val="20"/>
              </w:rPr>
              <w:t xml:space="preserve"> </w:t>
            </w:r>
            <w:r>
              <w:rPr>
                <w:spacing w:val="-2"/>
                <w:sz w:val="20"/>
              </w:rPr>
              <w:t>times</w:t>
            </w:r>
            <w:proofErr w:type="gramEnd"/>
            <w:r>
              <w:rPr>
                <w:spacing w:val="-2"/>
                <w:sz w:val="20"/>
              </w:rPr>
              <w:t>.</w:t>
            </w:r>
          </w:p>
          <w:p w14:paraId="3336C82D" w14:textId="77777777" w:rsidR="00841F60" w:rsidRDefault="007D64E5">
            <w:pPr>
              <w:pStyle w:val="TableParagraph"/>
              <w:numPr>
                <w:ilvl w:val="0"/>
                <w:numId w:val="1"/>
              </w:numPr>
              <w:tabs>
                <w:tab w:val="left" w:pos="425"/>
              </w:tabs>
              <w:spacing w:before="121"/>
              <w:ind w:right="291"/>
              <w:rPr>
                <w:sz w:val="20"/>
              </w:rPr>
            </w:pPr>
            <w:r>
              <w:rPr>
                <w:sz w:val="20"/>
              </w:rPr>
              <w:t>Promote</w:t>
            </w:r>
            <w:r>
              <w:rPr>
                <w:spacing w:val="-3"/>
                <w:sz w:val="20"/>
              </w:rPr>
              <w:t xml:space="preserve"> </w:t>
            </w:r>
            <w:r>
              <w:rPr>
                <w:sz w:val="20"/>
              </w:rPr>
              <w:t>and</w:t>
            </w:r>
            <w:r>
              <w:rPr>
                <w:spacing w:val="-4"/>
                <w:sz w:val="20"/>
              </w:rPr>
              <w:t xml:space="preserve"> </w:t>
            </w:r>
            <w:r>
              <w:rPr>
                <w:sz w:val="20"/>
              </w:rPr>
              <w:t>adhere</w:t>
            </w:r>
            <w:r>
              <w:rPr>
                <w:spacing w:val="-3"/>
                <w:sz w:val="20"/>
              </w:rPr>
              <w:t xml:space="preserve"> </w:t>
            </w:r>
            <w:r>
              <w:rPr>
                <w:sz w:val="20"/>
              </w:rPr>
              <w:t>to</w:t>
            </w:r>
            <w:r>
              <w:rPr>
                <w:spacing w:val="-4"/>
                <w:sz w:val="20"/>
              </w:rPr>
              <w:t xml:space="preserve"> </w:t>
            </w:r>
            <w:r>
              <w:rPr>
                <w:sz w:val="20"/>
              </w:rPr>
              <w:t>high</w:t>
            </w:r>
            <w:r>
              <w:rPr>
                <w:spacing w:val="-4"/>
                <w:sz w:val="20"/>
              </w:rPr>
              <w:t xml:space="preserve"> </w:t>
            </w:r>
            <w:r>
              <w:rPr>
                <w:sz w:val="20"/>
              </w:rPr>
              <w:t>standards</w:t>
            </w:r>
            <w:r>
              <w:rPr>
                <w:spacing w:val="-4"/>
                <w:sz w:val="20"/>
              </w:rPr>
              <w:t xml:space="preserve"> </w:t>
            </w:r>
            <w:r>
              <w:rPr>
                <w:sz w:val="20"/>
              </w:rPr>
              <w:t>of</w:t>
            </w:r>
            <w:r>
              <w:rPr>
                <w:spacing w:val="-5"/>
                <w:sz w:val="20"/>
              </w:rPr>
              <w:t xml:space="preserve"> </w:t>
            </w:r>
            <w:proofErr w:type="spellStart"/>
            <w:r>
              <w:rPr>
                <w:sz w:val="20"/>
              </w:rPr>
              <w:t>behaviour</w:t>
            </w:r>
            <w:proofErr w:type="spellEnd"/>
            <w:r>
              <w:rPr>
                <w:spacing w:val="-4"/>
                <w:sz w:val="20"/>
              </w:rPr>
              <w:t xml:space="preserve"> </w:t>
            </w:r>
            <w:r>
              <w:rPr>
                <w:sz w:val="20"/>
              </w:rPr>
              <w:t>and</w:t>
            </w:r>
            <w:r>
              <w:rPr>
                <w:spacing w:val="-4"/>
                <w:sz w:val="20"/>
              </w:rPr>
              <w:t xml:space="preserve"> </w:t>
            </w:r>
            <w:r>
              <w:rPr>
                <w:sz w:val="20"/>
              </w:rPr>
              <w:t>performance</w:t>
            </w:r>
            <w:r>
              <w:rPr>
                <w:spacing w:val="-3"/>
                <w:sz w:val="20"/>
              </w:rPr>
              <w:t xml:space="preserve"> </w:t>
            </w:r>
            <w:r>
              <w:rPr>
                <w:sz w:val="20"/>
              </w:rPr>
              <w:t>in</w:t>
            </w:r>
            <w:r>
              <w:rPr>
                <w:spacing w:val="-2"/>
                <w:sz w:val="20"/>
              </w:rPr>
              <w:t xml:space="preserve"> </w:t>
            </w:r>
            <w:r>
              <w:rPr>
                <w:sz w:val="20"/>
              </w:rPr>
              <w:t>line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staff</w:t>
            </w:r>
            <w:r>
              <w:rPr>
                <w:spacing w:val="-3"/>
                <w:sz w:val="20"/>
              </w:rPr>
              <w:t xml:space="preserve"> </w:t>
            </w:r>
            <w:r>
              <w:rPr>
                <w:sz w:val="20"/>
              </w:rPr>
              <w:t>code</w:t>
            </w:r>
            <w:r>
              <w:rPr>
                <w:spacing w:val="-3"/>
                <w:sz w:val="20"/>
              </w:rPr>
              <w:t xml:space="preserve"> </w:t>
            </w:r>
            <w:r>
              <w:rPr>
                <w:sz w:val="20"/>
              </w:rPr>
              <w:t>of</w:t>
            </w:r>
            <w:r>
              <w:rPr>
                <w:spacing w:val="-5"/>
                <w:sz w:val="20"/>
              </w:rPr>
              <w:t xml:space="preserve"> </w:t>
            </w:r>
            <w:r>
              <w:rPr>
                <w:sz w:val="20"/>
              </w:rPr>
              <w:t>conduct, Nolan Principles and other relevant policies and professional standards.</w:t>
            </w:r>
          </w:p>
          <w:p w14:paraId="3336C82E" w14:textId="77777777" w:rsidR="00841F60" w:rsidRDefault="007D64E5">
            <w:pPr>
              <w:pStyle w:val="TableParagraph"/>
              <w:numPr>
                <w:ilvl w:val="0"/>
                <w:numId w:val="1"/>
              </w:numPr>
              <w:tabs>
                <w:tab w:val="left" w:pos="425"/>
              </w:tabs>
              <w:spacing w:before="119"/>
              <w:ind w:right="682"/>
              <w:rPr>
                <w:sz w:val="20"/>
              </w:rPr>
            </w:pPr>
            <w:r>
              <w:rPr>
                <w:sz w:val="20"/>
              </w:rPr>
              <w:t>Establish</w:t>
            </w:r>
            <w:r>
              <w:rPr>
                <w:spacing w:val="-5"/>
                <w:sz w:val="20"/>
              </w:rPr>
              <w:t xml:space="preserve"> </w:t>
            </w:r>
            <w:r>
              <w:rPr>
                <w:sz w:val="20"/>
              </w:rPr>
              <w:t>constructive</w:t>
            </w:r>
            <w:r>
              <w:rPr>
                <w:spacing w:val="-4"/>
                <w:sz w:val="20"/>
              </w:rPr>
              <w:t xml:space="preserve"> </w:t>
            </w:r>
            <w:r>
              <w:rPr>
                <w:sz w:val="20"/>
              </w:rPr>
              <w:t>relationships</w:t>
            </w:r>
            <w:r>
              <w:rPr>
                <w:spacing w:val="-5"/>
                <w:sz w:val="20"/>
              </w:rPr>
              <w:t xml:space="preserve"> </w:t>
            </w:r>
            <w:r>
              <w:rPr>
                <w:sz w:val="20"/>
              </w:rPr>
              <w:t>and</w:t>
            </w:r>
            <w:r>
              <w:rPr>
                <w:spacing w:val="-2"/>
                <w:sz w:val="20"/>
              </w:rPr>
              <w:t xml:space="preserve"> </w:t>
            </w:r>
            <w:r>
              <w:rPr>
                <w:sz w:val="20"/>
              </w:rPr>
              <w:t>communicate</w:t>
            </w:r>
            <w:r>
              <w:rPr>
                <w:spacing w:val="-2"/>
                <w:sz w:val="20"/>
              </w:rPr>
              <w:t xml:space="preserve"> </w:t>
            </w:r>
            <w:r>
              <w:rPr>
                <w:sz w:val="20"/>
              </w:rPr>
              <w:t>professionally</w:t>
            </w:r>
            <w:r>
              <w:rPr>
                <w:spacing w:val="-5"/>
                <w:sz w:val="20"/>
              </w:rPr>
              <w:t xml:space="preserve"> </w:t>
            </w:r>
            <w:r>
              <w:rPr>
                <w:sz w:val="20"/>
              </w:rPr>
              <w:t>and</w:t>
            </w:r>
            <w:r>
              <w:rPr>
                <w:spacing w:val="-5"/>
                <w:sz w:val="20"/>
              </w:rPr>
              <w:t xml:space="preserve"> </w:t>
            </w:r>
            <w:r>
              <w:rPr>
                <w:sz w:val="20"/>
              </w:rPr>
              <w:t>effectively</w:t>
            </w:r>
            <w:r>
              <w:rPr>
                <w:spacing w:val="-5"/>
                <w:sz w:val="20"/>
              </w:rPr>
              <w:t xml:space="preserve"> </w:t>
            </w:r>
            <w:r>
              <w:rPr>
                <w:sz w:val="20"/>
              </w:rPr>
              <w:t>with</w:t>
            </w:r>
            <w:r>
              <w:rPr>
                <w:spacing w:val="-5"/>
                <w:sz w:val="20"/>
              </w:rPr>
              <w:t xml:space="preserve"> </w:t>
            </w:r>
            <w:r>
              <w:rPr>
                <w:sz w:val="20"/>
              </w:rPr>
              <w:t>senior</w:t>
            </w:r>
            <w:r>
              <w:rPr>
                <w:spacing w:val="-5"/>
                <w:sz w:val="20"/>
              </w:rPr>
              <w:t xml:space="preserve"> </w:t>
            </w:r>
            <w:r>
              <w:rPr>
                <w:sz w:val="20"/>
              </w:rPr>
              <w:t>leaders, colleagues, the Trust/school community, and other agencies/professionals.</w:t>
            </w:r>
          </w:p>
          <w:p w14:paraId="3336C82F" w14:textId="77777777" w:rsidR="00841F60" w:rsidRDefault="007D64E5">
            <w:pPr>
              <w:pStyle w:val="TableParagraph"/>
              <w:numPr>
                <w:ilvl w:val="0"/>
                <w:numId w:val="1"/>
              </w:numPr>
              <w:tabs>
                <w:tab w:val="left" w:pos="424"/>
              </w:tabs>
              <w:spacing w:before="120"/>
              <w:ind w:left="424" w:hanging="283"/>
              <w:rPr>
                <w:sz w:val="20"/>
              </w:rPr>
            </w:pPr>
            <w:r>
              <w:rPr>
                <w:sz w:val="20"/>
              </w:rPr>
              <w:t>Participate</w:t>
            </w:r>
            <w:r>
              <w:rPr>
                <w:spacing w:val="-9"/>
                <w:sz w:val="20"/>
              </w:rPr>
              <w:t xml:space="preserve"> </w:t>
            </w:r>
            <w:r>
              <w:rPr>
                <w:sz w:val="20"/>
              </w:rPr>
              <w:t>in</w:t>
            </w:r>
            <w:r>
              <w:rPr>
                <w:spacing w:val="-9"/>
                <w:sz w:val="20"/>
              </w:rPr>
              <w:t xml:space="preserve"> </w:t>
            </w:r>
            <w:r>
              <w:rPr>
                <w:sz w:val="20"/>
              </w:rPr>
              <w:t>training</w:t>
            </w:r>
            <w:r>
              <w:rPr>
                <w:spacing w:val="-10"/>
                <w:sz w:val="20"/>
              </w:rPr>
              <w:t xml:space="preserve"> </w:t>
            </w:r>
            <w:r>
              <w:rPr>
                <w:sz w:val="20"/>
              </w:rPr>
              <w:t>and</w:t>
            </w:r>
            <w:r>
              <w:rPr>
                <w:spacing w:val="-6"/>
                <w:sz w:val="20"/>
              </w:rPr>
              <w:t xml:space="preserve"> </w:t>
            </w:r>
            <w:r>
              <w:rPr>
                <w:sz w:val="20"/>
              </w:rPr>
              <w:t>other</w:t>
            </w:r>
            <w:r>
              <w:rPr>
                <w:spacing w:val="-10"/>
                <w:sz w:val="20"/>
              </w:rPr>
              <w:t xml:space="preserve"> </w:t>
            </w:r>
            <w:r>
              <w:rPr>
                <w:sz w:val="20"/>
              </w:rPr>
              <w:t>learning</w:t>
            </w:r>
            <w:r>
              <w:rPr>
                <w:spacing w:val="-9"/>
                <w:sz w:val="20"/>
              </w:rPr>
              <w:t xml:space="preserve"> </w:t>
            </w:r>
            <w:r>
              <w:rPr>
                <w:sz w:val="20"/>
              </w:rPr>
              <w:t>activities</w:t>
            </w:r>
            <w:r>
              <w:rPr>
                <w:spacing w:val="-9"/>
                <w:sz w:val="20"/>
              </w:rPr>
              <w:t xml:space="preserve"> </w:t>
            </w:r>
            <w:r>
              <w:rPr>
                <w:sz w:val="20"/>
              </w:rPr>
              <w:t>and</w:t>
            </w:r>
            <w:r>
              <w:rPr>
                <w:spacing w:val="-7"/>
                <w:sz w:val="20"/>
              </w:rPr>
              <w:t xml:space="preserve"> </w:t>
            </w:r>
            <w:r>
              <w:rPr>
                <w:sz w:val="20"/>
              </w:rPr>
              <w:t>performance</w:t>
            </w:r>
            <w:r>
              <w:rPr>
                <w:spacing w:val="-8"/>
                <w:sz w:val="20"/>
              </w:rPr>
              <w:t xml:space="preserve"> </w:t>
            </w:r>
            <w:r>
              <w:rPr>
                <w:sz w:val="20"/>
              </w:rPr>
              <w:t>appraisal/development</w:t>
            </w:r>
            <w:r>
              <w:rPr>
                <w:spacing w:val="-9"/>
                <w:sz w:val="20"/>
              </w:rPr>
              <w:t xml:space="preserve"> </w:t>
            </w:r>
            <w:r>
              <w:rPr>
                <w:sz w:val="20"/>
              </w:rPr>
              <w:t>as</w:t>
            </w:r>
            <w:r>
              <w:rPr>
                <w:spacing w:val="-9"/>
                <w:sz w:val="20"/>
              </w:rPr>
              <w:t xml:space="preserve"> </w:t>
            </w:r>
            <w:r>
              <w:rPr>
                <w:spacing w:val="-2"/>
                <w:sz w:val="20"/>
              </w:rPr>
              <w:t>required.</w:t>
            </w:r>
          </w:p>
          <w:p w14:paraId="3336C830" w14:textId="77777777" w:rsidR="00841F60" w:rsidRDefault="007D64E5">
            <w:pPr>
              <w:pStyle w:val="TableParagraph"/>
              <w:numPr>
                <w:ilvl w:val="0"/>
                <w:numId w:val="1"/>
              </w:numPr>
              <w:tabs>
                <w:tab w:val="left" w:pos="424"/>
              </w:tabs>
              <w:spacing w:before="121"/>
              <w:ind w:left="424" w:hanging="283"/>
              <w:rPr>
                <w:sz w:val="20"/>
              </w:rPr>
            </w:pPr>
            <w:proofErr w:type="spellStart"/>
            <w:r>
              <w:rPr>
                <w:sz w:val="20"/>
              </w:rPr>
              <w:t>Recognise</w:t>
            </w:r>
            <w:proofErr w:type="spellEnd"/>
            <w:r>
              <w:rPr>
                <w:spacing w:val="-7"/>
                <w:sz w:val="20"/>
              </w:rPr>
              <w:t xml:space="preserve"> </w:t>
            </w:r>
            <w:r>
              <w:rPr>
                <w:sz w:val="20"/>
              </w:rPr>
              <w:t>their</w:t>
            </w:r>
            <w:r>
              <w:rPr>
                <w:spacing w:val="-4"/>
                <w:sz w:val="20"/>
              </w:rPr>
              <w:t xml:space="preserve"> </w:t>
            </w:r>
            <w:r>
              <w:rPr>
                <w:sz w:val="20"/>
              </w:rPr>
              <w:t>own</w:t>
            </w:r>
            <w:r>
              <w:rPr>
                <w:spacing w:val="-7"/>
                <w:sz w:val="20"/>
              </w:rPr>
              <w:t xml:space="preserve"> </w:t>
            </w:r>
            <w:r>
              <w:rPr>
                <w:sz w:val="20"/>
              </w:rPr>
              <w:t>strengths</w:t>
            </w:r>
            <w:r>
              <w:rPr>
                <w:spacing w:val="-7"/>
                <w:sz w:val="20"/>
              </w:rPr>
              <w:t xml:space="preserve"> </w:t>
            </w:r>
            <w:r>
              <w:rPr>
                <w:sz w:val="20"/>
              </w:rPr>
              <w:t>and</w:t>
            </w:r>
            <w:r>
              <w:rPr>
                <w:spacing w:val="-7"/>
                <w:sz w:val="20"/>
              </w:rPr>
              <w:t xml:space="preserve"> </w:t>
            </w:r>
            <w:r>
              <w:rPr>
                <w:sz w:val="20"/>
              </w:rPr>
              <w:t>areas</w:t>
            </w:r>
            <w:r>
              <w:rPr>
                <w:spacing w:val="-7"/>
                <w:sz w:val="20"/>
              </w:rPr>
              <w:t xml:space="preserve"> </w:t>
            </w:r>
            <w:r>
              <w:rPr>
                <w:sz w:val="20"/>
              </w:rPr>
              <w:t>of</w:t>
            </w:r>
            <w:r>
              <w:rPr>
                <w:spacing w:val="-8"/>
                <w:sz w:val="20"/>
              </w:rPr>
              <w:t xml:space="preserve"> </w:t>
            </w:r>
            <w:r>
              <w:rPr>
                <w:sz w:val="20"/>
              </w:rPr>
              <w:t>expertise</w:t>
            </w:r>
            <w:r>
              <w:rPr>
                <w:spacing w:val="-6"/>
                <w:sz w:val="20"/>
              </w:rPr>
              <w:t xml:space="preserve"> </w:t>
            </w:r>
            <w:r>
              <w:rPr>
                <w:sz w:val="20"/>
              </w:rPr>
              <w:t>and</w:t>
            </w:r>
            <w:r>
              <w:rPr>
                <w:spacing w:val="-7"/>
                <w:sz w:val="20"/>
              </w:rPr>
              <w:t xml:space="preserve"> </w:t>
            </w:r>
            <w:r>
              <w:rPr>
                <w:sz w:val="20"/>
              </w:rPr>
              <w:t>use</w:t>
            </w:r>
            <w:r>
              <w:rPr>
                <w:spacing w:val="-7"/>
                <w:sz w:val="20"/>
              </w:rPr>
              <w:t xml:space="preserve"> </w:t>
            </w:r>
            <w:r>
              <w:rPr>
                <w:sz w:val="20"/>
              </w:rPr>
              <w:t>these</w:t>
            </w:r>
            <w:r>
              <w:rPr>
                <w:spacing w:val="-6"/>
                <w:sz w:val="20"/>
              </w:rPr>
              <w:t xml:space="preserve"> </w:t>
            </w:r>
            <w:r>
              <w:rPr>
                <w:sz w:val="20"/>
              </w:rPr>
              <w:t>to</w:t>
            </w:r>
            <w:r>
              <w:rPr>
                <w:spacing w:val="-7"/>
                <w:sz w:val="20"/>
              </w:rPr>
              <w:t xml:space="preserve"> </w:t>
            </w:r>
            <w:r>
              <w:rPr>
                <w:sz w:val="20"/>
              </w:rPr>
              <w:t>advise</w:t>
            </w:r>
            <w:r>
              <w:rPr>
                <w:spacing w:val="-6"/>
                <w:sz w:val="20"/>
              </w:rPr>
              <w:t xml:space="preserve"> </w:t>
            </w:r>
            <w:r>
              <w:rPr>
                <w:sz w:val="20"/>
              </w:rPr>
              <w:t>and</w:t>
            </w:r>
            <w:r>
              <w:rPr>
                <w:spacing w:val="-7"/>
                <w:sz w:val="20"/>
              </w:rPr>
              <w:t xml:space="preserve"> </w:t>
            </w:r>
            <w:r>
              <w:rPr>
                <w:sz w:val="20"/>
              </w:rPr>
              <w:t>support</w:t>
            </w:r>
            <w:r>
              <w:rPr>
                <w:spacing w:val="-6"/>
                <w:sz w:val="20"/>
              </w:rPr>
              <w:t xml:space="preserve"> </w:t>
            </w:r>
            <w:r>
              <w:rPr>
                <w:spacing w:val="-2"/>
                <w:sz w:val="20"/>
              </w:rPr>
              <w:t>others.</w:t>
            </w:r>
          </w:p>
          <w:p w14:paraId="3336C831" w14:textId="3A3E97BC" w:rsidR="00841F60" w:rsidRDefault="007D64E5">
            <w:pPr>
              <w:pStyle w:val="TableParagraph"/>
              <w:numPr>
                <w:ilvl w:val="0"/>
                <w:numId w:val="1"/>
              </w:numPr>
              <w:tabs>
                <w:tab w:val="left" w:pos="425"/>
              </w:tabs>
              <w:spacing w:before="119"/>
              <w:ind w:right="300"/>
              <w:rPr>
                <w:sz w:val="20"/>
              </w:rPr>
            </w:pPr>
            <w:r>
              <w:rPr>
                <w:sz w:val="20"/>
              </w:rPr>
              <w:t xml:space="preserve">Undertake duties in line with the Trust’s policy on equality and be sensitive and caring </w:t>
            </w:r>
            <w:r w:rsidR="00E13901">
              <w:rPr>
                <w:sz w:val="20"/>
              </w:rPr>
              <w:t>for</w:t>
            </w:r>
            <w:r>
              <w:rPr>
                <w:sz w:val="20"/>
              </w:rPr>
              <w:t xml:space="preserve"> the needs of the disadvantaged,</w:t>
            </w:r>
            <w:r>
              <w:rPr>
                <w:spacing w:val="-4"/>
                <w:sz w:val="20"/>
              </w:rPr>
              <w:t xml:space="preserve"> </w:t>
            </w:r>
            <w:r>
              <w:rPr>
                <w:sz w:val="20"/>
              </w:rPr>
              <w:t>promoting</w:t>
            </w:r>
            <w:r>
              <w:rPr>
                <w:spacing w:val="-1"/>
                <w:sz w:val="20"/>
              </w:rPr>
              <w:t xml:space="preserve"> </w:t>
            </w:r>
            <w:r>
              <w:rPr>
                <w:sz w:val="20"/>
              </w:rPr>
              <w:t>a</w:t>
            </w:r>
            <w:r>
              <w:rPr>
                <w:spacing w:val="-3"/>
                <w:sz w:val="20"/>
              </w:rPr>
              <w:t xml:space="preserve"> </w:t>
            </w:r>
            <w:r>
              <w:rPr>
                <w:sz w:val="20"/>
              </w:rPr>
              <w:t>positive</w:t>
            </w:r>
            <w:r>
              <w:rPr>
                <w:spacing w:val="-3"/>
                <w:sz w:val="20"/>
              </w:rPr>
              <w:t xml:space="preserve"> </w:t>
            </w:r>
            <w:r>
              <w:rPr>
                <w:sz w:val="20"/>
              </w:rPr>
              <w:t>approach</w:t>
            </w:r>
            <w:r>
              <w:rPr>
                <w:spacing w:val="-4"/>
                <w:sz w:val="20"/>
              </w:rPr>
              <w:t xml:space="preserve"> </w:t>
            </w:r>
            <w:r>
              <w:rPr>
                <w:sz w:val="20"/>
              </w:rPr>
              <w:t>to</w:t>
            </w:r>
            <w:r>
              <w:rPr>
                <w:spacing w:val="-4"/>
                <w:sz w:val="20"/>
              </w:rPr>
              <w:t xml:space="preserve"> </w:t>
            </w:r>
            <w:r>
              <w:rPr>
                <w:sz w:val="20"/>
              </w:rPr>
              <w:t>a</w:t>
            </w:r>
            <w:r>
              <w:rPr>
                <w:spacing w:val="-3"/>
                <w:sz w:val="20"/>
              </w:rPr>
              <w:t xml:space="preserve"> </w:t>
            </w:r>
            <w:r>
              <w:rPr>
                <w:sz w:val="20"/>
              </w:rPr>
              <w:t>harmonious</w:t>
            </w:r>
            <w:r>
              <w:rPr>
                <w:spacing w:val="-4"/>
                <w:sz w:val="20"/>
              </w:rPr>
              <w:t xml:space="preserve"> </w:t>
            </w:r>
            <w:r>
              <w:rPr>
                <w:sz w:val="20"/>
              </w:rPr>
              <w:t>working</w:t>
            </w:r>
            <w:r>
              <w:rPr>
                <w:spacing w:val="-4"/>
                <w:sz w:val="20"/>
              </w:rPr>
              <w:t xml:space="preserve"> </w:t>
            </w:r>
            <w:r>
              <w:rPr>
                <w:sz w:val="20"/>
              </w:rPr>
              <w:t>environment. You</w:t>
            </w:r>
            <w:r>
              <w:rPr>
                <w:spacing w:val="-4"/>
                <w:sz w:val="20"/>
              </w:rPr>
              <w:t xml:space="preserve"> </w:t>
            </w:r>
            <w:r>
              <w:rPr>
                <w:sz w:val="20"/>
              </w:rPr>
              <w:t>should</w:t>
            </w:r>
            <w:r>
              <w:rPr>
                <w:spacing w:val="-4"/>
                <w:sz w:val="20"/>
              </w:rPr>
              <w:t xml:space="preserve"> </w:t>
            </w:r>
            <w:r>
              <w:rPr>
                <w:sz w:val="20"/>
              </w:rPr>
              <w:t>act</w:t>
            </w:r>
            <w:r>
              <w:rPr>
                <w:spacing w:val="-3"/>
                <w:sz w:val="20"/>
              </w:rPr>
              <w:t xml:space="preserve"> </w:t>
            </w:r>
            <w:r>
              <w:rPr>
                <w:sz w:val="20"/>
              </w:rPr>
              <w:t>as</w:t>
            </w:r>
            <w:r>
              <w:rPr>
                <w:spacing w:val="-4"/>
                <w:sz w:val="20"/>
              </w:rPr>
              <w:t xml:space="preserve"> </w:t>
            </w:r>
            <w:r>
              <w:rPr>
                <w:sz w:val="20"/>
              </w:rPr>
              <w:t xml:space="preserve">an </w:t>
            </w:r>
            <w:proofErr w:type="gramStart"/>
            <w:r>
              <w:rPr>
                <w:sz w:val="20"/>
              </w:rPr>
              <w:t>exemplar</w:t>
            </w:r>
            <w:proofErr w:type="gramEnd"/>
            <w:r>
              <w:rPr>
                <w:sz w:val="20"/>
              </w:rPr>
              <w:t xml:space="preserve"> on these issues and should identify and monitor training for themselves and any employees for whom they are responsible, in line with this policy, the Equality Standard and obligations under the Race Relations (Amendment) Act 2000.</w:t>
            </w:r>
          </w:p>
          <w:p w14:paraId="3336C832" w14:textId="77777777" w:rsidR="00841F60" w:rsidRDefault="007D64E5">
            <w:pPr>
              <w:pStyle w:val="TableParagraph"/>
              <w:numPr>
                <w:ilvl w:val="0"/>
                <w:numId w:val="1"/>
              </w:numPr>
              <w:tabs>
                <w:tab w:val="left" w:pos="425"/>
              </w:tabs>
              <w:spacing w:before="120"/>
              <w:ind w:right="376"/>
              <w:jc w:val="both"/>
              <w:rPr>
                <w:sz w:val="20"/>
              </w:rPr>
            </w:pPr>
            <w:r>
              <w:rPr>
                <w:sz w:val="20"/>
              </w:rPr>
              <w:t>Carry</w:t>
            </w:r>
            <w:r>
              <w:rPr>
                <w:spacing w:val="-4"/>
                <w:sz w:val="20"/>
              </w:rPr>
              <w:t xml:space="preserve"> </w:t>
            </w:r>
            <w:r>
              <w:rPr>
                <w:sz w:val="20"/>
              </w:rPr>
              <w:t>out</w:t>
            </w:r>
            <w:r>
              <w:rPr>
                <w:spacing w:val="-3"/>
                <w:sz w:val="20"/>
              </w:rPr>
              <w:t xml:space="preserve"> </w:t>
            </w:r>
            <w:r>
              <w:rPr>
                <w:sz w:val="20"/>
              </w:rPr>
              <w:t>their</w:t>
            </w:r>
            <w:r>
              <w:rPr>
                <w:spacing w:val="-4"/>
                <w:sz w:val="20"/>
              </w:rPr>
              <w:t xml:space="preserve"> </w:t>
            </w:r>
            <w:r>
              <w:rPr>
                <w:sz w:val="20"/>
              </w:rPr>
              <w:t>responsibilities</w:t>
            </w:r>
            <w:r>
              <w:rPr>
                <w:spacing w:val="-4"/>
                <w:sz w:val="20"/>
              </w:rPr>
              <w:t xml:space="preserve"> </w:t>
            </w:r>
            <w:r>
              <w:rPr>
                <w:sz w:val="20"/>
              </w:rPr>
              <w:t>with</w:t>
            </w:r>
            <w:r>
              <w:rPr>
                <w:spacing w:val="-4"/>
                <w:sz w:val="20"/>
              </w:rPr>
              <w:t xml:space="preserve"> </w:t>
            </w:r>
            <w:r>
              <w:rPr>
                <w:sz w:val="20"/>
              </w:rPr>
              <w:t>due</w:t>
            </w:r>
            <w:r>
              <w:rPr>
                <w:spacing w:val="-4"/>
                <w:sz w:val="20"/>
              </w:rPr>
              <w:t xml:space="preserve"> </w:t>
            </w:r>
            <w:r>
              <w:rPr>
                <w:sz w:val="20"/>
              </w:rPr>
              <w:t>regard</w:t>
            </w:r>
            <w:r>
              <w:rPr>
                <w:spacing w:val="-4"/>
                <w:sz w:val="20"/>
              </w:rPr>
              <w:t xml:space="preserve"> </w:t>
            </w:r>
            <w:r>
              <w:rPr>
                <w:sz w:val="20"/>
              </w:rPr>
              <w:t>to</w:t>
            </w:r>
            <w:r>
              <w:rPr>
                <w:spacing w:val="-2"/>
                <w:sz w:val="20"/>
              </w:rPr>
              <w:t xml:space="preserve"> </w:t>
            </w:r>
            <w:r>
              <w:rPr>
                <w:sz w:val="20"/>
              </w:rPr>
              <w:t>Trust</w:t>
            </w:r>
            <w:r>
              <w:rPr>
                <w:spacing w:val="-1"/>
                <w:sz w:val="20"/>
              </w:rPr>
              <w:t xml:space="preserve"> </w:t>
            </w:r>
            <w:r>
              <w:rPr>
                <w:sz w:val="20"/>
              </w:rPr>
              <w:t>policies</w:t>
            </w:r>
            <w:r>
              <w:rPr>
                <w:spacing w:val="-4"/>
                <w:sz w:val="20"/>
              </w:rPr>
              <w:t xml:space="preserve"> </w:t>
            </w:r>
            <w:r>
              <w:rPr>
                <w:sz w:val="20"/>
              </w:rPr>
              <w:t>and</w:t>
            </w:r>
            <w:r>
              <w:rPr>
                <w:spacing w:val="-4"/>
                <w:sz w:val="20"/>
              </w:rPr>
              <w:t xml:space="preserve"> </w:t>
            </w:r>
            <w:r>
              <w:rPr>
                <w:sz w:val="20"/>
              </w:rPr>
              <w:t>arrangements</w:t>
            </w:r>
            <w:r>
              <w:rPr>
                <w:spacing w:val="-2"/>
                <w:sz w:val="20"/>
              </w:rPr>
              <w:t xml:space="preserve"> </w:t>
            </w:r>
            <w:r>
              <w:rPr>
                <w:sz w:val="20"/>
              </w:rPr>
              <w:t>relating</w:t>
            </w:r>
            <w:r>
              <w:rPr>
                <w:spacing w:val="-4"/>
                <w:sz w:val="20"/>
              </w:rPr>
              <w:t xml:space="preserve"> </w:t>
            </w:r>
            <w:r>
              <w:rPr>
                <w:sz w:val="20"/>
              </w:rPr>
              <w:t>to</w:t>
            </w:r>
            <w:r>
              <w:rPr>
                <w:spacing w:val="-4"/>
                <w:sz w:val="20"/>
              </w:rPr>
              <w:t xml:space="preserve"> </w:t>
            </w:r>
            <w:r>
              <w:rPr>
                <w:sz w:val="20"/>
              </w:rPr>
              <w:t>safeguarding and</w:t>
            </w:r>
            <w:r>
              <w:rPr>
                <w:spacing w:val="-5"/>
                <w:sz w:val="20"/>
              </w:rPr>
              <w:t xml:space="preserve"> </w:t>
            </w:r>
            <w:r>
              <w:rPr>
                <w:sz w:val="20"/>
              </w:rPr>
              <w:t>child</w:t>
            </w:r>
            <w:r>
              <w:rPr>
                <w:spacing w:val="-2"/>
                <w:sz w:val="20"/>
              </w:rPr>
              <w:t xml:space="preserve"> </w:t>
            </w:r>
            <w:r>
              <w:rPr>
                <w:sz w:val="20"/>
              </w:rPr>
              <w:t>protection,</w:t>
            </w:r>
            <w:r>
              <w:rPr>
                <w:spacing w:val="-5"/>
                <w:sz w:val="20"/>
              </w:rPr>
              <w:t xml:space="preserve"> </w:t>
            </w:r>
            <w:r>
              <w:rPr>
                <w:sz w:val="20"/>
              </w:rPr>
              <w:t>health</w:t>
            </w:r>
            <w:r>
              <w:rPr>
                <w:spacing w:val="-3"/>
                <w:sz w:val="20"/>
              </w:rPr>
              <w:t xml:space="preserve"> </w:t>
            </w:r>
            <w:r>
              <w:rPr>
                <w:sz w:val="20"/>
              </w:rPr>
              <w:t>and</w:t>
            </w:r>
            <w:r>
              <w:rPr>
                <w:spacing w:val="-5"/>
                <w:sz w:val="20"/>
              </w:rPr>
              <w:t xml:space="preserve"> </w:t>
            </w:r>
            <w:r>
              <w:rPr>
                <w:sz w:val="20"/>
              </w:rPr>
              <w:t>safety,</w:t>
            </w:r>
            <w:r>
              <w:rPr>
                <w:spacing w:val="-3"/>
                <w:sz w:val="20"/>
              </w:rPr>
              <w:t xml:space="preserve"> </w:t>
            </w:r>
            <w:r>
              <w:rPr>
                <w:sz w:val="20"/>
              </w:rPr>
              <w:t>security,</w:t>
            </w:r>
            <w:r>
              <w:rPr>
                <w:spacing w:val="-3"/>
                <w:sz w:val="20"/>
              </w:rPr>
              <w:t xml:space="preserve"> </w:t>
            </w:r>
            <w:r>
              <w:rPr>
                <w:sz w:val="20"/>
              </w:rPr>
              <w:t>confidentiality,</w:t>
            </w:r>
            <w:r>
              <w:rPr>
                <w:spacing w:val="-5"/>
                <w:sz w:val="20"/>
              </w:rPr>
              <w:t xml:space="preserve"> </w:t>
            </w:r>
            <w:r>
              <w:rPr>
                <w:sz w:val="20"/>
              </w:rPr>
              <w:t>and</w:t>
            </w:r>
            <w:r>
              <w:rPr>
                <w:spacing w:val="-5"/>
                <w:sz w:val="20"/>
              </w:rPr>
              <w:t xml:space="preserve"> </w:t>
            </w:r>
            <w:r>
              <w:rPr>
                <w:sz w:val="20"/>
              </w:rPr>
              <w:t>data</w:t>
            </w:r>
            <w:r>
              <w:rPr>
                <w:spacing w:val="-4"/>
                <w:sz w:val="20"/>
              </w:rPr>
              <w:t xml:space="preserve"> </w:t>
            </w:r>
            <w:r>
              <w:rPr>
                <w:sz w:val="20"/>
              </w:rPr>
              <w:t>protection</w:t>
            </w:r>
            <w:r>
              <w:rPr>
                <w:spacing w:val="-5"/>
                <w:sz w:val="20"/>
              </w:rPr>
              <w:t xml:space="preserve"> </w:t>
            </w:r>
            <w:r>
              <w:rPr>
                <w:sz w:val="20"/>
              </w:rPr>
              <w:t>and</w:t>
            </w:r>
            <w:r>
              <w:rPr>
                <w:spacing w:val="-5"/>
                <w:sz w:val="20"/>
              </w:rPr>
              <w:t xml:space="preserve"> </w:t>
            </w:r>
            <w:r>
              <w:rPr>
                <w:sz w:val="20"/>
              </w:rPr>
              <w:t>should</w:t>
            </w:r>
            <w:r>
              <w:rPr>
                <w:spacing w:val="-5"/>
                <w:sz w:val="20"/>
              </w:rPr>
              <w:t xml:space="preserve"> </w:t>
            </w:r>
            <w:r>
              <w:rPr>
                <w:sz w:val="20"/>
              </w:rPr>
              <w:t>report</w:t>
            </w:r>
            <w:r>
              <w:rPr>
                <w:spacing w:val="-4"/>
                <w:sz w:val="20"/>
              </w:rPr>
              <w:t xml:space="preserve"> </w:t>
            </w:r>
            <w:r>
              <w:rPr>
                <w:sz w:val="20"/>
              </w:rPr>
              <w:t>any concerns to an appropriate person.</w:t>
            </w:r>
          </w:p>
        </w:tc>
      </w:tr>
      <w:tr w:rsidR="00841F60" w14:paraId="3336C836" w14:textId="77777777">
        <w:trPr>
          <w:trHeight w:val="553"/>
        </w:trPr>
        <w:tc>
          <w:tcPr>
            <w:tcW w:w="10207" w:type="dxa"/>
            <w:tcBorders>
              <w:top w:val="single" w:sz="4" w:space="0" w:color="000000"/>
              <w:left w:val="single" w:sz="4" w:space="0" w:color="000000"/>
              <w:bottom w:val="single" w:sz="4" w:space="0" w:color="000000"/>
              <w:right w:val="single" w:sz="4" w:space="0" w:color="000000"/>
            </w:tcBorders>
          </w:tcPr>
          <w:p w14:paraId="3336C834" w14:textId="77777777" w:rsidR="00841F60" w:rsidRDefault="007D64E5">
            <w:pPr>
              <w:pStyle w:val="TableParagraph"/>
              <w:spacing w:before="0" w:line="318" w:lineRule="exact"/>
              <w:rPr>
                <w:sz w:val="20"/>
              </w:rPr>
            </w:pPr>
            <w:r>
              <w:rPr>
                <w:rFonts w:ascii="Z@R3A6A.tmp"/>
                <w:sz w:val="20"/>
              </w:rPr>
              <w:t>Note:</w:t>
            </w:r>
            <w:r>
              <w:rPr>
                <w:rFonts w:ascii="Z@R3A6A.tmp"/>
                <w:spacing w:val="7"/>
                <w:sz w:val="20"/>
              </w:rPr>
              <w:t xml:space="preserve"> </w:t>
            </w:r>
            <w:r>
              <w:rPr>
                <w:sz w:val="20"/>
              </w:rPr>
              <w:t>This</w:t>
            </w:r>
            <w:r>
              <w:rPr>
                <w:spacing w:val="-5"/>
                <w:sz w:val="20"/>
              </w:rPr>
              <w:t xml:space="preserve"> </w:t>
            </w:r>
            <w:r>
              <w:rPr>
                <w:sz w:val="20"/>
              </w:rPr>
              <w:t>job</w:t>
            </w:r>
            <w:r>
              <w:rPr>
                <w:spacing w:val="-6"/>
                <w:sz w:val="20"/>
              </w:rPr>
              <w:t xml:space="preserve"> </w:t>
            </w:r>
            <w:r>
              <w:rPr>
                <w:sz w:val="20"/>
              </w:rPr>
              <w:t>description</w:t>
            </w:r>
            <w:r>
              <w:rPr>
                <w:spacing w:val="-5"/>
                <w:sz w:val="20"/>
              </w:rPr>
              <w:t xml:space="preserve"> </w:t>
            </w:r>
            <w:r>
              <w:rPr>
                <w:sz w:val="20"/>
              </w:rPr>
              <w:t>may</w:t>
            </w:r>
            <w:r>
              <w:rPr>
                <w:spacing w:val="-7"/>
                <w:sz w:val="20"/>
              </w:rPr>
              <w:t xml:space="preserve"> </w:t>
            </w:r>
            <w:r>
              <w:rPr>
                <w:sz w:val="20"/>
              </w:rPr>
              <w:t>be</w:t>
            </w:r>
            <w:r>
              <w:rPr>
                <w:spacing w:val="-5"/>
                <w:sz w:val="20"/>
              </w:rPr>
              <w:t xml:space="preserve"> </w:t>
            </w:r>
            <w:r>
              <w:rPr>
                <w:sz w:val="20"/>
              </w:rPr>
              <w:t>modified</w:t>
            </w:r>
            <w:r>
              <w:rPr>
                <w:spacing w:val="-7"/>
                <w:sz w:val="20"/>
              </w:rPr>
              <w:t xml:space="preserve"> </w:t>
            </w:r>
            <w:r>
              <w:rPr>
                <w:sz w:val="20"/>
              </w:rPr>
              <w:t>by</w:t>
            </w:r>
            <w:r>
              <w:rPr>
                <w:spacing w:val="-6"/>
                <w:sz w:val="20"/>
              </w:rPr>
              <w:t xml:space="preserve"> </w:t>
            </w:r>
            <w:r>
              <w:rPr>
                <w:sz w:val="20"/>
              </w:rPr>
              <w:t>the</w:t>
            </w:r>
            <w:r>
              <w:rPr>
                <w:spacing w:val="-4"/>
                <w:sz w:val="20"/>
              </w:rPr>
              <w:t xml:space="preserve"> </w:t>
            </w:r>
            <w:r>
              <w:rPr>
                <w:sz w:val="20"/>
              </w:rPr>
              <w:t>Trust</w:t>
            </w:r>
            <w:r>
              <w:rPr>
                <w:spacing w:val="-6"/>
                <w:sz w:val="20"/>
              </w:rPr>
              <w:t xml:space="preserve"> </w:t>
            </w:r>
            <w:r>
              <w:rPr>
                <w:sz w:val="20"/>
              </w:rPr>
              <w:t>to</w:t>
            </w:r>
            <w:r>
              <w:rPr>
                <w:spacing w:val="-6"/>
                <w:sz w:val="20"/>
              </w:rPr>
              <w:t xml:space="preserve"> </w:t>
            </w:r>
            <w:r>
              <w:rPr>
                <w:sz w:val="20"/>
              </w:rPr>
              <w:t>reflect</w:t>
            </w:r>
            <w:r>
              <w:rPr>
                <w:spacing w:val="-6"/>
                <w:sz w:val="20"/>
              </w:rPr>
              <w:t xml:space="preserve"> </w:t>
            </w:r>
            <w:r>
              <w:rPr>
                <w:sz w:val="20"/>
              </w:rPr>
              <w:t>or</w:t>
            </w:r>
            <w:r>
              <w:rPr>
                <w:spacing w:val="-6"/>
                <w:sz w:val="20"/>
              </w:rPr>
              <w:t xml:space="preserve"> </w:t>
            </w:r>
            <w:r>
              <w:rPr>
                <w:sz w:val="20"/>
              </w:rPr>
              <w:t>anticipate</w:t>
            </w:r>
            <w:r>
              <w:rPr>
                <w:spacing w:val="-6"/>
                <w:sz w:val="20"/>
              </w:rPr>
              <w:t xml:space="preserve"> </w:t>
            </w:r>
            <w:r>
              <w:rPr>
                <w:sz w:val="20"/>
              </w:rPr>
              <w:t>changes</w:t>
            </w:r>
            <w:r>
              <w:rPr>
                <w:spacing w:val="-6"/>
                <w:sz w:val="20"/>
              </w:rPr>
              <w:t xml:space="preserve"> </w:t>
            </w:r>
            <w:r>
              <w:rPr>
                <w:sz w:val="20"/>
              </w:rPr>
              <w:t>in</w:t>
            </w:r>
            <w:r>
              <w:rPr>
                <w:spacing w:val="-7"/>
                <w:sz w:val="20"/>
              </w:rPr>
              <w:t xml:space="preserve"> </w:t>
            </w:r>
            <w:r>
              <w:rPr>
                <w:sz w:val="20"/>
              </w:rPr>
              <w:t>the</w:t>
            </w:r>
            <w:r>
              <w:rPr>
                <w:spacing w:val="-4"/>
                <w:sz w:val="20"/>
              </w:rPr>
              <w:t xml:space="preserve"> job,</w:t>
            </w:r>
          </w:p>
          <w:p w14:paraId="3336C835" w14:textId="77777777" w:rsidR="00841F60" w:rsidRDefault="007D64E5">
            <w:pPr>
              <w:pStyle w:val="TableParagraph"/>
              <w:spacing w:before="0" w:line="216" w:lineRule="exact"/>
              <w:rPr>
                <w:sz w:val="20"/>
              </w:rPr>
            </w:pPr>
            <w:r>
              <w:rPr>
                <w:sz w:val="20"/>
              </w:rPr>
              <w:t>commensurate</w:t>
            </w:r>
            <w:r>
              <w:rPr>
                <w:spacing w:val="-6"/>
                <w:sz w:val="20"/>
              </w:rPr>
              <w:t xml:space="preserve"> </w:t>
            </w:r>
            <w:r>
              <w:rPr>
                <w:sz w:val="20"/>
              </w:rPr>
              <w:t>with</w:t>
            </w:r>
            <w:r>
              <w:rPr>
                <w:spacing w:val="-6"/>
                <w:sz w:val="20"/>
              </w:rPr>
              <w:t xml:space="preserve"> </w:t>
            </w:r>
            <w:r>
              <w:rPr>
                <w:sz w:val="20"/>
              </w:rPr>
              <w:t>the</w:t>
            </w:r>
            <w:r>
              <w:rPr>
                <w:spacing w:val="-5"/>
                <w:sz w:val="20"/>
              </w:rPr>
              <w:t xml:space="preserve"> </w:t>
            </w:r>
            <w:r>
              <w:rPr>
                <w:sz w:val="20"/>
              </w:rPr>
              <w:t>salary</w:t>
            </w:r>
            <w:r>
              <w:rPr>
                <w:spacing w:val="-6"/>
                <w:sz w:val="20"/>
              </w:rPr>
              <w:t xml:space="preserve"> </w:t>
            </w:r>
            <w:r>
              <w:rPr>
                <w:sz w:val="20"/>
              </w:rPr>
              <w:t>and</w:t>
            </w:r>
            <w:r>
              <w:rPr>
                <w:spacing w:val="-6"/>
                <w:sz w:val="20"/>
              </w:rPr>
              <w:t xml:space="preserve"> </w:t>
            </w:r>
            <w:r>
              <w:rPr>
                <w:sz w:val="20"/>
              </w:rPr>
              <w:t>job</w:t>
            </w:r>
            <w:r>
              <w:rPr>
                <w:spacing w:val="-6"/>
                <w:sz w:val="20"/>
              </w:rPr>
              <w:t xml:space="preserve"> </w:t>
            </w:r>
            <w:r>
              <w:rPr>
                <w:spacing w:val="-2"/>
                <w:sz w:val="20"/>
              </w:rPr>
              <w:t>title.</w:t>
            </w:r>
          </w:p>
        </w:tc>
      </w:tr>
    </w:tbl>
    <w:p w14:paraId="3336C837" w14:textId="77777777" w:rsidR="006F3F85" w:rsidRDefault="006F3F85"/>
    <w:sectPr w:rsidR="006F3F85">
      <w:type w:val="continuous"/>
      <w:pgSz w:w="11910" w:h="16840"/>
      <w:pgMar w:top="980" w:right="7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R3A6A.tmp">
    <w:panose1 w:val="020B0500000101010101"/>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801C6"/>
    <w:multiLevelType w:val="hybridMultilevel"/>
    <w:tmpl w:val="578AABDC"/>
    <w:lvl w:ilvl="0" w:tplc="AAF0687A">
      <w:numFmt w:val="bullet"/>
      <w:lvlText w:val=""/>
      <w:lvlJc w:val="left"/>
      <w:pPr>
        <w:ind w:left="425" w:hanging="284"/>
      </w:pPr>
      <w:rPr>
        <w:rFonts w:ascii="Symbol" w:eastAsia="Symbol" w:hAnsi="Symbol" w:cs="Symbol" w:hint="default"/>
        <w:b w:val="0"/>
        <w:bCs w:val="0"/>
        <w:i w:val="0"/>
        <w:iCs w:val="0"/>
        <w:color w:val="2C2C2C"/>
        <w:spacing w:val="0"/>
        <w:w w:val="99"/>
        <w:sz w:val="20"/>
        <w:szCs w:val="20"/>
        <w:lang w:val="en-US" w:eastAsia="en-US" w:bidi="ar-SA"/>
      </w:rPr>
    </w:lvl>
    <w:lvl w:ilvl="1" w:tplc="ABD488C2">
      <w:numFmt w:val="bullet"/>
      <w:lvlText w:val="•"/>
      <w:lvlJc w:val="left"/>
      <w:pPr>
        <w:ind w:left="1395" w:hanging="284"/>
      </w:pPr>
      <w:rPr>
        <w:rFonts w:hint="default"/>
        <w:lang w:val="en-US" w:eastAsia="en-US" w:bidi="ar-SA"/>
      </w:rPr>
    </w:lvl>
    <w:lvl w:ilvl="2" w:tplc="036818E2">
      <w:numFmt w:val="bullet"/>
      <w:lvlText w:val="•"/>
      <w:lvlJc w:val="left"/>
      <w:pPr>
        <w:ind w:left="2370" w:hanging="284"/>
      </w:pPr>
      <w:rPr>
        <w:rFonts w:hint="default"/>
        <w:lang w:val="en-US" w:eastAsia="en-US" w:bidi="ar-SA"/>
      </w:rPr>
    </w:lvl>
    <w:lvl w:ilvl="3" w:tplc="F424CFC4">
      <w:numFmt w:val="bullet"/>
      <w:lvlText w:val="•"/>
      <w:lvlJc w:val="left"/>
      <w:pPr>
        <w:ind w:left="3345" w:hanging="284"/>
      </w:pPr>
      <w:rPr>
        <w:rFonts w:hint="default"/>
        <w:lang w:val="en-US" w:eastAsia="en-US" w:bidi="ar-SA"/>
      </w:rPr>
    </w:lvl>
    <w:lvl w:ilvl="4" w:tplc="17DEDCF2">
      <w:numFmt w:val="bullet"/>
      <w:lvlText w:val="•"/>
      <w:lvlJc w:val="left"/>
      <w:pPr>
        <w:ind w:left="4320" w:hanging="284"/>
      </w:pPr>
      <w:rPr>
        <w:rFonts w:hint="default"/>
        <w:lang w:val="en-US" w:eastAsia="en-US" w:bidi="ar-SA"/>
      </w:rPr>
    </w:lvl>
    <w:lvl w:ilvl="5" w:tplc="AC2EE4E2">
      <w:numFmt w:val="bullet"/>
      <w:lvlText w:val="•"/>
      <w:lvlJc w:val="left"/>
      <w:pPr>
        <w:ind w:left="5295" w:hanging="284"/>
      </w:pPr>
      <w:rPr>
        <w:rFonts w:hint="default"/>
        <w:lang w:val="en-US" w:eastAsia="en-US" w:bidi="ar-SA"/>
      </w:rPr>
    </w:lvl>
    <w:lvl w:ilvl="6" w:tplc="56E61220">
      <w:numFmt w:val="bullet"/>
      <w:lvlText w:val="•"/>
      <w:lvlJc w:val="left"/>
      <w:pPr>
        <w:ind w:left="6270" w:hanging="284"/>
      </w:pPr>
      <w:rPr>
        <w:rFonts w:hint="default"/>
        <w:lang w:val="en-US" w:eastAsia="en-US" w:bidi="ar-SA"/>
      </w:rPr>
    </w:lvl>
    <w:lvl w:ilvl="7" w:tplc="D80A81C0">
      <w:numFmt w:val="bullet"/>
      <w:lvlText w:val="•"/>
      <w:lvlJc w:val="left"/>
      <w:pPr>
        <w:ind w:left="7245" w:hanging="284"/>
      </w:pPr>
      <w:rPr>
        <w:rFonts w:hint="default"/>
        <w:lang w:val="en-US" w:eastAsia="en-US" w:bidi="ar-SA"/>
      </w:rPr>
    </w:lvl>
    <w:lvl w:ilvl="8" w:tplc="18304C64">
      <w:numFmt w:val="bullet"/>
      <w:lvlText w:val="•"/>
      <w:lvlJc w:val="left"/>
      <w:pPr>
        <w:ind w:left="8220" w:hanging="284"/>
      </w:pPr>
      <w:rPr>
        <w:rFonts w:hint="default"/>
        <w:lang w:val="en-US" w:eastAsia="en-US" w:bidi="ar-SA"/>
      </w:rPr>
    </w:lvl>
  </w:abstractNum>
  <w:abstractNum w:abstractNumId="1" w15:restartNumberingAfterBreak="0">
    <w:nsid w:val="54F62413"/>
    <w:multiLevelType w:val="hybridMultilevel"/>
    <w:tmpl w:val="491E885A"/>
    <w:lvl w:ilvl="0" w:tplc="686675F6">
      <w:numFmt w:val="bullet"/>
      <w:lvlText w:val=""/>
      <w:lvlJc w:val="left"/>
      <w:pPr>
        <w:ind w:left="465" w:hanging="359"/>
      </w:pPr>
      <w:rPr>
        <w:rFonts w:ascii="Symbol" w:eastAsia="Symbol" w:hAnsi="Symbol" w:cs="Symbol" w:hint="default"/>
        <w:b w:val="0"/>
        <w:bCs w:val="0"/>
        <w:i w:val="0"/>
        <w:iCs w:val="0"/>
        <w:spacing w:val="0"/>
        <w:w w:val="99"/>
        <w:sz w:val="20"/>
        <w:szCs w:val="20"/>
        <w:lang w:val="en-US" w:eastAsia="en-US" w:bidi="ar-SA"/>
      </w:rPr>
    </w:lvl>
    <w:lvl w:ilvl="1" w:tplc="C44AFBA8">
      <w:numFmt w:val="bullet"/>
      <w:lvlText w:val="o"/>
      <w:lvlJc w:val="left"/>
      <w:pPr>
        <w:ind w:left="699" w:hanging="284"/>
      </w:pPr>
      <w:rPr>
        <w:rFonts w:ascii="Courier New" w:eastAsia="Courier New" w:hAnsi="Courier New" w:cs="Courier New" w:hint="default"/>
        <w:b w:val="0"/>
        <w:bCs w:val="0"/>
        <w:i w:val="0"/>
        <w:iCs w:val="0"/>
        <w:spacing w:val="0"/>
        <w:w w:val="99"/>
        <w:sz w:val="20"/>
        <w:szCs w:val="20"/>
        <w:lang w:val="en-US" w:eastAsia="en-US" w:bidi="ar-SA"/>
      </w:rPr>
    </w:lvl>
    <w:lvl w:ilvl="2" w:tplc="EB3028D0">
      <w:numFmt w:val="bullet"/>
      <w:lvlText w:val="•"/>
      <w:lvlJc w:val="left"/>
      <w:pPr>
        <w:ind w:left="720" w:hanging="284"/>
      </w:pPr>
      <w:rPr>
        <w:rFonts w:hint="default"/>
        <w:lang w:val="en-US" w:eastAsia="en-US" w:bidi="ar-SA"/>
      </w:rPr>
    </w:lvl>
    <w:lvl w:ilvl="3" w:tplc="1C08A332">
      <w:numFmt w:val="bullet"/>
      <w:lvlText w:val="•"/>
      <w:lvlJc w:val="left"/>
      <w:pPr>
        <w:ind w:left="1901" w:hanging="284"/>
      </w:pPr>
      <w:rPr>
        <w:rFonts w:hint="default"/>
        <w:lang w:val="en-US" w:eastAsia="en-US" w:bidi="ar-SA"/>
      </w:rPr>
    </w:lvl>
    <w:lvl w:ilvl="4" w:tplc="4F225498">
      <w:numFmt w:val="bullet"/>
      <w:lvlText w:val="•"/>
      <w:lvlJc w:val="left"/>
      <w:pPr>
        <w:ind w:left="3082" w:hanging="284"/>
      </w:pPr>
      <w:rPr>
        <w:rFonts w:hint="default"/>
        <w:lang w:val="en-US" w:eastAsia="en-US" w:bidi="ar-SA"/>
      </w:rPr>
    </w:lvl>
    <w:lvl w:ilvl="5" w:tplc="AEEAEA0A">
      <w:numFmt w:val="bullet"/>
      <w:lvlText w:val="•"/>
      <w:lvlJc w:val="left"/>
      <w:pPr>
        <w:ind w:left="4264" w:hanging="284"/>
      </w:pPr>
      <w:rPr>
        <w:rFonts w:hint="default"/>
        <w:lang w:val="en-US" w:eastAsia="en-US" w:bidi="ar-SA"/>
      </w:rPr>
    </w:lvl>
    <w:lvl w:ilvl="6" w:tplc="17EACA1C">
      <w:numFmt w:val="bullet"/>
      <w:lvlText w:val="•"/>
      <w:lvlJc w:val="left"/>
      <w:pPr>
        <w:ind w:left="5445" w:hanging="284"/>
      </w:pPr>
      <w:rPr>
        <w:rFonts w:hint="default"/>
        <w:lang w:val="en-US" w:eastAsia="en-US" w:bidi="ar-SA"/>
      </w:rPr>
    </w:lvl>
    <w:lvl w:ilvl="7" w:tplc="4F5E3A88">
      <w:numFmt w:val="bullet"/>
      <w:lvlText w:val="•"/>
      <w:lvlJc w:val="left"/>
      <w:pPr>
        <w:ind w:left="6626" w:hanging="284"/>
      </w:pPr>
      <w:rPr>
        <w:rFonts w:hint="default"/>
        <w:lang w:val="en-US" w:eastAsia="en-US" w:bidi="ar-SA"/>
      </w:rPr>
    </w:lvl>
    <w:lvl w:ilvl="8" w:tplc="FDBCDA84">
      <w:numFmt w:val="bullet"/>
      <w:lvlText w:val="•"/>
      <w:lvlJc w:val="left"/>
      <w:pPr>
        <w:ind w:left="7808" w:hanging="284"/>
      </w:pPr>
      <w:rPr>
        <w:rFonts w:hint="default"/>
        <w:lang w:val="en-US" w:eastAsia="en-US" w:bidi="ar-SA"/>
      </w:rPr>
    </w:lvl>
  </w:abstractNum>
  <w:abstractNum w:abstractNumId="2" w15:restartNumberingAfterBreak="0">
    <w:nsid w:val="579B11BF"/>
    <w:multiLevelType w:val="hybridMultilevel"/>
    <w:tmpl w:val="FB907808"/>
    <w:lvl w:ilvl="0" w:tplc="665EA716">
      <w:numFmt w:val="bullet"/>
      <w:lvlText w:val="•"/>
      <w:lvlJc w:val="left"/>
      <w:pPr>
        <w:ind w:left="425" w:hanging="284"/>
      </w:pPr>
      <w:rPr>
        <w:rFonts w:ascii="Tahoma" w:eastAsia="Tahoma" w:hAnsi="Tahoma" w:cs="Tahoma" w:hint="default"/>
        <w:b w:val="0"/>
        <w:bCs w:val="0"/>
        <w:i w:val="0"/>
        <w:iCs w:val="0"/>
        <w:spacing w:val="0"/>
        <w:w w:val="99"/>
        <w:sz w:val="20"/>
        <w:szCs w:val="20"/>
        <w:lang w:val="en-US" w:eastAsia="en-US" w:bidi="ar-SA"/>
      </w:rPr>
    </w:lvl>
    <w:lvl w:ilvl="1" w:tplc="6C16F07A">
      <w:numFmt w:val="bullet"/>
      <w:lvlText w:val="•"/>
      <w:lvlJc w:val="left"/>
      <w:pPr>
        <w:ind w:left="1397" w:hanging="284"/>
      </w:pPr>
      <w:rPr>
        <w:rFonts w:hint="default"/>
        <w:lang w:val="en-US" w:eastAsia="en-US" w:bidi="ar-SA"/>
      </w:rPr>
    </w:lvl>
    <w:lvl w:ilvl="2" w:tplc="23BC3878">
      <w:numFmt w:val="bullet"/>
      <w:lvlText w:val="•"/>
      <w:lvlJc w:val="left"/>
      <w:pPr>
        <w:ind w:left="2375" w:hanging="284"/>
      </w:pPr>
      <w:rPr>
        <w:rFonts w:hint="default"/>
        <w:lang w:val="en-US" w:eastAsia="en-US" w:bidi="ar-SA"/>
      </w:rPr>
    </w:lvl>
    <w:lvl w:ilvl="3" w:tplc="CC52DB9C">
      <w:numFmt w:val="bullet"/>
      <w:lvlText w:val="•"/>
      <w:lvlJc w:val="left"/>
      <w:pPr>
        <w:ind w:left="3353" w:hanging="284"/>
      </w:pPr>
      <w:rPr>
        <w:rFonts w:hint="default"/>
        <w:lang w:val="en-US" w:eastAsia="en-US" w:bidi="ar-SA"/>
      </w:rPr>
    </w:lvl>
    <w:lvl w:ilvl="4" w:tplc="9A183610">
      <w:numFmt w:val="bullet"/>
      <w:lvlText w:val="•"/>
      <w:lvlJc w:val="left"/>
      <w:pPr>
        <w:ind w:left="4330" w:hanging="284"/>
      </w:pPr>
      <w:rPr>
        <w:rFonts w:hint="default"/>
        <w:lang w:val="en-US" w:eastAsia="en-US" w:bidi="ar-SA"/>
      </w:rPr>
    </w:lvl>
    <w:lvl w:ilvl="5" w:tplc="87184288">
      <w:numFmt w:val="bullet"/>
      <w:lvlText w:val="•"/>
      <w:lvlJc w:val="left"/>
      <w:pPr>
        <w:ind w:left="5308" w:hanging="284"/>
      </w:pPr>
      <w:rPr>
        <w:rFonts w:hint="default"/>
        <w:lang w:val="en-US" w:eastAsia="en-US" w:bidi="ar-SA"/>
      </w:rPr>
    </w:lvl>
    <w:lvl w:ilvl="6" w:tplc="A692A82C">
      <w:numFmt w:val="bullet"/>
      <w:lvlText w:val="•"/>
      <w:lvlJc w:val="left"/>
      <w:pPr>
        <w:ind w:left="6286" w:hanging="284"/>
      </w:pPr>
      <w:rPr>
        <w:rFonts w:hint="default"/>
        <w:lang w:val="en-US" w:eastAsia="en-US" w:bidi="ar-SA"/>
      </w:rPr>
    </w:lvl>
    <w:lvl w:ilvl="7" w:tplc="0B86663C">
      <w:numFmt w:val="bullet"/>
      <w:lvlText w:val="•"/>
      <w:lvlJc w:val="left"/>
      <w:pPr>
        <w:ind w:left="7263" w:hanging="284"/>
      </w:pPr>
      <w:rPr>
        <w:rFonts w:hint="default"/>
        <w:lang w:val="en-US" w:eastAsia="en-US" w:bidi="ar-SA"/>
      </w:rPr>
    </w:lvl>
    <w:lvl w:ilvl="8" w:tplc="7E7CD81A">
      <w:numFmt w:val="bullet"/>
      <w:lvlText w:val="•"/>
      <w:lvlJc w:val="left"/>
      <w:pPr>
        <w:ind w:left="8241" w:hanging="284"/>
      </w:pPr>
      <w:rPr>
        <w:rFonts w:hint="default"/>
        <w:lang w:val="en-US" w:eastAsia="en-US" w:bidi="ar-SA"/>
      </w:rPr>
    </w:lvl>
  </w:abstractNum>
  <w:abstractNum w:abstractNumId="3" w15:restartNumberingAfterBreak="0">
    <w:nsid w:val="5C41682B"/>
    <w:multiLevelType w:val="hybridMultilevel"/>
    <w:tmpl w:val="04627F8E"/>
    <w:lvl w:ilvl="0" w:tplc="E2E27546">
      <w:numFmt w:val="bullet"/>
      <w:lvlText w:val=""/>
      <w:lvlJc w:val="left"/>
      <w:pPr>
        <w:ind w:left="468" w:hanging="361"/>
      </w:pPr>
      <w:rPr>
        <w:rFonts w:ascii="Symbol" w:eastAsia="Symbol" w:hAnsi="Symbol" w:cs="Symbol" w:hint="default"/>
        <w:b w:val="0"/>
        <w:bCs w:val="0"/>
        <w:i w:val="0"/>
        <w:iCs w:val="0"/>
        <w:spacing w:val="0"/>
        <w:w w:val="99"/>
        <w:sz w:val="20"/>
        <w:szCs w:val="20"/>
        <w:lang w:val="en-US" w:eastAsia="en-US" w:bidi="ar-SA"/>
      </w:rPr>
    </w:lvl>
    <w:lvl w:ilvl="1" w:tplc="64242BA2">
      <w:numFmt w:val="bullet"/>
      <w:lvlText w:val="•"/>
      <w:lvlJc w:val="left"/>
      <w:pPr>
        <w:ind w:left="1431" w:hanging="361"/>
      </w:pPr>
      <w:rPr>
        <w:rFonts w:hint="default"/>
        <w:lang w:val="en-US" w:eastAsia="en-US" w:bidi="ar-SA"/>
      </w:rPr>
    </w:lvl>
    <w:lvl w:ilvl="2" w:tplc="452E7D06">
      <w:numFmt w:val="bullet"/>
      <w:lvlText w:val="•"/>
      <w:lvlJc w:val="left"/>
      <w:pPr>
        <w:ind w:left="2402" w:hanging="361"/>
      </w:pPr>
      <w:rPr>
        <w:rFonts w:hint="default"/>
        <w:lang w:val="en-US" w:eastAsia="en-US" w:bidi="ar-SA"/>
      </w:rPr>
    </w:lvl>
    <w:lvl w:ilvl="3" w:tplc="CED2D9B6">
      <w:numFmt w:val="bullet"/>
      <w:lvlText w:val="•"/>
      <w:lvlJc w:val="left"/>
      <w:pPr>
        <w:ind w:left="3373" w:hanging="361"/>
      </w:pPr>
      <w:rPr>
        <w:rFonts w:hint="default"/>
        <w:lang w:val="en-US" w:eastAsia="en-US" w:bidi="ar-SA"/>
      </w:rPr>
    </w:lvl>
    <w:lvl w:ilvl="4" w:tplc="963AB8D6">
      <w:numFmt w:val="bullet"/>
      <w:lvlText w:val="•"/>
      <w:lvlJc w:val="left"/>
      <w:pPr>
        <w:ind w:left="4344" w:hanging="361"/>
      </w:pPr>
      <w:rPr>
        <w:rFonts w:hint="default"/>
        <w:lang w:val="en-US" w:eastAsia="en-US" w:bidi="ar-SA"/>
      </w:rPr>
    </w:lvl>
    <w:lvl w:ilvl="5" w:tplc="5A7CBF1A">
      <w:numFmt w:val="bullet"/>
      <w:lvlText w:val="•"/>
      <w:lvlJc w:val="left"/>
      <w:pPr>
        <w:ind w:left="5315" w:hanging="361"/>
      </w:pPr>
      <w:rPr>
        <w:rFonts w:hint="default"/>
        <w:lang w:val="en-US" w:eastAsia="en-US" w:bidi="ar-SA"/>
      </w:rPr>
    </w:lvl>
    <w:lvl w:ilvl="6" w:tplc="FFAC2DF0">
      <w:numFmt w:val="bullet"/>
      <w:lvlText w:val="•"/>
      <w:lvlJc w:val="left"/>
      <w:pPr>
        <w:ind w:left="6286" w:hanging="361"/>
      </w:pPr>
      <w:rPr>
        <w:rFonts w:hint="default"/>
        <w:lang w:val="en-US" w:eastAsia="en-US" w:bidi="ar-SA"/>
      </w:rPr>
    </w:lvl>
    <w:lvl w:ilvl="7" w:tplc="C2805D06">
      <w:numFmt w:val="bullet"/>
      <w:lvlText w:val="•"/>
      <w:lvlJc w:val="left"/>
      <w:pPr>
        <w:ind w:left="7257" w:hanging="361"/>
      </w:pPr>
      <w:rPr>
        <w:rFonts w:hint="default"/>
        <w:lang w:val="en-US" w:eastAsia="en-US" w:bidi="ar-SA"/>
      </w:rPr>
    </w:lvl>
    <w:lvl w:ilvl="8" w:tplc="20945814">
      <w:numFmt w:val="bullet"/>
      <w:lvlText w:val="•"/>
      <w:lvlJc w:val="left"/>
      <w:pPr>
        <w:ind w:left="8228" w:hanging="361"/>
      </w:pPr>
      <w:rPr>
        <w:rFonts w:hint="default"/>
        <w:lang w:val="en-US" w:eastAsia="en-US" w:bidi="ar-SA"/>
      </w:rPr>
    </w:lvl>
  </w:abstractNum>
  <w:num w:numId="1" w16cid:durableId="2039352614">
    <w:abstractNumId w:val="2"/>
  </w:num>
  <w:num w:numId="2" w16cid:durableId="1952011644">
    <w:abstractNumId w:val="1"/>
  </w:num>
  <w:num w:numId="3" w16cid:durableId="1994944240">
    <w:abstractNumId w:val="3"/>
  </w:num>
  <w:num w:numId="4" w16cid:durableId="152135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60"/>
    <w:rsid w:val="000356D7"/>
    <w:rsid w:val="000561BF"/>
    <w:rsid w:val="00121F03"/>
    <w:rsid w:val="001808B4"/>
    <w:rsid w:val="002C41E3"/>
    <w:rsid w:val="00574817"/>
    <w:rsid w:val="005B21B9"/>
    <w:rsid w:val="006F3F85"/>
    <w:rsid w:val="00787AF6"/>
    <w:rsid w:val="00821B32"/>
    <w:rsid w:val="00841F60"/>
    <w:rsid w:val="008A0975"/>
    <w:rsid w:val="009A75B6"/>
    <w:rsid w:val="00A4080F"/>
    <w:rsid w:val="00A65730"/>
    <w:rsid w:val="00C334D3"/>
    <w:rsid w:val="00DB7C4A"/>
    <w:rsid w:val="00E13901"/>
    <w:rsid w:val="00E44EC0"/>
    <w:rsid w:val="00E6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C7CD"/>
  <w15:docId w15:val="{9C62263E-BB8D-4CFA-87B2-FEBF7E8E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7"/>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1053</TotalTime>
  <Pages>3</Pages>
  <Words>915</Words>
  <Characters>5414</Characters>
  <Application>Microsoft Office Word</Application>
  <DocSecurity>0</DocSecurity>
  <Lines>77</Lines>
  <Paragraphs>11</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Perry WDS</dc:creator>
  <cp:lastModifiedBy>Sharlene SMITH</cp:lastModifiedBy>
  <cp:revision>17</cp:revision>
  <dcterms:created xsi:type="dcterms:W3CDTF">2026-03-23T16:36:00Z</dcterms:created>
  <dcterms:modified xsi:type="dcterms:W3CDTF">2026-03-27T09:49:00Z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Microsoft® Word LTSC</vt:lpwstr>
  </property>
  <property fmtid="{D5CDD505-2E9C-101B-9397-08002B2CF9AE}" pid="4" name="LastSaved">
    <vt:filetime>2026-03-23T00:00:00Z</vt:filetime>
  </property>
  <property fmtid="{D5CDD505-2E9C-101B-9397-08002B2CF9AE}" pid="5" name="Producer">
    <vt:lpwstr>Microsoft® Word LTSC</vt:lpwstr>
  </property>
</Properties>
</file>