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0A86535" w:rsidR="0053047D" w:rsidRPr="00BE34F9" w:rsidRDefault="000012CB" w:rsidP="00CC433A">
      <w:pPr>
        <w:spacing w:line="360" w:lineRule="auto"/>
        <w:jc w:val="center"/>
        <w:rPr>
          <w:rFonts w:asciiTheme="minorHAnsi" w:hAnsiTheme="minorHAnsi"/>
          <w:b/>
          <w:sz w:val="28"/>
        </w:rPr>
      </w:pPr>
      <w:r w:rsidRPr="00BE34F9">
        <w:rPr>
          <w:rFonts w:asciiTheme="minorHAnsi" w:hAnsiTheme="minorHAnsi"/>
          <w:noProof/>
        </w:rPr>
        <w:drawing>
          <wp:anchor distT="0" distB="0" distL="114300" distR="114300" simplePos="0" relativeHeight="251657728"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F73">
        <w:rPr>
          <w:rFonts w:asciiTheme="minorHAnsi" w:hAnsiTheme="minorHAnsi"/>
          <w:b/>
          <w:sz w:val="28"/>
        </w:rPr>
        <w:t xml:space="preserve"> </w:t>
      </w:r>
    </w:p>
    <w:p w14:paraId="222DDAC8" w14:textId="77777777" w:rsidR="0053047D" w:rsidRPr="00BE34F9" w:rsidRDefault="0053047D" w:rsidP="00CC433A">
      <w:pPr>
        <w:spacing w:line="360" w:lineRule="auto"/>
        <w:jc w:val="center"/>
        <w:rPr>
          <w:rFonts w:asciiTheme="minorHAnsi" w:hAnsiTheme="minorHAnsi"/>
          <w:b/>
          <w:sz w:val="28"/>
        </w:rPr>
      </w:pPr>
    </w:p>
    <w:p w14:paraId="542EF86E" w14:textId="77777777" w:rsidR="005F5F96" w:rsidRPr="00BE34F9" w:rsidRDefault="005F5F96" w:rsidP="005F5F96">
      <w:pPr>
        <w:rPr>
          <w:rFonts w:asciiTheme="minorHAnsi" w:hAnsiTheme="minorHAnsi" w:cs="Calibri"/>
          <w:color w:val="000000"/>
          <w:sz w:val="24"/>
          <w:szCs w:val="24"/>
          <w:shd w:val="clear" w:color="auto" w:fill="FFFFFF"/>
        </w:rPr>
      </w:pPr>
    </w:p>
    <w:p w14:paraId="270DE7F5" w14:textId="77777777" w:rsidR="0058372A" w:rsidRPr="00BE34F9"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BE34F9" w:rsidRDefault="00E43CF7" w:rsidP="005723C3">
      <w:pPr>
        <w:pStyle w:val="Subtitle"/>
        <w:spacing w:after="0"/>
        <w:jc w:val="center"/>
        <w:rPr>
          <w:spacing w:val="20"/>
        </w:rPr>
      </w:pPr>
      <w:r w:rsidRPr="00BE34F9">
        <w:rPr>
          <w:spacing w:val="20"/>
        </w:rPr>
        <w:t>JOB OPPORTUNITY</w:t>
      </w:r>
    </w:p>
    <w:p w14:paraId="28FD82A2" w14:textId="6DB29042" w:rsidR="004B6F82" w:rsidRPr="00BE34F9" w:rsidRDefault="007670B5" w:rsidP="000C68DA">
      <w:pPr>
        <w:shd w:val="clear" w:color="auto" w:fill="00A79E" w:themeFill="accent1"/>
        <w:jc w:val="center"/>
        <w:rPr>
          <w:rFonts w:asciiTheme="minorHAnsi" w:hAnsiTheme="minorHAnsi"/>
          <w:b/>
          <w:bCs/>
          <w:color w:val="FFFFFF" w:themeColor="background1"/>
          <w:sz w:val="40"/>
          <w:szCs w:val="36"/>
        </w:rPr>
      </w:pPr>
      <w:r>
        <w:rPr>
          <w:rFonts w:asciiTheme="minorHAnsi" w:hAnsiTheme="minorHAnsi"/>
          <w:b/>
          <w:bCs/>
          <w:color w:val="FFFFFF" w:themeColor="background1"/>
          <w:sz w:val="40"/>
          <w:szCs w:val="36"/>
        </w:rPr>
        <w:t>Teacher of design and Innovation</w:t>
      </w:r>
    </w:p>
    <w:p w14:paraId="4F11D25E" w14:textId="3DB79E0D" w:rsidR="009B7220" w:rsidRPr="00BE34F9" w:rsidRDefault="00BE34F9" w:rsidP="00073507">
      <w:pPr>
        <w:jc w:val="center"/>
        <w:rPr>
          <w:rFonts w:asciiTheme="minorHAnsi" w:hAnsiTheme="minorHAnsi" w:cs="Calibri"/>
          <w:b/>
          <w:bCs/>
          <w:color w:val="00A79E" w:themeColor="accent1"/>
          <w:sz w:val="36"/>
          <w:szCs w:val="36"/>
          <w:shd w:val="clear" w:color="auto" w:fill="FFFFFF"/>
        </w:rPr>
      </w:pPr>
      <w:r w:rsidRPr="00BE34F9">
        <w:rPr>
          <w:rFonts w:asciiTheme="minorHAnsi" w:hAnsiTheme="minorHAnsi" w:cs="Calibri"/>
          <w:b/>
          <w:bCs/>
          <w:color w:val="00A79E" w:themeColor="accent1"/>
          <w:sz w:val="32"/>
          <w:szCs w:val="32"/>
          <w:shd w:val="clear" w:color="auto" w:fill="FFFFFF"/>
        </w:rPr>
        <w:t>Queen Elizabeth’s Grammar School</w:t>
      </w:r>
      <w:r w:rsidR="001433E6" w:rsidRPr="00BE34F9">
        <w:rPr>
          <w:rFonts w:asciiTheme="minorHAnsi" w:hAnsiTheme="minorHAnsi" w:cs="Calibri"/>
          <w:b/>
          <w:bCs/>
          <w:color w:val="00A79E" w:themeColor="accent1"/>
          <w:sz w:val="32"/>
          <w:szCs w:val="32"/>
          <w:shd w:val="clear" w:color="auto" w:fill="FFFFFF"/>
        </w:rPr>
        <w:t xml:space="preserve">, </w:t>
      </w:r>
      <w:r w:rsidRPr="00BE34F9">
        <w:rPr>
          <w:rFonts w:asciiTheme="minorHAnsi" w:hAnsiTheme="minorHAnsi" w:cs="Calibri"/>
          <w:b/>
          <w:bCs/>
          <w:color w:val="00A79E" w:themeColor="accent1"/>
          <w:sz w:val="32"/>
          <w:szCs w:val="32"/>
          <w:shd w:val="clear" w:color="auto" w:fill="FFFFFF"/>
        </w:rPr>
        <w:t>Ashbourne</w:t>
      </w:r>
      <w:r w:rsidR="001433E6" w:rsidRPr="00BE34F9">
        <w:rPr>
          <w:rFonts w:asciiTheme="minorHAnsi" w:hAnsiTheme="minorHAnsi" w:cs="Calibri"/>
          <w:b/>
          <w:bCs/>
          <w:color w:val="00A79E" w:themeColor="accent1"/>
          <w:sz w:val="32"/>
          <w:szCs w:val="32"/>
          <w:shd w:val="clear" w:color="auto" w:fill="FFFFFF"/>
        </w:rPr>
        <w:t>,</w:t>
      </w:r>
      <w:r w:rsidRPr="00BE34F9">
        <w:rPr>
          <w:rFonts w:asciiTheme="minorHAnsi" w:hAnsiTheme="minorHAnsi" w:cs="Calibri"/>
          <w:b/>
          <w:bCs/>
          <w:color w:val="00A79E" w:themeColor="accent1"/>
          <w:sz w:val="32"/>
          <w:szCs w:val="32"/>
          <w:shd w:val="clear" w:color="auto" w:fill="FFFFFF"/>
        </w:rPr>
        <w:t xml:space="preserve"> Derby</w:t>
      </w:r>
      <w:r w:rsidR="00544B9E" w:rsidRPr="00BE34F9">
        <w:rPr>
          <w:rFonts w:asciiTheme="minorHAnsi" w:hAnsiTheme="minorHAnsi" w:cs="Calibri"/>
          <w:b/>
          <w:bCs/>
          <w:color w:val="00A79E" w:themeColor="accent1"/>
          <w:sz w:val="32"/>
          <w:szCs w:val="32"/>
          <w:shd w:val="clear" w:color="auto" w:fill="FFFFFF"/>
        </w:rPr>
        <w:t>shire</w:t>
      </w:r>
    </w:p>
    <w:p w14:paraId="51BEA0F9" w14:textId="092AAC2C" w:rsidR="004B6F82" w:rsidRPr="007670B5" w:rsidRDefault="005C7A47" w:rsidP="004B6F82">
      <w:pPr>
        <w:jc w:val="center"/>
        <w:rPr>
          <w:rFonts w:asciiTheme="minorHAnsi" w:hAnsiTheme="minorHAnsi" w:cs="Calibri"/>
          <w:color w:val="000000" w:themeColor="text1"/>
          <w:sz w:val="28"/>
          <w:szCs w:val="28"/>
          <w:shd w:val="clear" w:color="auto" w:fill="FFFFFF"/>
        </w:rPr>
      </w:pPr>
      <w:r w:rsidRPr="007670B5">
        <w:rPr>
          <w:rFonts w:asciiTheme="minorHAnsi" w:hAnsiTheme="minorHAnsi" w:cs="Calibri"/>
          <w:color w:val="000000" w:themeColor="text1"/>
          <w:sz w:val="28"/>
          <w:szCs w:val="28"/>
          <w:shd w:val="clear" w:color="auto" w:fill="FFFFFF"/>
        </w:rPr>
        <w:t>Permanent</w:t>
      </w:r>
    </w:p>
    <w:p w14:paraId="5821301F" w14:textId="61C5E786" w:rsidR="005C7A47" w:rsidRPr="007670B5" w:rsidRDefault="005C7A47" w:rsidP="004B6F82">
      <w:pPr>
        <w:jc w:val="center"/>
        <w:rPr>
          <w:rFonts w:asciiTheme="minorHAnsi" w:hAnsiTheme="minorHAnsi" w:cs="Calibri"/>
          <w:color w:val="000000" w:themeColor="text1"/>
          <w:sz w:val="28"/>
          <w:szCs w:val="28"/>
          <w:shd w:val="clear" w:color="auto" w:fill="FFFFFF"/>
        </w:rPr>
      </w:pPr>
      <w:r w:rsidRPr="007670B5">
        <w:rPr>
          <w:rFonts w:asciiTheme="minorHAnsi" w:hAnsiTheme="minorHAnsi" w:cs="Calibri"/>
          <w:color w:val="000000" w:themeColor="text1"/>
          <w:sz w:val="28"/>
          <w:szCs w:val="28"/>
          <w:shd w:val="clear" w:color="auto" w:fill="FFFFFF"/>
        </w:rPr>
        <w:t>1.0FTE</w:t>
      </w:r>
    </w:p>
    <w:p w14:paraId="699DA9CB" w14:textId="3A5B5A9B" w:rsidR="00BE34F9" w:rsidRDefault="005C7A47" w:rsidP="00791139">
      <w:pPr>
        <w:spacing w:line="276" w:lineRule="auto"/>
        <w:jc w:val="center"/>
        <w:rPr>
          <w:rFonts w:asciiTheme="minorHAnsi" w:hAnsiTheme="minorHAnsi" w:cs="Calibri"/>
          <w:color w:val="000000" w:themeColor="text1"/>
          <w:sz w:val="28"/>
          <w:szCs w:val="28"/>
        </w:rPr>
      </w:pPr>
      <w:bookmarkStart w:id="0" w:name="_Hlk214007886"/>
      <w:r w:rsidRPr="007670B5">
        <w:rPr>
          <w:rFonts w:asciiTheme="minorHAnsi" w:hAnsiTheme="minorHAnsi" w:cs="Calibri"/>
          <w:color w:val="000000" w:themeColor="text1"/>
          <w:sz w:val="28"/>
          <w:szCs w:val="28"/>
        </w:rPr>
        <w:t>Pay Scale</w:t>
      </w:r>
      <w:r w:rsidR="007670B5" w:rsidRPr="007670B5">
        <w:rPr>
          <w:rFonts w:asciiTheme="minorHAnsi" w:hAnsiTheme="minorHAnsi" w:cs="Calibri"/>
          <w:color w:val="000000" w:themeColor="text1"/>
          <w:sz w:val="28"/>
          <w:szCs w:val="28"/>
        </w:rPr>
        <w:t xml:space="preserve"> MPS/UPS</w:t>
      </w:r>
    </w:p>
    <w:p w14:paraId="2EA2F2B1" w14:textId="77777777" w:rsidR="00791139" w:rsidRDefault="00791139" w:rsidP="00791139">
      <w:pPr>
        <w:spacing w:line="276" w:lineRule="auto"/>
        <w:jc w:val="center"/>
        <w:rPr>
          <w:rStyle w:val="Heading2Char"/>
          <w:rFonts w:asciiTheme="minorHAnsi" w:hAnsiTheme="minorHAnsi"/>
        </w:rPr>
      </w:pPr>
    </w:p>
    <w:p w14:paraId="3BBFDC5A" w14:textId="2432642A" w:rsidR="000A7B3F" w:rsidRPr="00BE34F9" w:rsidRDefault="000A7B3F" w:rsidP="000A7B3F">
      <w:pPr>
        <w:spacing w:line="276" w:lineRule="auto"/>
        <w:rPr>
          <w:rFonts w:asciiTheme="minorHAnsi" w:hAnsiTheme="minorHAnsi" w:cs="Calibri"/>
          <w:sz w:val="24"/>
          <w:szCs w:val="24"/>
        </w:rPr>
      </w:pPr>
      <w:r w:rsidRPr="00BE34F9">
        <w:rPr>
          <w:rStyle w:val="Heading2Char"/>
          <w:rFonts w:asciiTheme="minorHAnsi" w:hAnsiTheme="minorHAnsi"/>
        </w:rPr>
        <w:t>Join us on an exciting journey of transformation and excellence.</w:t>
      </w:r>
      <w:r w:rsidRPr="00BE34F9">
        <w:rPr>
          <w:rStyle w:val="Heading2Char"/>
          <w:rFonts w:asciiTheme="minorHAnsi" w:hAnsiTheme="minorHAnsi"/>
        </w:rPr>
        <w:br/>
      </w:r>
      <w:r w:rsidRPr="00BE34F9">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BE34F9">
        <w:rPr>
          <w:rFonts w:asciiTheme="minorHAnsi" w:hAnsiTheme="minorHAnsi" w:cs="Calibri"/>
          <w:szCs w:val="22"/>
        </w:rPr>
        <w:t xml:space="preserve">QEGSMAT and Djanogly Learning Trust, </w:t>
      </w:r>
      <w:r w:rsidRPr="00BE34F9">
        <w:rPr>
          <w:rFonts w:asciiTheme="minorHAnsi" w:hAnsiTheme="minorHAnsi" w:cs="Calibri"/>
          <w:szCs w:val="22"/>
        </w:rPr>
        <w:t xml:space="preserve">we are building a future where every child succeeds and flourishes. </w:t>
      </w:r>
      <w:r w:rsidR="000E6784" w:rsidRPr="00BE34F9">
        <w:rPr>
          <w:rFonts w:asciiTheme="minorHAnsi" w:hAnsiTheme="minorHAnsi"/>
          <w:noProof/>
        </w:rPr>
        <w:drawing>
          <wp:anchor distT="0" distB="0" distL="114300" distR="114300" simplePos="0" relativeHeight="251656704" behindDoc="1" locked="1" layoutInCell="1" allowOverlap="1" wp14:anchorId="70A8C4FC" wp14:editId="0CD4A6A3">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BE34F9" w:rsidRDefault="0051268D" w:rsidP="000A7B3F">
      <w:pPr>
        <w:spacing w:line="276" w:lineRule="auto"/>
        <w:rPr>
          <w:rFonts w:asciiTheme="minorHAnsi" w:hAnsiTheme="minorHAnsi" w:cs="Calibri"/>
          <w:sz w:val="24"/>
          <w:szCs w:val="24"/>
        </w:rPr>
      </w:pPr>
    </w:p>
    <w:p w14:paraId="45ADA3F9" w14:textId="77777777" w:rsidR="00AB64BC" w:rsidRPr="007F09F0" w:rsidRDefault="000A7B3F" w:rsidP="00AB64BC">
      <w:pPr>
        <w:autoSpaceDE w:val="0"/>
        <w:autoSpaceDN w:val="0"/>
        <w:adjustRightInd w:val="0"/>
        <w:spacing w:after="43" w:line="247" w:lineRule="auto"/>
        <w:ind w:right="1"/>
        <w:rPr>
          <w:rFonts w:asciiTheme="minorHAnsi" w:hAnsiTheme="minorHAnsi" w:cstheme="minorHAnsi"/>
        </w:rPr>
      </w:pPr>
      <w:r w:rsidRPr="00BE34F9">
        <w:rPr>
          <w:rStyle w:val="Heading2Char"/>
          <w:rFonts w:asciiTheme="minorHAnsi" w:hAnsiTheme="minorHAnsi"/>
        </w:rPr>
        <w:t>About the Role</w:t>
      </w:r>
      <w:r w:rsidRPr="00BE34F9">
        <w:rPr>
          <w:rStyle w:val="Heading2Char"/>
          <w:rFonts w:asciiTheme="minorHAnsi" w:hAnsiTheme="minorHAnsi"/>
        </w:rPr>
        <w:br/>
      </w:r>
      <w:r w:rsidR="00AB64BC" w:rsidRPr="007F09F0">
        <w:rPr>
          <w:rFonts w:asciiTheme="minorHAnsi" w:hAnsiTheme="minorHAnsi" w:cstheme="minorHAnsi"/>
        </w:rPr>
        <w:t>Nestled in the picturesque Derbyshire Dales in the idyllic town of Ashbourne, Queen Elizabeth’s Grammar School, Ashbourne Academy is an academic and vibrant rural comprehensive school with a very successful Sixth Form.</w:t>
      </w:r>
    </w:p>
    <w:p w14:paraId="74F6BE0F" w14:textId="31787335" w:rsidR="00354DD2" w:rsidRDefault="00B927DC" w:rsidP="007670B5">
      <w:pPr>
        <w:autoSpaceDE w:val="0"/>
        <w:autoSpaceDN w:val="0"/>
        <w:adjustRightInd w:val="0"/>
        <w:spacing w:after="43" w:line="247" w:lineRule="auto"/>
        <w:ind w:right="1"/>
        <w:rPr>
          <w:rFonts w:asciiTheme="minorHAnsi" w:hAnsiTheme="minorHAnsi" w:cs="Calibri Light"/>
          <w:sz w:val="24"/>
          <w:szCs w:val="24"/>
        </w:rPr>
      </w:pPr>
      <w:r w:rsidRPr="00A46F28">
        <w:rPr>
          <w:rFonts w:asciiTheme="minorHAnsi" w:hAnsiTheme="minorHAnsi" w:cs="Calibri Light"/>
          <w:szCs w:val="22"/>
        </w:rPr>
        <w:t>The Design</w:t>
      </w:r>
      <w:r w:rsidR="005F4B46">
        <w:rPr>
          <w:rFonts w:asciiTheme="minorHAnsi" w:hAnsiTheme="minorHAnsi" w:cs="Calibri Light"/>
          <w:szCs w:val="22"/>
        </w:rPr>
        <w:t>, Arts</w:t>
      </w:r>
      <w:r w:rsidRPr="00A46F28">
        <w:rPr>
          <w:rFonts w:asciiTheme="minorHAnsi" w:hAnsiTheme="minorHAnsi" w:cs="Calibri Light"/>
          <w:szCs w:val="22"/>
        </w:rPr>
        <w:t xml:space="preserve"> &amp; Innovation faculty delivers a range of Level 1 and 2 technical and vocational subjects with a high uptake at Key Stage 4, providing our students with meaningful career pathways linked to the local labour market. The department has state of the art resources including 3 ICT suites, 3D printers, a large format laser cutter, and CNC routers, lathes and mills. Subjects currently taught at Key Stage 4 include Design &amp; Technology, Food &amp; Cookery, Creative </w:t>
      </w:r>
      <w:proofErr w:type="spellStart"/>
      <w:r w:rsidRPr="00A46F28">
        <w:rPr>
          <w:rFonts w:asciiTheme="minorHAnsi" w:hAnsiTheme="minorHAnsi" w:cs="Calibri Light"/>
          <w:szCs w:val="22"/>
        </w:rPr>
        <w:t>iMedia</w:t>
      </w:r>
      <w:proofErr w:type="spellEnd"/>
      <w:r w:rsidRPr="00A46F28">
        <w:rPr>
          <w:rFonts w:asciiTheme="minorHAnsi" w:hAnsiTheme="minorHAnsi" w:cs="Calibri Light"/>
          <w:szCs w:val="22"/>
        </w:rPr>
        <w:t>, Textiles, Engineering and Construction. Applications from colleagues with experience of Construction and/or Engineering would be particularly welcome.</w:t>
      </w:r>
      <w:r w:rsidR="00A46F28">
        <w:rPr>
          <w:rFonts w:asciiTheme="minorHAnsi" w:hAnsiTheme="minorHAnsi" w:cs="Calibri Light"/>
          <w:sz w:val="24"/>
          <w:szCs w:val="24"/>
        </w:rPr>
        <w:t xml:space="preserve"> </w:t>
      </w:r>
    </w:p>
    <w:p w14:paraId="5CFC3A0B" w14:textId="52D70C3B" w:rsidR="007670B5" w:rsidRPr="007F09F0" w:rsidRDefault="007670B5" w:rsidP="007670B5">
      <w:pPr>
        <w:spacing w:line="259" w:lineRule="auto"/>
        <w:rPr>
          <w:rFonts w:asciiTheme="minorHAnsi" w:hAnsiTheme="minorHAnsi" w:cstheme="minorHAnsi"/>
        </w:rPr>
      </w:pPr>
    </w:p>
    <w:p w14:paraId="279FCAE8" w14:textId="77777777" w:rsidR="00791139" w:rsidRDefault="000A7B3F" w:rsidP="00C3444C">
      <w:pPr>
        <w:spacing w:line="276" w:lineRule="auto"/>
        <w:rPr>
          <w:rStyle w:val="Heading2Char"/>
          <w:rFonts w:asciiTheme="minorHAnsi" w:hAnsiTheme="minorHAnsi"/>
        </w:rPr>
      </w:pPr>
      <w:r w:rsidRPr="00BE34F9">
        <w:rPr>
          <w:rStyle w:val="Heading2Char"/>
          <w:rFonts w:asciiTheme="minorHAnsi" w:hAnsiTheme="minorHAnsi"/>
        </w:rPr>
        <w:t>Wh</w:t>
      </w:r>
      <w:r w:rsidR="00896371" w:rsidRPr="00BE34F9">
        <w:rPr>
          <w:rStyle w:val="Heading2Char"/>
          <w:rFonts w:asciiTheme="minorHAnsi" w:hAnsiTheme="minorHAnsi"/>
        </w:rPr>
        <w:t xml:space="preserve">o </w:t>
      </w:r>
      <w:r w:rsidRPr="00BE34F9">
        <w:rPr>
          <w:rStyle w:val="Heading2Char"/>
          <w:rFonts w:asciiTheme="minorHAnsi" w:hAnsiTheme="minorHAnsi"/>
        </w:rPr>
        <w:t>We’re Looking For</w:t>
      </w:r>
    </w:p>
    <w:p w14:paraId="6DE615C4" w14:textId="5D2702B4" w:rsidR="005F6F81" w:rsidRDefault="00CE23F0" w:rsidP="00886D23">
      <w:pPr>
        <w:spacing w:line="276" w:lineRule="auto"/>
        <w:rPr>
          <w:rFonts w:asciiTheme="minorHAnsi" w:hAnsiTheme="minorHAnsi" w:cs="Calibri"/>
          <w:szCs w:val="22"/>
        </w:rPr>
      </w:pPr>
      <w:r w:rsidRPr="00CE23F0">
        <w:rPr>
          <w:rFonts w:asciiTheme="minorHAnsi" w:hAnsiTheme="minorHAnsi" w:cs="Calibri"/>
          <w:szCs w:val="22"/>
        </w:rPr>
        <w:t xml:space="preserve">You’ll be a strong Teacher of Design &amp; </w:t>
      </w:r>
      <w:r w:rsidR="003A438C">
        <w:rPr>
          <w:rFonts w:asciiTheme="minorHAnsi" w:hAnsiTheme="minorHAnsi" w:cs="Calibri"/>
          <w:szCs w:val="22"/>
        </w:rPr>
        <w:t>Innovation</w:t>
      </w:r>
      <w:r w:rsidRPr="00CE23F0">
        <w:rPr>
          <w:rFonts w:asciiTheme="minorHAnsi" w:hAnsiTheme="minorHAnsi" w:cs="Calibri"/>
          <w:szCs w:val="22"/>
        </w:rPr>
        <w:t>, someone who combines creativity, technical expertise, and excellent classroom practice to inspire students in both design thinking and practical skills. Bringing solid knowledge of materials, manufacturing processes, and CAD/CAM, while ensuring the workshop is safe, well</w:t>
      </w:r>
      <w:r w:rsidRPr="00CE23F0">
        <w:rPr>
          <w:rFonts w:asciiTheme="minorHAnsi" w:hAnsiTheme="minorHAnsi" w:cs="Calibri"/>
          <w:szCs w:val="22"/>
        </w:rPr>
        <w:noBreakHyphen/>
        <w:t>organised, and compliant with health and safety expectations. To plan engaging lessons that develop problem</w:t>
      </w:r>
      <w:r w:rsidRPr="00CE23F0">
        <w:rPr>
          <w:rFonts w:asciiTheme="minorHAnsi" w:hAnsiTheme="minorHAnsi" w:cs="Calibri"/>
          <w:szCs w:val="22"/>
        </w:rPr>
        <w:noBreakHyphen/>
        <w:t>solving, innovation, and resilience, supporting students of all abilities to design, prototype, and evaluate effectively. You will work collaboratively with colleagues and technicians, communicate clearly, and show enthusiasm for modern design, sustainability, and emerging technologies. Above all, to create a positive learning environment where students feel confident, challenged, and excited by the possibilities of Design &amp; Technology.</w:t>
      </w:r>
    </w:p>
    <w:p w14:paraId="29EABF6C" w14:textId="77777777" w:rsidR="00CE23F0" w:rsidRPr="00CE23F0" w:rsidRDefault="00CE23F0" w:rsidP="00886D23">
      <w:pPr>
        <w:spacing w:line="276" w:lineRule="auto"/>
        <w:rPr>
          <w:rFonts w:asciiTheme="minorHAnsi" w:hAnsiTheme="minorHAnsi" w:cs="Calibri"/>
          <w:szCs w:val="22"/>
        </w:rPr>
      </w:pPr>
    </w:p>
    <w:p w14:paraId="3D8E1961" w14:textId="64B24371" w:rsidR="00227758" w:rsidRPr="00BE34F9" w:rsidRDefault="000A7B3F" w:rsidP="00227758">
      <w:pPr>
        <w:rPr>
          <w:rStyle w:val="Heading2Char"/>
          <w:rFonts w:asciiTheme="minorHAnsi" w:hAnsiTheme="minorHAnsi"/>
        </w:rPr>
      </w:pPr>
      <w:r w:rsidRPr="00BE34F9">
        <w:rPr>
          <w:rStyle w:val="Heading2Char"/>
          <w:rFonts w:asciiTheme="minorHAnsi" w:hAnsiTheme="minorHAnsi"/>
        </w:rPr>
        <w:t xml:space="preserve">About </w:t>
      </w:r>
      <w:r w:rsidR="00BE34F9" w:rsidRPr="00BE34F9">
        <w:rPr>
          <w:rStyle w:val="Heading2Char"/>
          <w:rFonts w:asciiTheme="minorHAnsi" w:hAnsiTheme="minorHAnsi"/>
        </w:rPr>
        <w:t>Queen Elizabeth’s Grammar School</w:t>
      </w:r>
    </w:p>
    <w:p w14:paraId="1B6C8862" w14:textId="5A506D47" w:rsidR="00BE34F9" w:rsidRPr="00BE34F9" w:rsidRDefault="00BE34F9" w:rsidP="00BE34F9">
      <w:pPr>
        <w:spacing w:before="100" w:beforeAutospacing="1" w:after="100" w:afterAutospacing="1" w:line="300" w:lineRule="atLeast"/>
        <w:rPr>
          <w:rFonts w:asciiTheme="minorHAnsi" w:hAnsiTheme="minorHAnsi" w:cs="Segoe UI"/>
          <w:szCs w:val="22"/>
        </w:rPr>
      </w:pPr>
      <w:r w:rsidRPr="00BE34F9">
        <w:rPr>
          <w:rFonts w:asciiTheme="minorHAnsi" w:hAnsiTheme="minorHAnsi" w:cs="Segoe UI"/>
          <w:szCs w:val="22"/>
        </w:rPr>
        <w:t>Queen Elizabeth’s Grammar School is a highly regarded selective school set in the heart of Derbyshire. With a strong academic tradition and a clear focus on personal development, QEGS provides an inspiring and supportive environment in which pupils are encouraged to achieve their full potential.</w:t>
      </w:r>
    </w:p>
    <w:p w14:paraId="45D4BF7C" w14:textId="5D0DCC0C" w:rsidR="00C91F89" w:rsidRPr="00BE34F9" w:rsidRDefault="00BE34F9" w:rsidP="002C4C5E">
      <w:pPr>
        <w:spacing w:before="100" w:beforeAutospacing="1" w:after="100" w:afterAutospacing="1" w:line="300" w:lineRule="atLeast"/>
        <w:rPr>
          <w:rFonts w:asciiTheme="minorHAnsi" w:hAnsiTheme="minorHAnsi" w:cs="Calibri"/>
          <w:color w:val="000000"/>
          <w:szCs w:val="22"/>
          <w:shd w:val="clear" w:color="auto" w:fill="FFFFFF"/>
        </w:rPr>
      </w:pPr>
      <w:r w:rsidRPr="00BE34F9">
        <w:rPr>
          <w:rFonts w:asciiTheme="minorHAnsi" w:hAnsiTheme="minorHAnsi" w:cs="Segoe UI"/>
          <w:szCs w:val="22"/>
        </w:rPr>
        <w:t xml:space="preserve">The school’s academic ambition goes hand in hand with a strong focus on care, character, and opportunity. With a supportive ethos and a track record of excellent results, it provides a stimulating learning environment that </w:t>
      </w:r>
      <w:r w:rsidRPr="00BE34F9">
        <w:rPr>
          <w:rFonts w:asciiTheme="minorHAnsi" w:hAnsiTheme="minorHAnsi" w:cs="Segoe UI"/>
          <w:szCs w:val="22"/>
        </w:rPr>
        <w:lastRenderedPageBreak/>
        <w:t>nurtures curiosity, resilience, and confidence. Students benefit from high</w:t>
      </w:r>
      <w:r w:rsidRPr="00BE34F9">
        <w:rPr>
          <w:rFonts w:asciiTheme="minorHAnsi" w:hAnsiTheme="minorHAnsi" w:cs="Segoe UI"/>
          <w:szCs w:val="22"/>
        </w:rPr>
        <w:noBreakHyphen/>
        <w:t xml:space="preserve">quality teaching, a wide range of enrichment activities, and a warm, inclusive community that values every </w:t>
      </w:r>
      <w:proofErr w:type="spellStart"/>
      <w:proofErr w:type="gramStart"/>
      <w:r w:rsidRPr="00BE34F9">
        <w:rPr>
          <w:rFonts w:asciiTheme="minorHAnsi" w:hAnsiTheme="minorHAnsi" w:cs="Segoe UI"/>
          <w:szCs w:val="22"/>
        </w:rPr>
        <w:t>individual.</w:t>
      </w:r>
      <w:r w:rsidR="002C4C5E">
        <w:rPr>
          <w:rFonts w:asciiTheme="minorHAnsi" w:hAnsiTheme="minorHAnsi" w:cs="Calibri"/>
          <w:color w:val="000000"/>
          <w:szCs w:val="22"/>
          <w:shd w:val="clear" w:color="auto" w:fill="FFFFFF"/>
        </w:rPr>
        <w:t>L</w:t>
      </w:r>
      <w:proofErr w:type="spellEnd"/>
      <w:proofErr w:type="gramEnd"/>
    </w:p>
    <w:p w14:paraId="5E90773F" w14:textId="77777777" w:rsidR="007D67A0" w:rsidRDefault="007D67A0" w:rsidP="00227758">
      <w:pPr>
        <w:rPr>
          <w:rStyle w:val="Heading2Char"/>
          <w:rFonts w:asciiTheme="minorHAnsi" w:hAnsiTheme="minorHAnsi"/>
        </w:rPr>
      </w:pPr>
    </w:p>
    <w:p w14:paraId="72607869" w14:textId="77777777" w:rsidR="007D67A0" w:rsidRDefault="007D67A0" w:rsidP="00227758">
      <w:pPr>
        <w:rPr>
          <w:rStyle w:val="Heading2Char"/>
          <w:rFonts w:asciiTheme="minorHAnsi" w:hAnsiTheme="minorHAnsi"/>
        </w:rPr>
      </w:pPr>
    </w:p>
    <w:p w14:paraId="3FD6CEA1" w14:textId="673B8B6B" w:rsidR="00E80EB6" w:rsidRPr="00BE34F9" w:rsidRDefault="00FE7B41" w:rsidP="00227758">
      <w:pPr>
        <w:rPr>
          <w:rStyle w:val="Heading2Char"/>
          <w:rFonts w:asciiTheme="minorHAnsi" w:hAnsiTheme="minorHAnsi"/>
        </w:rPr>
      </w:pPr>
      <w:r w:rsidRPr="00BE34F9">
        <w:rPr>
          <w:rStyle w:val="Heading2Char"/>
          <w:rFonts w:asciiTheme="minorHAnsi" w:hAnsiTheme="minorHAnsi"/>
        </w:rPr>
        <w:t xml:space="preserve">Why us? </w:t>
      </w:r>
    </w:p>
    <w:p w14:paraId="57986C00" w14:textId="77777777" w:rsidR="00E80EB6" w:rsidRPr="00BE34F9" w:rsidRDefault="00E80EB6" w:rsidP="00E80EB6">
      <w:pPr>
        <w:rPr>
          <w:rFonts w:asciiTheme="minorHAnsi" w:hAnsiTheme="minorHAnsi" w:cs="Calibri"/>
          <w:color w:val="000000"/>
          <w:szCs w:val="22"/>
          <w:shd w:val="clear" w:color="auto" w:fill="FFFFFF"/>
        </w:rPr>
      </w:pPr>
      <w:r w:rsidRPr="00BE34F9">
        <w:rPr>
          <w:rFonts w:asciiTheme="minorHAnsi" w:hAnsiTheme="minorHAnsi" w:cs="Calibri"/>
          <w:color w:val="000000"/>
          <w:szCs w:val="22"/>
          <w:shd w:val="clear" w:color="auto" w:fill="FFFFFF"/>
        </w:rPr>
        <w:t xml:space="preserve">As part of our Trust, you’ll benefit from: </w:t>
      </w:r>
    </w:p>
    <w:p w14:paraId="0D74244E" w14:textId="77777777" w:rsidR="00E80EB6" w:rsidRPr="002E50DA" w:rsidRDefault="00E80EB6" w:rsidP="00AA29A6">
      <w:pPr>
        <w:pStyle w:val="ListParagraph"/>
        <w:numPr>
          <w:ilvl w:val="0"/>
          <w:numId w:val="2"/>
        </w:numPr>
        <w:rPr>
          <w:rFonts w:asciiTheme="minorHAnsi" w:hAnsiTheme="minorHAnsi" w:cs="Calibri"/>
          <w:color w:val="000000"/>
          <w:szCs w:val="22"/>
          <w:shd w:val="clear" w:color="auto" w:fill="FFFFFF"/>
        </w:rPr>
      </w:pPr>
      <w:r w:rsidRPr="002E50DA">
        <w:rPr>
          <w:rFonts w:asciiTheme="minorHAnsi" w:hAnsiTheme="minorHAnsi" w:cs="Calibri"/>
          <w:color w:val="000000"/>
          <w:szCs w:val="22"/>
          <w:shd w:val="clear" w:color="auto" w:fill="FFFFFF"/>
        </w:rPr>
        <w:t xml:space="preserve">A supportive network of professionals who share your commitment to excellence </w:t>
      </w:r>
    </w:p>
    <w:p w14:paraId="3BA171D1" w14:textId="77777777" w:rsidR="00E80EB6" w:rsidRPr="002E50DA" w:rsidRDefault="00E80EB6" w:rsidP="00AA29A6">
      <w:pPr>
        <w:pStyle w:val="ListParagraph"/>
        <w:numPr>
          <w:ilvl w:val="0"/>
          <w:numId w:val="2"/>
        </w:numPr>
        <w:rPr>
          <w:rFonts w:asciiTheme="minorHAnsi" w:hAnsiTheme="minorHAnsi" w:cs="Calibri"/>
          <w:color w:val="000000"/>
          <w:szCs w:val="22"/>
          <w:shd w:val="clear" w:color="auto" w:fill="FFFFFF"/>
        </w:rPr>
      </w:pPr>
      <w:r w:rsidRPr="002E50DA">
        <w:rPr>
          <w:rFonts w:asciiTheme="minorHAnsi" w:hAnsiTheme="minorHAnsi" w:cs="Calibri"/>
          <w:color w:val="000000"/>
          <w:szCs w:val="22"/>
          <w:shd w:val="clear" w:color="auto" w:fill="FFFFFF"/>
        </w:rPr>
        <w:t xml:space="preserve">High-quality professional development and career progression opportunities </w:t>
      </w:r>
    </w:p>
    <w:p w14:paraId="3B984295" w14:textId="77777777" w:rsidR="00E80EB6" w:rsidRPr="002E50DA" w:rsidRDefault="00E80EB6" w:rsidP="00AA29A6">
      <w:pPr>
        <w:pStyle w:val="ListParagraph"/>
        <w:numPr>
          <w:ilvl w:val="0"/>
          <w:numId w:val="2"/>
        </w:numPr>
        <w:rPr>
          <w:rFonts w:asciiTheme="minorHAnsi" w:hAnsiTheme="minorHAnsi" w:cs="Calibri"/>
          <w:color w:val="000000"/>
          <w:szCs w:val="22"/>
          <w:shd w:val="clear" w:color="auto" w:fill="FFFFFF"/>
        </w:rPr>
      </w:pPr>
      <w:r w:rsidRPr="002E50DA">
        <w:rPr>
          <w:rFonts w:asciiTheme="minorHAnsi" w:hAnsiTheme="minorHAnsi" w:cs="Calibri"/>
          <w:color w:val="000000"/>
          <w:szCs w:val="22"/>
          <w:shd w:val="clear" w:color="auto" w:fill="FFFFFF"/>
        </w:rPr>
        <w:t xml:space="preserve">A caring, inclusive organisation that values staff wellbeing and work–life balance </w:t>
      </w:r>
    </w:p>
    <w:p w14:paraId="5B3F17EF" w14:textId="77777777" w:rsidR="00E80EB6" w:rsidRPr="002E50DA" w:rsidRDefault="00E80EB6" w:rsidP="00AA29A6">
      <w:pPr>
        <w:pStyle w:val="ListParagraph"/>
        <w:numPr>
          <w:ilvl w:val="0"/>
          <w:numId w:val="2"/>
        </w:numPr>
        <w:rPr>
          <w:rFonts w:asciiTheme="minorHAnsi" w:hAnsiTheme="minorHAnsi" w:cs="Calibri"/>
          <w:color w:val="000000"/>
          <w:szCs w:val="22"/>
          <w:shd w:val="clear" w:color="auto" w:fill="FFFFFF"/>
        </w:rPr>
      </w:pPr>
      <w:r w:rsidRPr="002E50DA">
        <w:rPr>
          <w:rFonts w:asciiTheme="minorHAnsi" w:hAnsiTheme="minorHAnsi" w:cs="Calibri"/>
          <w:color w:val="000000"/>
          <w:szCs w:val="22"/>
          <w:shd w:val="clear" w:color="auto" w:fill="FFFFFF"/>
        </w:rPr>
        <w:t xml:space="preserve">Access to a range of employee benefits designed to promote health and wellbeing </w:t>
      </w:r>
    </w:p>
    <w:p w14:paraId="5D252E0D" w14:textId="77777777" w:rsidR="00E80EB6" w:rsidRPr="00BE34F9" w:rsidRDefault="00E80EB6" w:rsidP="00227758">
      <w:pPr>
        <w:rPr>
          <w:rFonts w:asciiTheme="minorHAnsi" w:hAnsiTheme="minorHAnsi" w:cs="Calibri"/>
          <w:color w:val="000000"/>
          <w:szCs w:val="22"/>
          <w:shd w:val="clear" w:color="auto" w:fill="FFFFFF"/>
        </w:rPr>
      </w:pPr>
    </w:p>
    <w:p w14:paraId="7CEC9D43" w14:textId="27FC661E" w:rsidR="000A7B3F" w:rsidRPr="00BE34F9" w:rsidRDefault="000A7B3F" w:rsidP="00B94F23">
      <w:pPr>
        <w:rPr>
          <w:rFonts w:asciiTheme="minorHAnsi" w:hAnsiTheme="minorHAnsi"/>
        </w:rPr>
      </w:pPr>
      <w:r w:rsidRPr="00BE34F9">
        <w:rPr>
          <w:rFonts w:asciiTheme="minorHAnsi" w:hAnsiTheme="minorHAnsi"/>
        </w:rPr>
        <w:t>This is your chance to be part of something special</w:t>
      </w:r>
      <w:r w:rsidR="008A294E" w:rsidRPr="00BE34F9">
        <w:rPr>
          <w:rFonts w:asciiTheme="minorHAnsi" w:hAnsiTheme="minorHAnsi"/>
        </w:rPr>
        <w:t>.  H</w:t>
      </w:r>
      <w:r w:rsidRPr="00BE34F9">
        <w:rPr>
          <w:rFonts w:asciiTheme="minorHAnsi" w:hAnsiTheme="minorHAnsi"/>
        </w:rPr>
        <w:t>elp us shape the future and make a lasting impact.</w:t>
      </w:r>
    </w:p>
    <w:bookmarkEnd w:id="0"/>
    <w:p w14:paraId="5C0F7948" w14:textId="77777777" w:rsidR="008A294E" w:rsidRPr="00BE34F9" w:rsidRDefault="008A294E" w:rsidP="00B94F23">
      <w:pPr>
        <w:rPr>
          <w:rFonts w:asciiTheme="minorHAnsi" w:hAnsiTheme="minorHAnsi"/>
        </w:rPr>
      </w:pPr>
    </w:p>
    <w:p w14:paraId="62744E96" w14:textId="4E7AE77D" w:rsidR="00A513F9" w:rsidRPr="00BE34F9" w:rsidRDefault="00A16C86" w:rsidP="00B94F23">
      <w:pPr>
        <w:rPr>
          <w:rFonts w:asciiTheme="minorHAnsi" w:hAnsiTheme="minorHAnsi"/>
        </w:rPr>
      </w:pPr>
      <w:r w:rsidRPr="00BE34F9">
        <w:rPr>
          <w:rFonts w:asciiTheme="minorHAnsi" w:hAnsiTheme="minorHAnsi"/>
        </w:rPr>
        <w:t>T</w:t>
      </w:r>
      <w:r w:rsidR="000710F5" w:rsidRPr="00BE34F9">
        <w:rPr>
          <w:rFonts w:asciiTheme="minorHAnsi" w:hAnsiTheme="minorHAnsi"/>
        </w:rPr>
        <w:t>apestry Learning Partnership</w:t>
      </w:r>
      <w:r w:rsidR="00D85A81" w:rsidRPr="00BE34F9">
        <w:rPr>
          <w:rFonts w:asciiTheme="minorHAnsi" w:hAnsiTheme="minorHAnsi"/>
        </w:rPr>
        <w:t xml:space="preserve"> is committed to </w:t>
      </w:r>
      <w:r w:rsidR="003C10E5" w:rsidRPr="00BE34F9">
        <w:rPr>
          <w:rFonts w:asciiTheme="minorHAnsi" w:hAnsiTheme="minorHAnsi"/>
        </w:rPr>
        <w:t>safeguarding</w:t>
      </w:r>
      <w:r w:rsidR="00D85A81" w:rsidRPr="00BE34F9">
        <w:rPr>
          <w:rFonts w:asciiTheme="minorHAnsi" w:hAnsiTheme="minorHAnsi"/>
        </w:rPr>
        <w:t xml:space="preserve"> and promoting the welfare of children and young people and expects all staff and volunteers to share this commitment. </w:t>
      </w:r>
      <w:r w:rsidR="00A513F9" w:rsidRPr="00BE34F9">
        <w:rPr>
          <w:rFonts w:asciiTheme="minorHAnsi" w:hAnsiTheme="minorHAnsi"/>
        </w:rPr>
        <w:t>It is a criminal offence to engage or seek to engage in regulated activity or regulated work</w:t>
      </w:r>
      <w:r w:rsidR="00CE5C33" w:rsidRPr="00BE34F9">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BE34F9" w:rsidRDefault="009C188F" w:rsidP="00B94F23">
      <w:pPr>
        <w:rPr>
          <w:rFonts w:asciiTheme="minorHAnsi" w:hAnsiTheme="minorHAnsi"/>
        </w:rPr>
      </w:pPr>
    </w:p>
    <w:p w14:paraId="67288DDA" w14:textId="203F05F5" w:rsidR="00E237E7" w:rsidRPr="00BE34F9" w:rsidRDefault="00D85A81" w:rsidP="00B94F23">
      <w:pPr>
        <w:rPr>
          <w:rFonts w:asciiTheme="minorHAnsi" w:hAnsiTheme="minorHAnsi"/>
        </w:rPr>
      </w:pPr>
      <w:r w:rsidRPr="00BE34F9">
        <w:rPr>
          <w:rFonts w:asciiTheme="minorHAnsi" w:hAnsiTheme="minorHAnsi"/>
        </w:rPr>
        <w:t>Further information about our commitment to Safeguarding can be found</w:t>
      </w:r>
      <w:r w:rsidR="00E237E7" w:rsidRPr="00BE34F9">
        <w:rPr>
          <w:rFonts w:asciiTheme="minorHAnsi" w:hAnsiTheme="minorHAnsi"/>
        </w:rPr>
        <w:t xml:space="preserve"> at:</w:t>
      </w:r>
      <w:r w:rsidRPr="00BE34F9">
        <w:rPr>
          <w:rFonts w:asciiTheme="minorHAnsi" w:hAnsiTheme="minorHAnsi"/>
        </w:rPr>
        <w:t xml:space="preserve"> </w:t>
      </w:r>
      <w:hyperlink r:id="rId13" w:history="1">
        <w:r w:rsidR="00E237E7" w:rsidRPr="00BE34F9">
          <w:rPr>
            <w:rStyle w:val="Hyperlink"/>
            <w:rFonts w:asciiTheme="minorHAnsi" w:hAnsiTheme="minorHAnsi"/>
          </w:rPr>
          <w:t>Tapestry Learning Partnership</w:t>
        </w:r>
      </w:hyperlink>
    </w:p>
    <w:p w14:paraId="6FDB074A" w14:textId="77777777" w:rsidR="008A294E" w:rsidRPr="00BE34F9" w:rsidRDefault="008A294E" w:rsidP="00B94F23">
      <w:pPr>
        <w:rPr>
          <w:rFonts w:asciiTheme="minorHAnsi" w:hAnsiTheme="minorHAnsi"/>
        </w:rPr>
      </w:pPr>
    </w:p>
    <w:p w14:paraId="612E4E06" w14:textId="14FA735E" w:rsidR="00930CE0" w:rsidRPr="00BE34F9" w:rsidRDefault="00CE5C33" w:rsidP="00B94F23">
      <w:pPr>
        <w:rPr>
          <w:rFonts w:asciiTheme="minorHAnsi" w:hAnsiTheme="minorHAnsi"/>
        </w:rPr>
      </w:pPr>
      <w:r w:rsidRPr="00BE34F9">
        <w:rPr>
          <w:rFonts w:asciiTheme="minorHAnsi" w:hAnsiTheme="minorHAnsi"/>
        </w:rPr>
        <w:t>Please be aware, t</w:t>
      </w:r>
      <w:r w:rsidR="00930CE0" w:rsidRPr="00BE34F9">
        <w:rPr>
          <w:rFonts w:asciiTheme="minorHAnsi" w:hAnsiTheme="minorHAnsi"/>
        </w:rPr>
        <w:t>he Trust may also consider performing an online presence check as part of the</w:t>
      </w:r>
      <w:r w:rsidR="006B241E" w:rsidRPr="00BE34F9">
        <w:rPr>
          <w:rFonts w:asciiTheme="minorHAnsi" w:hAnsiTheme="minorHAnsi"/>
        </w:rPr>
        <w:t>ir</w:t>
      </w:r>
      <w:r w:rsidR="00930CE0" w:rsidRPr="00BE34F9">
        <w:rPr>
          <w:rFonts w:asciiTheme="minorHAnsi" w:hAnsiTheme="minorHAnsi"/>
        </w:rPr>
        <w:t xml:space="preserve"> pre-employment checks</w:t>
      </w:r>
      <w:r w:rsidRPr="00BE34F9">
        <w:rPr>
          <w:rFonts w:asciiTheme="minorHAnsi" w:hAnsiTheme="minorHAnsi"/>
        </w:rPr>
        <w:t>.</w:t>
      </w:r>
    </w:p>
    <w:p w14:paraId="48742CDF" w14:textId="77777777" w:rsidR="00070CCC" w:rsidRPr="00BE34F9" w:rsidRDefault="00070CCC" w:rsidP="00B94F23">
      <w:pPr>
        <w:rPr>
          <w:rFonts w:asciiTheme="minorHAnsi" w:hAnsiTheme="minorHAnsi"/>
        </w:rPr>
      </w:pPr>
    </w:p>
    <w:p w14:paraId="2BEA480C" w14:textId="77777777" w:rsidR="00E56951" w:rsidRPr="00BE34F9" w:rsidRDefault="00E56951" w:rsidP="00B94F23">
      <w:pPr>
        <w:rPr>
          <w:rFonts w:asciiTheme="minorHAnsi" w:hAnsiTheme="minorHAnsi"/>
        </w:rPr>
      </w:pPr>
      <w:r w:rsidRPr="00BE34F9">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BE34F9" w:rsidRDefault="00D85A81" w:rsidP="00B94F23">
      <w:pPr>
        <w:rPr>
          <w:rFonts w:asciiTheme="minorHAnsi" w:hAnsiTheme="minorHAnsi"/>
        </w:rPr>
      </w:pPr>
    </w:p>
    <w:p w14:paraId="41B01F8B" w14:textId="3BD2B3F0" w:rsidR="00E56951" w:rsidRPr="00BE34F9" w:rsidRDefault="00021B52" w:rsidP="00B94F23">
      <w:pPr>
        <w:rPr>
          <w:rFonts w:asciiTheme="minorHAnsi" w:hAnsiTheme="minorHAnsi"/>
        </w:rPr>
      </w:pPr>
      <w:r w:rsidRPr="00BE34F9">
        <w:rPr>
          <w:rFonts w:asciiTheme="minorHAnsi" w:hAnsiTheme="minorHAnsi"/>
        </w:rPr>
        <w:t>If you are interested and w</w:t>
      </w:r>
      <w:r w:rsidR="000D6B14" w:rsidRPr="00BE34F9">
        <w:rPr>
          <w:rFonts w:asciiTheme="minorHAnsi" w:hAnsiTheme="minorHAnsi"/>
        </w:rPr>
        <w:t xml:space="preserve">ish to have an informal conversation to discuss the role </w:t>
      </w:r>
      <w:r w:rsidR="00056F56" w:rsidRPr="00BE34F9">
        <w:rPr>
          <w:rFonts w:asciiTheme="minorHAnsi" w:hAnsiTheme="minorHAnsi"/>
        </w:rPr>
        <w:t xml:space="preserve">or would like to visit the school, </w:t>
      </w:r>
      <w:r w:rsidR="000D6B14" w:rsidRPr="00BE34F9">
        <w:rPr>
          <w:rFonts w:asciiTheme="minorHAnsi" w:hAnsiTheme="minorHAnsi"/>
        </w:rPr>
        <w:t>we would be happy to arrange this</w:t>
      </w:r>
      <w:r w:rsidR="000849FB" w:rsidRPr="00BE34F9">
        <w:rPr>
          <w:rFonts w:asciiTheme="minorHAnsi" w:hAnsiTheme="minorHAnsi"/>
        </w:rPr>
        <w:t>, p</w:t>
      </w:r>
      <w:r w:rsidR="000D6B14" w:rsidRPr="00BE34F9">
        <w:rPr>
          <w:rFonts w:asciiTheme="minorHAnsi" w:hAnsiTheme="minorHAnsi"/>
        </w:rPr>
        <w:t>lease call</w:t>
      </w:r>
      <w:r w:rsidR="00A6248C" w:rsidRPr="00BE34F9">
        <w:rPr>
          <w:rFonts w:asciiTheme="minorHAnsi" w:hAnsiTheme="minorHAnsi"/>
        </w:rPr>
        <w:t xml:space="preserve"> </w:t>
      </w:r>
      <w:r w:rsidR="002E50DA">
        <w:rPr>
          <w:rFonts w:asciiTheme="minorHAnsi" w:hAnsiTheme="minorHAnsi"/>
        </w:rPr>
        <w:t xml:space="preserve">Sarah Smit </w:t>
      </w:r>
      <w:proofErr w:type="gramStart"/>
      <w:r w:rsidR="002E50DA">
        <w:rPr>
          <w:rFonts w:asciiTheme="minorHAnsi" w:hAnsiTheme="minorHAnsi"/>
        </w:rPr>
        <w:t>on:</w:t>
      </w:r>
      <w:proofErr w:type="gramEnd"/>
      <w:r w:rsidR="002E50DA">
        <w:rPr>
          <w:rFonts w:asciiTheme="minorHAnsi" w:hAnsiTheme="minorHAnsi"/>
        </w:rPr>
        <w:t xml:space="preserve"> </w:t>
      </w:r>
      <w:r w:rsidR="00B94F23" w:rsidRPr="00BE34F9">
        <w:rPr>
          <w:rFonts w:asciiTheme="minorHAnsi" w:hAnsiTheme="minorHAnsi"/>
        </w:rPr>
        <w:t>01</w:t>
      </w:r>
      <w:r w:rsidR="00BE34F9">
        <w:rPr>
          <w:rFonts w:asciiTheme="minorHAnsi" w:hAnsiTheme="minorHAnsi"/>
        </w:rPr>
        <w:t>335 343685</w:t>
      </w:r>
      <w:r w:rsidR="000D6B14" w:rsidRPr="00BE34F9">
        <w:rPr>
          <w:rFonts w:asciiTheme="minorHAnsi" w:hAnsiTheme="minorHAnsi"/>
        </w:rPr>
        <w:t xml:space="preserve">.  </w:t>
      </w:r>
    </w:p>
    <w:p w14:paraId="1CB6E353" w14:textId="77777777" w:rsidR="00E56951" w:rsidRPr="00BE34F9" w:rsidRDefault="00E56951" w:rsidP="00B94F23">
      <w:pPr>
        <w:rPr>
          <w:rFonts w:asciiTheme="minorHAnsi" w:hAnsiTheme="minorHAnsi"/>
          <w:szCs w:val="22"/>
        </w:rPr>
      </w:pPr>
    </w:p>
    <w:p w14:paraId="225E2357" w14:textId="77777777" w:rsidR="00BE34F9" w:rsidRPr="00314B27" w:rsidRDefault="000D6B14" w:rsidP="00BE34F9">
      <w:pPr>
        <w:pStyle w:val="Default"/>
        <w:rPr>
          <w:rFonts w:ascii="Aptos" w:hAnsi="Aptos"/>
          <w:highlight w:val="yellow"/>
        </w:rPr>
      </w:pPr>
      <w:r w:rsidRPr="00BE34F9">
        <w:rPr>
          <w:rFonts w:asciiTheme="minorHAnsi" w:hAnsiTheme="minorHAnsi"/>
          <w:szCs w:val="22"/>
        </w:rPr>
        <w:t>Further details about our school can be found on our website</w:t>
      </w:r>
      <w:r w:rsidR="00A25CE7" w:rsidRPr="00BE34F9">
        <w:rPr>
          <w:rFonts w:asciiTheme="minorHAnsi" w:hAnsiTheme="minorHAnsi"/>
          <w:szCs w:val="22"/>
        </w:rPr>
        <w:t xml:space="preserve">: </w:t>
      </w:r>
      <w:hyperlink r:id="rId14">
        <w:r w:rsidR="00BE34F9" w:rsidRPr="00314B27">
          <w:rPr>
            <w:rStyle w:val="Hyperlink"/>
            <w:rFonts w:ascii="Aptos" w:hAnsi="Aptos"/>
          </w:rPr>
          <w:t>https://www.queenelizabeths.derbyshire.sch.uk</w:t>
        </w:r>
      </w:hyperlink>
    </w:p>
    <w:p w14:paraId="107E7D27" w14:textId="77777777" w:rsidR="00BE34F9" w:rsidRPr="00314B27" w:rsidRDefault="00BE34F9" w:rsidP="00BE34F9">
      <w:pPr>
        <w:pStyle w:val="Default"/>
        <w:rPr>
          <w:rFonts w:ascii="Aptos" w:hAnsi="Aptos"/>
        </w:rPr>
      </w:pPr>
    </w:p>
    <w:p w14:paraId="3B0B9DE8" w14:textId="04B4820A" w:rsidR="00D85A81" w:rsidRPr="00BE34F9" w:rsidRDefault="00BE34F9" w:rsidP="00B94F23">
      <w:pPr>
        <w:rPr>
          <w:rFonts w:asciiTheme="minorHAnsi" w:hAnsiTheme="minorHAnsi"/>
          <w:szCs w:val="22"/>
        </w:rPr>
      </w:pPr>
      <w:r>
        <w:rPr>
          <w:rFonts w:asciiTheme="minorHAnsi" w:hAnsiTheme="minorHAnsi"/>
          <w:szCs w:val="22"/>
        </w:rPr>
        <w:t xml:space="preserve"> </w:t>
      </w:r>
      <w:r w:rsidR="00E56951" w:rsidRPr="00BE34F9">
        <w:rPr>
          <w:rFonts w:asciiTheme="minorHAnsi" w:hAnsiTheme="minorHAnsi"/>
          <w:szCs w:val="22"/>
        </w:rPr>
        <w:t>To apply for this position, please visit</w:t>
      </w:r>
      <w:r w:rsidR="00E237E7" w:rsidRPr="00BE34F9">
        <w:rPr>
          <w:rFonts w:asciiTheme="minorHAnsi" w:hAnsiTheme="minorHAnsi"/>
          <w:szCs w:val="22"/>
        </w:rPr>
        <w:t xml:space="preserve"> our careers page via our website</w:t>
      </w:r>
      <w:r w:rsidR="00E56951" w:rsidRPr="00BE34F9">
        <w:rPr>
          <w:rFonts w:asciiTheme="minorHAnsi" w:hAnsiTheme="minorHAnsi"/>
          <w:szCs w:val="22"/>
        </w:rPr>
        <w:t xml:space="preserve">: </w:t>
      </w:r>
      <w:hyperlink r:id="rId15" w:history="1">
        <w:r w:rsidR="00E237E7" w:rsidRPr="00BE34F9">
          <w:rPr>
            <w:rStyle w:val="Hyperlink"/>
            <w:rFonts w:asciiTheme="minorHAnsi" w:hAnsiTheme="minorHAnsi"/>
            <w:szCs w:val="22"/>
          </w:rPr>
          <w:t>Tapestry Learning Partnership</w:t>
        </w:r>
      </w:hyperlink>
    </w:p>
    <w:p w14:paraId="36C2D6C8" w14:textId="77777777" w:rsidR="00E237E7" w:rsidRPr="00BE34F9" w:rsidRDefault="00E237E7" w:rsidP="00CC433A">
      <w:pPr>
        <w:pStyle w:val="Default"/>
        <w:rPr>
          <w:rFonts w:asciiTheme="minorHAnsi" w:hAnsiTheme="minorHAnsi"/>
          <w:sz w:val="22"/>
          <w:szCs w:val="22"/>
        </w:rPr>
      </w:pPr>
    </w:p>
    <w:p w14:paraId="0B8D3A5A" w14:textId="31CAD626" w:rsidR="00BE34F9" w:rsidRPr="00BE34F9" w:rsidRDefault="002B5CC3" w:rsidP="00E56951">
      <w:pPr>
        <w:pStyle w:val="Default"/>
        <w:spacing w:line="360" w:lineRule="auto"/>
        <w:rPr>
          <w:rFonts w:asciiTheme="minorHAnsi" w:hAnsiTheme="minorHAnsi"/>
          <w:sz w:val="22"/>
          <w:szCs w:val="22"/>
        </w:rPr>
      </w:pPr>
      <w:r w:rsidRPr="00BE34F9">
        <w:rPr>
          <w:rFonts w:asciiTheme="minorHAnsi" w:hAnsiTheme="minorHAnsi"/>
          <w:b/>
          <w:bCs/>
          <w:color w:val="00A79E" w:themeColor="accent1"/>
          <w:sz w:val="22"/>
          <w:szCs w:val="22"/>
        </w:rPr>
        <w:t>Closing date for applications:</w:t>
      </w:r>
      <w:r w:rsidRPr="00BE34F9">
        <w:rPr>
          <w:rFonts w:asciiTheme="minorHAnsi" w:hAnsiTheme="minorHAnsi"/>
          <w:b/>
          <w:bCs/>
          <w:sz w:val="22"/>
          <w:szCs w:val="22"/>
        </w:rPr>
        <w:tab/>
      </w:r>
      <w:r w:rsidR="007D67A0" w:rsidRPr="007D67A0">
        <w:rPr>
          <w:rFonts w:asciiTheme="minorHAnsi" w:hAnsiTheme="minorHAnsi"/>
          <w:sz w:val="22"/>
          <w:szCs w:val="22"/>
        </w:rPr>
        <w:t>Monday 18</w:t>
      </w:r>
      <w:r w:rsidR="007D67A0" w:rsidRPr="007D67A0">
        <w:rPr>
          <w:rFonts w:asciiTheme="minorHAnsi" w:hAnsiTheme="minorHAnsi"/>
          <w:sz w:val="22"/>
          <w:szCs w:val="22"/>
          <w:vertAlign w:val="superscript"/>
        </w:rPr>
        <w:t>th</w:t>
      </w:r>
      <w:r w:rsidR="007D67A0" w:rsidRPr="007D67A0">
        <w:rPr>
          <w:rFonts w:asciiTheme="minorHAnsi" w:hAnsiTheme="minorHAnsi"/>
          <w:sz w:val="22"/>
          <w:szCs w:val="22"/>
        </w:rPr>
        <w:t xml:space="preserve"> May</w:t>
      </w:r>
      <w:r w:rsidR="0020324A" w:rsidRPr="007D67A0">
        <w:rPr>
          <w:rFonts w:asciiTheme="minorHAnsi" w:hAnsiTheme="minorHAnsi"/>
          <w:sz w:val="22"/>
          <w:szCs w:val="22"/>
        </w:rPr>
        <w:t xml:space="preserve"> 2026 @ 9am</w:t>
      </w:r>
      <w:r w:rsidRPr="00BE34F9">
        <w:rPr>
          <w:rFonts w:asciiTheme="minorHAnsi" w:hAnsiTheme="minorHAnsi"/>
          <w:sz w:val="22"/>
          <w:szCs w:val="22"/>
        </w:rPr>
        <w:t xml:space="preserve"> </w:t>
      </w:r>
    </w:p>
    <w:p w14:paraId="1F4C1CC3" w14:textId="7630BE7D" w:rsidR="004F18F6" w:rsidRPr="00BE34F9" w:rsidRDefault="00273300" w:rsidP="00E56951">
      <w:pPr>
        <w:pStyle w:val="Default"/>
        <w:spacing w:line="360" w:lineRule="auto"/>
        <w:rPr>
          <w:rFonts w:asciiTheme="minorHAnsi" w:hAnsiTheme="minorHAnsi"/>
          <w:b/>
          <w:bCs/>
          <w:color w:val="00A79E" w:themeColor="accent1"/>
          <w:sz w:val="22"/>
          <w:szCs w:val="22"/>
        </w:rPr>
      </w:pPr>
      <w:r w:rsidRPr="00BE34F9">
        <w:rPr>
          <w:rFonts w:asciiTheme="minorHAnsi" w:hAnsiTheme="minorHAnsi"/>
          <w:b/>
          <w:bCs/>
          <w:color w:val="00A79E" w:themeColor="accent1"/>
          <w:sz w:val="22"/>
          <w:szCs w:val="22"/>
        </w:rPr>
        <w:t xml:space="preserve">Interview date: </w:t>
      </w:r>
      <w:r w:rsidR="004252E9" w:rsidRPr="00BE34F9">
        <w:rPr>
          <w:rFonts w:asciiTheme="minorHAnsi" w:hAnsiTheme="minorHAnsi"/>
          <w:b/>
          <w:bCs/>
          <w:color w:val="00A79E" w:themeColor="accent1"/>
          <w:sz w:val="22"/>
          <w:szCs w:val="22"/>
        </w:rPr>
        <w:tab/>
      </w:r>
      <w:r w:rsidR="004252E9" w:rsidRPr="00BE34F9">
        <w:rPr>
          <w:rFonts w:asciiTheme="minorHAnsi" w:hAnsiTheme="minorHAnsi"/>
          <w:b/>
          <w:bCs/>
          <w:color w:val="00A79E" w:themeColor="accent1"/>
          <w:sz w:val="22"/>
          <w:szCs w:val="22"/>
        </w:rPr>
        <w:tab/>
      </w:r>
      <w:r w:rsidR="00DD4FD0" w:rsidRPr="00BE34F9">
        <w:rPr>
          <w:rFonts w:asciiTheme="minorHAnsi" w:hAnsiTheme="minorHAnsi"/>
          <w:b/>
          <w:bCs/>
          <w:color w:val="00A79E" w:themeColor="accent1"/>
          <w:sz w:val="22"/>
          <w:szCs w:val="22"/>
        </w:rPr>
        <w:t xml:space="preserve"> </w:t>
      </w:r>
      <w:r w:rsidR="00DD4FD0" w:rsidRPr="00BE34F9">
        <w:rPr>
          <w:rFonts w:asciiTheme="minorHAnsi" w:hAnsiTheme="minorHAnsi"/>
          <w:b/>
          <w:bCs/>
          <w:color w:val="00A79E" w:themeColor="accent1"/>
          <w:sz w:val="22"/>
          <w:szCs w:val="22"/>
        </w:rPr>
        <w:tab/>
      </w:r>
      <w:r w:rsidR="00B269E5">
        <w:rPr>
          <w:rFonts w:asciiTheme="minorHAnsi" w:hAnsiTheme="minorHAnsi"/>
          <w:sz w:val="22"/>
          <w:szCs w:val="22"/>
        </w:rPr>
        <w:t>Thursday 21</w:t>
      </w:r>
      <w:r w:rsidR="00B269E5" w:rsidRPr="00B269E5">
        <w:rPr>
          <w:rFonts w:asciiTheme="minorHAnsi" w:hAnsiTheme="minorHAnsi"/>
          <w:sz w:val="22"/>
          <w:szCs w:val="22"/>
          <w:vertAlign w:val="superscript"/>
        </w:rPr>
        <w:t>st</w:t>
      </w:r>
      <w:r w:rsidR="00B269E5">
        <w:rPr>
          <w:rFonts w:asciiTheme="minorHAnsi" w:hAnsiTheme="minorHAnsi"/>
          <w:sz w:val="22"/>
          <w:szCs w:val="22"/>
        </w:rPr>
        <w:t xml:space="preserve"> </w:t>
      </w:r>
      <w:r w:rsidR="007D67A0">
        <w:rPr>
          <w:rFonts w:asciiTheme="minorHAnsi" w:hAnsiTheme="minorHAnsi"/>
          <w:sz w:val="22"/>
          <w:szCs w:val="22"/>
        </w:rPr>
        <w:t>May 2026</w:t>
      </w:r>
    </w:p>
    <w:p w14:paraId="7AD9D150" w14:textId="33E892DC" w:rsidR="00C13B2A" w:rsidRPr="00710FD3" w:rsidRDefault="00D86DA6" w:rsidP="00E56951">
      <w:pPr>
        <w:spacing w:line="360" w:lineRule="auto"/>
        <w:rPr>
          <w:rFonts w:asciiTheme="minorHAnsi" w:hAnsiTheme="minorHAnsi" w:cs="Calibri"/>
          <w:color w:val="000000"/>
          <w:szCs w:val="22"/>
        </w:rPr>
      </w:pPr>
      <w:r w:rsidRPr="00BE34F9">
        <w:rPr>
          <w:rFonts w:asciiTheme="minorHAnsi" w:hAnsiTheme="minorHAnsi" w:cs="Calibri"/>
          <w:b/>
          <w:bCs/>
          <w:color w:val="00A79E" w:themeColor="accent1"/>
          <w:szCs w:val="22"/>
        </w:rPr>
        <w:t xml:space="preserve">Potential </w:t>
      </w:r>
      <w:r w:rsidR="00273300" w:rsidRPr="00BE34F9">
        <w:rPr>
          <w:rFonts w:asciiTheme="minorHAnsi" w:hAnsiTheme="minorHAnsi" w:cs="Calibri"/>
          <w:b/>
          <w:bCs/>
          <w:color w:val="00A79E" w:themeColor="accent1"/>
          <w:szCs w:val="22"/>
        </w:rPr>
        <w:t xml:space="preserve">Start date: </w:t>
      </w:r>
      <w:r w:rsidR="004252E9" w:rsidRPr="00BE34F9">
        <w:rPr>
          <w:rFonts w:asciiTheme="minorHAnsi" w:hAnsiTheme="minorHAnsi" w:cs="Calibri"/>
          <w:b/>
          <w:bCs/>
          <w:color w:val="00A79E" w:themeColor="accent1"/>
          <w:szCs w:val="22"/>
        </w:rPr>
        <w:tab/>
      </w:r>
      <w:r w:rsidR="00C13B2A" w:rsidRPr="00BE34F9">
        <w:rPr>
          <w:rFonts w:asciiTheme="minorHAnsi" w:hAnsiTheme="minorHAnsi" w:cs="Calibri"/>
          <w:b/>
          <w:bCs/>
          <w:color w:val="00A79E" w:themeColor="accent1"/>
          <w:szCs w:val="22"/>
        </w:rPr>
        <w:tab/>
      </w:r>
      <w:r w:rsidR="007D67A0">
        <w:rPr>
          <w:rFonts w:asciiTheme="minorHAnsi" w:hAnsiTheme="minorHAnsi" w:cs="Calibri"/>
          <w:b/>
          <w:bCs/>
          <w:color w:val="00A79E" w:themeColor="accent1"/>
          <w:szCs w:val="22"/>
        </w:rPr>
        <w:t xml:space="preserve">                </w:t>
      </w:r>
      <w:r w:rsidR="007D67A0">
        <w:rPr>
          <w:rFonts w:asciiTheme="minorHAnsi" w:hAnsiTheme="minorHAnsi" w:cs="Calibri"/>
          <w:color w:val="000000"/>
          <w:szCs w:val="22"/>
        </w:rPr>
        <w:t>1</w:t>
      </w:r>
      <w:r w:rsidR="007D67A0" w:rsidRPr="007D67A0">
        <w:rPr>
          <w:rFonts w:asciiTheme="minorHAnsi" w:hAnsiTheme="minorHAnsi" w:cs="Calibri"/>
          <w:color w:val="000000"/>
          <w:szCs w:val="22"/>
          <w:vertAlign w:val="superscript"/>
        </w:rPr>
        <w:t>st</w:t>
      </w:r>
      <w:r w:rsidR="007D67A0">
        <w:rPr>
          <w:rFonts w:asciiTheme="minorHAnsi" w:hAnsiTheme="minorHAnsi" w:cs="Calibri"/>
          <w:color w:val="000000"/>
          <w:szCs w:val="22"/>
        </w:rPr>
        <w:t xml:space="preserve"> S</w:t>
      </w:r>
      <w:r w:rsidR="00710FD3" w:rsidRPr="007D67A0">
        <w:rPr>
          <w:rFonts w:asciiTheme="minorHAnsi" w:hAnsiTheme="minorHAnsi" w:cs="Calibri"/>
          <w:color w:val="000000"/>
          <w:szCs w:val="22"/>
        </w:rPr>
        <w:t>eptember 2026</w:t>
      </w:r>
    </w:p>
    <w:p w14:paraId="505D2604" w14:textId="77777777" w:rsidR="00BE34F9" w:rsidRDefault="00BE34F9" w:rsidP="00E56951">
      <w:pPr>
        <w:spacing w:line="360" w:lineRule="auto"/>
        <w:rPr>
          <w:rFonts w:asciiTheme="minorHAnsi" w:hAnsiTheme="minorHAnsi" w:cs="Calibri"/>
          <w:color w:val="000000" w:themeColor="text1"/>
          <w:szCs w:val="22"/>
        </w:rPr>
      </w:pPr>
    </w:p>
    <w:p w14:paraId="27827D4E" w14:textId="77777777" w:rsidR="00BE34F9" w:rsidRDefault="00BE34F9" w:rsidP="00E56951">
      <w:pPr>
        <w:spacing w:line="360" w:lineRule="auto"/>
        <w:rPr>
          <w:rFonts w:asciiTheme="minorHAnsi" w:hAnsiTheme="minorHAnsi" w:cs="Calibri"/>
          <w:color w:val="000000" w:themeColor="text1"/>
          <w:szCs w:val="22"/>
        </w:rPr>
      </w:pPr>
    </w:p>
    <w:p w14:paraId="355980FB" w14:textId="77777777" w:rsidR="00BE34F9" w:rsidRDefault="00BE34F9" w:rsidP="00E56951">
      <w:pPr>
        <w:spacing w:line="360" w:lineRule="auto"/>
        <w:rPr>
          <w:rFonts w:asciiTheme="minorHAnsi" w:hAnsiTheme="minorHAnsi" w:cs="Calibri"/>
          <w:color w:val="000000" w:themeColor="text1"/>
          <w:szCs w:val="22"/>
        </w:rPr>
      </w:pPr>
    </w:p>
    <w:p w14:paraId="6C9103DD" w14:textId="77777777" w:rsidR="00BE34F9" w:rsidRDefault="00BE34F9" w:rsidP="00E56951">
      <w:pPr>
        <w:spacing w:line="360" w:lineRule="auto"/>
        <w:rPr>
          <w:rFonts w:asciiTheme="minorHAnsi" w:hAnsiTheme="minorHAnsi" w:cs="Calibri"/>
          <w:color w:val="000000" w:themeColor="text1"/>
          <w:szCs w:val="22"/>
        </w:rPr>
      </w:pPr>
    </w:p>
    <w:p w14:paraId="4479B8D8" w14:textId="77777777" w:rsidR="002E1A6F" w:rsidRDefault="002E1A6F" w:rsidP="00E56951">
      <w:pPr>
        <w:spacing w:line="360" w:lineRule="auto"/>
        <w:rPr>
          <w:rFonts w:asciiTheme="minorHAnsi" w:hAnsiTheme="minorHAnsi" w:cs="Calibri"/>
          <w:color w:val="000000" w:themeColor="text1"/>
          <w:szCs w:val="22"/>
        </w:rPr>
      </w:pPr>
    </w:p>
    <w:p w14:paraId="21404315" w14:textId="77777777" w:rsidR="00E6447C" w:rsidRDefault="00E6447C" w:rsidP="00E56951">
      <w:pPr>
        <w:spacing w:line="360" w:lineRule="auto"/>
        <w:rPr>
          <w:rFonts w:asciiTheme="minorHAnsi" w:hAnsiTheme="minorHAnsi" w:cs="Calibri"/>
          <w:color w:val="000000" w:themeColor="text1"/>
          <w:szCs w:val="22"/>
        </w:rPr>
      </w:pPr>
    </w:p>
    <w:p w14:paraId="5C4DDDE3" w14:textId="77777777" w:rsidR="00BE34F9" w:rsidRDefault="00BE34F9" w:rsidP="00E56951">
      <w:pPr>
        <w:spacing w:line="360" w:lineRule="auto"/>
        <w:rPr>
          <w:rFonts w:asciiTheme="minorHAnsi" w:hAnsiTheme="minorHAnsi" w:cs="Calibri"/>
          <w:color w:val="000000" w:themeColor="text1"/>
          <w:szCs w:val="22"/>
        </w:rPr>
      </w:pPr>
    </w:p>
    <w:p w14:paraId="65C27B79" w14:textId="77777777" w:rsidR="00B7073C" w:rsidRDefault="00B7073C" w:rsidP="00E56951">
      <w:pPr>
        <w:spacing w:line="360" w:lineRule="auto"/>
        <w:rPr>
          <w:rFonts w:asciiTheme="minorHAnsi" w:hAnsiTheme="minorHAnsi" w:cs="Calibri"/>
          <w:b/>
          <w:bCs/>
          <w:szCs w:val="22"/>
        </w:rPr>
      </w:pPr>
    </w:p>
    <w:p w14:paraId="1F27C507" w14:textId="45158600" w:rsidR="00E56951" w:rsidRPr="00BE34F9" w:rsidRDefault="000F4A9F" w:rsidP="00E56951">
      <w:pPr>
        <w:spacing w:line="360" w:lineRule="auto"/>
        <w:rPr>
          <w:rFonts w:asciiTheme="minorHAnsi" w:hAnsiTheme="minorHAnsi" w:cs="Calibri"/>
          <w:b/>
          <w:bCs/>
          <w:sz w:val="24"/>
          <w:szCs w:val="24"/>
        </w:rPr>
      </w:pPr>
      <w:r w:rsidRPr="00BE34F9">
        <w:rPr>
          <w:rFonts w:asciiTheme="minorHAnsi" w:hAnsiTheme="minorHAnsi" w:cs="Calibri"/>
          <w:b/>
          <w:noProof/>
          <w:sz w:val="28"/>
        </w:rPr>
        <w:lastRenderedPageBreak/>
        <w:drawing>
          <wp:anchor distT="0" distB="0" distL="114300" distR="114300" simplePos="0" relativeHeight="251658752"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BE34F9">
        <w:rPr>
          <w:rFonts w:asciiTheme="minorHAnsi" w:hAnsiTheme="minorHAnsi" w:cs="Calibri"/>
          <w:b/>
          <w:bCs/>
          <w:szCs w:val="22"/>
        </w:rPr>
        <w:tab/>
      </w:r>
      <w:r w:rsidR="00DD4FD0" w:rsidRPr="00BE34F9">
        <w:rPr>
          <w:rFonts w:asciiTheme="minorHAnsi" w:hAnsiTheme="minorHAnsi" w:cs="Calibri"/>
          <w:b/>
          <w:bCs/>
          <w:szCs w:val="22"/>
        </w:rPr>
        <w:tab/>
      </w:r>
      <w:r w:rsidR="00070CCC" w:rsidRPr="00BE34F9">
        <w:rPr>
          <w:rFonts w:asciiTheme="minorHAnsi" w:hAnsiTheme="minorHAnsi" w:cs="Calibri"/>
          <w:b/>
          <w:bCs/>
          <w:szCs w:val="22"/>
        </w:rPr>
        <w:t xml:space="preserve"> </w:t>
      </w:r>
    </w:p>
    <w:p w14:paraId="53E0E02E" w14:textId="7CDCE1BB" w:rsidR="00E237E7" w:rsidRPr="00BE34F9" w:rsidRDefault="00583D6E" w:rsidP="000F4A9F">
      <w:pPr>
        <w:pStyle w:val="Heading1"/>
        <w:jc w:val="left"/>
        <w:rPr>
          <w:rFonts w:asciiTheme="minorHAnsi" w:hAnsiTheme="minorHAnsi"/>
        </w:rPr>
      </w:pPr>
      <w:r w:rsidRPr="00BE34F9">
        <w:rPr>
          <w:rFonts w:asciiTheme="minorHAnsi" w:hAnsiTheme="minorHAnsi"/>
        </w:rPr>
        <w:t>JOB DESCRIPTION</w:t>
      </w:r>
    </w:p>
    <w:p w14:paraId="43062785" w14:textId="77777777" w:rsidR="00583D6E" w:rsidRPr="00BE34F9" w:rsidRDefault="00583D6E" w:rsidP="00583D6E">
      <w:pPr>
        <w:spacing w:line="360" w:lineRule="auto"/>
        <w:rPr>
          <w:rFonts w:asciiTheme="minorHAnsi" w:hAnsiTheme="minorHAnsi" w:cs="Calibri"/>
          <w:b/>
          <w:sz w:val="24"/>
          <w:szCs w:val="24"/>
        </w:rPr>
      </w:pPr>
    </w:p>
    <w:p w14:paraId="472CA7B0" w14:textId="1391806F" w:rsidR="00583D6E" w:rsidRPr="007D67A0" w:rsidRDefault="00583D6E" w:rsidP="00583D6E">
      <w:pPr>
        <w:spacing w:line="360" w:lineRule="auto"/>
        <w:rPr>
          <w:rFonts w:asciiTheme="minorHAnsi" w:hAnsiTheme="minorHAnsi" w:cs="Calibri"/>
          <w:bCs/>
          <w:color w:val="000000" w:themeColor="text1"/>
          <w:spacing w:val="-2"/>
          <w:sz w:val="24"/>
          <w:szCs w:val="24"/>
          <w:u w:val="single"/>
        </w:rPr>
      </w:pPr>
      <w:r w:rsidRPr="00BE34F9">
        <w:rPr>
          <w:rFonts w:asciiTheme="minorHAnsi" w:hAnsiTheme="minorHAnsi" w:cs="Calibri"/>
          <w:b/>
          <w:color w:val="00A79E" w:themeColor="accent1"/>
          <w:sz w:val="24"/>
          <w:szCs w:val="24"/>
        </w:rPr>
        <w:t>Post Title:</w:t>
      </w:r>
      <w:r w:rsidRPr="00BE34F9">
        <w:rPr>
          <w:rFonts w:asciiTheme="minorHAnsi" w:hAnsiTheme="minorHAnsi" w:cs="Calibri"/>
          <w:b/>
          <w:color w:val="00A79E" w:themeColor="accent1"/>
          <w:sz w:val="24"/>
          <w:szCs w:val="24"/>
        </w:rPr>
        <w:tab/>
      </w:r>
      <w:r w:rsidRPr="00BE34F9">
        <w:rPr>
          <w:rFonts w:asciiTheme="minorHAnsi" w:hAnsiTheme="minorHAnsi" w:cs="Calibri"/>
          <w:b/>
          <w:color w:val="00A79E" w:themeColor="accent1"/>
          <w:sz w:val="24"/>
          <w:szCs w:val="24"/>
        </w:rPr>
        <w:tab/>
      </w:r>
      <w:r w:rsidR="007D67A0" w:rsidRPr="007D67A0">
        <w:rPr>
          <w:rFonts w:asciiTheme="minorHAnsi" w:hAnsiTheme="minorHAnsi" w:cs="Calibri"/>
          <w:bCs/>
          <w:color w:val="000000" w:themeColor="text1"/>
          <w:spacing w:val="-2"/>
          <w:sz w:val="24"/>
          <w:szCs w:val="24"/>
        </w:rPr>
        <w:t>Teacher of Design and Innovation</w:t>
      </w:r>
    </w:p>
    <w:p w14:paraId="1729D6B1" w14:textId="50E402A3" w:rsidR="00583D6E" w:rsidRPr="00B7073C" w:rsidRDefault="00583D6E" w:rsidP="00583D6E">
      <w:pPr>
        <w:spacing w:line="360" w:lineRule="auto"/>
        <w:rPr>
          <w:rFonts w:asciiTheme="minorHAnsi" w:hAnsiTheme="minorHAnsi" w:cs="Calibri"/>
          <w:bCs/>
          <w:color w:val="000000" w:themeColor="text1"/>
          <w:spacing w:val="-2"/>
          <w:sz w:val="24"/>
          <w:szCs w:val="24"/>
        </w:rPr>
      </w:pPr>
      <w:r w:rsidRPr="00BE34F9">
        <w:rPr>
          <w:rFonts w:asciiTheme="minorHAnsi" w:hAnsiTheme="minorHAnsi" w:cs="Calibri"/>
          <w:b/>
          <w:color w:val="00A79E" w:themeColor="accent1"/>
          <w:sz w:val="24"/>
          <w:szCs w:val="24"/>
        </w:rPr>
        <w:t>Reporting to:</w:t>
      </w:r>
      <w:r w:rsidRPr="00BE34F9">
        <w:rPr>
          <w:rFonts w:asciiTheme="minorHAnsi" w:hAnsiTheme="minorHAnsi" w:cs="Calibri"/>
          <w:b/>
          <w:color w:val="00A79E" w:themeColor="accent1"/>
          <w:sz w:val="24"/>
          <w:szCs w:val="24"/>
        </w:rPr>
        <w:tab/>
      </w:r>
      <w:r w:rsidRPr="00BE34F9">
        <w:rPr>
          <w:rFonts w:asciiTheme="minorHAnsi" w:hAnsiTheme="minorHAnsi" w:cs="Calibri"/>
          <w:b/>
          <w:color w:val="00A79E" w:themeColor="accent1"/>
          <w:sz w:val="24"/>
          <w:szCs w:val="24"/>
        </w:rPr>
        <w:tab/>
      </w:r>
      <w:r w:rsidRPr="00BE34F9">
        <w:rPr>
          <w:rFonts w:asciiTheme="minorHAnsi" w:hAnsiTheme="minorHAnsi" w:cs="Calibri"/>
          <w:bCs/>
          <w:color w:val="000000" w:themeColor="text1"/>
          <w:spacing w:val="-2"/>
          <w:sz w:val="24"/>
          <w:szCs w:val="24"/>
        </w:rPr>
        <w:t xml:space="preserve"> </w:t>
      </w:r>
      <w:r w:rsidR="007D67A0">
        <w:rPr>
          <w:rFonts w:asciiTheme="minorHAnsi" w:hAnsiTheme="minorHAnsi" w:cs="Calibri"/>
          <w:bCs/>
          <w:color w:val="000000" w:themeColor="text1"/>
          <w:spacing w:val="-2"/>
          <w:sz w:val="24"/>
          <w:szCs w:val="24"/>
        </w:rPr>
        <w:t>Head of Creative Arts faculty</w:t>
      </w:r>
    </w:p>
    <w:p w14:paraId="3B1E1047" w14:textId="7DDD6571" w:rsidR="00583D6E" w:rsidRPr="00BE34F9" w:rsidRDefault="00583D6E" w:rsidP="00583D6E">
      <w:pPr>
        <w:spacing w:line="360" w:lineRule="auto"/>
        <w:rPr>
          <w:rFonts w:asciiTheme="minorHAnsi" w:hAnsiTheme="minorHAnsi" w:cs="Calibri"/>
          <w:b/>
          <w:color w:val="00A79E" w:themeColor="accent1"/>
          <w:spacing w:val="-2"/>
          <w:sz w:val="24"/>
          <w:szCs w:val="24"/>
        </w:rPr>
      </w:pPr>
      <w:r w:rsidRPr="00BE34F9">
        <w:rPr>
          <w:rFonts w:asciiTheme="minorHAnsi" w:hAnsiTheme="minorHAnsi" w:cs="Calibri"/>
          <w:b/>
          <w:color w:val="00A79E" w:themeColor="accent1"/>
          <w:spacing w:val="-2"/>
          <w:sz w:val="24"/>
          <w:szCs w:val="24"/>
        </w:rPr>
        <w:t>Grade:</w:t>
      </w:r>
      <w:r w:rsidRPr="00BE34F9">
        <w:rPr>
          <w:rFonts w:asciiTheme="minorHAnsi" w:hAnsiTheme="minorHAnsi" w:cs="Calibri"/>
          <w:b/>
          <w:color w:val="00A79E" w:themeColor="accent1"/>
          <w:spacing w:val="-2"/>
          <w:sz w:val="24"/>
          <w:szCs w:val="24"/>
        </w:rPr>
        <w:tab/>
      </w:r>
      <w:r w:rsidRPr="00BE34F9">
        <w:rPr>
          <w:rFonts w:asciiTheme="minorHAnsi" w:hAnsiTheme="minorHAnsi" w:cs="Calibri"/>
          <w:b/>
          <w:color w:val="00A79E" w:themeColor="accent1"/>
          <w:spacing w:val="-2"/>
          <w:sz w:val="24"/>
          <w:szCs w:val="24"/>
        </w:rPr>
        <w:tab/>
      </w:r>
      <w:r w:rsidR="007D67A0">
        <w:rPr>
          <w:rFonts w:asciiTheme="minorHAnsi" w:hAnsiTheme="minorHAnsi" w:cs="Calibri"/>
          <w:bCs/>
          <w:color w:val="000000" w:themeColor="text1"/>
          <w:spacing w:val="-2"/>
          <w:sz w:val="24"/>
          <w:szCs w:val="24"/>
        </w:rPr>
        <w:t>MPS/UPS</w:t>
      </w:r>
    </w:p>
    <w:p w14:paraId="2AD5FCCB" w14:textId="77777777" w:rsidR="00583D6E" w:rsidRPr="00BE34F9" w:rsidRDefault="00583D6E" w:rsidP="00583D6E">
      <w:pPr>
        <w:spacing w:line="360" w:lineRule="auto"/>
        <w:rPr>
          <w:rFonts w:asciiTheme="minorHAnsi" w:eastAsia="Calibri" w:hAnsiTheme="minorHAnsi" w:cs="Calibri"/>
          <w:b/>
          <w:color w:val="00A79E" w:themeColor="accent1"/>
          <w:sz w:val="24"/>
          <w:szCs w:val="24"/>
          <w:lang w:eastAsia="en-US"/>
        </w:rPr>
      </w:pPr>
      <w:r w:rsidRPr="00BE34F9">
        <w:rPr>
          <w:rFonts w:asciiTheme="minorHAnsi" w:eastAsia="Calibri" w:hAnsiTheme="minorHAnsi" w:cs="Calibri"/>
          <w:b/>
          <w:color w:val="00A79E" w:themeColor="accent1"/>
          <w:sz w:val="24"/>
          <w:szCs w:val="24"/>
          <w:lang w:eastAsia="en-US"/>
        </w:rPr>
        <w:t xml:space="preserve">Disclosure Level: </w:t>
      </w:r>
      <w:r w:rsidRPr="00BE34F9">
        <w:rPr>
          <w:rFonts w:asciiTheme="minorHAnsi" w:eastAsia="Calibri" w:hAnsiTheme="minorHAnsi" w:cs="Calibri"/>
          <w:b/>
          <w:color w:val="00A79E" w:themeColor="accent1"/>
          <w:sz w:val="24"/>
          <w:szCs w:val="24"/>
          <w:lang w:eastAsia="en-US"/>
        </w:rPr>
        <w:tab/>
      </w:r>
      <w:r w:rsidRPr="00BE34F9">
        <w:rPr>
          <w:rFonts w:asciiTheme="minorHAnsi" w:eastAsia="Calibri" w:hAnsiTheme="minorHAnsi" w:cs="Calibri"/>
          <w:bCs/>
          <w:color w:val="000000" w:themeColor="text1"/>
          <w:sz w:val="24"/>
          <w:szCs w:val="24"/>
          <w:lang w:eastAsia="en-US"/>
        </w:rPr>
        <w:t>Child Workforce - Enhanced, Children’s Barred List</w:t>
      </w:r>
    </w:p>
    <w:p w14:paraId="77024B85" w14:textId="4B5CE32D" w:rsidR="007C075B" w:rsidRPr="007D67A0" w:rsidRDefault="00B86235" w:rsidP="007D67A0">
      <w:pPr>
        <w:pStyle w:val="Heading2"/>
        <w:rPr>
          <w:rFonts w:asciiTheme="minorHAnsi" w:hAnsiTheme="minorHAnsi" w:cs="Calibri Light"/>
          <w:sz w:val="22"/>
          <w:szCs w:val="22"/>
        </w:rPr>
      </w:pPr>
      <w:r w:rsidRPr="00BE34F9">
        <w:rPr>
          <w:rFonts w:asciiTheme="minorHAnsi" w:hAnsiTheme="minorHAnsi"/>
          <w:noProof/>
          <w:sz w:val="20"/>
          <w:szCs w:val="18"/>
        </w:rPr>
        <w:drawing>
          <wp:anchor distT="0" distB="0" distL="114300" distR="114300" simplePos="0" relativeHeight="251659776"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7C075B" w:rsidRPr="00BE34F9">
        <w:rPr>
          <w:rFonts w:asciiTheme="minorHAnsi" w:hAnsiTheme="minorHAnsi"/>
        </w:rPr>
        <w:t>Key Duties and Responsibilities</w:t>
      </w:r>
    </w:p>
    <w:p w14:paraId="428ABCC4" w14:textId="28D89700" w:rsidR="00EB37B2" w:rsidRDefault="00EB37B2" w:rsidP="008F75E9">
      <w:pPr>
        <w:jc w:val="both"/>
        <w:rPr>
          <w:rFonts w:asciiTheme="minorHAnsi" w:hAnsiTheme="minorHAnsi"/>
          <w:color w:val="00A79E"/>
          <w:kern w:val="2"/>
          <w:sz w:val="32"/>
          <w:szCs w:val="32"/>
          <w:lang w:eastAsia="en-US"/>
          <w14:ligatures w14:val="standardContextual"/>
        </w:rPr>
      </w:pPr>
      <w:r w:rsidRPr="00BE0958">
        <w:rPr>
          <w:rFonts w:asciiTheme="minorHAnsi" w:hAnsiTheme="minorHAnsi"/>
          <w:color w:val="00A79E"/>
          <w:kern w:val="2"/>
          <w:sz w:val="32"/>
          <w:szCs w:val="32"/>
          <w:lang w:eastAsia="en-US"/>
          <w14:ligatures w14:val="standardContextual"/>
        </w:rPr>
        <w:t>Main Duties</w:t>
      </w:r>
    </w:p>
    <w:p w14:paraId="649D77C0" w14:textId="77777777" w:rsidR="007D67A0" w:rsidRPr="007D67A0" w:rsidRDefault="007D67A0" w:rsidP="008D4725">
      <w:pPr>
        <w:ind w:firstLine="360"/>
        <w:jc w:val="both"/>
        <w:rPr>
          <w:rFonts w:asciiTheme="minorHAnsi" w:hAnsiTheme="minorHAnsi"/>
          <w:color w:val="00A79E"/>
          <w:kern w:val="2"/>
          <w:sz w:val="24"/>
          <w:szCs w:val="24"/>
          <w:lang w:eastAsia="en-US"/>
          <w14:ligatures w14:val="standardContextual"/>
        </w:rPr>
      </w:pPr>
    </w:p>
    <w:p w14:paraId="0F6864A1"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A teacher must:</w:t>
      </w:r>
    </w:p>
    <w:p w14:paraId="32E92AD0"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361C3B7D"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Set high expectations which inspire, motivate and challenge students:</w:t>
      </w:r>
    </w:p>
    <w:p w14:paraId="742300A6" w14:textId="77777777" w:rsidR="007D67A0" w:rsidRPr="008F75E9" w:rsidRDefault="007D67A0" w:rsidP="00AA29A6">
      <w:pPr>
        <w:pStyle w:val="ListParagraph"/>
        <w:numPr>
          <w:ilvl w:val="0"/>
          <w:numId w:val="3"/>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establish a safe and stimulating environment for students, rooted in mutual respect;</w:t>
      </w:r>
    </w:p>
    <w:p w14:paraId="7DDCE320" w14:textId="77777777" w:rsidR="007D67A0" w:rsidRPr="008F75E9" w:rsidRDefault="007D67A0" w:rsidP="00AA29A6">
      <w:pPr>
        <w:pStyle w:val="ListParagraph"/>
        <w:numPr>
          <w:ilvl w:val="0"/>
          <w:numId w:val="3"/>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set goals that stretch and challenge students of all backgrounds, abilities and dispositions;</w:t>
      </w:r>
    </w:p>
    <w:p w14:paraId="1E024886" w14:textId="77777777" w:rsidR="007D67A0" w:rsidRPr="008F75E9" w:rsidRDefault="007D67A0" w:rsidP="00AA29A6">
      <w:pPr>
        <w:pStyle w:val="ListParagraph"/>
        <w:numPr>
          <w:ilvl w:val="0"/>
          <w:numId w:val="3"/>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demonstrate consistently the positive attitudes, values and behaviour which are expected of students.</w:t>
      </w:r>
    </w:p>
    <w:p w14:paraId="58A506EF"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4E07D8E3"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Promote good progress and outcomes by students:</w:t>
      </w:r>
    </w:p>
    <w:p w14:paraId="1E18630B" w14:textId="77777777" w:rsidR="007D67A0" w:rsidRPr="008F75E9" w:rsidRDefault="007D67A0" w:rsidP="00AA29A6">
      <w:pPr>
        <w:pStyle w:val="ListParagraph"/>
        <w:numPr>
          <w:ilvl w:val="0"/>
          <w:numId w:val="4"/>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be accountable for students' attainment, progress and outcomes;</w:t>
      </w:r>
    </w:p>
    <w:p w14:paraId="289C6A06" w14:textId="77777777" w:rsidR="007D67A0" w:rsidRPr="008F75E9" w:rsidRDefault="007D67A0" w:rsidP="00AA29A6">
      <w:pPr>
        <w:pStyle w:val="ListParagraph"/>
        <w:numPr>
          <w:ilvl w:val="0"/>
          <w:numId w:val="4"/>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be aware of students' capabilities and their prior knowledge, and plan teaching to build on these;</w:t>
      </w:r>
    </w:p>
    <w:p w14:paraId="139C3788" w14:textId="77777777" w:rsidR="007D67A0" w:rsidRPr="008F75E9" w:rsidRDefault="007D67A0" w:rsidP="00AA29A6">
      <w:pPr>
        <w:pStyle w:val="ListParagraph"/>
        <w:numPr>
          <w:ilvl w:val="0"/>
          <w:numId w:val="4"/>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guide students to reflect on the progress they have made and their emerging needs;</w:t>
      </w:r>
    </w:p>
    <w:p w14:paraId="6B0B1D97" w14:textId="77777777" w:rsidR="007D67A0" w:rsidRPr="008F75E9" w:rsidRDefault="007D67A0" w:rsidP="00AA29A6">
      <w:pPr>
        <w:pStyle w:val="ListParagraph"/>
        <w:numPr>
          <w:ilvl w:val="0"/>
          <w:numId w:val="4"/>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 xml:space="preserve">demonstrate knowledge and understanding of how students learn and how </w:t>
      </w:r>
      <w:proofErr w:type="gramStart"/>
      <w:r w:rsidRPr="008F75E9">
        <w:rPr>
          <w:rFonts w:asciiTheme="minorHAnsi" w:hAnsiTheme="minorHAnsi" w:cs="Arial"/>
          <w:color w:val="000000"/>
          <w:szCs w:val="22"/>
        </w:rPr>
        <w:t>this impacts</w:t>
      </w:r>
      <w:proofErr w:type="gramEnd"/>
      <w:r w:rsidRPr="008F75E9">
        <w:rPr>
          <w:rFonts w:asciiTheme="minorHAnsi" w:hAnsiTheme="minorHAnsi" w:cs="Arial"/>
          <w:color w:val="000000"/>
          <w:szCs w:val="22"/>
        </w:rPr>
        <w:t xml:space="preserve"> on teaching;</w:t>
      </w:r>
    </w:p>
    <w:p w14:paraId="247B2B1C" w14:textId="77777777" w:rsidR="007D67A0" w:rsidRPr="008F75E9" w:rsidRDefault="007D67A0" w:rsidP="00AA29A6">
      <w:pPr>
        <w:pStyle w:val="ListParagraph"/>
        <w:numPr>
          <w:ilvl w:val="0"/>
          <w:numId w:val="4"/>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encourage students to take a responsible and conscientious attitude to their own work and study.</w:t>
      </w:r>
    </w:p>
    <w:p w14:paraId="24319163"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1CA34FFE"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Demonstrate good subject and curriculum knowledge:</w:t>
      </w:r>
    </w:p>
    <w:p w14:paraId="4040929F" w14:textId="77777777" w:rsidR="007D67A0" w:rsidRPr="008F75E9" w:rsidRDefault="007D67A0" w:rsidP="00AA29A6">
      <w:pPr>
        <w:pStyle w:val="ListParagraph"/>
        <w:numPr>
          <w:ilvl w:val="0"/>
          <w:numId w:val="5"/>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have a secure knowledge across the subject and curriculum area, foster and maintain students' interest in the subject, and address misunderstandings;</w:t>
      </w:r>
    </w:p>
    <w:p w14:paraId="0845C551" w14:textId="77777777" w:rsidR="007D67A0" w:rsidRPr="008F75E9" w:rsidRDefault="007D67A0" w:rsidP="00AA29A6">
      <w:pPr>
        <w:pStyle w:val="ListParagraph"/>
        <w:numPr>
          <w:ilvl w:val="0"/>
          <w:numId w:val="5"/>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demonstrate a critical understanding of developments in the subject and curriculum areas, and promote the value of scholarship;</w:t>
      </w:r>
    </w:p>
    <w:p w14:paraId="77AF68F3" w14:textId="77777777" w:rsidR="007D67A0" w:rsidRPr="008F75E9" w:rsidRDefault="007D67A0" w:rsidP="00AA29A6">
      <w:pPr>
        <w:pStyle w:val="ListParagraph"/>
        <w:numPr>
          <w:ilvl w:val="0"/>
          <w:numId w:val="5"/>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demonstrate an understanding of and take responsibility for promoting high standards of literacy, articulacy and the correct use of standard English, whatever the teacher's specialist subject;</w:t>
      </w:r>
    </w:p>
    <w:p w14:paraId="1F5A18C8" w14:textId="77777777" w:rsidR="007D67A0" w:rsidRPr="008F75E9" w:rsidRDefault="007D67A0" w:rsidP="007D67A0">
      <w:pPr>
        <w:autoSpaceDE w:val="0"/>
        <w:autoSpaceDN w:val="0"/>
        <w:adjustRightInd w:val="0"/>
        <w:jc w:val="both"/>
        <w:rPr>
          <w:rFonts w:asciiTheme="minorHAnsi" w:hAnsiTheme="minorHAnsi" w:cs="Arial"/>
          <w:b/>
          <w:color w:val="000000"/>
          <w:szCs w:val="22"/>
        </w:rPr>
      </w:pPr>
    </w:p>
    <w:p w14:paraId="5E7576B6"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Plan and teach well - structured lessons:</w:t>
      </w:r>
    </w:p>
    <w:p w14:paraId="5B581DF3" w14:textId="77777777" w:rsidR="007D67A0" w:rsidRPr="008F75E9" w:rsidRDefault="007D67A0" w:rsidP="00AA29A6">
      <w:pPr>
        <w:pStyle w:val="ListParagraph"/>
        <w:numPr>
          <w:ilvl w:val="0"/>
          <w:numId w:val="6"/>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impart knowledge and 'develop understanding through effective use of lesson time;</w:t>
      </w:r>
    </w:p>
    <w:p w14:paraId="5E81DA74" w14:textId="77777777" w:rsidR="007D67A0" w:rsidRPr="008F75E9" w:rsidRDefault="007D67A0" w:rsidP="00AA29A6">
      <w:pPr>
        <w:pStyle w:val="ListParagraph"/>
        <w:numPr>
          <w:ilvl w:val="0"/>
          <w:numId w:val="6"/>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promote a love of learning and children's intellectual curiosity;</w:t>
      </w:r>
    </w:p>
    <w:p w14:paraId="36A6728D" w14:textId="77777777" w:rsidR="007D67A0" w:rsidRPr="008F75E9" w:rsidRDefault="007D67A0" w:rsidP="00AA29A6">
      <w:pPr>
        <w:pStyle w:val="ListParagraph"/>
        <w:numPr>
          <w:ilvl w:val="0"/>
          <w:numId w:val="6"/>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set homework and plan other out-of-class activities to consolidate and extend the knowledge and understanding students have acquired;</w:t>
      </w:r>
    </w:p>
    <w:p w14:paraId="2A855FF8" w14:textId="77777777" w:rsidR="007D67A0" w:rsidRPr="008F75E9" w:rsidRDefault="007D67A0" w:rsidP="00AA29A6">
      <w:pPr>
        <w:pStyle w:val="ListParagraph"/>
        <w:numPr>
          <w:ilvl w:val="0"/>
          <w:numId w:val="6"/>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reflect systematically on the effectiveness of lessons and approaches to teaching;</w:t>
      </w:r>
    </w:p>
    <w:p w14:paraId="59BF7147" w14:textId="77777777" w:rsidR="007D67A0" w:rsidRPr="008F75E9" w:rsidRDefault="007D67A0" w:rsidP="00AA29A6">
      <w:pPr>
        <w:pStyle w:val="ListParagraph"/>
        <w:numPr>
          <w:ilvl w:val="0"/>
          <w:numId w:val="6"/>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contribute to the design and provision of an engaging curriculum within the relevant subject area(s).</w:t>
      </w:r>
    </w:p>
    <w:p w14:paraId="206995E0"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0DA76721"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Adapt teaching to respond to the strengths and needs of all students:</w:t>
      </w:r>
    </w:p>
    <w:p w14:paraId="6A2C0BAB" w14:textId="77777777" w:rsidR="007D67A0" w:rsidRPr="008F75E9" w:rsidRDefault="007D67A0" w:rsidP="00AA29A6">
      <w:pPr>
        <w:pStyle w:val="ListParagraph"/>
        <w:numPr>
          <w:ilvl w:val="0"/>
          <w:numId w:val="7"/>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know when and how to differentiate appropriately, using approaches which enable students to be taught effectively;</w:t>
      </w:r>
    </w:p>
    <w:p w14:paraId="36C87F2E" w14:textId="77777777" w:rsidR="007D67A0" w:rsidRPr="008F75E9" w:rsidRDefault="007D67A0" w:rsidP="00AA29A6">
      <w:pPr>
        <w:pStyle w:val="ListParagraph"/>
        <w:numPr>
          <w:ilvl w:val="0"/>
          <w:numId w:val="7"/>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have a secure understanding of how a range of factors can inhibit students' ability to learn, and how best to overcome these;</w:t>
      </w:r>
    </w:p>
    <w:p w14:paraId="44C3DC4E" w14:textId="77777777" w:rsidR="007D67A0" w:rsidRPr="008F75E9" w:rsidRDefault="007D67A0" w:rsidP="00AA29A6">
      <w:pPr>
        <w:pStyle w:val="ListParagraph"/>
        <w:numPr>
          <w:ilvl w:val="0"/>
          <w:numId w:val="7"/>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lastRenderedPageBreak/>
        <w:t>demonstrate an awareness of the physical, social and intellectual development of children, and know how to adapt teaching to support students' education at different stages of development;</w:t>
      </w:r>
    </w:p>
    <w:p w14:paraId="28E778F3" w14:textId="77777777" w:rsidR="007D67A0" w:rsidRPr="008F75E9" w:rsidRDefault="007D67A0" w:rsidP="00AA29A6">
      <w:pPr>
        <w:pStyle w:val="ListParagraph"/>
        <w:numPr>
          <w:ilvl w:val="0"/>
          <w:numId w:val="7"/>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5317C93C"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528FDD29"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Make accurate and productive use of assessment:</w:t>
      </w:r>
    </w:p>
    <w:p w14:paraId="742449FB" w14:textId="77777777" w:rsidR="007D67A0" w:rsidRPr="008F75E9" w:rsidRDefault="007D67A0" w:rsidP="00AA29A6">
      <w:pPr>
        <w:pStyle w:val="ListParagraph"/>
        <w:numPr>
          <w:ilvl w:val="0"/>
          <w:numId w:val="8"/>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know and understand how to assess the relevant subject and curriculum areas, including statutory assessment requirements;</w:t>
      </w:r>
    </w:p>
    <w:p w14:paraId="2F370517" w14:textId="77777777" w:rsidR="007D67A0" w:rsidRPr="008F75E9" w:rsidRDefault="007D67A0" w:rsidP="00AA29A6">
      <w:pPr>
        <w:pStyle w:val="ListParagraph"/>
        <w:numPr>
          <w:ilvl w:val="0"/>
          <w:numId w:val="8"/>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make use of formative and summative assessment to secure students' progress;</w:t>
      </w:r>
    </w:p>
    <w:p w14:paraId="6CCB1433" w14:textId="77777777" w:rsidR="007D67A0" w:rsidRPr="008F75E9" w:rsidRDefault="007D67A0" w:rsidP="00AA29A6">
      <w:pPr>
        <w:pStyle w:val="ListParagraph"/>
        <w:numPr>
          <w:ilvl w:val="0"/>
          <w:numId w:val="8"/>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use relevant data to monitor progress, set targets, and plan subsequent lessons;</w:t>
      </w:r>
    </w:p>
    <w:p w14:paraId="45D2E85B" w14:textId="77777777" w:rsidR="007D67A0" w:rsidRPr="008F75E9" w:rsidRDefault="007D67A0" w:rsidP="00AA29A6">
      <w:pPr>
        <w:pStyle w:val="ListParagraph"/>
        <w:numPr>
          <w:ilvl w:val="0"/>
          <w:numId w:val="8"/>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give students regular feedback, both orally and through accurate marking, and encourage students to respond to the feedback;</w:t>
      </w:r>
    </w:p>
    <w:p w14:paraId="4728C067" w14:textId="77777777" w:rsidR="007D67A0" w:rsidRPr="008F75E9" w:rsidRDefault="007D67A0" w:rsidP="00AA29A6">
      <w:pPr>
        <w:pStyle w:val="ListParagraph"/>
        <w:numPr>
          <w:ilvl w:val="0"/>
          <w:numId w:val="8"/>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monitor and support the overall progress and development of students as a form tutor.</w:t>
      </w:r>
    </w:p>
    <w:p w14:paraId="016A04FD"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5B4E2205"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Manage behaviour effectively to ensure a good and safe learning environment:</w:t>
      </w:r>
    </w:p>
    <w:p w14:paraId="5F7BF7ED" w14:textId="77777777" w:rsidR="007D67A0" w:rsidRPr="008F75E9" w:rsidRDefault="007D67A0" w:rsidP="00AA29A6">
      <w:pPr>
        <w:pStyle w:val="ListParagraph"/>
        <w:numPr>
          <w:ilvl w:val="0"/>
          <w:numId w:val="9"/>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have clear rules and routines for behaviour in classrooms, and take responsibility for promoting good and courteous behaviour both in classrooms and around the school, in accordance with the school's behaviour policy;</w:t>
      </w:r>
    </w:p>
    <w:p w14:paraId="31E329CC" w14:textId="77777777" w:rsidR="007D67A0" w:rsidRPr="008F75E9" w:rsidRDefault="007D67A0" w:rsidP="00AA29A6">
      <w:pPr>
        <w:pStyle w:val="ListParagraph"/>
        <w:numPr>
          <w:ilvl w:val="0"/>
          <w:numId w:val="9"/>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have high expectations of behaviour, and establish a framework for discipline with a range of strategies, using praise, sanctions and rewards consistently and fairly;</w:t>
      </w:r>
    </w:p>
    <w:p w14:paraId="72C743C2" w14:textId="77777777" w:rsidR="007D67A0" w:rsidRPr="008F75E9" w:rsidRDefault="007D67A0" w:rsidP="00AA29A6">
      <w:pPr>
        <w:pStyle w:val="ListParagraph"/>
        <w:numPr>
          <w:ilvl w:val="0"/>
          <w:numId w:val="9"/>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 xml:space="preserve">manage classes effectively, using approaches which are appropriate to students' needs </w:t>
      </w:r>
      <w:proofErr w:type="gramStart"/>
      <w:r w:rsidRPr="008F75E9">
        <w:rPr>
          <w:rFonts w:asciiTheme="minorHAnsi" w:hAnsiTheme="minorHAnsi" w:cs="Arial"/>
          <w:color w:val="000000"/>
          <w:szCs w:val="22"/>
        </w:rPr>
        <w:t>in order to</w:t>
      </w:r>
      <w:proofErr w:type="gramEnd"/>
      <w:r w:rsidRPr="008F75E9">
        <w:rPr>
          <w:rFonts w:asciiTheme="minorHAnsi" w:hAnsiTheme="minorHAnsi" w:cs="Arial"/>
          <w:color w:val="000000"/>
          <w:szCs w:val="22"/>
        </w:rPr>
        <w:t xml:space="preserve"> involve and motivate them;</w:t>
      </w:r>
    </w:p>
    <w:p w14:paraId="617F62B5" w14:textId="77777777" w:rsidR="007D67A0" w:rsidRPr="008F75E9" w:rsidRDefault="007D67A0" w:rsidP="00AA29A6">
      <w:pPr>
        <w:pStyle w:val="ListParagraph"/>
        <w:numPr>
          <w:ilvl w:val="0"/>
          <w:numId w:val="9"/>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maintain good relationships with pupils, exercise appropriate authority, and act decisively when necessary.</w:t>
      </w:r>
    </w:p>
    <w:p w14:paraId="6EFAB60F"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23274467" w14:textId="77777777"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t>Fulfil wider professional responsibilities:</w:t>
      </w:r>
    </w:p>
    <w:p w14:paraId="3477ED13"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make a positive contribution to the wider life and ethos of the school;</w:t>
      </w:r>
    </w:p>
    <w:p w14:paraId="77CEBA94"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develop effective professional relationships with colleagues, knowing how and when to draw on advice and specialist support;</w:t>
      </w:r>
    </w:p>
    <w:p w14:paraId="50D8C74F"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deploy support staff effectively;</w:t>
      </w:r>
    </w:p>
    <w:p w14:paraId="2763122B"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take responsibility for improving teaching through appropriate professional development and Performance Management, responding to advice and feedback from colleagues;</w:t>
      </w:r>
    </w:p>
    <w:p w14:paraId="1EBCC7C0" w14:textId="1E9A2235"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 xml:space="preserve">communicate effectively with parents </w:t>
      </w:r>
      <w:proofErr w:type="gramStart"/>
      <w:r w:rsidR="002C4C5E">
        <w:rPr>
          <w:rFonts w:asciiTheme="minorHAnsi" w:hAnsiTheme="minorHAnsi" w:cs="Arial"/>
          <w:color w:val="000000"/>
          <w:szCs w:val="22"/>
        </w:rPr>
        <w:t xml:space="preserve">in </w:t>
      </w:r>
      <w:r w:rsidRPr="008F75E9">
        <w:rPr>
          <w:rFonts w:asciiTheme="minorHAnsi" w:hAnsiTheme="minorHAnsi" w:cs="Arial"/>
          <w:color w:val="000000"/>
          <w:szCs w:val="22"/>
        </w:rPr>
        <w:t>regard to</w:t>
      </w:r>
      <w:proofErr w:type="gramEnd"/>
      <w:r w:rsidRPr="008F75E9">
        <w:rPr>
          <w:rFonts w:asciiTheme="minorHAnsi" w:hAnsiTheme="minorHAnsi" w:cs="Arial"/>
          <w:color w:val="000000"/>
          <w:szCs w:val="22"/>
        </w:rPr>
        <w:t xml:space="preserve"> students' achievements and well-being;</w:t>
      </w:r>
    </w:p>
    <w:p w14:paraId="4B47D935"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follow the school's Quality Assurance procedures;</w:t>
      </w:r>
    </w:p>
    <w:p w14:paraId="1E649289"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maintain appropriate records and registers - providing relevant and up-to-date information when appropriate;</w:t>
      </w:r>
    </w:p>
    <w:p w14:paraId="135641CD"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complete the relevant documentation to assist in the tracking of students – using this information to inform teaching and learning;</w:t>
      </w:r>
    </w:p>
    <w:p w14:paraId="6F271981"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take part in school Parents' Evenings, Open Days/evenings, celebrations and rewards events;</w:t>
      </w:r>
    </w:p>
    <w:p w14:paraId="4A0A675E"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deliver form tutor challenges/activities during form times;</w:t>
      </w:r>
    </w:p>
    <w:p w14:paraId="0C2C6495" w14:textId="5ADAACAB"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 xml:space="preserve">carry out duties as shown on the </w:t>
      </w:r>
      <w:r w:rsidR="002C4C5E">
        <w:rPr>
          <w:rFonts w:asciiTheme="minorHAnsi" w:hAnsiTheme="minorHAnsi" w:cs="Arial"/>
          <w:color w:val="000000"/>
          <w:szCs w:val="22"/>
        </w:rPr>
        <w:t>s</w:t>
      </w:r>
      <w:r w:rsidRPr="008F75E9">
        <w:rPr>
          <w:rFonts w:asciiTheme="minorHAnsi" w:hAnsiTheme="minorHAnsi" w:cs="Arial"/>
          <w:color w:val="000000"/>
          <w:szCs w:val="22"/>
        </w:rPr>
        <w:t xml:space="preserve">taff </w:t>
      </w:r>
      <w:r w:rsidR="002C4C5E">
        <w:rPr>
          <w:rFonts w:asciiTheme="minorHAnsi" w:hAnsiTheme="minorHAnsi" w:cs="Arial"/>
          <w:color w:val="000000"/>
          <w:szCs w:val="22"/>
        </w:rPr>
        <w:t>d</w:t>
      </w:r>
      <w:r w:rsidRPr="008F75E9">
        <w:rPr>
          <w:rFonts w:asciiTheme="minorHAnsi" w:hAnsiTheme="minorHAnsi" w:cs="Arial"/>
          <w:color w:val="000000"/>
          <w:szCs w:val="22"/>
        </w:rPr>
        <w:t xml:space="preserve">uty </w:t>
      </w:r>
      <w:r w:rsidR="002C4C5E">
        <w:rPr>
          <w:rFonts w:asciiTheme="minorHAnsi" w:hAnsiTheme="minorHAnsi" w:cs="Arial"/>
          <w:color w:val="000000"/>
          <w:szCs w:val="22"/>
        </w:rPr>
        <w:t>r</w:t>
      </w:r>
      <w:r w:rsidRPr="008F75E9">
        <w:rPr>
          <w:rFonts w:asciiTheme="minorHAnsi" w:hAnsiTheme="minorHAnsi" w:cs="Arial"/>
          <w:color w:val="000000"/>
          <w:szCs w:val="22"/>
        </w:rPr>
        <w:t>ota;</w:t>
      </w:r>
    </w:p>
    <w:p w14:paraId="1E1B5D08" w14:textId="77777777" w:rsidR="007D67A0" w:rsidRPr="008F75E9" w:rsidRDefault="007D67A0" w:rsidP="00AA29A6">
      <w:pPr>
        <w:pStyle w:val="ListParagraph"/>
        <w:numPr>
          <w:ilvl w:val="0"/>
          <w:numId w:val="10"/>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comply with the school's health and safety policy and undertake risk assessments as appropriate.</w:t>
      </w:r>
    </w:p>
    <w:p w14:paraId="1ACCB887" w14:textId="77777777" w:rsidR="007D67A0" w:rsidRPr="008F75E9" w:rsidRDefault="007D67A0" w:rsidP="007D67A0">
      <w:pPr>
        <w:autoSpaceDE w:val="0"/>
        <w:autoSpaceDN w:val="0"/>
        <w:adjustRightInd w:val="0"/>
        <w:jc w:val="both"/>
        <w:rPr>
          <w:rFonts w:asciiTheme="minorHAnsi" w:hAnsiTheme="minorHAnsi" w:cs="Arial"/>
          <w:b/>
          <w:color w:val="000000"/>
          <w:szCs w:val="22"/>
        </w:rPr>
      </w:pPr>
    </w:p>
    <w:p w14:paraId="12B93CC2" w14:textId="77777777" w:rsidR="00207569" w:rsidRDefault="00207569" w:rsidP="007D67A0">
      <w:pPr>
        <w:autoSpaceDE w:val="0"/>
        <w:autoSpaceDN w:val="0"/>
        <w:adjustRightInd w:val="0"/>
        <w:jc w:val="both"/>
        <w:rPr>
          <w:rFonts w:asciiTheme="minorHAnsi" w:hAnsiTheme="minorHAnsi" w:cs="Arial"/>
          <w:b/>
          <w:color w:val="000000"/>
          <w:szCs w:val="22"/>
        </w:rPr>
      </w:pPr>
    </w:p>
    <w:p w14:paraId="66C51EE3" w14:textId="77777777" w:rsidR="00207569" w:rsidRDefault="00207569" w:rsidP="007D67A0">
      <w:pPr>
        <w:autoSpaceDE w:val="0"/>
        <w:autoSpaceDN w:val="0"/>
        <w:adjustRightInd w:val="0"/>
        <w:jc w:val="both"/>
        <w:rPr>
          <w:rFonts w:asciiTheme="minorHAnsi" w:hAnsiTheme="minorHAnsi" w:cs="Arial"/>
          <w:b/>
          <w:color w:val="000000"/>
          <w:szCs w:val="22"/>
        </w:rPr>
      </w:pPr>
    </w:p>
    <w:p w14:paraId="0BFA7F1F" w14:textId="77777777" w:rsidR="00207569" w:rsidRDefault="00207569" w:rsidP="007D67A0">
      <w:pPr>
        <w:autoSpaceDE w:val="0"/>
        <w:autoSpaceDN w:val="0"/>
        <w:adjustRightInd w:val="0"/>
        <w:jc w:val="both"/>
        <w:rPr>
          <w:rFonts w:asciiTheme="minorHAnsi" w:hAnsiTheme="minorHAnsi" w:cs="Arial"/>
          <w:b/>
          <w:color w:val="000000"/>
          <w:szCs w:val="22"/>
        </w:rPr>
      </w:pPr>
    </w:p>
    <w:p w14:paraId="1BD17504" w14:textId="77777777" w:rsidR="00207569" w:rsidRDefault="00207569" w:rsidP="007D67A0">
      <w:pPr>
        <w:autoSpaceDE w:val="0"/>
        <w:autoSpaceDN w:val="0"/>
        <w:adjustRightInd w:val="0"/>
        <w:jc w:val="both"/>
        <w:rPr>
          <w:rFonts w:asciiTheme="minorHAnsi" w:hAnsiTheme="minorHAnsi" w:cs="Arial"/>
          <w:b/>
          <w:color w:val="000000"/>
          <w:szCs w:val="22"/>
        </w:rPr>
      </w:pPr>
    </w:p>
    <w:p w14:paraId="30593BA8" w14:textId="77777777" w:rsidR="00207569" w:rsidRDefault="00207569" w:rsidP="007D67A0">
      <w:pPr>
        <w:autoSpaceDE w:val="0"/>
        <w:autoSpaceDN w:val="0"/>
        <w:adjustRightInd w:val="0"/>
        <w:jc w:val="both"/>
        <w:rPr>
          <w:rFonts w:asciiTheme="minorHAnsi" w:hAnsiTheme="minorHAnsi" w:cs="Arial"/>
          <w:b/>
          <w:color w:val="000000"/>
          <w:szCs w:val="22"/>
        </w:rPr>
      </w:pPr>
    </w:p>
    <w:p w14:paraId="7780E931" w14:textId="77777777" w:rsidR="00207569" w:rsidRDefault="00207569" w:rsidP="007D67A0">
      <w:pPr>
        <w:autoSpaceDE w:val="0"/>
        <w:autoSpaceDN w:val="0"/>
        <w:adjustRightInd w:val="0"/>
        <w:jc w:val="both"/>
        <w:rPr>
          <w:rFonts w:asciiTheme="minorHAnsi" w:hAnsiTheme="minorHAnsi" w:cs="Arial"/>
          <w:b/>
          <w:color w:val="000000"/>
          <w:szCs w:val="22"/>
        </w:rPr>
      </w:pPr>
    </w:p>
    <w:p w14:paraId="4B24DEE9" w14:textId="77777777" w:rsidR="00207569" w:rsidRDefault="00207569" w:rsidP="007D67A0">
      <w:pPr>
        <w:autoSpaceDE w:val="0"/>
        <w:autoSpaceDN w:val="0"/>
        <w:adjustRightInd w:val="0"/>
        <w:jc w:val="both"/>
        <w:rPr>
          <w:rFonts w:asciiTheme="minorHAnsi" w:hAnsiTheme="minorHAnsi" w:cs="Arial"/>
          <w:b/>
          <w:color w:val="000000"/>
          <w:szCs w:val="22"/>
        </w:rPr>
      </w:pPr>
    </w:p>
    <w:p w14:paraId="6B4795C7" w14:textId="77777777" w:rsidR="00207569" w:rsidRDefault="00207569" w:rsidP="007D67A0">
      <w:pPr>
        <w:autoSpaceDE w:val="0"/>
        <w:autoSpaceDN w:val="0"/>
        <w:adjustRightInd w:val="0"/>
        <w:jc w:val="both"/>
        <w:rPr>
          <w:rFonts w:asciiTheme="minorHAnsi" w:hAnsiTheme="minorHAnsi" w:cs="Arial"/>
          <w:b/>
          <w:color w:val="000000"/>
          <w:szCs w:val="22"/>
        </w:rPr>
      </w:pPr>
    </w:p>
    <w:p w14:paraId="13208B8C" w14:textId="77777777" w:rsidR="00207569" w:rsidRDefault="00207569" w:rsidP="007D67A0">
      <w:pPr>
        <w:autoSpaceDE w:val="0"/>
        <w:autoSpaceDN w:val="0"/>
        <w:adjustRightInd w:val="0"/>
        <w:jc w:val="both"/>
        <w:rPr>
          <w:rFonts w:asciiTheme="minorHAnsi" w:hAnsiTheme="minorHAnsi" w:cs="Arial"/>
          <w:b/>
          <w:color w:val="000000"/>
          <w:szCs w:val="22"/>
        </w:rPr>
      </w:pPr>
    </w:p>
    <w:p w14:paraId="35C93440" w14:textId="77777777" w:rsidR="00207569" w:rsidRDefault="00207569" w:rsidP="007D67A0">
      <w:pPr>
        <w:autoSpaceDE w:val="0"/>
        <w:autoSpaceDN w:val="0"/>
        <w:adjustRightInd w:val="0"/>
        <w:jc w:val="both"/>
        <w:rPr>
          <w:rFonts w:asciiTheme="minorHAnsi" w:hAnsiTheme="minorHAnsi" w:cs="Arial"/>
          <w:b/>
          <w:color w:val="000000"/>
          <w:szCs w:val="22"/>
        </w:rPr>
      </w:pPr>
    </w:p>
    <w:p w14:paraId="3ACFC47F" w14:textId="629629A9" w:rsidR="007D67A0" w:rsidRPr="008F75E9" w:rsidRDefault="007D67A0" w:rsidP="007D67A0">
      <w:pPr>
        <w:autoSpaceDE w:val="0"/>
        <w:autoSpaceDN w:val="0"/>
        <w:adjustRightInd w:val="0"/>
        <w:jc w:val="both"/>
        <w:rPr>
          <w:rFonts w:asciiTheme="minorHAnsi" w:hAnsiTheme="minorHAnsi" w:cs="Arial"/>
          <w:b/>
          <w:color w:val="000000"/>
          <w:szCs w:val="22"/>
        </w:rPr>
      </w:pPr>
      <w:r w:rsidRPr="008F75E9">
        <w:rPr>
          <w:rFonts w:asciiTheme="minorHAnsi" w:hAnsiTheme="minorHAnsi" w:cs="Arial"/>
          <w:b/>
          <w:color w:val="000000"/>
          <w:szCs w:val="22"/>
        </w:rPr>
        <w:lastRenderedPageBreak/>
        <w:t>Personal and professional conduct:</w:t>
      </w:r>
    </w:p>
    <w:p w14:paraId="4FB2117B" w14:textId="77777777" w:rsidR="007D67A0" w:rsidRPr="008F75E9" w:rsidRDefault="007D67A0" w:rsidP="007D67A0">
      <w:p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A teacher is expected to demonstrate consistently high standards of personal and professional conduct. The following statements define the behaviour and attitudes which set the required standard for conduct throughout a teacher's career.</w:t>
      </w:r>
    </w:p>
    <w:p w14:paraId="7D557140"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51E68EB9" w14:textId="77777777" w:rsidR="007D67A0" w:rsidRPr="008F75E9" w:rsidRDefault="007D67A0" w:rsidP="007D67A0">
      <w:p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Teachers uphold public trust in the profession and maintain high standards of ethics and behaviour, within and outside school, by:</w:t>
      </w:r>
    </w:p>
    <w:p w14:paraId="14FE2D65" w14:textId="77777777" w:rsidR="007D67A0" w:rsidRPr="008F75E9" w:rsidRDefault="007D67A0" w:rsidP="00AA29A6">
      <w:pPr>
        <w:pStyle w:val="ListParagraph"/>
        <w:numPr>
          <w:ilvl w:val="0"/>
          <w:numId w:val="11"/>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 xml:space="preserve">treating students with dignity, building relationships rooted in mutual respect, and </w:t>
      </w:r>
      <w:proofErr w:type="gramStart"/>
      <w:r w:rsidRPr="008F75E9">
        <w:rPr>
          <w:rFonts w:asciiTheme="minorHAnsi" w:hAnsiTheme="minorHAnsi" w:cs="Arial"/>
          <w:color w:val="000000"/>
          <w:szCs w:val="22"/>
        </w:rPr>
        <w:t>at all times</w:t>
      </w:r>
      <w:proofErr w:type="gramEnd"/>
      <w:r w:rsidRPr="008F75E9">
        <w:rPr>
          <w:rFonts w:asciiTheme="minorHAnsi" w:hAnsiTheme="minorHAnsi" w:cs="Arial"/>
          <w:color w:val="000000"/>
          <w:szCs w:val="22"/>
        </w:rPr>
        <w:t xml:space="preserve"> observing proper boundaries appropriate to a teacher's professional position;</w:t>
      </w:r>
    </w:p>
    <w:p w14:paraId="76203B87" w14:textId="77777777" w:rsidR="007D67A0" w:rsidRPr="008F75E9" w:rsidRDefault="007D67A0" w:rsidP="00AA29A6">
      <w:pPr>
        <w:pStyle w:val="ListParagraph"/>
        <w:numPr>
          <w:ilvl w:val="0"/>
          <w:numId w:val="11"/>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having regard for the need to safeguard students' well-being, in accordance with statutory provisions;</w:t>
      </w:r>
    </w:p>
    <w:p w14:paraId="4D98A0F4" w14:textId="77777777" w:rsidR="007D67A0" w:rsidRPr="008F75E9" w:rsidRDefault="007D67A0" w:rsidP="00AA29A6">
      <w:pPr>
        <w:pStyle w:val="ListParagraph"/>
        <w:numPr>
          <w:ilvl w:val="0"/>
          <w:numId w:val="11"/>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showing tolerance of and respect for the rights of others;</w:t>
      </w:r>
    </w:p>
    <w:p w14:paraId="736394AB" w14:textId="77777777" w:rsidR="007D67A0" w:rsidRPr="008F75E9" w:rsidRDefault="007D67A0" w:rsidP="00AA29A6">
      <w:pPr>
        <w:pStyle w:val="ListParagraph"/>
        <w:numPr>
          <w:ilvl w:val="0"/>
          <w:numId w:val="11"/>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not undermining fundamental British values, including democracy, the rule of law, individual liberty and mutual respect, and tolerance of those with different faiths and beliefs;</w:t>
      </w:r>
    </w:p>
    <w:p w14:paraId="4E4B50C4" w14:textId="77777777" w:rsidR="007D67A0" w:rsidRPr="008F75E9" w:rsidRDefault="007D67A0" w:rsidP="00AA29A6">
      <w:pPr>
        <w:pStyle w:val="ListParagraph"/>
        <w:numPr>
          <w:ilvl w:val="0"/>
          <w:numId w:val="11"/>
        </w:numPr>
        <w:autoSpaceDE w:val="0"/>
        <w:autoSpaceDN w:val="0"/>
        <w:adjustRightInd w:val="0"/>
        <w:jc w:val="both"/>
        <w:rPr>
          <w:rFonts w:asciiTheme="minorHAnsi" w:hAnsiTheme="minorHAnsi" w:cs="Arial"/>
          <w:color w:val="000000"/>
          <w:szCs w:val="22"/>
        </w:rPr>
      </w:pPr>
      <w:r w:rsidRPr="008F75E9">
        <w:rPr>
          <w:rFonts w:asciiTheme="minorHAnsi" w:hAnsiTheme="minorHAnsi" w:cs="Arial"/>
          <w:color w:val="000000"/>
          <w:szCs w:val="22"/>
        </w:rPr>
        <w:t>ensuring that personal beliefs are not expressed in ways which exploit students' vulnerability or might lead them to break the law.</w:t>
      </w:r>
    </w:p>
    <w:p w14:paraId="3A6657BB" w14:textId="77777777" w:rsidR="007D67A0" w:rsidRPr="008F75E9" w:rsidRDefault="007D67A0" w:rsidP="007D67A0">
      <w:pPr>
        <w:autoSpaceDE w:val="0"/>
        <w:autoSpaceDN w:val="0"/>
        <w:adjustRightInd w:val="0"/>
        <w:jc w:val="both"/>
        <w:rPr>
          <w:rFonts w:asciiTheme="minorHAnsi" w:hAnsiTheme="minorHAnsi" w:cs="Arial"/>
          <w:color w:val="000000"/>
          <w:szCs w:val="22"/>
        </w:rPr>
      </w:pPr>
    </w:p>
    <w:p w14:paraId="03406353" w14:textId="77777777" w:rsidR="007D67A0" w:rsidRPr="008F75E9" w:rsidRDefault="007D67A0" w:rsidP="007D67A0">
      <w:pPr>
        <w:spacing w:line="360" w:lineRule="auto"/>
        <w:ind w:right="142"/>
        <w:rPr>
          <w:rFonts w:asciiTheme="minorHAnsi" w:eastAsia="Calibri" w:hAnsiTheme="minorHAnsi" w:cs="Arial"/>
          <w:b/>
          <w:szCs w:val="22"/>
        </w:rPr>
      </w:pPr>
      <w:r w:rsidRPr="008F75E9">
        <w:rPr>
          <w:rFonts w:asciiTheme="minorHAnsi" w:eastAsia="Calibri" w:hAnsiTheme="minorHAnsi" w:cs="Arial"/>
          <w:b/>
          <w:szCs w:val="22"/>
        </w:rPr>
        <w:t>Please note:</w:t>
      </w:r>
    </w:p>
    <w:p w14:paraId="31117C0C" w14:textId="77777777" w:rsidR="007D67A0" w:rsidRPr="008F75E9" w:rsidRDefault="007D67A0" w:rsidP="00AA29A6">
      <w:pPr>
        <w:numPr>
          <w:ilvl w:val="0"/>
          <w:numId w:val="12"/>
        </w:numPr>
        <w:tabs>
          <w:tab w:val="clear" w:pos="360"/>
        </w:tabs>
        <w:spacing w:line="360" w:lineRule="auto"/>
        <w:ind w:left="709" w:right="142" w:hanging="357"/>
        <w:jc w:val="both"/>
        <w:rPr>
          <w:rFonts w:asciiTheme="minorHAnsi" w:eastAsia="Calibri" w:hAnsiTheme="minorHAnsi" w:cs="Arial"/>
          <w:szCs w:val="22"/>
        </w:rPr>
      </w:pPr>
      <w:r w:rsidRPr="008F75E9">
        <w:rPr>
          <w:rFonts w:asciiTheme="minorHAnsi" w:eastAsia="Calibri" w:hAnsiTheme="minorHAnsi" w:cs="Arial"/>
          <w:szCs w:val="22"/>
        </w:rPr>
        <w:t>Employees will be expected to comply with any reasonable request from their Line Manager to</w:t>
      </w:r>
    </w:p>
    <w:p w14:paraId="3293B60D" w14:textId="7F3F0E38" w:rsidR="001260E9" w:rsidRPr="008F75E9" w:rsidRDefault="007D67A0" w:rsidP="007D67A0">
      <w:pPr>
        <w:spacing w:line="360" w:lineRule="auto"/>
        <w:ind w:left="709" w:right="142"/>
        <w:jc w:val="both"/>
        <w:rPr>
          <w:rFonts w:asciiTheme="minorHAnsi" w:eastAsia="Calibri" w:hAnsiTheme="minorHAnsi" w:cs="Arial"/>
          <w:szCs w:val="22"/>
        </w:rPr>
      </w:pPr>
      <w:r w:rsidRPr="008F75E9">
        <w:rPr>
          <w:rFonts w:asciiTheme="minorHAnsi" w:eastAsia="Calibri" w:hAnsiTheme="minorHAnsi" w:cs="Arial"/>
          <w:szCs w:val="22"/>
        </w:rPr>
        <w:t>undertake work of a similar level that is not specified in this job description</w:t>
      </w:r>
    </w:p>
    <w:p w14:paraId="2DAF98AB" w14:textId="77777777" w:rsidR="001260E9" w:rsidRDefault="001260E9" w:rsidP="00C67994">
      <w:pPr>
        <w:pStyle w:val="Heading3"/>
        <w:rPr>
          <w:rFonts w:asciiTheme="minorHAnsi" w:eastAsia="Calibri" w:hAnsiTheme="minorHAnsi"/>
        </w:rPr>
      </w:pPr>
    </w:p>
    <w:p w14:paraId="736456B8" w14:textId="67BBE0E5" w:rsidR="00DD10F4" w:rsidRPr="008F75E9" w:rsidRDefault="00DD10F4" w:rsidP="00C67994">
      <w:pPr>
        <w:pStyle w:val="Heading3"/>
        <w:rPr>
          <w:rFonts w:asciiTheme="minorHAnsi" w:hAnsiTheme="minorHAnsi"/>
          <w:sz w:val="22"/>
          <w:szCs w:val="22"/>
        </w:rPr>
      </w:pPr>
      <w:r w:rsidRPr="008F75E9">
        <w:rPr>
          <w:rFonts w:asciiTheme="minorHAnsi" w:eastAsia="Calibri" w:hAnsiTheme="minorHAnsi"/>
          <w:sz w:val="22"/>
          <w:szCs w:val="22"/>
        </w:rPr>
        <w:t>The post holder is expected to:</w:t>
      </w:r>
    </w:p>
    <w:p w14:paraId="6B5FCEF2" w14:textId="2C55A1E3"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Maintain strict confidentiality and </w:t>
      </w:r>
      <w:proofErr w:type="gramStart"/>
      <w:r w:rsidRPr="008F75E9">
        <w:rPr>
          <w:rFonts w:asciiTheme="minorHAnsi" w:eastAsia="Calibri" w:hAnsiTheme="minorHAnsi" w:cs="Calibri"/>
          <w:color w:val="000000"/>
          <w:szCs w:val="22"/>
        </w:rPr>
        <w:t xml:space="preserve">adhere to data protection legislation and associated Trust policies at all </w:t>
      </w:r>
      <w:r w:rsidR="00C26AB1" w:rsidRPr="008F75E9">
        <w:rPr>
          <w:rFonts w:asciiTheme="minorHAnsi" w:eastAsia="Calibri" w:hAnsiTheme="minorHAnsi" w:cs="Calibri"/>
          <w:color w:val="000000"/>
          <w:szCs w:val="22"/>
        </w:rPr>
        <w:t>times</w:t>
      </w:r>
      <w:proofErr w:type="gramEnd"/>
      <w:r w:rsidR="00C26AB1" w:rsidRPr="008F75E9">
        <w:rPr>
          <w:rFonts w:asciiTheme="minorHAnsi" w:eastAsia="Calibri" w:hAnsiTheme="minorHAnsi" w:cs="Calibri"/>
          <w:color w:val="000000"/>
          <w:szCs w:val="22"/>
        </w:rPr>
        <w:t>.</w:t>
      </w:r>
    </w:p>
    <w:p w14:paraId="55930EBA" w14:textId="1196C5C7"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Demonstrate a clear understanding of, and commitment to, safeguarding and child protection, maintaining an awareness of relevant procedures and </w:t>
      </w:r>
      <w:r w:rsidR="00C26AB1" w:rsidRPr="008F75E9">
        <w:rPr>
          <w:rFonts w:asciiTheme="minorHAnsi" w:eastAsia="Calibri" w:hAnsiTheme="minorHAnsi" w:cs="Calibri"/>
          <w:color w:val="000000"/>
          <w:szCs w:val="22"/>
        </w:rPr>
        <w:t>responsibilities.</w:t>
      </w:r>
    </w:p>
    <w:p w14:paraId="05A8D64E" w14:textId="6223E122"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Comply with the Trust’s Health and Safety Policy and ensure safe working practices in the performance of all </w:t>
      </w:r>
      <w:r w:rsidR="00C26AB1" w:rsidRPr="008F75E9">
        <w:rPr>
          <w:rFonts w:asciiTheme="minorHAnsi" w:eastAsia="Calibri" w:hAnsiTheme="minorHAnsi" w:cs="Calibri"/>
          <w:color w:val="000000"/>
          <w:szCs w:val="22"/>
        </w:rPr>
        <w:t>duties.</w:t>
      </w:r>
    </w:p>
    <w:p w14:paraId="393234EB" w14:textId="09CFC2CC"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Uphold and promote the principles of the Trust’s Equal Opportunities Policy in all aspects of the </w:t>
      </w:r>
      <w:r w:rsidR="00C26AB1" w:rsidRPr="008F75E9">
        <w:rPr>
          <w:rFonts w:asciiTheme="minorHAnsi" w:eastAsia="Calibri" w:hAnsiTheme="minorHAnsi" w:cs="Calibri"/>
          <w:color w:val="000000"/>
          <w:szCs w:val="22"/>
        </w:rPr>
        <w:t>role.</w:t>
      </w:r>
    </w:p>
    <w:p w14:paraId="5624F941" w14:textId="3AE5A9FE"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Adhere to all other relevant Trust and school policies and </w:t>
      </w:r>
      <w:r w:rsidR="00C26AB1" w:rsidRPr="008F75E9">
        <w:rPr>
          <w:rFonts w:asciiTheme="minorHAnsi" w:eastAsia="Calibri" w:hAnsiTheme="minorHAnsi" w:cs="Calibri"/>
          <w:color w:val="000000"/>
          <w:szCs w:val="22"/>
        </w:rPr>
        <w:t>procedures.</w:t>
      </w:r>
    </w:p>
    <w:p w14:paraId="637B234E" w14:textId="6C9CC8A4" w:rsidR="00DD10F4" w:rsidRPr="008F75E9" w:rsidRDefault="00DD10F4" w:rsidP="00AA29A6">
      <w:pPr>
        <w:pStyle w:val="ListParagraph"/>
        <w:numPr>
          <w:ilvl w:val="0"/>
          <w:numId w:val="1"/>
        </w:numPr>
        <w:shd w:val="clear" w:color="auto" w:fill="FFFFFF"/>
        <w:rPr>
          <w:rFonts w:asciiTheme="minorHAnsi" w:eastAsia="Calibri" w:hAnsiTheme="minorHAnsi" w:cs="Calibri"/>
          <w:color w:val="000000"/>
          <w:szCs w:val="22"/>
        </w:rPr>
      </w:pPr>
      <w:r w:rsidRPr="008F75E9">
        <w:rPr>
          <w:rFonts w:asciiTheme="minorHAnsi" w:eastAsia="Calibri" w:hAnsiTheme="minorHAnsi" w:cs="Calibri"/>
          <w:color w:val="000000"/>
          <w:szCs w:val="22"/>
        </w:rPr>
        <w:t xml:space="preserve">Undertake any training and professional development necessary to effectively carry out the duties of the </w:t>
      </w:r>
      <w:r w:rsidR="00C26AB1" w:rsidRPr="008F75E9">
        <w:rPr>
          <w:rFonts w:asciiTheme="minorHAnsi" w:eastAsia="Calibri" w:hAnsiTheme="minorHAnsi" w:cs="Calibri"/>
          <w:color w:val="000000"/>
          <w:szCs w:val="22"/>
        </w:rPr>
        <w:t>post.</w:t>
      </w:r>
    </w:p>
    <w:p w14:paraId="2EDC7A96" w14:textId="3DA3F5F1" w:rsidR="00073507" w:rsidRPr="008F75E9" w:rsidRDefault="00DD10F4" w:rsidP="00AA29A6">
      <w:pPr>
        <w:pStyle w:val="ListParagraph"/>
        <w:numPr>
          <w:ilvl w:val="0"/>
          <w:numId w:val="1"/>
        </w:numPr>
        <w:shd w:val="clear" w:color="auto" w:fill="FFFFFF"/>
        <w:autoSpaceDE w:val="0"/>
        <w:autoSpaceDN w:val="0"/>
        <w:adjustRightInd w:val="0"/>
        <w:rPr>
          <w:rFonts w:asciiTheme="minorHAnsi" w:eastAsia="Calibri" w:hAnsiTheme="minorHAnsi" w:cs="Calibri"/>
          <w:b/>
          <w:szCs w:val="22"/>
          <w:lang w:eastAsia="en-US"/>
        </w:rPr>
      </w:pPr>
      <w:r w:rsidRPr="008F75E9">
        <w:rPr>
          <w:rFonts w:asciiTheme="minorHAnsi" w:eastAsia="Calibri" w:hAnsiTheme="minorHAnsi" w:cs="Calibri"/>
          <w:color w:val="000000"/>
          <w:szCs w:val="22"/>
        </w:rPr>
        <w:t xml:space="preserve">Perform any other reasonable duties commensurate with the level and responsibilities of the role, as required by the </w:t>
      </w:r>
      <w:r w:rsidR="00C26AB1" w:rsidRPr="008F75E9">
        <w:rPr>
          <w:rFonts w:asciiTheme="minorHAnsi" w:eastAsia="Calibri" w:hAnsiTheme="minorHAnsi" w:cs="Calibri"/>
          <w:color w:val="000000"/>
          <w:szCs w:val="22"/>
        </w:rPr>
        <w:t>Trust.</w:t>
      </w:r>
    </w:p>
    <w:p w14:paraId="226CB52B" w14:textId="77777777" w:rsidR="001260E9" w:rsidRDefault="001260E9" w:rsidP="001260E9">
      <w:pPr>
        <w:shd w:val="clear" w:color="auto" w:fill="FFFFFF"/>
        <w:autoSpaceDE w:val="0"/>
        <w:autoSpaceDN w:val="0"/>
        <w:adjustRightInd w:val="0"/>
        <w:rPr>
          <w:rFonts w:asciiTheme="minorHAnsi" w:eastAsia="Calibri" w:hAnsiTheme="minorHAnsi" w:cs="Calibri"/>
          <w:b/>
          <w:sz w:val="24"/>
          <w:szCs w:val="24"/>
          <w:lang w:eastAsia="en-US"/>
        </w:rPr>
      </w:pPr>
    </w:p>
    <w:p w14:paraId="6762231E" w14:textId="77777777" w:rsidR="001260E9" w:rsidRDefault="001260E9" w:rsidP="001260E9">
      <w:pPr>
        <w:shd w:val="clear" w:color="auto" w:fill="FFFFFF"/>
        <w:autoSpaceDE w:val="0"/>
        <w:autoSpaceDN w:val="0"/>
        <w:adjustRightInd w:val="0"/>
        <w:rPr>
          <w:rFonts w:asciiTheme="minorHAnsi" w:eastAsia="Calibri" w:hAnsiTheme="minorHAnsi" w:cs="Calibri"/>
          <w:b/>
          <w:sz w:val="24"/>
          <w:szCs w:val="24"/>
          <w:lang w:eastAsia="en-US"/>
        </w:rPr>
      </w:pPr>
    </w:p>
    <w:p w14:paraId="463B9457" w14:textId="77777777" w:rsidR="001260E9" w:rsidRDefault="001260E9" w:rsidP="001260E9">
      <w:pPr>
        <w:shd w:val="clear" w:color="auto" w:fill="FFFFFF"/>
        <w:autoSpaceDE w:val="0"/>
        <w:autoSpaceDN w:val="0"/>
        <w:adjustRightInd w:val="0"/>
        <w:rPr>
          <w:rFonts w:asciiTheme="minorHAnsi" w:eastAsia="Calibri" w:hAnsiTheme="minorHAnsi" w:cs="Calibri"/>
          <w:b/>
          <w:sz w:val="24"/>
          <w:szCs w:val="24"/>
          <w:lang w:eastAsia="en-US"/>
        </w:rPr>
      </w:pPr>
    </w:p>
    <w:p w14:paraId="5A3C7B53" w14:textId="77777777" w:rsidR="001260E9" w:rsidRDefault="001260E9" w:rsidP="001260E9">
      <w:pPr>
        <w:shd w:val="clear" w:color="auto" w:fill="FFFFFF"/>
        <w:autoSpaceDE w:val="0"/>
        <w:autoSpaceDN w:val="0"/>
        <w:adjustRightInd w:val="0"/>
        <w:rPr>
          <w:rFonts w:asciiTheme="minorHAnsi" w:eastAsia="Calibri" w:hAnsiTheme="minorHAnsi" w:cs="Calibri"/>
          <w:b/>
          <w:sz w:val="24"/>
          <w:szCs w:val="24"/>
          <w:lang w:eastAsia="en-US"/>
        </w:rPr>
      </w:pPr>
    </w:p>
    <w:p w14:paraId="7A027440" w14:textId="77777777" w:rsidR="001260E9" w:rsidRDefault="001260E9" w:rsidP="001260E9">
      <w:pPr>
        <w:shd w:val="clear" w:color="auto" w:fill="FFFFFF"/>
        <w:autoSpaceDE w:val="0"/>
        <w:autoSpaceDN w:val="0"/>
        <w:adjustRightInd w:val="0"/>
        <w:rPr>
          <w:rFonts w:asciiTheme="minorHAnsi" w:eastAsia="Calibri" w:hAnsiTheme="minorHAnsi" w:cs="Calibri"/>
          <w:b/>
          <w:sz w:val="24"/>
          <w:szCs w:val="24"/>
          <w:lang w:eastAsia="en-US"/>
        </w:rPr>
      </w:pPr>
    </w:p>
    <w:p w14:paraId="0E09F55C"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0DC60846"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5E7F80B4"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38B99632"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6C6EC79F"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5179961E"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2B758E6B"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16245485" w14:textId="77777777" w:rsidR="008F75E9" w:rsidRDefault="008F75E9" w:rsidP="001260E9">
      <w:pPr>
        <w:shd w:val="clear" w:color="auto" w:fill="FFFFFF"/>
        <w:autoSpaceDE w:val="0"/>
        <w:autoSpaceDN w:val="0"/>
        <w:adjustRightInd w:val="0"/>
        <w:rPr>
          <w:rFonts w:asciiTheme="minorHAnsi" w:eastAsia="Calibri" w:hAnsiTheme="minorHAnsi" w:cs="Calibri"/>
          <w:b/>
          <w:sz w:val="24"/>
          <w:szCs w:val="24"/>
          <w:lang w:eastAsia="en-US"/>
        </w:rPr>
      </w:pPr>
    </w:p>
    <w:p w14:paraId="10D26C57" w14:textId="77777777" w:rsidR="00BE34F9" w:rsidRDefault="00BE34F9" w:rsidP="00BE34F9">
      <w:pPr>
        <w:shd w:val="clear" w:color="auto" w:fill="FFFFFF"/>
        <w:autoSpaceDE w:val="0"/>
        <w:autoSpaceDN w:val="0"/>
        <w:adjustRightInd w:val="0"/>
        <w:rPr>
          <w:rFonts w:asciiTheme="minorHAnsi" w:eastAsia="Calibri" w:hAnsiTheme="minorHAnsi" w:cs="Calibri"/>
          <w:b/>
          <w:sz w:val="24"/>
          <w:szCs w:val="24"/>
          <w:lang w:eastAsia="en-US"/>
        </w:rPr>
      </w:pPr>
    </w:p>
    <w:p w14:paraId="5830B2A9" w14:textId="77777777" w:rsidR="00BE34F9" w:rsidRDefault="00BE34F9" w:rsidP="00BE34F9">
      <w:pPr>
        <w:shd w:val="clear" w:color="auto" w:fill="FFFFFF"/>
        <w:autoSpaceDE w:val="0"/>
        <w:autoSpaceDN w:val="0"/>
        <w:adjustRightInd w:val="0"/>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lastRenderedPageBreak/>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0B23511" w14:textId="77777777" w:rsidR="00E90EF0" w:rsidRDefault="00E90EF0" w:rsidP="00B7073C">
      <w:pPr>
        <w:spacing w:line="259" w:lineRule="auto"/>
        <w:rPr>
          <w:rFonts w:asciiTheme="minorHAnsi" w:eastAsia="Calibri" w:hAnsiTheme="minorHAnsi" w:cs="Calibri"/>
          <w:b/>
          <w:sz w:val="24"/>
          <w:szCs w:val="24"/>
          <w:lang w:eastAsia="en-US"/>
        </w:rPr>
      </w:pP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E90EF0" w:rsidRPr="00621533" w14:paraId="6CFBEC22" w14:textId="77777777" w:rsidTr="006F7460">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1EF3DE72" w14:textId="77777777" w:rsidR="00E90EF0" w:rsidRPr="00621533" w:rsidRDefault="00E90EF0" w:rsidP="006F7460">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CA97124" w14:textId="77777777" w:rsidR="00E90EF0" w:rsidRPr="00621533" w:rsidRDefault="00E90EF0" w:rsidP="006F7460">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B662E9E" w14:textId="77777777" w:rsidR="00E90EF0" w:rsidRPr="00621533" w:rsidRDefault="00E90EF0" w:rsidP="006F7460">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7A175A9B" w14:textId="77777777" w:rsidR="00E90EF0" w:rsidRPr="00621533" w:rsidRDefault="00E90EF0" w:rsidP="006F7460">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E90EF0" w:rsidRPr="00621533" w14:paraId="6EDECEB0" w14:textId="77777777" w:rsidTr="006F7460">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179ED010" w14:textId="77777777" w:rsidR="00E90EF0" w:rsidRPr="00621533" w:rsidRDefault="00E90EF0" w:rsidP="006F7460">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42A0A518" w14:textId="77777777" w:rsidR="00E90EF0" w:rsidRPr="00621533" w:rsidRDefault="00E90EF0" w:rsidP="006F7460">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7EA54CC" w14:textId="77777777" w:rsidR="00E90EF0" w:rsidRPr="00621533" w:rsidRDefault="00E90EF0" w:rsidP="006F7460">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63C3F019" w14:textId="77777777" w:rsidR="00E90EF0" w:rsidRPr="00621533" w:rsidRDefault="00E90EF0" w:rsidP="006F7460">
            <w:pPr>
              <w:spacing w:after="160" w:line="259" w:lineRule="auto"/>
              <w:rPr>
                <w:rFonts w:asciiTheme="minorHAnsi" w:eastAsia="Calibri" w:hAnsiTheme="minorHAnsi" w:cs="Calibri"/>
                <w:color w:val="000000"/>
                <w:szCs w:val="22"/>
              </w:rPr>
            </w:pPr>
          </w:p>
        </w:tc>
      </w:tr>
      <w:tr w:rsidR="00E90EF0" w:rsidRPr="00621533" w14:paraId="51E62161" w14:textId="77777777" w:rsidTr="006F7460">
        <w:trPr>
          <w:trHeight w:val="280"/>
        </w:trPr>
        <w:tc>
          <w:tcPr>
            <w:tcW w:w="3829" w:type="dxa"/>
            <w:tcBorders>
              <w:top w:val="single" w:sz="4" w:space="0" w:color="000000"/>
              <w:left w:val="single" w:sz="4" w:space="0" w:color="000000"/>
              <w:bottom w:val="single" w:sz="4" w:space="0" w:color="000000"/>
              <w:right w:val="single" w:sz="4" w:space="0" w:color="000000"/>
            </w:tcBorders>
          </w:tcPr>
          <w:p w14:paraId="74AC2D72" w14:textId="77777777" w:rsidR="00E90EF0" w:rsidRPr="002316EA" w:rsidRDefault="00E90EF0" w:rsidP="006F7460">
            <w:pPr>
              <w:autoSpaceDE w:val="0"/>
              <w:autoSpaceDN w:val="0"/>
              <w:adjustRightInd w:val="0"/>
              <w:rPr>
                <w:rFonts w:asciiTheme="minorHAnsi" w:hAnsiTheme="minorHAnsi" w:cs="Calibri"/>
                <w:szCs w:val="22"/>
              </w:rPr>
            </w:pPr>
            <w:r w:rsidRPr="002316EA">
              <w:rPr>
                <w:rFonts w:asciiTheme="minorHAnsi" w:hAnsiTheme="minorHAnsi" w:cs="Calibri"/>
                <w:szCs w:val="22"/>
              </w:rPr>
              <w:t>GCSE English and Maths A - C or equivalent</w:t>
            </w:r>
          </w:p>
        </w:tc>
        <w:tc>
          <w:tcPr>
            <w:tcW w:w="1151" w:type="dxa"/>
            <w:tcBorders>
              <w:top w:val="single" w:sz="4" w:space="0" w:color="000000"/>
              <w:left w:val="single" w:sz="4" w:space="0" w:color="000000"/>
              <w:bottom w:val="single" w:sz="4" w:space="0" w:color="000000"/>
              <w:right w:val="single" w:sz="4" w:space="0" w:color="000000"/>
            </w:tcBorders>
            <w:vAlign w:val="center"/>
          </w:tcPr>
          <w:p w14:paraId="0C5863D5"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vAlign w:val="center"/>
          </w:tcPr>
          <w:p w14:paraId="35FA87C5" w14:textId="77777777" w:rsidR="00E90EF0" w:rsidRPr="002316EA" w:rsidRDefault="00E90EF0" w:rsidP="006F7460">
            <w:pPr>
              <w:spacing w:before="240"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7375C8B" w14:textId="77777777" w:rsidR="00E90EF0" w:rsidRPr="002316EA" w:rsidRDefault="00E90EF0" w:rsidP="006F7460">
            <w:pPr>
              <w:spacing w:line="259" w:lineRule="auto"/>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Application form, certificates</w:t>
            </w:r>
          </w:p>
        </w:tc>
      </w:tr>
      <w:tr w:rsidR="00E90EF0" w:rsidRPr="00621533" w14:paraId="7CBA0FD3" w14:textId="77777777" w:rsidTr="006F7460">
        <w:trPr>
          <w:trHeight w:val="547"/>
        </w:trPr>
        <w:tc>
          <w:tcPr>
            <w:tcW w:w="3829" w:type="dxa"/>
            <w:tcBorders>
              <w:top w:val="single" w:sz="4" w:space="0" w:color="000000"/>
              <w:left w:val="single" w:sz="4" w:space="0" w:color="000000"/>
              <w:bottom w:val="single" w:sz="4" w:space="0" w:color="000000"/>
              <w:right w:val="single" w:sz="4" w:space="0" w:color="000000"/>
            </w:tcBorders>
          </w:tcPr>
          <w:p w14:paraId="049B5AC3" w14:textId="77777777" w:rsidR="00E90EF0" w:rsidRPr="002316EA" w:rsidRDefault="00E90EF0" w:rsidP="006F7460">
            <w:pPr>
              <w:spacing w:line="259" w:lineRule="auto"/>
              <w:rPr>
                <w:rFonts w:asciiTheme="minorHAnsi" w:eastAsia="Calibri" w:hAnsiTheme="minorHAnsi" w:cs="Calibri"/>
                <w:color w:val="000000"/>
                <w:szCs w:val="22"/>
              </w:rPr>
            </w:pPr>
            <w:r w:rsidRPr="002316EA">
              <w:rPr>
                <w:rFonts w:asciiTheme="minorHAnsi" w:hAnsiTheme="minorHAnsi" w:cs="Calibri"/>
                <w:szCs w:val="22"/>
              </w:rPr>
              <w:t>Honours Degree</w:t>
            </w:r>
          </w:p>
        </w:tc>
        <w:tc>
          <w:tcPr>
            <w:tcW w:w="1151" w:type="dxa"/>
            <w:tcBorders>
              <w:top w:val="single" w:sz="4" w:space="0" w:color="000000"/>
              <w:left w:val="single" w:sz="4" w:space="0" w:color="000000"/>
              <w:bottom w:val="single" w:sz="4" w:space="0" w:color="000000"/>
              <w:right w:val="single" w:sz="4" w:space="0" w:color="000000"/>
            </w:tcBorders>
          </w:tcPr>
          <w:p w14:paraId="56F59A1E"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vAlign w:val="center"/>
          </w:tcPr>
          <w:p w14:paraId="27266257" w14:textId="77777777" w:rsidR="00E90EF0" w:rsidRPr="002316EA" w:rsidRDefault="00E90EF0" w:rsidP="006F7460">
            <w:pPr>
              <w:spacing w:before="240"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6977D99" w14:textId="77777777" w:rsidR="00E90EF0" w:rsidRPr="002316EA" w:rsidRDefault="00E90EF0" w:rsidP="006F7460">
            <w:pPr>
              <w:spacing w:line="259" w:lineRule="auto"/>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Application form, certificates</w:t>
            </w:r>
          </w:p>
        </w:tc>
      </w:tr>
      <w:tr w:rsidR="00E90EF0" w:rsidRPr="00621533" w14:paraId="643AB8E3" w14:textId="77777777" w:rsidTr="006F7460">
        <w:trPr>
          <w:trHeight w:val="547"/>
        </w:trPr>
        <w:tc>
          <w:tcPr>
            <w:tcW w:w="3829" w:type="dxa"/>
            <w:tcBorders>
              <w:top w:val="single" w:sz="4" w:space="0" w:color="000000"/>
              <w:left w:val="single" w:sz="4" w:space="0" w:color="000000"/>
              <w:bottom w:val="single" w:sz="4" w:space="0" w:color="000000"/>
              <w:right w:val="single" w:sz="4" w:space="0" w:color="000000"/>
            </w:tcBorders>
          </w:tcPr>
          <w:p w14:paraId="08FE092B" w14:textId="77777777" w:rsidR="00E90EF0" w:rsidRPr="002316EA" w:rsidRDefault="00E90EF0" w:rsidP="006F7460">
            <w:pPr>
              <w:spacing w:line="259" w:lineRule="auto"/>
              <w:rPr>
                <w:rFonts w:asciiTheme="minorHAnsi" w:hAnsiTheme="minorHAnsi" w:cs="Calibri"/>
                <w:szCs w:val="22"/>
              </w:rPr>
            </w:pPr>
            <w:r w:rsidRPr="002316EA">
              <w:rPr>
                <w:rFonts w:asciiTheme="minorHAnsi" w:hAnsiTheme="minorHAnsi" w:cs="Calibri"/>
                <w:szCs w:val="22"/>
              </w:rPr>
              <w:t>PGCE (or equivalent)</w:t>
            </w:r>
          </w:p>
        </w:tc>
        <w:tc>
          <w:tcPr>
            <w:tcW w:w="1151" w:type="dxa"/>
            <w:tcBorders>
              <w:top w:val="single" w:sz="4" w:space="0" w:color="000000"/>
              <w:left w:val="single" w:sz="4" w:space="0" w:color="000000"/>
              <w:bottom w:val="single" w:sz="4" w:space="0" w:color="000000"/>
              <w:right w:val="single" w:sz="4" w:space="0" w:color="000000"/>
            </w:tcBorders>
          </w:tcPr>
          <w:p w14:paraId="14B25F4F"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vAlign w:val="center"/>
          </w:tcPr>
          <w:p w14:paraId="19FF2561" w14:textId="77777777" w:rsidR="00E90EF0" w:rsidRPr="002316EA" w:rsidRDefault="00E90EF0" w:rsidP="006F7460">
            <w:pPr>
              <w:spacing w:before="240"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C49BF3F" w14:textId="77777777" w:rsidR="00E90EF0" w:rsidRPr="002316EA" w:rsidRDefault="00E90EF0" w:rsidP="006F7460">
            <w:pPr>
              <w:spacing w:line="259" w:lineRule="auto"/>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Application form, certificates</w:t>
            </w:r>
          </w:p>
        </w:tc>
      </w:tr>
      <w:tr w:rsidR="00E90EF0" w:rsidRPr="00621533" w14:paraId="31345343" w14:textId="77777777" w:rsidTr="006F7460">
        <w:trPr>
          <w:trHeight w:val="547"/>
        </w:trPr>
        <w:tc>
          <w:tcPr>
            <w:tcW w:w="3829" w:type="dxa"/>
            <w:tcBorders>
              <w:top w:val="single" w:sz="4" w:space="0" w:color="000000"/>
              <w:left w:val="single" w:sz="4" w:space="0" w:color="000000"/>
              <w:bottom w:val="single" w:sz="4" w:space="0" w:color="000000"/>
              <w:right w:val="single" w:sz="4" w:space="0" w:color="000000"/>
            </w:tcBorders>
          </w:tcPr>
          <w:p w14:paraId="3BD3D6F9" w14:textId="77777777" w:rsidR="00E90EF0" w:rsidRPr="002316EA" w:rsidRDefault="00E90EF0" w:rsidP="006F7460">
            <w:pPr>
              <w:spacing w:line="259" w:lineRule="auto"/>
              <w:rPr>
                <w:rFonts w:asciiTheme="minorHAnsi" w:hAnsiTheme="minorHAnsi" w:cs="Calibri"/>
                <w:szCs w:val="22"/>
              </w:rPr>
            </w:pPr>
            <w:r>
              <w:rPr>
                <w:rFonts w:asciiTheme="minorHAnsi" w:hAnsiTheme="minorHAnsi" w:cs="Calibri"/>
                <w:szCs w:val="22"/>
              </w:rPr>
              <w:t>QTS/QTLS</w:t>
            </w:r>
          </w:p>
        </w:tc>
        <w:tc>
          <w:tcPr>
            <w:tcW w:w="1151" w:type="dxa"/>
            <w:tcBorders>
              <w:top w:val="single" w:sz="4" w:space="0" w:color="000000"/>
              <w:left w:val="single" w:sz="4" w:space="0" w:color="000000"/>
              <w:bottom w:val="single" w:sz="4" w:space="0" w:color="000000"/>
              <w:right w:val="single" w:sz="4" w:space="0" w:color="000000"/>
            </w:tcBorders>
          </w:tcPr>
          <w:p w14:paraId="48EAE79F"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6C49E71" w14:textId="77777777" w:rsidR="00E90EF0" w:rsidRPr="002316EA" w:rsidRDefault="00E90EF0" w:rsidP="006F7460">
            <w:pPr>
              <w:spacing w:before="120"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6FFF5387" w14:textId="77777777" w:rsidR="00E90EF0" w:rsidRPr="002316EA" w:rsidRDefault="00E90EF0" w:rsidP="006F7460">
            <w:pPr>
              <w:spacing w:line="259" w:lineRule="auto"/>
              <w:ind w:left="2"/>
              <w:rPr>
                <w:rFonts w:asciiTheme="minorHAnsi" w:eastAsia="Calibri" w:hAnsiTheme="minorHAnsi" w:cs="Calibri"/>
                <w:color w:val="000000"/>
                <w:szCs w:val="22"/>
              </w:rPr>
            </w:pPr>
          </w:p>
        </w:tc>
      </w:tr>
      <w:tr w:rsidR="00E90EF0" w:rsidRPr="00621533" w14:paraId="1F8FBF6A" w14:textId="77777777" w:rsidTr="006F7460">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3F6AF680" w14:textId="77777777" w:rsidR="00E90EF0" w:rsidRPr="00621533" w:rsidRDefault="00E90EF0" w:rsidP="006F7460">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057F5915" w14:textId="77777777" w:rsidR="00E90EF0" w:rsidRPr="00621533" w:rsidRDefault="00E90EF0" w:rsidP="006F7460">
            <w:pPr>
              <w:spacing w:before="240"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0189202C" w14:textId="77777777" w:rsidR="00E90EF0" w:rsidRPr="00621533" w:rsidRDefault="00E90EF0" w:rsidP="006F7460">
            <w:pPr>
              <w:spacing w:before="240"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04A3EB8A" w14:textId="77777777" w:rsidR="00E90EF0" w:rsidRPr="00621533" w:rsidRDefault="00E90EF0" w:rsidP="006F7460">
            <w:pPr>
              <w:spacing w:after="160" w:line="259" w:lineRule="auto"/>
              <w:rPr>
                <w:rFonts w:asciiTheme="minorHAnsi" w:eastAsia="Calibri" w:hAnsiTheme="minorHAnsi" w:cs="Calibri"/>
                <w:color w:val="000000"/>
                <w:szCs w:val="22"/>
              </w:rPr>
            </w:pPr>
          </w:p>
        </w:tc>
      </w:tr>
      <w:tr w:rsidR="00E90EF0" w:rsidRPr="00621533" w14:paraId="6E13A282" w14:textId="77777777" w:rsidTr="006F7460">
        <w:trPr>
          <w:trHeight w:val="669"/>
        </w:trPr>
        <w:tc>
          <w:tcPr>
            <w:tcW w:w="3829" w:type="dxa"/>
            <w:tcBorders>
              <w:top w:val="single" w:sz="4" w:space="0" w:color="000000"/>
              <w:left w:val="single" w:sz="4" w:space="0" w:color="000000"/>
              <w:bottom w:val="single" w:sz="4" w:space="0" w:color="000000"/>
              <w:right w:val="single" w:sz="4" w:space="0" w:color="000000"/>
            </w:tcBorders>
          </w:tcPr>
          <w:p w14:paraId="68AEFFE8" w14:textId="77777777" w:rsidR="00E90EF0" w:rsidRPr="002316EA" w:rsidRDefault="00E90EF0" w:rsidP="006F7460">
            <w:pPr>
              <w:autoSpaceDE w:val="0"/>
              <w:autoSpaceDN w:val="0"/>
              <w:adjustRightInd w:val="0"/>
              <w:rPr>
                <w:rFonts w:asciiTheme="minorHAnsi" w:hAnsiTheme="minorHAnsi" w:cs="Calibri"/>
                <w:szCs w:val="22"/>
              </w:rPr>
            </w:pPr>
            <w:r w:rsidRPr="00C03986">
              <w:rPr>
                <w:rFonts w:asciiTheme="minorHAnsi" w:hAnsiTheme="minorHAnsi" w:cs="Calibri"/>
                <w:szCs w:val="22"/>
              </w:rPr>
              <w:t>Mainstream teaching 11-16</w:t>
            </w:r>
          </w:p>
        </w:tc>
        <w:tc>
          <w:tcPr>
            <w:tcW w:w="1151" w:type="dxa"/>
            <w:tcBorders>
              <w:top w:val="single" w:sz="4" w:space="0" w:color="000000"/>
              <w:left w:val="single" w:sz="4" w:space="0" w:color="000000"/>
              <w:bottom w:val="single" w:sz="4" w:space="0" w:color="000000"/>
              <w:right w:val="single" w:sz="4" w:space="0" w:color="000000"/>
            </w:tcBorders>
          </w:tcPr>
          <w:p w14:paraId="1C9C6341"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36986910"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0036A59"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2316EA">
              <w:rPr>
                <w:rFonts w:asciiTheme="minorHAnsi" w:eastAsia="Calibri" w:hAnsiTheme="minorHAnsi" w:cs="Calibri"/>
                <w:color w:val="000000"/>
                <w:szCs w:val="22"/>
              </w:rPr>
              <w:t>references</w:t>
            </w:r>
          </w:p>
        </w:tc>
      </w:tr>
      <w:tr w:rsidR="00E90EF0" w:rsidRPr="00621533" w14:paraId="6D9A60CA" w14:textId="77777777" w:rsidTr="006F7460">
        <w:trPr>
          <w:trHeight w:val="693"/>
        </w:trPr>
        <w:tc>
          <w:tcPr>
            <w:tcW w:w="3829" w:type="dxa"/>
            <w:tcBorders>
              <w:top w:val="single" w:sz="4" w:space="0" w:color="000000"/>
              <w:left w:val="single" w:sz="4" w:space="0" w:color="000000"/>
              <w:bottom w:val="single" w:sz="4" w:space="0" w:color="000000"/>
              <w:right w:val="single" w:sz="4" w:space="0" w:color="000000"/>
            </w:tcBorders>
          </w:tcPr>
          <w:p w14:paraId="024E4EB0" w14:textId="77777777" w:rsidR="00E90EF0" w:rsidRPr="002316EA" w:rsidRDefault="00E90EF0" w:rsidP="006F7460">
            <w:pPr>
              <w:autoSpaceDE w:val="0"/>
              <w:autoSpaceDN w:val="0"/>
              <w:adjustRightInd w:val="0"/>
              <w:rPr>
                <w:rFonts w:asciiTheme="minorHAnsi" w:hAnsiTheme="minorHAnsi" w:cs="Calibri"/>
                <w:szCs w:val="22"/>
              </w:rPr>
            </w:pPr>
            <w:r w:rsidRPr="00C03986">
              <w:rPr>
                <w:rFonts w:asciiTheme="minorHAnsi" w:hAnsiTheme="minorHAnsi" w:cs="Calibri"/>
                <w:szCs w:val="22"/>
              </w:rPr>
              <w:t>Teaching across the ability range</w:t>
            </w:r>
          </w:p>
        </w:tc>
        <w:tc>
          <w:tcPr>
            <w:tcW w:w="1151" w:type="dxa"/>
            <w:tcBorders>
              <w:top w:val="single" w:sz="4" w:space="0" w:color="000000"/>
              <w:left w:val="single" w:sz="4" w:space="0" w:color="000000"/>
              <w:bottom w:val="single" w:sz="4" w:space="0" w:color="000000"/>
              <w:right w:val="single" w:sz="4" w:space="0" w:color="000000"/>
            </w:tcBorders>
          </w:tcPr>
          <w:p w14:paraId="112D7A5A"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18BB7BF5"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B8F2564"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2316EA">
              <w:rPr>
                <w:rFonts w:asciiTheme="minorHAnsi" w:eastAsia="Calibri" w:hAnsiTheme="minorHAnsi" w:cs="Calibri"/>
                <w:color w:val="000000"/>
                <w:szCs w:val="22"/>
              </w:rPr>
              <w:t>references</w:t>
            </w:r>
          </w:p>
        </w:tc>
      </w:tr>
      <w:tr w:rsidR="00E90EF0" w:rsidRPr="00621533" w14:paraId="2E37F564" w14:textId="77777777" w:rsidTr="006F7460">
        <w:trPr>
          <w:trHeight w:val="689"/>
        </w:trPr>
        <w:tc>
          <w:tcPr>
            <w:tcW w:w="3829" w:type="dxa"/>
            <w:tcBorders>
              <w:top w:val="single" w:sz="4" w:space="0" w:color="000000"/>
              <w:left w:val="single" w:sz="4" w:space="0" w:color="000000"/>
              <w:bottom w:val="single" w:sz="4" w:space="0" w:color="000000"/>
              <w:right w:val="single" w:sz="4" w:space="0" w:color="000000"/>
            </w:tcBorders>
          </w:tcPr>
          <w:p w14:paraId="56802223" w14:textId="77777777" w:rsidR="00E90EF0" w:rsidRPr="00C03986" w:rsidRDefault="00E90EF0" w:rsidP="006F7460">
            <w:pPr>
              <w:autoSpaceDE w:val="0"/>
              <w:autoSpaceDN w:val="0"/>
              <w:adjustRightInd w:val="0"/>
              <w:rPr>
                <w:rFonts w:asciiTheme="minorHAnsi" w:hAnsiTheme="minorHAnsi" w:cs="Calibri"/>
                <w:szCs w:val="22"/>
              </w:rPr>
            </w:pPr>
            <w:r w:rsidRPr="00C03986">
              <w:rPr>
                <w:rFonts w:asciiTheme="minorHAnsi" w:hAnsiTheme="minorHAnsi" w:cs="Calibri"/>
                <w:szCs w:val="22"/>
              </w:rPr>
              <w:t>Teaching examination classes</w:t>
            </w:r>
          </w:p>
        </w:tc>
        <w:tc>
          <w:tcPr>
            <w:tcW w:w="1151" w:type="dxa"/>
            <w:tcBorders>
              <w:top w:val="single" w:sz="4" w:space="0" w:color="000000"/>
              <w:left w:val="single" w:sz="4" w:space="0" w:color="000000"/>
              <w:bottom w:val="single" w:sz="4" w:space="0" w:color="000000"/>
              <w:right w:val="single" w:sz="4" w:space="0" w:color="000000"/>
            </w:tcBorders>
          </w:tcPr>
          <w:p w14:paraId="0CAA8331"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0477A68D"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D3D2817"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2316EA">
              <w:rPr>
                <w:rFonts w:asciiTheme="minorHAnsi" w:eastAsia="Calibri" w:hAnsiTheme="minorHAnsi" w:cs="Calibri"/>
                <w:color w:val="000000"/>
                <w:szCs w:val="22"/>
              </w:rPr>
              <w:t>references</w:t>
            </w:r>
          </w:p>
        </w:tc>
      </w:tr>
      <w:tr w:rsidR="00E90EF0" w:rsidRPr="00621533" w14:paraId="69167574" w14:textId="77777777" w:rsidTr="006F7460">
        <w:trPr>
          <w:trHeight w:val="685"/>
        </w:trPr>
        <w:tc>
          <w:tcPr>
            <w:tcW w:w="3829" w:type="dxa"/>
            <w:tcBorders>
              <w:top w:val="single" w:sz="4" w:space="0" w:color="000000"/>
              <w:left w:val="single" w:sz="4" w:space="0" w:color="000000"/>
              <w:bottom w:val="single" w:sz="4" w:space="0" w:color="000000"/>
              <w:right w:val="single" w:sz="4" w:space="0" w:color="000000"/>
            </w:tcBorders>
          </w:tcPr>
          <w:p w14:paraId="33CDBAB2" w14:textId="77777777" w:rsidR="00E90EF0" w:rsidRPr="002316EA" w:rsidRDefault="00E90EF0" w:rsidP="006F7460">
            <w:pPr>
              <w:autoSpaceDE w:val="0"/>
              <w:autoSpaceDN w:val="0"/>
              <w:adjustRightInd w:val="0"/>
              <w:rPr>
                <w:rFonts w:asciiTheme="minorHAnsi" w:hAnsiTheme="minorHAnsi" w:cs="Calibri"/>
                <w:szCs w:val="22"/>
              </w:rPr>
            </w:pPr>
            <w:r w:rsidRPr="004D5D2A">
              <w:rPr>
                <w:rFonts w:asciiTheme="minorHAnsi" w:hAnsiTheme="minorHAnsi" w:cs="Calibri"/>
                <w:szCs w:val="22"/>
              </w:rPr>
              <w:t>Pastoral/form tutor role</w:t>
            </w:r>
          </w:p>
        </w:tc>
        <w:tc>
          <w:tcPr>
            <w:tcW w:w="1151" w:type="dxa"/>
            <w:tcBorders>
              <w:top w:val="single" w:sz="4" w:space="0" w:color="000000"/>
              <w:left w:val="single" w:sz="4" w:space="0" w:color="000000"/>
              <w:bottom w:val="single" w:sz="4" w:space="0" w:color="000000"/>
              <w:right w:val="single" w:sz="4" w:space="0" w:color="000000"/>
            </w:tcBorders>
          </w:tcPr>
          <w:p w14:paraId="76800F6F" w14:textId="77777777" w:rsidR="00E90EF0" w:rsidRPr="002316EA" w:rsidRDefault="00E90EF0" w:rsidP="006F7460">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29DD0E2F" w14:textId="77777777" w:rsidR="00E90EF0" w:rsidRPr="002316EA" w:rsidRDefault="00E90EF0" w:rsidP="006F7460">
            <w:pPr>
              <w:spacing w:before="100" w:beforeAutospacing="1"/>
              <w:ind w:left="1"/>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2075FA77"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w:t>
            </w:r>
          </w:p>
        </w:tc>
      </w:tr>
      <w:tr w:rsidR="00E90EF0" w:rsidRPr="00621533" w14:paraId="244C282C" w14:textId="77777777" w:rsidTr="006F7460">
        <w:trPr>
          <w:trHeight w:val="695"/>
        </w:trPr>
        <w:tc>
          <w:tcPr>
            <w:tcW w:w="3829" w:type="dxa"/>
            <w:tcBorders>
              <w:top w:val="single" w:sz="4" w:space="0" w:color="000000"/>
              <w:left w:val="single" w:sz="4" w:space="0" w:color="000000"/>
              <w:bottom w:val="single" w:sz="4" w:space="0" w:color="000000"/>
              <w:right w:val="single" w:sz="4" w:space="0" w:color="000000"/>
            </w:tcBorders>
          </w:tcPr>
          <w:p w14:paraId="1DA4D542" w14:textId="77777777" w:rsidR="00E90EF0" w:rsidRPr="00C03986" w:rsidRDefault="00E90EF0" w:rsidP="006F7460">
            <w:pPr>
              <w:autoSpaceDE w:val="0"/>
              <w:autoSpaceDN w:val="0"/>
              <w:adjustRightInd w:val="0"/>
              <w:rPr>
                <w:rFonts w:asciiTheme="minorHAnsi" w:hAnsiTheme="minorHAnsi" w:cs="Calibri"/>
                <w:szCs w:val="22"/>
              </w:rPr>
            </w:pPr>
            <w:r w:rsidRPr="00C03986">
              <w:rPr>
                <w:rFonts w:asciiTheme="minorHAnsi" w:hAnsiTheme="minorHAnsi" w:cs="Calibri"/>
                <w:szCs w:val="22"/>
              </w:rPr>
              <w:t>Proven ability to raise standards</w:t>
            </w:r>
          </w:p>
        </w:tc>
        <w:tc>
          <w:tcPr>
            <w:tcW w:w="1151" w:type="dxa"/>
            <w:tcBorders>
              <w:top w:val="single" w:sz="4" w:space="0" w:color="000000"/>
              <w:left w:val="single" w:sz="4" w:space="0" w:color="000000"/>
              <w:bottom w:val="single" w:sz="4" w:space="0" w:color="000000"/>
              <w:right w:val="single" w:sz="4" w:space="0" w:color="000000"/>
            </w:tcBorders>
          </w:tcPr>
          <w:p w14:paraId="579610F4" w14:textId="77777777" w:rsidR="00E90EF0" w:rsidRPr="002316EA" w:rsidRDefault="00E90EF0" w:rsidP="006F7460">
            <w:pPr>
              <w:spacing w:before="240"/>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33154186" w14:textId="77777777" w:rsidR="00E90EF0" w:rsidRPr="002316EA" w:rsidRDefault="00E90EF0" w:rsidP="006F7460">
            <w:pPr>
              <w:spacing w:before="240"/>
              <w:ind w:left="1"/>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517F8633"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2316EA">
              <w:rPr>
                <w:rFonts w:asciiTheme="minorHAnsi" w:eastAsia="Calibri" w:hAnsiTheme="minorHAnsi" w:cs="Calibri"/>
                <w:color w:val="000000"/>
                <w:szCs w:val="22"/>
              </w:rPr>
              <w:t>references</w:t>
            </w:r>
          </w:p>
        </w:tc>
      </w:tr>
      <w:tr w:rsidR="00E90EF0" w:rsidRPr="00621533" w14:paraId="17FB6D45" w14:textId="77777777" w:rsidTr="006F7460">
        <w:trPr>
          <w:trHeight w:val="817"/>
        </w:trPr>
        <w:tc>
          <w:tcPr>
            <w:tcW w:w="3829" w:type="dxa"/>
            <w:tcBorders>
              <w:top w:val="single" w:sz="4" w:space="0" w:color="000000"/>
              <w:left w:val="single" w:sz="4" w:space="0" w:color="000000"/>
              <w:bottom w:val="single" w:sz="4" w:space="0" w:color="000000"/>
              <w:right w:val="single" w:sz="4" w:space="0" w:color="000000"/>
            </w:tcBorders>
          </w:tcPr>
          <w:p w14:paraId="18ADEB11" w14:textId="77777777" w:rsidR="00E90EF0" w:rsidRPr="002316EA" w:rsidRDefault="00E90EF0" w:rsidP="006F7460">
            <w:pPr>
              <w:rPr>
                <w:rFonts w:asciiTheme="minorHAnsi" w:eastAsia="Calibri" w:hAnsiTheme="minorHAnsi" w:cs="Calibri"/>
                <w:color w:val="000000"/>
                <w:szCs w:val="22"/>
              </w:rPr>
            </w:pPr>
            <w:r w:rsidRPr="00C03986">
              <w:rPr>
                <w:rFonts w:asciiTheme="minorHAnsi" w:eastAsia="Calibri" w:hAnsiTheme="minorHAnsi" w:cs="Calibri"/>
                <w:color w:val="000000"/>
                <w:szCs w:val="22"/>
              </w:rPr>
              <w:t>Contributions to departmental/whole-school improvement initiatives</w:t>
            </w:r>
          </w:p>
        </w:tc>
        <w:tc>
          <w:tcPr>
            <w:tcW w:w="1151" w:type="dxa"/>
            <w:tcBorders>
              <w:top w:val="single" w:sz="4" w:space="0" w:color="000000"/>
              <w:left w:val="single" w:sz="4" w:space="0" w:color="000000"/>
              <w:bottom w:val="single" w:sz="4" w:space="0" w:color="000000"/>
              <w:right w:val="single" w:sz="4" w:space="0" w:color="000000"/>
            </w:tcBorders>
          </w:tcPr>
          <w:p w14:paraId="631F9ECD" w14:textId="77777777" w:rsidR="00E90EF0" w:rsidRPr="002316EA" w:rsidRDefault="00E90EF0" w:rsidP="006F7460">
            <w:pPr>
              <w:spacing w:before="240"/>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4F1BFE15" w14:textId="77777777" w:rsidR="00E90EF0" w:rsidRPr="002316EA" w:rsidRDefault="00E90EF0" w:rsidP="006F7460">
            <w:pPr>
              <w:spacing w:before="240"/>
              <w:ind w:left="1"/>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7FEF3CC6"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 references</w:t>
            </w:r>
          </w:p>
        </w:tc>
      </w:tr>
      <w:tr w:rsidR="00E90EF0" w:rsidRPr="00621533" w14:paraId="30B3130F" w14:textId="77777777" w:rsidTr="006F7460">
        <w:trPr>
          <w:trHeight w:val="547"/>
        </w:trPr>
        <w:tc>
          <w:tcPr>
            <w:tcW w:w="3829" w:type="dxa"/>
            <w:tcBorders>
              <w:top w:val="single" w:sz="4" w:space="0" w:color="000000"/>
              <w:left w:val="single" w:sz="4" w:space="0" w:color="000000"/>
              <w:bottom w:val="single" w:sz="4" w:space="0" w:color="000000"/>
              <w:right w:val="single" w:sz="4" w:space="0" w:color="000000"/>
            </w:tcBorders>
          </w:tcPr>
          <w:p w14:paraId="239BB4ED" w14:textId="77777777" w:rsidR="00E90EF0" w:rsidRPr="002316EA" w:rsidRDefault="00E90EF0" w:rsidP="006F7460">
            <w:pPr>
              <w:contextualSpacing/>
              <w:rPr>
                <w:rFonts w:asciiTheme="minorHAnsi" w:eastAsia="Calibri" w:hAnsiTheme="minorHAnsi" w:cs="Calibri"/>
                <w:szCs w:val="22"/>
                <w:lang w:eastAsia="en-US"/>
              </w:rPr>
            </w:pPr>
            <w:r w:rsidRPr="004D5D2A">
              <w:rPr>
                <w:rFonts w:asciiTheme="minorHAnsi" w:eastAsia="Calibri" w:hAnsiTheme="minorHAnsi" w:cs="Calibri"/>
                <w:szCs w:val="22"/>
                <w:lang w:eastAsia="en-US"/>
              </w:rPr>
              <w:t>Building positive relationships with students</w:t>
            </w:r>
          </w:p>
          <w:p w14:paraId="2778BF2B" w14:textId="77777777" w:rsidR="00E90EF0" w:rsidRPr="002316EA" w:rsidRDefault="00E90EF0" w:rsidP="006F7460">
            <w:pPr>
              <w:contextualSpacing/>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5E4A8AA5"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6CB5B45B"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1D4EDCA"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 references</w:t>
            </w:r>
          </w:p>
        </w:tc>
      </w:tr>
      <w:tr w:rsidR="00E90EF0" w:rsidRPr="00621533" w14:paraId="346D6913" w14:textId="77777777" w:rsidTr="006F7460">
        <w:trPr>
          <w:trHeight w:val="729"/>
        </w:trPr>
        <w:tc>
          <w:tcPr>
            <w:tcW w:w="3829" w:type="dxa"/>
            <w:tcBorders>
              <w:top w:val="single" w:sz="4" w:space="0" w:color="000000"/>
              <w:left w:val="single" w:sz="4" w:space="0" w:color="000000"/>
              <w:bottom w:val="single" w:sz="4" w:space="0" w:color="000000"/>
              <w:right w:val="single" w:sz="4" w:space="0" w:color="000000"/>
            </w:tcBorders>
          </w:tcPr>
          <w:p w14:paraId="60EEF486" w14:textId="77777777" w:rsidR="00E90EF0" w:rsidRPr="002316EA" w:rsidRDefault="00E90EF0" w:rsidP="006F7460">
            <w:pPr>
              <w:rPr>
                <w:rFonts w:asciiTheme="minorHAnsi" w:eastAsia="Calibri" w:hAnsiTheme="minorHAnsi" w:cs="Calibri"/>
                <w:szCs w:val="22"/>
                <w:lang w:eastAsia="en-US"/>
              </w:rPr>
            </w:pPr>
            <w:r w:rsidRPr="004D5D2A">
              <w:rPr>
                <w:rFonts w:asciiTheme="minorHAnsi" w:eastAsia="Calibri" w:hAnsiTheme="minorHAnsi" w:cs="Calibri"/>
                <w:szCs w:val="22"/>
                <w:lang w:eastAsia="en-US"/>
              </w:rPr>
              <w:t>Effective behaviour management strategies</w:t>
            </w:r>
          </w:p>
          <w:p w14:paraId="4A279CDC" w14:textId="77777777" w:rsidR="00E90EF0" w:rsidRPr="002316EA" w:rsidRDefault="00E90EF0" w:rsidP="006F7460">
            <w:pPr>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6CB97824"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2242DD37"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A2D3C40"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Application form</w:t>
            </w:r>
            <w:r>
              <w:rPr>
                <w:rFonts w:asciiTheme="minorHAnsi" w:eastAsia="Calibri" w:hAnsiTheme="minorHAnsi" w:cs="Calibri"/>
                <w:color w:val="000000"/>
                <w:szCs w:val="22"/>
              </w:rPr>
              <w:t>, interview, references</w:t>
            </w:r>
          </w:p>
        </w:tc>
      </w:tr>
      <w:tr w:rsidR="00E90EF0" w:rsidRPr="00621533" w14:paraId="2A5E2B56" w14:textId="77777777" w:rsidTr="006F7460">
        <w:trPr>
          <w:trHeight w:val="755"/>
        </w:trPr>
        <w:tc>
          <w:tcPr>
            <w:tcW w:w="3829" w:type="dxa"/>
            <w:tcBorders>
              <w:top w:val="single" w:sz="4" w:space="0" w:color="000000"/>
              <w:left w:val="single" w:sz="4" w:space="0" w:color="000000"/>
              <w:bottom w:val="single" w:sz="4" w:space="0" w:color="000000"/>
              <w:right w:val="single" w:sz="4" w:space="0" w:color="000000"/>
            </w:tcBorders>
          </w:tcPr>
          <w:p w14:paraId="6464C143" w14:textId="77777777" w:rsidR="00E90EF0" w:rsidRPr="004D5D2A" w:rsidRDefault="00E90EF0" w:rsidP="006F7460">
            <w:pPr>
              <w:contextualSpacing/>
              <w:rPr>
                <w:rFonts w:asciiTheme="minorHAnsi" w:eastAsia="Calibri" w:hAnsiTheme="minorHAnsi" w:cs="Calibri"/>
                <w:szCs w:val="22"/>
                <w:lang w:eastAsia="en-US"/>
              </w:rPr>
            </w:pPr>
            <w:r w:rsidRPr="004D5D2A">
              <w:rPr>
                <w:rFonts w:asciiTheme="minorHAnsi" w:eastAsia="Calibri" w:hAnsiTheme="minorHAnsi" w:cs="Calibri"/>
                <w:szCs w:val="22"/>
                <w:lang w:eastAsia="en-US"/>
              </w:rPr>
              <w:t xml:space="preserve">Secure subject and curriculum </w:t>
            </w:r>
          </w:p>
          <w:p w14:paraId="08570C7F" w14:textId="77777777" w:rsidR="00E90EF0" w:rsidRPr="00AD252F" w:rsidRDefault="00E90EF0" w:rsidP="006F7460">
            <w:pPr>
              <w:contextualSpacing/>
              <w:rPr>
                <w:rFonts w:asciiTheme="minorHAnsi" w:eastAsia="Calibri" w:hAnsiTheme="minorHAnsi" w:cs="Calibri"/>
                <w:szCs w:val="22"/>
                <w:lang w:eastAsia="en-US"/>
              </w:rPr>
            </w:pPr>
            <w:r w:rsidRPr="004D5D2A">
              <w:rPr>
                <w:rFonts w:asciiTheme="minorHAnsi" w:eastAsia="Calibri" w:hAnsiTheme="minorHAnsi" w:cs="Calibri"/>
                <w:szCs w:val="22"/>
                <w:lang w:eastAsia="en-US"/>
              </w:rPr>
              <w:t>knowledge</w:t>
            </w:r>
            <w:r w:rsidRPr="00AD252F">
              <w:rPr>
                <w:rFonts w:asciiTheme="minorHAnsi" w:eastAsia="Calibri" w:hAnsiTheme="minorHAnsi" w:cs="Calibri"/>
                <w:szCs w:val="22"/>
                <w:lang w:eastAsia="en-US"/>
              </w:rPr>
              <w:t xml:space="preserve"> </w:t>
            </w:r>
          </w:p>
          <w:p w14:paraId="0E871FDC" w14:textId="77777777" w:rsidR="00E90EF0" w:rsidRPr="002316EA" w:rsidRDefault="00E90EF0" w:rsidP="006F7460">
            <w:pPr>
              <w:rPr>
                <w:rFonts w:asciiTheme="minorHAnsi" w:eastAsia="Calibri" w:hAnsiTheme="minorHAnsi" w:cs="Calibri"/>
                <w:color w:val="000000"/>
                <w:szCs w:val="22"/>
                <w:highlight w:val="yellow"/>
              </w:rPr>
            </w:pPr>
          </w:p>
        </w:tc>
        <w:tc>
          <w:tcPr>
            <w:tcW w:w="1151" w:type="dxa"/>
            <w:tcBorders>
              <w:top w:val="single" w:sz="4" w:space="0" w:color="000000"/>
              <w:left w:val="single" w:sz="4" w:space="0" w:color="000000"/>
              <w:bottom w:val="single" w:sz="4" w:space="0" w:color="000000"/>
              <w:right w:val="single" w:sz="4" w:space="0" w:color="000000"/>
            </w:tcBorders>
          </w:tcPr>
          <w:p w14:paraId="70DDE57A"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0BB9801F"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674D00B"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 references</w:t>
            </w:r>
          </w:p>
        </w:tc>
      </w:tr>
      <w:tr w:rsidR="00E90EF0" w:rsidRPr="00621533" w14:paraId="0E1FB0F0" w14:textId="77777777" w:rsidTr="006F7460">
        <w:trPr>
          <w:trHeight w:val="639"/>
        </w:trPr>
        <w:tc>
          <w:tcPr>
            <w:tcW w:w="3829" w:type="dxa"/>
            <w:tcBorders>
              <w:top w:val="single" w:sz="4" w:space="0" w:color="000000"/>
              <w:left w:val="single" w:sz="4" w:space="0" w:color="000000"/>
              <w:bottom w:val="single" w:sz="4" w:space="0" w:color="000000"/>
              <w:right w:val="single" w:sz="4" w:space="0" w:color="000000"/>
            </w:tcBorders>
          </w:tcPr>
          <w:p w14:paraId="79B146F3" w14:textId="77777777" w:rsidR="00E90EF0" w:rsidRPr="002316EA" w:rsidRDefault="00E90EF0" w:rsidP="006F7460">
            <w:pPr>
              <w:contextualSpacing/>
              <w:rPr>
                <w:rFonts w:asciiTheme="minorHAnsi" w:eastAsia="Calibri" w:hAnsiTheme="minorHAnsi" w:cs="Calibri"/>
                <w:szCs w:val="22"/>
                <w:highlight w:val="yellow"/>
                <w:lang w:eastAsia="en-US"/>
              </w:rPr>
            </w:pPr>
            <w:r w:rsidRPr="004D5D2A">
              <w:rPr>
                <w:rFonts w:asciiTheme="minorHAnsi" w:eastAsia="Calibri" w:hAnsiTheme="minorHAnsi" w:cs="Calibri"/>
                <w:szCs w:val="22"/>
                <w:lang w:eastAsia="en-US"/>
              </w:rPr>
              <w:t>Strategies to reduce cognitive load</w:t>
            </w:r>
          </w:p>
        </w:tc>
        <w:tc>
          <w:tcPr>
            <w:tcW w:w="1151" w:type="dxa"/>
            <w:tcBorders>
              <w:top w:val="single" w:sz="4" w:space="0" w:color="000000"/>
              <w:left w:val="single" w:sz="4" w:space="0" w:color="000000"/>
              <w:bottom w:val="single" w:sz="4" w:space="0" w:color="000000"/>
              <w:right w:val="single" w:sz="4" w:space="0" w:color="000000"/>
            </w:tcBorders>
          </w:tcPr>
          <w:p w14:paraId="20FBC7C6" w14:textId="77777777" w:rsidR="00E90EF0" w:rsidRPr="002316EA" w:rsidRDefault="00E90EF0" w:rsidP="006F7460">
            <w:pPr>
              <w:spacing w:before="240"/>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762BB531" w14:textId="77777777" w:rsidR="00E90EF0" w:rsidRPr="002316EA" w:rsidRDefault="00E90EF0" w:rsidP="006F7460">
            <w:pPr>
              <w:spacing w:before="240"/>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5D316D6" w14:textId="77777777" w:rsidR="00E90EF0" w:rsidRPr="002316EA" w:rsidRDefault="00E90EF0" w:rsidP="006F7460">
            <w:pPr>
              <w:ind w:left="2"/>
              <w:rPr>
                <w:rFonts w:asciiTheme="minorHAnsi" w:eastAsia="Calibri" w:hAnsiTheme="minorHAnsi" w:cs="Calibri"/>
                <w:color w:val="000000"/>
                <w:szCs w:val="22"/>
              </w:rPr>
            </w:pPr>
            <w:r>
              <w:rPr>
                <w:rFonts w:asciiTheme="minorHAnsi" w:eastAsia="Calibri" w:hAnsiTheme="minorHAnsi" w:cs="Calibri"/>
                <w:color w:val="000000"/>
                <w:szCs w:val="22"/>
              </w:rPr>
              <w:t>Application form, interview</w:t>
            </w:r>
          </w:p>
        </w:tc>
      </w:tr>
      <w:tr w:rsidR="00E90EF0" w:rsidRPr="00621533" w14:paraId="18FF7492" w14:textId="77777777" w:rsidTr="006F7460">
        <w:trPr>
          <w:trHeight w:val="833"/>
        </w:trPr>
        <w:tc>
          <w:tcPr>
            <w:tcW w:w="3829" w:type="dxa"/>
            <w:tcBorders>
              <w:top w:val="single" w:sz="4" w:space="0" w:color="000000"/>
              <w:left w:val="single" w:sz="4" w:space="0" w:color="000000"/>
              <w:bottom w:val="single" w:sz="4" w:space="0" w:color="000000"/>
              <w:right w:val="single" w:sz="4" w:space="0" w:color="000000"/>
            </w:tcBorders>
          </w:tcPr>
          <w:p w14:paraId="70D3AC92" w14:textId="77777777" w:rsidR="00E90EF0" w:rsidRPr="002316EA" w:rsidRDefault="00E90EF0" w:rsidP="006F7460">
            <w:pPr>
              <w:rPr>
                <w:rFonts w:asciiTheme="minorHAnsi" w:eastAsia="Calibri" w:hAnsiTheme="minorHAnsi" w:cs="Calibri"/>
                <w:color w:val="000000"/>
                <w:szCs w:val="22"/>
                <w:highlight w:val="yellow"/>
              </w:rPr>
            </w:pPr>
            <w:r w:rsidRPr="00C03986">
              <w:rPr>
                <w:rFonts w:asciiTheme="minorHAnsi" w:eastAsia="Calibri" w:hAnsiTheme="minorHAnsi" w:cs="Calibri"/>
                <w:color w:val="000000"/>
                <w:szCs w:val="22"/>
              </w:rPr>
              <w:t>Strategies to promote long term memorisation and recall</w:t>
            </w:r>
          </w:p>
        </w:tc>
        <w:tc>
          <w:tcPr>
            <w:tcW w:w="1151" w:type="dxa"/>
            <w:tcBorders>
              <w:top w:val="single" w:sz="4" w:space="0" w:color="000000"/>
              <w:left w:val="single" w:sz="4" w:space="0" w:color="000000"/>
              <w:bottom w:val="single" w:sz="4" w:space="0" w:color="000000"/>
              <w:right w:val="single" w:sz="4" w:space="0" w:color="000000"/>
            </w:tcBorders>
          </w:tcPr>
          <w:p w14:paraId="03903E86"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4FBB5A4B" w14:textId="77777777" w:rsidR="00E90EF0" w:rsidRPr="002316EA" w:rsidRDefault="00E90EF0" w:rsidP="006F7460">
            <w:pPr>
              <w:spacing w:before="240"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183D140"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w:t>
            </w:r>
          </w:p>
        </w:tc>
      </w:tr>
      <w:tr w:rsidR="00E90EF0" w:rsidRPr="00621533" w14:paraId="2D575C3B"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1B27C33B" w14:textId="77777777" w:rsidR="00E90EF0" w:rsidRPr="002316EA" w:rsidRDefault="00E90EF0" w:rsidP="006F7460">
            <w:pPr>
              <w:rPr>
                <w:rFonts w:asciiTheme="minorHAnsi" w:eastAsia="Calibri" w:hAnsiTheme="minorHAnsi" w:cs="Calibri"/>
                <w:color w:val="000000"/>
                <w:szCs w:val="22"/>
              </w:rPr>
            </w:pPr>
            <w:r w:rsidRPr="00382C20">
              <w:rPr>
                <w:rFonts w:asciiTheme="minorHAnsi" w:eastAsia="Calibri" w:hAnsiTheme="minorHAnsi" w:cs="Calibri"/>
                <w:color w:val="000000"/>
                <w:szCs w:val="22"/>
              </w:rPr>
              <w:t>Planning for students across the ability range, and for those with SEND/EAL</w:t>
            </w:r>
          </w:p>
        </w:tc>
        <w:tc>
          <w:tcPr>
            <w:tcW w:w="1151" w:type="dxa"/>
            <w:tcBorders>
              <w:top w:val="single" w:sz="4" w:space="0" w:color="000000"/>
              <w:left w:val="single" w:sz="4" w:space="0" w:color="000000"/>
              <w:bottom w:val="single" w:sz="4" w:space="0" w:color="000000"/>
              <w:right w:val="single" w:sz="4" w:space="0" w:color="000000"/>
            </w:tcBorders>
          </w:tcPr>
          <w:p w14:paraId="5F797F21" w14:textId="77777777" w:rsidR="00E90EF0" w:rsidRPr="002316EA" w:rsidRDefault="00E90EF0" w:rsidP="006F7460">
            <w:pPr>
              <w:spacing w:before="240" w:line="259" w:lineRule="auto"/>
              <w:ind w:left="2"/>
              <w:jc w:val="center"/>
              <w:rPr>
                <w:rFonts w:asciiTheme="minorHAnsi" w:eastAsia="Calibri" w:hAnsiTheme="minorHAnsi" w:cs="Calibri"/>
                <w:color w:val="000000"/>
                <w:szCs w:val="22"/>
              </w:rPr>
            </w:pPr>
            <w:r w:rsidRPr="002316EA">
              <w:rPr>
                <w:rFonts w:asciiTheme="minorHAnsi" w:eastAsia="Calibri" w:hAnsiTheme="minorHAnsi" w:cs="Calibri"/>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530F06E1" w14:textId="77777777" w:rsidR="00E90EF0" w:rsidRPr="002316EA" w:rsidRDefault="00E90EF0" w:rsidP="006F7460">
            <w:pPr>
              <w:spacing w:before="240"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87C32E"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w:t>
            </w:r>
          </w:p>
        </w:tc>
      </w:tr>
      <w:tr w:rsidR="00E90EF0" w:rsidRPr="00621533" w14:paraId="3709335D"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0B7A16D6" w14:textId="77777777" w:rsidR="00E90EF0" w:rsidRPr="002316EA" w:rsidRDefault="00E90EF0" w:rsidP="006F7460">
            <w:pPr>
              <w:ind w:right="-78"/>
              <w:rPr>
                <w:rFonts w:asciiTheme="minorHAnsi" w:eastAsia="Calibri" w:hAnsiTheme="minorHAnsi" w:cs="Calibri"/>
                <w:color w:val="000000"/>
                <w:szCs w:val="22"/>
              </w:rPr>
            </w:pPr>
            <w:r w:rsidRPr="00C03986">
              <w:rPr>
                <w:rFonts w:asciiTheme="minorHAnsi" w:eastAsia="Calibri" w:hAnsiTheme="minorHAnsi" w:cs="Calibri"/>
                <w:color w:val="000000"/>
                <w:szCs w:val="22"/>
              </w:rPr>
              <w:t>Using formative assessment to improve learning</w:t>
            </w:r>
          </w:p>
        </w:tc>
        <w:tc>
          <w:tcPr>
            <w:tcW w:w="1151" w:type="dxa"/>
            <w:tcBorders>
              <w:top w:val="single" w:sz="4" w:space="0" w:color="000000"/>
              <w:left w:val="single" w:sz="4" w:space="0" w:color="000000"/>
              <w:bottom w:val="single" w:sz="4" w:space="0" w:color="000000"/>
              <w:right w:val="single" w:sz="4" w:space="0" w:color="000000"/>
            </w:tcBorders>
          </w:tcPr>
          <w:p w14:paraId="65CABA39" w14:textId="77777777" w:rsidR="00E90EF0" w:rsidRPr="002316EA" w:rsidRDefault="00E90EF0" w:rsidP="006F7460">
            <w:pPr>
              <w:spacing w:before="240" w:line="259" w:lineRule="auto"/>
              <w:ind w:left="2"/>
              <w:jc w:val="center"/>
              <w:rPr>
                <w:rFonts w:asciiTheme="minorHAnsi" w:eastAsia="Wingdings" w:hAnsiTheme="minorHAnsi" w:cs="Wingdings"/>
                <w:color w:val="000000"/>
                <w:szCs w:val="22"/>
              </w:rPr>
            </w:pPr>
            <w:r w:rsidRPr="002316EA">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2D571C89" w14:textId="77777777" w:rsidR="00E90EF0" w:rsidRPr="002316EA"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1EE88F8"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w:t>
            </w:r>
          </w:p>
        </w:tc>
      </w:tr>
      <w:tr w:rsidR="00E90EF0" w:rsidRPr="00621533" w14:paraId="25008AEB"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77044323" w14:textId="77777777" w:rsidR="00E90EF0" w:rsidRPr="002316EA" w:rsidRDefault="00E90EF0" w:rsidP="006F7460">
            <w:pPr>
              <w:ind w:right="-78"/>
              <w:rPr>
                <w:rFonts w:asciiTheme="minorHAnsi" w:hAnsiTheme="minorHAnsi" w:cs="Calibri"/>
                <w:szCs w:val="22"/>
              </w:rPr>
            </w:pPr>
            <w:r w:rsidRPr="00C03986">
              <w:rPr>
                <w:rFonts w:asciiTheme="minorHAnsi" w:hAnsiTheme="minorHAnsi" w:cs="Calibri"/>
                <w:szCs w:val="22"/>
              </w:rPr>
              <w:lastRenderedPageBreak/>
              <w:t>Providing feedback to facilitate progress</w:t>
            </w:r>
          </w:p>
        </w:tc>
        <w:tc>
          <w:tcPr>
            <w:tcW w:w="1151" w:type="dxa"/>
            <w:tcBorders>
              <w:top w:val="single" w:sz="4" w:space="0" w:color="000000"/>
              <w:left w:val="single" w:sz="4" w:space="0" w:color="000000"/>
              <w:bottom w:val="single" w:sz="4" w:space="0" w:color="000000"/>
              <w:right w:val="single" w:sz="4" w:space="0" w:color="000000"/>
            </w:tcBorders>
          </w:tcPr>
          <w:p w14:paraId="79908A13" w14:textId="77777777" w:rsidR="00E90EF0" w:rsidRPr="002316EA" w:rsidRDefault="00E90EF0" w:rsidP="006F7460">
            <w:pPr>
              <w:spacing w:before="240" w:line="259" w:lineRule="auto"/>
              <w:ind w:left="2"/>
              <w:jc w:val="center"/>
              <w:rPr>
                <w:rFonts w:asciiTheme="minorHAnsi" w:eastAsia="Wingdings" w:hAnsiTheme="minorHAnsi" w:cs="Wingdings"/>
                <w:color w:val="000000"/>
                <w:szCs w:val="22"/>
              </w:rPr>
            </w:pPr>
            <w:r w:rsidRPr="002316EA">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390DFE8D" w14:textId="77777777" w:rsidR="00E90EF0" w:rsidRPr="002316EA"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8EB469B" w14:textId="77777777" w:rsidR="00E90EF0" w:rsidRPr="002316EA" w:rsidRDefault="00E90EF0" w:rsidP="006F7460">
            <w:pPr>
              <w:ind w:left="2"/>
              <w:rPr>
                <w:rFonts w:asciiTheme="minorHAnsi" w:eastAsia="Calibri" w:hAnsiTheme="minorHAnsi" w:cs="Calibri"/>
                <w:color w:val="000000"/>
                <w:szCs w:val="22"/>
              </w:rPr>
            </w:pPr>
            <w:r w:rsidRPr="002316EA">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interview</w:t>
            </w:r>
          </w:p>
        </w:tc>
      </w:tr>
      <w:tr w:rsidR="00E90EF0" w:rsidRPr="00621533" w14:paraId="30F9053C"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20DE0E59" w14:textId="77777777" w:rsidR="00E90EF0" w:rsidRPr="002316EA" w:rsidRDefault="00E90EF0" w:rsidP="006F7460">
            <w:pPr>
              <w:rPr>
                <w:rFonts w:asciiTheme="minorHAnsi" w:eastAsia="Calibri" w:hAnsiTheme="minorHAnsi" w:cs="Calibri"/>
                <w:szCs w:val="22"/>
                <w:lang w:eastAsia="en-US"/>
              </w:rPr>
            </w:pPr>
            <w:r w:rsidRPr="004D5D2A">
              <w:rPr>
                <w:rFonts w:asciiTheme="minorHAnsi" w:eastAsia="Calibri" w:hAnsiTheme="minorHAnsi" w:cs="Calibri"/>
                <w:szCs w:val="22"/>
                <w:lang w:eastAsia="en-US"/>
              </w:rPr>
              <w:t>New Key Stage 4 specifications</w:t>
            </w:r>
          </w:p>
        </w:tc>
        <w:tc>
          <w:tcPr>
            <w:tcW w:w="1151" w:type="dxa"/>
            <w:tcBorders>
              <w:top w:val="single" w:sz="4" w:space="0" w:color="000000"/>
              <w:left w:val="single" w:sz="4" w:space="0" w:color="000000"/>
              <w:bottom w:val="single" w:sz="4" w:space="0" w:color="000000"/>
              <w:right w:val="single" w:sz="4" w:space="0" w:color="000000"/>
            </w:tcBorders>
          </w:tcPr>
          <w:p w14:paraId="01D92FEC" w14:textId="77777777" w:rsidR="00E90EF0" w:rsidRPr="002316EA" w:rsidRDefault="00E90EF0" w:rsidP="006F7460">
            <w:pPr>
              <w:spacing w:before="240"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4101E12" w14:textId="77777777" w:rsidR="00E90EF0" w:rsidRPr="002316EA" w:rsidRDefault="00E90EF0" w:rsidP="006F7460">
            <w:pPr>
              <w:spacing w:before="240" w:line="259" w:lineRule="auto"/>
              <w:ind w:left="1"/>
              <w:jc w:val="center"/>
              <w:rPr>
                <w:rFonts w:asciiTheme="minorHAnsi" w:eastAsia="Wingdings" w:hAnsiTheme="minorHAnsi" w:cs="Wingdings"/>
                <w:color w:val="000000"/>
                <w:szCs w:val="22"/>
              </w:rPr>
            </w:pPr>
            <w:r w:rsidRPr="002316EA">
              <w:rPr>
                <w:rFonts w:asciiTheme="minorHAnsi" w:eastAsia="Wingdings" w:hAnsiTheme="minorHAnsi" w:cs="Wingdings"/>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795E47E5" w14:textId="77777777" w:rsidR="00E90EF0" w:rsidRPr="002316EA" w:rsidRDefault="00E90EF0" w:rsidP="006F7460">
            <w:pPr>
              <w:ind w:left="2"/>
              <w:rPr>
                <w:rFonts w:asciiTheme="minorHAnsi" w:eastAsia="Calibri" w:hAnsiTheme="minorHAnsi" w:cs="Calibri"/>
                <w:color w:val="000000"/>
                <w:szCs w:val="22"/>
              </w:rPr>
            </w:pPr>
            <w:r>
              <w:rPr>
                <w:rFonts w:asciiTheme="minorHAnsi" w:eastAsia="Calibri" w:hAnsiTheme="minorHAnsi" w:cs="Calibri"/>
                <w:color w:val="000000"/>
                <w:szCs w:val="22"/>
              </w:rPr>
              <w:t>Application form, interview</w:t>
            </w:r>
          </w:p>
        </w:tc>
      </w:tr>
      <w:tr w:rsidR="00E90EF0" w:rsidRPr="00621533" w14:paraId="74C53E07"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5C4A8C76" w14:textId="77777777" w:rsidR="00E90EF0" w:rsidRPr="002316EA" w:rsidRDefault="00E90EF0" w:rsidP="006F7460">
            <w:pPr>
              <w:contextualSpacing/>
              <w:rPr>
                <w:rFonts w:asciiTheme="minorHAnsi" w:eastAsia="Calibri" w:hAnsiTheme="minorHAnsi" w:cs="Calibri"/>
                <w:szCs w:val="22"/>
                <w:lang w:eastAsia="en-US"/>
              </w:rPr>
            </w:pPr>
            <w:r w:rsidRPr="008521A2">
              <w:rPr>
                <w:rFonts w:asciiTheme="minorHAnsi" w:eastAsia="Calibri" w:hAnsiTheme="minorHAnsi" w:cs="Calibri"/>
                <w:szCs w:val="22"/>
                <w:lang w:eastAsia="en-US"/>
              </w:rPr>
              <w:t>Current issues and recent developments in the curriculum area</w:t>
            </w:r>
          </w:p>
        </w:tc>
        <w:tc>
          <w:tcPr>
            <w:tcW w:w="1151" w:type="dxa"/>
            <w:tcBorders>
              <w:top w:val="single" w:sz="4" w:space="0" w:color="000000"/>
              <w:left w:val="single" w:sz="4" w:space="0" w:color="000000"/>
              <w:bottom w:val="single" w:sz="4" w:space="0" w:color="000000"/>
              <w:right w:val="single" w:sz="4" w:space="0" w:color="000000"/>
            </w:tcBorders>
          </w:tcPr>
          <w:p w14:paraId="32FB7784" w14:textId="77777777" w:rsidR="00E90EF0" w:rsidRPr="002316EA" w:rsidRDefault="00E90EF0" w:rsidP="006F7460">
            <w:pPr>
              <w:spacing w:before="240"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7424C4F6" w14:textId="77777777" w:rsidR="00E90EF0" w:rsidRPr="002316EA" w:rsidRDefault="00E90EF0" w:rsidP="006F7460">
            <w:pPr>
              <w:spacing w:before="240" w:line="259" w:lineRule="auto"/>
              <w:ind w:left="1"/>
              <w:jc w:val="center"/>
              <w:rPr>
                <w:rFonts w:asciiTheme="minorHAnsi" w:eastAsia="Wingdings" w:hAnsiTheme="minorHAnsi" w:cs="Wingdings"/>
                <w:color w:val="000000"/>
                <w:szCs w:val="22"/>
              </w:rPr>
            </w:pPr>
            <w:r w:rsidRPr="002316EA">
              <w:rPr>
                <w:rFonts w:asciiTheme="minorHAnsi" w:eastAsia="Wingdings" w:hAnsiTheme="minorHAnsi" w:cs="Wingdings"/>
                <w:color w:val="000000"/>
                <w:szCs w:val="22"/>
              </w:rPr>
              <w:sym w:font="Wingdings" w:char="F0FC"/>
            </w:r>
          </w:p>
        </w:tc>
        <w:tc>
          <w:tcPr>
            <w:tcW w:w="4036" w:type="dxa"/>
            <w:tcBorders>
              <w:top w:val="single" w:sz="4" w:space="0" w:color="000000"/>
              <w:left w:val="single" w:sz="4" w:space="0" w:color="000000"/>
              <w:bottom w:val="single" w:sz="4" w:space="0" w:color="000000"/>
              <w:right w:val="single" w:sz="4" w:space="0" w:color="000000"/>
            </w:tcBorders>
          </w:tcPr>
          <w:p w14:paraId="41A5128B" w14:textId="77777777" w:rsidR="00E90EF0" w:rsidRPr="002316EA" w:rsidRDefault="00E90EF0" w:rsidP="006F7460">
            <w:pPr>
              <w:ind w:left="2"/>
              <w:rPr>
                <w:rFonts w:asciiTheme="minorHAnsi" w:eastAsia="Calibri" w:hAnsiTheme="minorHAnsi" w:cs="Calibri"/>
                <w:color w:val="000000"/>
                <w:szCs w:val="22"/>
              </w:rPr>
            </w:pPr>
            <w:r>
              <w:rPr>
                <w:rFonts w:asciiTheme="minorHAnsi" w:eastAsia="Calibri" w:hAnsiTheme="minorHAnsi" w:cs="Calibri"/>
                <w:color w:val="000000"/>
                <w:szCs w:val="22"/>
              </w:rPr>
              <w:t>Application form, interview</w:t>
            </w:r>
          </w:p>
        </w:tc>
      </w:tr>
      <w:tr w:rsidR="00E90EF0" w:rsidRPr="00621533" w14:paraId="1256B63E" w14:textId="77777777" w:rsidTr="006F7460">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4DE98316" w14:textId="77777777" w:rsidR="00E90EF0" w:rsidRPr="0079005E" w:rsidRDefault="00E90EF0" w:rsidP="006F7460">
            <w:pPr>
              <w:rPr>
                <w:rFonts w:asciiTheme="minorHAnsi" w:eastAsia="Calibri" w:hAnsiTheme="minorHAnsi" w:cs="Calibri"/>
                <w:color w:val="FFFFFF"/>
                <w:szCs w:val="22"/>
              </w:rPr>
            </w:pPr>
            <w:r w:rsidRPr="0079005E">
              <w:rPr>
                <w:rFonts w:asciiTheme="minorHAnsi" w:eastAsia="Calibri" w:hAnsiTheme="minorHAnsi" w:cs="Calibri"/>
                <w:b/>
                <w:szCs w:val="22"/>
              </w:rPr>
              <w:t>Personal skills and qualities</w:t>
            </w:r>
          </w:p>
        </w:tc>
      </w:tr>
      <w:tr w:rsidR="00E90EF0" w:rsidRPr="00621533" w14:paraId="14F43282"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239A146F" w14:textId="77777777" w:rsidR="00E90EF0" w:rsidRPr="0069779A" w:rsidRDefault="00E90EF0" w:rsidP="006F7460">
            <w:pPr>
              <w:ind w:right="-78" w:firstLine="37"/>
              <w:rPr>
                <w:rFonts w:asciiTheme="minorHAnsi" w:eastAsia="Calibri" w:hAnsiTheme="minorHAnsi" w:cs="Calibri"/>
                <w:color w:val="000000"/>
                <w:szCs w:val="22"/>
                <w:highlight w:val="yellow"/>
              </w:rPr>
            </w:pPr>
            <w:r w:rsidRPr="004D5D2A">
              <w:rPr>
                <w:rFonts w:asciiTheme="minorHAnsi" w:eastAsia="Calibri" w:hAnsiTheme="minorHAnsi" w:cs="Calibri"/>
                <w:color w:val="000000"/>
                <w:szCs w:val="22"/>
              </w:rPr>
              <w:t>Committed</w:t>
            </w:r>
          </w:p>
        </w:tc>
        <w:tc>
          <w:tcPr>
            <w:tcW w:w="1151" w:type="dxa"/>
            <w:tcBorders>
              <w:top w:val="single" w:sz="4" w:space="0" w:color="000000"/>
              <w:left w:val="single" w:sz="4" w:space="0" w:color="000000"/>
              <w:bottom w:val="single" w:sz="4" w:space="0" w:color="000000"/>
              <w:right w:val="single" w:sz="4" w:space="0" w:color="000000"/>
            </w:tcBorders>
          </w:tcPr>
          <w:p w14:paraId="690EAABB" w14:textId="77777777" w:rsidR="00E90EF0" w:rsidRPr="00621533" w:rsidRDefault="00E90EF0" w:rsidP="006F746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72B8C1EA" w14:textId="77777777" w:rsidR="00E90EF0" w:rsidRPr="00621533" w:rsidRDefault="00E90EF0" w:rsidP="006F746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34F4231F"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55F30175"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77425B52" w14:textId="77777777" w:rsidR="00E90EF0" w:rsidRPr="0069779A" w:rsidRDefault="00E90EF0" w:rsidP="006F7460">
            <w:pPr>
              <w:ind w:right="-78"/>
              <w:rPr>
                <w:rFonts w:asciiTheme="minorHAnsi" w:eastAsia="Calibri" w:hAnsiTheme="minorHAnsi" w:cs="Calibri"/>
                <w:color w:val="000000"/>
                <w:szCs w:val="22"/>
                <w:highlight w:val="yellow"/>
              </w:rPr>
            </w:pPr>
            <w:r w:rsidRPr="00142AEB">
              <w:rPr>
                <w:rFonts w:asciiTheme="minorHAnsi" w:eastAsia="Calibri" w:hAnsiTheme="minorHAnsi" w:cs="Calibri"/>
                <w:color w:val="000000"/>
                <w:szCs w:val="22"/>
              </w:rPr>
              <w:t>Communication (oral &amp; written)</w:t>
            </w:r>
          </w:p>
        </w:tc>
        <w:tc>
          <w:tcPr>
            <w:tcW w:w="1151" w:type="dxa"/>
            <w:tcBorders>
              <w:top w:val="single" w:sz="4" w:space="0" w:color="000000"/>
              <w:left w:val="single" w:sz="4" w:space="0" w:color="000000"/>
              <w:bottom w:val="single" w:sz="4" w:space="0" w:color="000000"/>
              <w:right w:val="single" w:sz="4" w:space="0" w:color="000000"/>
            </w:tcBorders>
          </w:tcPr>
          <w:p w14:paraId="47B65E89"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3A559073"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F936E14"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71A7FD7F"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668BB9A5" w14:textId="77777777" w:rsidR="00E90EF0" w:rsidRPr="0069779A" w:rsidRDefault="00E90EF0" w:rsidP="006F7460">
            <w:pPr>
              <w:ind w:right="-78"/>
              <w:rPr>
                <w:rFonts w:asciiTheme="minorHAnsi" w:eastAsia="Calibri" w:hAnsiTheme="minorHAnsi" w:cs="Calibri"/>
                <w:color w:val="000000"/>
                <w:szCs w:val="22"/>
                <w:highlight w:val="yellow"/>
              </w:rPr>
            </w:pPr>
            <w:r w:rsidRPr="004D5D2A">
              <w:rPr>
                <w:rFonts w:asciiTheme="minorHAnsi" w:eastAsia="Calibri" w:hAnsiTheme="minorHAnsi" w:cs="Calibri"/>
                <w:color w:val="000000"/>
                <w:szCs w:val="22"/>
              </w:rPr>
              <w:t>Creativity &amp; Problem Solving</w:t>
            </w:r>
          </w:p>
        </w:tc>
        <w:tc>
          <w:tcPr>
            <w:tcW w:w="1151" w:type="dxa"/>
            <w:tcBorders>
              <w:top w:val="single" w:sz="4" w:space="0" w:color="000000"/>
              <w:left w:val="single" w:sz="4" w:space="0" w:color="000000"/>
              <w:bottom w:val="single" w:sz="4" w:space="0" w:color="000000"/>
              <w:right w:val="single" w:sz="4" w:space="0" w:color="000000"/>
            </w:tcBorders>
          </w:tcPr>
          <w:p w14:paraId="195DEE79"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43925147"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5F44E8E8"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6E16EEEB"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54B4DC95" w14:textId="77777777" w:rsidR="00E90EF0" w:rsidRPr="0069779A" w:rsidRDefault="00E90EF0" w:rsidP="006F7460">
            <w:pPr>
              <w:ind w:right="-78"/>
              <w:rPr>
                <w:rFonts w:asciiTheme="minorHAnsi" w:eastAsia="Calibri" w:hAnsiTheme="minorHAnsi" w:cs="Calibri"/>
                <w:color w:val="000000"/>
                <w:szCs w:val="22"/>
                <w:highlight w:val="yellow"/>
              </w:rPr>
            </w:pPr>
            <w:r w:rsidRPr="004D5D2A">
              <w:rPr>
                <w:rFonts w:asciiTheme="minorHAnsi" w:eastAsia="Calibri" w:hAnsiTheme="minorHAnsi" w:cs="Calibri"/>
                <w:color w:val="000000"/>
                <w:szCs w:val="22"/>
              </w:rPr>
              <w:t>Enthusiastic</w:t>
            </w:r>
          </w:p>
        </w:tc>
        <w:tc>
          <w:tcPr>
            <w:tcW w:w="1151" w:type="dxa"/>
            <w:tcBorders>
              <w:top w:val="single" w:sz="4" w:space="0" w:color="000000"/>
              <w:left w:val="single" w:sz="4" w:space="0" w:color="000000"/>
              <w:bottom w:val="single" w:sz="4" w:space="0" w:color="000000"/>
              <w:right w:val="single" w:sz="4" w:space="0" w:color="000000"/>
            </w:tcBorders>
          </w:tcPr>
          <w:p w14:paraId="397F2C40"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5ED17135"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23F0F5EB"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5B9DCC3C"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00D89035" w14:textId="77777777" w:rsidR="00E90EF0" w:rsidRPr="009276CB" w:rsidRDefault="00E90EF0" w:rsidP="006F7460">
            <w:pPr>
              <w:ind w:right="-78"/>
              <w:rPr>
                <w:rFonts w:asciiTheme="minorHAnsi" w:eastAsia="Calibri" w:hAnsiTheme="minorHAnsi" w:cs="Calibri"/>
                <w:color w:val="000000"/>
                <w:szCs w:val="22"/>
              </w:rPr>
            </w:pPr>
            <w:r w:rsidRPr="00142AEB">
              <w:rPr>
                <w:rFonts w:asciiTheme="minorHAnsi" w:eastAsia="Calibri" w:hAnsiTheme="minorHAnsi" w:cs="Calibri"/>
                <w:color w:val="000000"/>
                <w:szCs w:val="22"/>
              </w:rPr>
              <w:t>Excellent role model for staff and students</w:t>
            </w:r>
          </w:p>
          <w:p w14:paraId="0F20E4D9" w14:textId="77777777" w:rsidR="00E90EF0" w:rsidRPr="0069779A" w:rsidRDefault="00E90EF0" w:rsidP="006F7460">
            <w:pPr>
              <w:ind w:right="-78"/>
              <w:rPr>
                <w:rFonts w:asciiTheme="minorHAnsi" w:eastAsia="Calibri" w:hAnsiTheme="minorHAnsi" w:cs="Calibri"/>
                <w:color w:val="000000"/>
                <w:szCs w:val="22"/>
                <w:highlight w:val="yellow"/>
              </w:rPr>
            </w:pPr>
          </w:p>
        </w:tc>
        <w:tc>
          <w:tcPr>
            <w:tcW w:w="1151" w:type="dxa"/>
            <w:tcBorders>
              <w:top w:val="single" w:sz="4" w:space="0" w:color="000000"/>
              <w:left w:val="single" w:sz="4" w:space="0" w:color="000000"/>
              <w:bottom w:val="single" w:sz="4" w:space="0" w:color="000000"/>
              <w:right w:val="single" w:sz="4" w:space="0" w:color="000000"/>
            </w:tcBorders>
          </w:tcPr>
          <w:p w14:paraId="7BF81705"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77981D60"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21ABEC87"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66B41A08"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4FB107CA" w14:textId="77777777" w:rsidR="00E90EF0" w:rsidRPr="0069779A" w:rsidRDefault="00E90EF0" w:rsidP="006F7460">
            <w:pPr>
              <w:ind w:right="-78"/>
              <w:rPr>
                <w:rFonts w:asciiTheme="minorHAnsi" w:eastAsia="Calibri" w:hAnsiTheme="minorHAnsi" w:cs="Calibri"/>
                <w:color w:val="000000"/>
                <w:szCs w:val="22"/>
                <w:highlight w:val="yellow"/>
              </w:rPr>
            </w:pPr>
            <w:r w:rsidRPr="004D5D2A">
              <w:rPr>
                <w:rFonts w:asciiTheme="minorHAnsi" w:eastAsia="Calibri" w:hAnsiTheme="minorHAnsi" w:cs="Calibri"/>
                <w:color w:val="000000"/>
                <w:szCs w:val="22"/>
              </w:rPr>
              <w:t>Flexible and adaptable</w:t>
            </w:r>
          </w:p>
        </w:tc>
        <w:tc>
          <w:tcPr>
            <w:tcW w:w="1151" w:type="dxa"/>
            <w:tcBorders>
              <w:top w:val="single" w:sz="4" w:space="0" w:color="000000"/>
              <w:left w:val="single" w:sz="4" w:space="0" w:color="000000"/>
              <w:bottom w:val="single" w:sz="4" w:space="0" w:color="000000"/>
              <w:right w:val="single" w:sz="4" w:space="0" w:color="000000"/>
            </w:tcBorders>
          </w:tcPr>
          <w:p w14:paraId="5584C319"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613D7371"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D829C55"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5364EF26"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265784BE" w14:textId="77777777" w:rsidR="00E90EF0" w:rsidRPr="0069779A" w:rsidRDefault="00E90EF0" w:rsidP="006F7460">
            <w:pPr>
              <w:spacing w:line="259" w:lineRule="auto"/>
              <w:rPr>
                <w:rFonts w:asciiTheme="minorHAnsi" w:eastAsia="Calibri" w:hAnsiTheme="minorHAnsi" w:cs="Calibri"/>
                <w:color w:val="000000"/>
                <w:szCs w:val="22"/>
                <w:highlight w:val="yellow"/>
              </w:rPr>
            </w:pPr>
            <w:r w:rsidRPr="004D5D2A">
              <w:rPr>
                <w:rFonts w:asciiTheme="minorHAnsi" w:eastAsia="Calibri" w:hAnsiTheme="minorHAnsi" w:cs="Calibri"/>
                <w:color w:val="000000"/>
                <w:szCs w:val="22"/>
              </w:rPr>
              <w:t>Good Interpersonal Skills</w:t>
            </w:r>
          </w:p>
        </w:tc>
        <w:tc>
          <w:tcPr>
            <w:tcW w:w="1151" w:type="dxa"/>
            <w:tcBorders>
              <w:top w:val="single" w:sz="4" w:space="0" w:color="000000"/>
              <w:left w:val="single" w:sz="4" w:space="0" w:color="000000"/>
              <w:bottom w:val="single" w:sz="4" w:space="0" w:color="000000"/>
              <w:right w:val="single" w:sz="4" w:space="0" w:color="000000"/>
            </w:tcBorders>
          </w:tcPr>
          <w:p w14:paraId="068C2CB7"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4A9C2B17"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42DFD8D"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173D85F9"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62377858" w14:textId="77777777" w:rsidR="00E90EF0" w:rsidRPr="0069779A" w:rsidRDefault="00E90EF0" w:rsidP="006F7460">
            <w:pPr>
              <w:spacing w:line="259" w:lineRule="auto"/>
              <w:rPr>
                <w:rFonts w:asciiTheme="minorHAnsi" w:hAnsiTheme="minorHAnsi" w:cs="Calibri"/>
                <w:szCs w:val="22"/>
                <w:highlight w:val="yellow"/>
              </w:rPr>
            </w:pPr>
            <w:r w:rsidRPr="004D5D2A">
              <w:rPr>
                <w:rFonts w:asciiTheme="minorHAnsi" w:hAnsiTheme="minorHAnsi" w:cs="Calibri"/>
                <w:szCs w:val="22"/>
              </w:rPr>
              <w:t>Negotiating</w:t>
            </w:r>
          </w:p>
        </w:tc>
        <w:tc>
          <w:tcPr>
            <w:tcW w:w="1151" w:type="dxa"/>
            <w:tcBorders>
              <w:top w:val="single" w:sz="4" w:space="0" w:color="000000"/>
              <w:left w:val="single" w:sz="4" w:space="0" w:color="000000"/>
              <w:bottom w:val="single" w:sz="4" w:space="0" w:color="000000"/>
              <w:right w:val="single" w:sz="4" w:space="0" w:color="000000"/>
            </w:tcBorders>
          </w:tcPr>
          <w:p w14:paraId="0510A542"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6AA08DEB" w14:textId="77777777" w:rsidR="00E90EF0" w:rsidRPr="00621533" w:rsidRDefault="00E90EF0" w:rsidP="006F7460">
            <w:pPr>
              <w:spacing w:before="240"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2C717260"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58AF7A4F"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2E4964AB" w14:textId="77777777" w:rsidR="00E90EF0" w:rsidRPr="0069779A" w:rsidRDefault="00E90EF0" w:rsidP="006F7460">
            <w:pPr>
              <w:spacing w:line="259" w:lineRule="auto"/>
              <w:rPr>
                <w:rFonts w:asciiTheme="minorHAnsi" w:hAnsiTheme="minorHAnsi" w:cs="Calibri"/>
                <w:szCs w:val="22"/>
                <w:highlight w:val="yellow"/>
              </w:rPr>
            </w:pPr>
            <w:r w:rsidRPr="004D5D2A">
              <w:rPr>
                <w:rFonts w:asciiTheme="minorHAnsi" w:hAnsiTheme="minorHAnsi" w:cs="Calibri"/>
                <w:szCs w:val="22"/>
              </w:rPr>
              <w:t>Organisation &amp; Planning</w:t>
            </w:r>
          </w:p>
        </w:tc>
        <w:tc>
          <w:tcPr>
            <w:tcW w:w="1151" w:type="dxa"/>
            <w:tcBorders>
              <w:top w:val="single" w:sz="4" w:space="0" w:color="000000"/>
              <w:left w:val="single" w:sz="4" w:space="0" w:color="000000"/>
              <w:bottom w:val="single" w:sz="4" w:space="0" w:color="000000"/>
              <w:right w:val="single" w:sz="4" w:space="0" w:color="000000"/>
            </w:tcBorders>
          </w:tcPr>
          <w:p w14:paraId="50A7CB56"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50308C91" w14:textId="77777777" w:rsidR="00E90EF0" w:rsidRPr="00621533" w:rsidRDefault="00E90EF0" w:rsidP="006F746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18D66D9" w14:textId="77777777" w:rsidR="00E90EF0" w:rsidRPr="00621533" w:rsidRDefault="00E90EF0" w:rsidP="006F7460">
            <w:pPr>
              <w:rPr>
                <w:rFonts w:asciiTheme="minorHAnsi" w:eastAsia="Calibri" w:hAnsiTheme="minorHAnsi" w:cs="Calibri"/>
                <w:color w:val="000000"/>
                <w:szCs w:val="22"/>
              </w:rPr>
            </w:pPr>
            <w:r w:rsidRPr="00621533">
              <w:rPr>
                <w:rFonts w:asciiTheme="minorHAnsi" w:eastAsia="Calibri" w:hAnsiTheme="minorHAnsi" w:cs="Calibri"/>
                <w:color w:val="000000"/>
                <w:szCs w:val="22"/>
              </w:rPr>
              <w:t xml:space="preserve">Application form, </w:t>
            </w:r>
            <w:r>
              <w:rPr>
                <w:rFonts w:asciiTheme="minorHAnsi" w:eastAsia="Calibri" w:hAnsiTheme="minorHAnsi" w:cs="Calibri"/>
                <w:color w:val="000000"/>
                <w:szCs w:val="22"/>
              </w:rPr>
              <w:t xml:space="preserve">interview, </w:t>
            </w:r>
            <w:r w:rsidRPr="00621533">
              <w:rPr>
                <w:rFonts w:asciiTheme="minorHAnsi" w:eastAsia="Calibri" w:hAnsiTheme="minorHAnsi" w:cs="Calibri"/>
                <w:color w:val="000000"/>
                <w:szCs w:val="22"/>
              </w:rPr>
              <w:t>references</w:t>
            </w:r>
          </w:p>
        </w:tc>
      </w:tr>
      <w:tr w:rsidR="00E90EF0" w:rsidRPr="00621533" w14:paraId="53CE4894"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5EF3FCB1" w14:textId="77777777" w:rsidR="00E90EF0" w:rsidRPr="0069779A" w:rsidRDefault="00E90EF0" w:rsidP="006F7460">
            <w:pPr>
              <w:spacing w:line="259" w:lineRule="auto"/>
              <w:rPr>
                <w:rFonts w:asciiTheme="minorHAnsi" w:hAnsiTheme="minorHAnsi" w:cs="Calibri"/>
                <w:szCs w:val="22"/>
                <w:highlight w:val="yellow"/>
              </w:rPr>
            </w:pPr>
            <w:r w:rsidRPr="004D5D2A">
              <w:rPr>
                <w:rFonts w:asciiTheme="minorHAnsi" w:hAnsiTheme="minorHAnsi" w:cs="Calibri"/>
                <w:szCs w:val="22"/>
              </w:rPr>
              <w:t>Reflective</w:t>
            </w:r>
          </w:p>
        </w:tc>
        <w:tc>
          <w:tcPr>
            <w:tcW w:w="1151" w:type="dxa"/>
            <w:tcBorders>
              <w:top w:val="single" w:sz="4" w:space="0" w:color="000000"/>
              <w:left w:val="single" w:sz="4" w:space="0" w:color="000000"/>
              <w:bottom w:val="single" w:sz="4" w:space="0" w:color="000000"/>
              <w:right w:val="single" w:sz="4" w:space="0" w:color="000000"/>
            </w:tcBorders>
          </w:tcPr>
          <w:p w14:paraId="513203E4"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06CC29C2" w14:textId="77777777" w:rsidR="00E90EF0" w:rsidRPr="00621533" w:rsidRDefault="00E90EF0" w:rsidP="006F746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616AA87A" w14:textId="77777777" w:rsidR="00E90EF0" w:rsidRPr="00621533" w:rsidRDefault="00E90EF0" w:rsidP="006F7460">
            <w:pPr>
              <w:rPr>
                <w:rFonts w:asciiTheme="minorHAnsi" w:eastAsia="Calibri" w:hAnsiTheme="minorHAnsi" w:cs="Calibri"/>
                <w:color w:val="000000"/>
                <w:szCs w:val="22"/>
              </w:rPr>
            </w:pPr>
            <w:r>
              <w:rPr>
                <w:rFonts w:asciiTheme="minorHAnsi" w:eastAsia="Calibri" w:hAnsiTheme="minorHAnsi" w:cs="Calibri"/>
                <w:color w:val="000000"/>
                <w:szCs w:val="22"/>
              </w:rPr>
              <w:t>Application form, interview, references</w:t>
            </w:r>
          </w:p>
        </w:tc>
      </w:tr>
      <w:tr w:rsidR="00E90EF0" w:rsidRPr="00621533" w14:paraId="3D40F4CB"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2BC34410" w14:textId="77777777" w:rsidR="00E90EF0" w:rsidRPr="0069779A" w:rsidRDefault="00E90EF0" w:rsidP="006F7460">
            <w:pPr>
              <w:spacing w:line="259" w:lineRule="auto"/>
              <w:rPr>
                <w:rFonts w:asciiTheme="minorHAnsi" w:hAnsiTheme="minorHAnsi" w:cs="Calibri"/>
                <w:szCs w:val="22"/>
                <w:highlight w:val="yellow"/>
              </w:rPr>
            </w:pPr>
            <w:r w:rsidRPr="00142AEB">
              <w:rPr>
                <w:rFonts w:asciiTheme="minorHAnsi" w:hAnsiTheme="minorHAnsi" w:cs="Calibri"/>
                <w:szCs w:val="22"/>
              </w:rPr>
              <w:t>Resilient and calm under pressure</w:t>
            </w:r>
          </w:p>
        </w:tc>
        <w:tc>
          <w:tcPr>
            <w:tcW w:w="1151" w:type="dxa"/>
            <w:tcBorders>
              <w:top w:val="single" w:sz="4" w:space="0" w:color="000000"/>
              <w:left w:val="single" w:sz="4" w:space="0" w:color="000000"/>
              <w:bottom w:val="single" w:sz="4" w:space="0" w:color="000000"/>
              <w:right w:val="single" w:sz="4" w:space="0" w:color="000000"/>
            </w:tcBorders>
          </w:tcPr>
          <w:p w14:paraId="7D16DBAC"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70F648B9" w14:textId="77777777" w:rsidR="00E90EF0" w:rsidRPr="00621533" w:rsidRDefault="00E90EF0" w:rsidP="006F746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3350C922" w14:textId="77777777" w:rsidR="00E90EF0" w:rsidRPr="00621533" w:rsidRDefault="00E90EF0" w:rsidP="006F7460">
            <w:pPr>
              <w:rPr>
                <w:rFonts w:asciiTheme="minorHAnsi" w:eastAsia="Calibri" w:hAnsiTheme="minorHAnsi" w:cs="Calibri"/>
                <w:color w:val="000000"/>
                <w:szCs w:val="22"/>
              </w:rPr>
            </w:pPr>
            <w:r>
              <w:rPr>
                <w:rFonts w:asciiTheme="minorHAnsi" w:eastAsia="Calibri" w:hAnsiTheme="minorHAnsi" w:cs="Calibri"/>
                <w:color w:val="000000"/>
                <w:szCs w:val="22"/>
              </w:rPr>
              <w:t>Application form, interview, references</w:t>
            </w:r>
          </w:p>
        </w:tc>
      </w:tr>
      <w:tr w:rsidR="00E90EF0" w:rsidRPr="00621533" w14:paraId="1DD7B620" w14:textId="77777777" w:rsidTr="006F7460">
        <w:trPr>
          <w:trHeight w:val="816"/>
        </w:trPr>
        <w:tc>
          <w:tcPr>
            <w:tcW w:w="3829" w:type="dxa"/>
            <w:tcBorders>
              <w:top w:val="single" w:sz="4" w:space="0" w:color="000000"/>
              <w:left w:val="single" w:sz="4" w:space="0" w:color="000000"/>
              <w:bottom w:val="single" w:sz="4" w:space="0" w:color="000000"/>
              <w:right w:val="single" w:sz="4" w:space="0" w:color="000000"/>
            </w:tcBorders>
          </w:tcPr>
          <w:p w14:paraId="7FFBE89C" w14:textId="77777777" w:rsidR="00E90EF0" w:rsidRPr="0069779A" w:rsidRDefault="00E90EF0" w:rsidP="006F7460">
            <w:pPr>
              <w:spacing w:line="259" w:lineRule="auto"/>
              <w:rPr>
                <w:rFonts w:asciiTheme="minorHAnsi" w:hAnsiTheme="minorHAnsi" w:cs="Calibri"/>
                <w:szCs w:val="22"/>
                <w:highlight w:val="yellow"/>
              </w:rPr>
            </w:pPr>
            <w:r w:rsidRPr="004D5D2A">
              <w:rPr>
                <w:rFonts w:asciiTheme="minorHAnsi" w:hAnsiTheme="minorHAnsi" w:cs="Calibri"/>
                <w:szCs w:val="22"/>
              </w:rPr>
              <w:t>Self-motivated with the ability to multi-task</w:t>
            </w:r>
          </w:p>
        </w:tc>
        <w:tc>
          <w:tcPr>
            <w:tcW w:w="1151" w:type="dxa"/>
            <w:tcBorders>
              <w:top w:val="single" w:sz="4" w:space="0" w:color="000000"/>
              <w:left w:val="single" w:sz="4" w:space="0" w:color="000000"/>
              <w:bottom w:val="single" w:sz="4" w:space="0" w:color="000000"/>
              <w:right w:val="single" w:sz="4" w:space="0" w:color="000000"/>
            </w:tcBorders>
          </w:tcPr>
          <w:p w14:paraId="7E1792D8" w14:textId="77777777" w:rsidR="00E90EF0" w:rsidRPr="00621533" w:rsidRDefault="00E90EF0" w:rsidP="006F7460">
            <w:pPr>
              <w:spacing w:before="240"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sym w:font="Wingdings" w:char="F0FC"/>
            </w:r>
          </w:p>
        </w:tc>
        <w:tc>
          <w:tcPr>
            <w:tcW w:w="1193" w:type="dxa"/>
            <w:tcBorders>
              <w:top w:val="single" w:sz="4" w:space="0" w:color="000000"/>
              <w:left w:val="single" w:sz="4" w:space="0" w:color="000000"/>
              <w:bottom w:val="single" w:sz="4" w:space="0" w:color="000000"/>
              <w:right w:val="single" w:sz="4" w:space="0" w:color="000000"/>
            </w:tcBorders>
          </w:tcPr>
          <w:p w14:paraId="69695124" w14:textId="77777777" w:rsidR="00E90EF0" w:rsidRPr="00621533" w:rsidRDefault="00E90EF0" w:rsidP="006F746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85AC8D8" w14:textId="77777777" w:rsidR="00E90EF0" w:rsidRPr="00621533" w:rsidRDefault="00E90EF0" w:rsidP="006F7460">
            <w:pPr>
              <w:rPr>
                <w:rFonts w:asciiTheme="minorHAnsi" w:eastAsia="Calibri" w:hAnsiTheme="minorHAnsi" w:cs="Calibri"/>
                <w:color w:val="000000"/>
                <w:szCs w:val="22"/>
              </w:rPr>
            </w:pPr>
            <w:r>
              <w:rPr>
                <w:rFonts w:asciiTheme="minorHAnsi" w:eastAsia="Calibri" w:hAnsiTheme="minorHAnsi" w:cs="Calibri"/>
                <w:color w:val="000000"/>
                <w:szCs w:val="22"/>
              </w:rPr>
              <w:t>Application form, interview, references</w:t>
            </w:r>
          </w:p>
        </w:tc>
      </w:tr>
    </w:tbl>
    <w:p w14:paraId="3C302B24" w14:textId="77777777" w:rsidR="00E90EF0" w:rsidRPr="00621533" w:rsidRDefault="00E90EF0" w:rsidP="00B7073C">
      <w:pPr>
        <w:spacing w:line="259" w:lineRule="auto"/>
        <w:rPr>
          <w:rFonts w:asciiTheme="minorHAnsi" w:eastAsia="Calibri" w:hAnsiTheme="minorHAnsi" w:cs="Calibri"/>
          <w:b/>
          <w:sz w:val="24"/>
          <w:szCs w:val="24"/>
          <w:lang w:eastAsia="en-US"/>
        </w:rPr>
      </w:pPr>
    </w:p>
    <w:sectPr w:rsidR="00E90EF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09DA" w14:textId="77777777" w:rsidR="00355003" w:rsidRDefault="00355003" w:rsidP="00F6299B">
      <w:r>
        <w:separator/>
      </w:r>
    </w:p>
  </w:endnote>
  <w:endnote w:type="continuationSeparator" w:id="0">
    <w:p w14:paraId="5D879DAA" w14:textId="77777777" w:rsidR="00355003" w:rsidRDefault="00355003"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971"/>
      <w:docPartObj>
        <w:docPartGallery w:val="Page Numbers (Bottom of Page)"/>
        <w:docPartUnique/>
      </w:docPartObj>
    </w:sdtPr>
    <w:sdtEndPr>
      <w:rPr>
        <w:color w:val="7F7F7F" w:themeColor="background1" w:themeShade="7F"/>
        <w:spacing w:val="60"/>
      </w:rPr>
    </w:sdtEndPr>
    <w:sdtContent>
      <w:p w14:paraId="3273B3D8" w14:textId="33A18328" w:rsidR="00DA4280" w:rsidRDefault="00DA4280">
        <w:pPr>
          <w:pStyle w:val="Footer"/>
          <w:pBdr>
            <w:top w:val="single" w:sz="4" w:space="1" w:color="D9D9D9" w:themeColor="background1" w:themeShade="D9"/>
          </w:pBdr>
          <w:rPr>
            <w:b/>
            <w:bCs/>
          </w:rPr>
        </w:pPr>
        <w:r w:rsidRPr="00DA4280">
          <w:rPr>
            <w:rFonts w:asciiTheme="minorHAnsi" w:hAnsiTheme="minorHAnsi"/>
            <w:sz w:val="18"/>
            <w:szCs w:val="18"/>
          </w:rPr>
          <w:fldChar w:fldCharType="begin"/>
        </w:r>
        <w:r w:rsidRPr="00DA4280">
          <w:rPr>
            <w:rFonts w:asciiTheme="minorHAnsi" w:hAnsiTheme="minorHAnsi"/>
            <w:sz w:val="18"/>
            <w:szCs w:val="18"/>
          </w:rPr>
          <w:instrText xml:space="preserve"> PAGE   \* MERGEFORMAT </w:instrText>
        </w:r>
        <w:r w:rsidRPr="00DA4280">
          <w:rPr>
            <w:rFonts w:asciiTheme="minorHAnsi" w:hAnsiTheme="minorHAnsi"/>
            <w:sz w:val="18"/>
            <w:szCs w:val="18"/>
          </w:rPr>
          <w:fldChar w:fldCharType="separate"/>
        </w:r>
        <w:r w:rsidRPr="00DA4280">
          <w:rPr>
            <w:rFonts w:asciiTheme="minorHAnsi" w:hAnsiTheme="minorHAnsi"/>
            <w:b/>
            <w:bCs/>
            <w:noProof/>
            <w:sz w:val="18"/>
            <w:szCs w:val="18"/>
          </w:rPr>
          <w:t>2</w:t>
        </w:r>
        <w:r w:rsidRPr="00DA4280">
          <w:rPr>
            <w:rFonts w:asciiTheme="minorHAnsi" w:hAnsiTheme="minorHAnsi"/>
            <w:b/>
            <w:bCs/>
            <w:noProof/>
            <w:sz w:val="18"/>
            <w:szCs w:val="18"/>
          </w:rPr>
          <w:fldChar w:fldCharType="end"/>
        </w:r>
        <w:r w:rsidRPr="00DA4280">
          <w:rPr>
            <w:rFonts w:asciiTheme="minorHAnsi" w:hAnsiTheme="minorHAnsi"/>
            <w:b/>
            <w:bCs/>
            <w:sz w:val="18"/>
            <w:szCs w:val="18"/>
          </w:rPr>
          <w:t xml:space="preserve"> </w:t>
        </w:r>
        <w:r w:rsidR="001260E9">
          <w:rPr>
            <w:rFonts w:asciiTheme="minorHAnsi" w:hAnsiTheme="minorHAnsi"/>
            <w:b/>
            <w:bCs/>
            <w:sz w:val="18"/>
            <w:szCs w:val="18"/>
          </w:rPr>
          <w:t xml:space="preserve">QEGS Template </w:t>
        </w:r>
        <w:r w:rsidR="00EC2D00">
          <w:rPr>
            <w:rFonts w:asciiTheme="minorHAnsi" w:hAnsiTheme="minorHAnsi"/>
            <w:b/>
            <w:bCs/>
            <w:sz w:val="18"/>
            <w:szCs w:val="18"/>
          </w:rPr>
          <w:t>Can</w:t>
        </w:r>
        <w:r>
          <w:rPr>
            <w:rFonts w:asciiTheme="minorHAnsi" w:hAnsiTheme="minorHAnsi"/>
            <w:b/>
            <w:bCs/>
            <w:sz w:val="18"/>
            <w:szCs w:val="18"/>
          </w:rPr>
          <w:t xml:space="preserve">didate Pack – </w:t>
        </w:r>
        <w:r w:rsidR="001260E9">
          <w:rPr>
            <w:rFonts w:asciiTheme="minorHAnsi" w:hAnsiTheme="minorHAnsi"/>
            <w:b/>
            <w:bCs/>
            <w:sz w:val="18"/>
            <w:szCs w:val="18"/>
          </w:rPr>
          <w:t>Apr</w:t>
        </w:r>
        <w:r>
          <w:rPr>
            <w:rFonts w:asciiTheme="minorHAnsi" w:hAnsiTheme="minorHAnsi"/>
            <w:b/>
            <w:bCs/>
            <w:sz w:val="18"/>
            <w:szCs w:val="18"/>
          </w:rPr>
          <w:t xml:space="preserve"> 2</w:t>
        </w:r>
        <w:r w:rsidR="00802DEE">
          <w:rPr>
            <w:rFonts w:asciiTheme="minorHAnsi" w:hAnsiTheme="minorHAnsi"/>
            <w:b/>
            <w:bCs/>
            <w:sz w:val="18"/>
            <w:szCs w:val="18"/>
          </w:rPr>
          <w:t>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5502" w14:textId="77777777" w:rsidR="00355003" w:rsidRDefault="00355003" w:rsidP="00F6299B">
      <w:r>
        <w:separator/>
      </w:r>
    </w:p>
  </w:footnote>
  <w:footnote w:type="continuationSeparator" w:id="0">
    <w:p w14:paraId="5734ECDF" w14:textId="77777777" w:rsidR="00355003" w:rsidRDefault="00355003"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E86"/>
    <w:multiLevelType w:val="hybridMultilevel"/>
    <w:tmpl w:val="BDB2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E2A22"/>
    <w:multiLevelType w:val="hybridMultilevel"/>
    <w:tmpl w:val="0C82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53BBB"/>
    <w:multiLevelType w:val="hybridMultilevel"/>
    <w:tmpl w:val="460E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11BE4"/>
    <w:multiLevelType w:val="hybridMultilevel"/>
    <w:tmpl w:val="57A8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02EEB"/>
    <w:multiLevelType w:val="hybridMultilevel"/>
    <w:tmpl w:val="6AF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E75D3"/>
    <w:multiLevelType w:val="hybridMultilevel"/>
    <w:tmpl w:val="C8FC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F0E83"/>
    <w:multiLevelType w:val="hybridMultilevel"/>
    <w:tmpl w:val="E19E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71C2D"/>
    <w:multiLevelType w:val="hybridMultilevel"/>
    <w:tmpl w:val="6216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66DCB"/>
    <w:multiLevelType w:val="hybridMultilevel"/>
    <w:tmpl w:val="C162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0501B"/>
    <w:multiLevelType w:val="hybridMultilevel"/>
    <w:tmpl w:val="A472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C51A6"/>
    <w:multiLevelType w:val="hybridMultilevel"/>
    <w:tmpl w:val="0654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37F04"/>
    <w:multiLevelType w:val="hybridMultilevel"/>
    <w:tmpl w:val="C49663E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28386677">
    <w:abstractNumId w:val="0"/>
  </w:num>
  <w:num w:numId="2" w16cid:durableId="2099708872">
    <w:abstractNumId w:val="8"/>
  </w:num>
  <w:num w:numId="3" w16cid:durableId="42947501">
    <w:abstractNumId w:val="9"/>
  </w:num>
  <w:num w:numId="4" w16cid:durableId="1390768813">
    <w:abstractNumId w:val="10"/>
  </w:num>
  <w:num w:numId="5" w16cid:durableId="375086025">
    <w:abstractNumId w:val="4"/>
  </w:num>
  <w:num w:numId="6" w16cid:durableId="1276981031">
    <w:abstractNumId w:val="6"/>
  </w:num>
  <w:num w:numId="7" w16cid:durableId="356203235">
    <w:abstractNumId w:val="3"/>
  </w:num>
  <w:num w:numId="8" w16cid:durableId="916012115">
    <w:abstractNumId w:val="7"/>
  </w:num>
  <w:num w:numId="9" w16cid:durableId="1469082939">
    <w:abstractNumId w:val="1"/>
  </w:num>
  <w:num w:numId="10" w16cid:durableId="43140223">
    <w:abstractNumId w:val="2"/>
  </w:num>
  <w:num w:numId="11" w16cid:durableId="2099666220">
    <w:abstractNumId w:val="5"/>
  </w:num>
  <w:num w:numId="12" w16cid:durableId="17967540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5F3D"/>
    <w:rsid w:val="000165D6"/>
    <w:rsid w:val="00020236"/>
    <w:rsid w:val="00021B52"/>
    <w:rsid w:val="00021EDE"/>
    <w:rsid w:val="000254B8"/>
    <w:rsid w:val="000264C8"/>
    <w:rsid w:val="00027B6F"/>
    <w:rsid w:val="00027C20"/>
    <w:rsid w:val="0003200B"/>
    <w:rsid w:val="00035604"/>
    <w:rsid w:val="00036B60"/>
    <w:rsid w:val="000438D3"/>
    <w:rsid w:val="00044E28"/>
    <w:rsid w:val="00052204"/>
    <w:rsid w:val="000533E2"/>
    <w:rsid w:val="000558D8"/>
    <w:rsid w:val="00056F56"/>
    <w:rsid w:val="00061434"/>
    <w:rsid w:val="00062E8B"/>
    <w:rsid w:val="000630FA"/>
    <w:rsid w:val="00063664"/>
    <w:rsid w:val="0006547C"/>
    <w:rsid w:val="00067F0C"/>
    <w:rsid w:val="00070CCC"/>
    <w:rsid w:val="000710F5"/>
    <w:rsid w:val="00071BC2"/>
    <w:rsid w:val="00073466"/>
    <w:rsid w:val="00073507"/>
    <w:rsid w:val="000762AE"/>
    <w:rsid w:val="000816B8"/>
    <w:rsid w:val="000849FB"/>
    <w:rsid w:val="000925D2"/>
    <w:rsid w:val="00092FC6"/>
    <w:rsid w:val="00093802"/>
    <w:rsid w:val="00094C0A"/>
    <w:rsid w:val="000A280C"/>
    <w:rsid w:val="000A45D2"/>
    <w:rsid w:val="000A5429"/>
    <w:rsid w:val="000A5966"/>
    <w:rsid w:val="000A7B3F"/>
    <w:rsid w:val="000B209B"/>
    <w:rsid w:val="000B2D8E"/>
    <w:rsid w:val="000C4E8B"/>
    <w:rsid w:val="000C68DA"/>
    <w:rsid w:val="000C6CFA"/>
    <w:rsid w:val="000C7B0C"/>
    <w:rsid w:val="000D120D"/>
    <w:rsid w:val="000D6B14"/>
    <w:rsid w:val="000D7A51"/>
    <w:rsid w:val="000E38A4"/>
    <w:rsid w:val="000E5236"/>
    <w:rsid w:val="000E5839"/>
    <w:rsid w:val="000E6784"/>
    <w:rsid w:val="000E7A6E"/>
    <w:rsid w:val="000F2217"/>
    <w:rsid w:val="000F27DE"/>
    <w:rsid w:val="000F323D"/>
    <w:rsid w:val="000F4A9F"/>
    <w:rsid w:val="000F6884"/>
    <w:rsid w:val="000F7262"/>
    <w:rsid w:val="00101DB8"/>
    <w:rsid w:val="00103E84"/>
    <w:rsid w:val="0010628A"/>
    <w:rsid w:val="0011151E"/>
    <w:rsid w:val="00111DDF"/>
    <w:rsid w:val="00112722"/>
    <w:rsid w:val="00113372"/>
    <w:rsid w:val="001179B9"/>
    <w:rsid w:val="0012017D"/>
    <w:rsid w:val="001222AE"/>
    <w:rsid w:val="00124256"/>
    <w:rsid w:val="00124AAA"/>
    <w:rsid w:val="00124D77"/>
    <w:rsid w:val="00125881"/>
    <w:rsid w:val="001260E9"/>
    <w:rsid w:val="00132E74"/>
    <w:rsid w:val="001347E9"/>
    <w:rsid w:val="001379D0"/>
    <w:rsid w:val="00141AD3"/>
    <w:rsid w:val="001433E6"/>
    <w:rsid w:val="00143D2B"/>
    <w:rsid w:val="00144342"/>
    <w:rsid w:val="00145E6F"/>
    <w:rsid w:val="0014686F"/>
    <w:rsid w:val="001473BD"/>
    <w:rsid w:val="00147D0D"/>
    <w:rsid w:val="00151354"/>
    <w:rsid w:val="001542BC"/>
    <w:rsid w:val="00154495"/>
    <w:rsid w:val="001631B3"/>
    <w:rsid w:val="00163F60"/>
    <w:rsid w:val="0017061E"/>
    <w:rsid w:val="00171D76"/>
    <w:rsid w:val="001723A5"/>
    <w:rsid w:val="001837C1"/>
    <w:rsid w:val="001855F3"/>
    <w:rsid w:val="00193DE7"/>
    <w:rsid w:val="00196283"/>
    <w:rsid w:val="0019729C"/>
    <w:rsid w:val="001975AB"/>
    <w:rsid w:val="001B03BB"/>
    <w:rsid w:val="001B0FFE"/>
    <w:rsid w:val="001B43AC"/>
    <w:rsid w:val="001B66DC"/>
    <w:rsid w:val="001B6972"/>
    <w:rsid w:val="001B799A"/>
    <w:rsid w:val="001C04E8"/>
    <w:rsid w:val="001C1E05"/>
    <w:rsid w:val="001C232E"/>
    <w:rsid w:val="001C3E0E"/>
    <w:rsid w:val="001C488C"/>
    <w:rsid w:val="001C4C0E"/>
    <w:rsid w:val="001C5364"/>
    <w:rsid w:val="001C6094"/>
    <w:rsid w:val="001D0678"/>
    <w:rsid w:val="001D19FA"/>
    <w:rsid w:val="001D2932"/>
    <w:rsid w:val="001D7146"/>
    <w:rsid w:val="001D71F3"/>
    <w:rsid w:val="001E14AF"/>
    <w:rsid w:val="001E161B"/>
    <w:rsid w:val="001E4686"/>
    <w:rsid w:val="001E7925"/>
    <w:rsid w:val="001F1CC8"/>
    <w:rsid w:val="001F1EEC"/>
    <w:rsid w:val="001F3C20"/>
    <w:rsid w:val="001F4115"/>
    <w:rsid w:val="001F4176"/>
    <w:rsid w:val="001F569A"/>
    <w:rsid w:val="001F58D0"/>
    <w:rsid w:val="001F7D7E"/>
    <w:rsid w:val="0020188C"/>
    <w:rsid w:val="0020324A"/>
    <w:rsid w:val="00204449"/>
    <w:rsid w:val="00206575"/>
    <w:rsid w:val="00206DC2"/>
    <w:rsid w:val="00207569"/>
    <w:rsid w:val="00207D36"/>
    <w:rsid w:val="002167D8"/>
    <w:rsid w:val="0021752B"/>
    <w:rsid w:val="00220858"/>
    <w:rsid w:val="0022160B"/>
    <w:rsid w:val="00221CE5"/>
    <w:rsid w:val="002232C4"/>
    <w:rsid w:val="00223FCA"/>
    <w:rsid w:val="0022601E"/>
    <w:rsid w:val="00227758"/>
    <w:rsid w:val="002314BA"/>
    <w:rsid w:val="00235013"/>
    <w:rsid w:val="00235C67"/>
    <w:rsid w:val="00246968"/>
    <w:rsid w:val="002525BE"/>
    <w:rsid w:val="002530A9"/>
    <w:rsid w:val="00253B15"/>
    <w:rsid w:val="00256F16"/>
    <w:rsid w:val="00264023"/>
    <w:rsid w:val="00264A35"/>
    <w:rsid w:val="00266651"/>
    <w:rsid w:val="00273300"/>
    <w:rsid w:val="002751CF"/>
    <w:rsid w:val="00275865"/>
    <w:rsid w:val="00284257"/>
    <w:rsid w:val="002977A2"/>
    <w:rsid w:val="002A3E7B"/>
    <w:rsid w:val="002A51E8"/>
    <w:rsid w:val="002A593C"/>
    <w:rsid w:val="002B3083"/>
    <w:rsid w:val="002B3D3D"/>
    <w:rsid w:val="002B5CC3"/>
    <w:rsid w:val="002B7BD2"/>
    <w:rsid w:val="002C1959"/>
    <w:rsid w:val="002C2150"/>
    <w:rsid w:val="002C293A"/>
    <w:rsid w:val="002C4481"/>
    <w:rsid w:val="002C4C5E"/>
    <w:rsid w:val="002D4DAC"/>
    <w:rsid w:val="002E1A6F"/>
    <w:rsid w:val="002E2325"/>
    <w:rsid w:val="002E329B"/>
    <w:rsid w:val="002E3E90"/>
    <w:rsid w:val="002E45F4"/>
    <w:rsid w:val="002E45FC"/>
    <w:rsid w:val="002E50DA"/>
    <w:rsid w:val="002F0715"/>
    <w:rsid w:val="002F0C59"/>
    <w:rsid w:val="002F1D71"/>
    <w:rsid w:val="002F3431"/>
    <w:rsid w:val="002F5DEA"/>
    <w:rsid w:val="00305445"/>
    <w:rsid w:val="003101B8"/>
    <w:rsid w:val="00321483"/>
    <w:rsid w:val="003342FC"/>
    <w:rsid w:val="00336B16"/>
    <w:rsid w:val="00343B0C"/>
    <w:rsid w:val="00345419"/>
    <w:rsid w:val="00345D76"/>
    <w:rsid w:val="00354635"/>
    <w:rsid w:val="00354DD2"/>
    <w:rsid w:val="00355003"/>
    <w:rsid w:val="00360925"/>
    <w:rsid w:val="0037034A"/>
    <w:rsid w:val="003732CA"/>
    <w:rsid w:val="00373C34"/>
    <w:rsid w:val="00374DA2"/>
    <w:rsid w:val="00382F73"/>
    <w:rsid w:val="00387413"/>
    <w:rsid w:val="0039010A"/>
    <w:rsid w:val="00391B2B"/>
    <w:rsid w:val="00392CCA"/>
    <w:rsid w:val="003944AD"/>
    <w:rsid w:val="00395733"/>
    <w:rsid w:val="00395821"/>
    <w:rsid w:val="003978D5"/>
    <w:rsid w:val="003A15F7"/>
    <w:rsid w:val="003A438C"/>
    <w:rsid w:val="003A5C02"/>
    <w:rsid w:val="003A61CD"/>
    <w:rsid w:val="003A6943"/>
    <w:rsid w:val="003B30EA"/>
    <w:rsid w:val="003B423D"/>
    <w:rsid w:val="003C10E5"/>
    <w:rsid w:val="003C151E"/>
    <w:rsid w:val="003C18F5"/>
    <w:rsid w:val="003C34A4"/>
    <w:rsid w:val="003C456D"/>
    <w:rsid w:val="003C4BFB"/>
    <w:rsid w:val="003C6C3B"/>
    <w:rsid w:val="003D179C"/>
    <w:rsid w:val="003D2714"/>
    <w:rsid w:val="003D3305"/>
    <w:rsid w:val="003D53A1"/>
    <w:rsid w:val="003D7290"/>
    <w:rsid w:val="003E4B95"/>
    <w:rsid w:val="003E6211"/>
    <w:rsid w:val="003F09A8"/>
    <w:rsid w:val="003F32E4"/>
    <w:rsid w:val="003F3C7E"/>
    <w:rsid w:val="004062A8"/>
    <w:rsid w:val="004065F4"/>
    <w:rsid w:val="00407861"/>
    <w:rsid w:val="00407DC2"/>
    <w:rsid w:val="00410FBC"/>
    <w:rsid w:val="00412239"/>
    <w:rsid w:val="00412EB7"/>
    <w:rsid w:val="00421CB0"/>
    <w:rsid w:val="00424D4B"/>
    <w:rsid w:val="004252E9"/>
    <w:rsid w:val="0043059F"/>
    <w:rsid w:val="00435567"/>
    <w:rsid w:val="004408D9"/>
    <w:rsid w:val="00442BD0"/>
    <w:rsid w:val="00442C1B"/>
    <w:rsid w:val="00444504"/>
    <w:rsid w:val="00444BB9"/>
    <w:rsid w:val="004514AD"/>
    <w:rsid w:val="004517C4"/>
    <w:rsid w:val="00452645"/>
    <w:rsid w:val="004544A3"/>
    <w:rsid w:val="00454867"/>
    <w:rsid w:val="00454E33"/>
    <w:rsid w:val="00457F67"/>
    <w:rsid w:val="00480A9B"/>
    <w:rsid w:val="004834C0"/>
    <w:rsid w:val="00483C24"/>
    <w:rsid w:val="004841F7"/>
    <w:rsid w:val="00484EA9"/>
    <w:rsid w:val="00485837"/>
    <w:rsid w:val="00493CB9"/>
    <w:rsid w:val="0049761C"/>
    <w:rsid w:val="004977B7"/>
    <w:rsid w:val="004A18E5"/>
    <w:rsid w:val="004A2DF4"/>
    <w:rsid w:val="004A68CA"/>
    <w:rsid w:val="004A777E"/>
    <w:rsid w:val="004B02CD"/>
    <w:rsid w:val="004B5CC6"/>
    <w:rsid w:val="004B6F82"/>
    <w:rsid w:val="004C06D4"/>
    <w:rsid w:val="004C10FF"/>
    <w:rsid w:val="004C232C"/>
    <w:rsid w:val="004C2872"/>
    <w:rsid w:val="004C2B73"/>
    <w:rsid w:val="004D0234"/>
    <w:rsid w:val="004D0BA3"/>
    <w:rsid w:val="004D1DAE"/>
    <w:rsid w:val="004D5F67"/>
    <w:rsid w:val="004E226E"/>
    <w:rsid w:val="004E278B"/>
    <w:rsid w:val="004E2C25"/>
    <w:rsid w:val="004E3191"/>
    <w:rsid w:val="004E42CB"/>
    <w:rsid w:val="004E7738"/>
    <w:rsid w:val="004F0DE9"/>
    <w:rsid w:val="004F18F6"/>
    <w:rsid w:val="004F4446"/>
    <w:rsid w:val="004F7C2D"/>
    <w:rsid w:val="00501CC8"/>
    <w:rsid w:val="0050238B"/>
    <w:rsid w:val="00505463"/>
    <w:rsid w:val="00511D82"/>
    <w:rsid w:val="0051268D"/>
    <w:rsid w:val="00515C3B"/>
    <w:rsid w:val="00521B60"/>
    <w:rsid w:val="005239A5"/>
    <w:rsid w:val="00523A9C"/>
    <w:rsid w:val="00523B12"/>
    <w:rsid w:val="005269FC"/>
    <w:rsid w:val="00527705"/>
    <w:rsid w:val="0053047D"/>
    <w:rsid w:val="0053066C"/>
    <w:rsid w:val="005318F6"/>
    <w:rsid w:val="005320CD"/>
    <w:rsid w:val="00536A88"/>
    <w:rsid w:val="005376F7"/>
    <w:rsid w:val="00537757"/>
    <w:rsid w:val="00543A88"/>
    <w:rsid w:val="00544B9E"/>
    <w:rsid w:val="0054685E"/>
    <w:rsid w:val="00546C50"/>
    <w:rsid w:val="00550348"/>
    <w:rsid w:val="00550903"/>
    <w:rsid w:val="0055300D"/>
    <w:rsid w:val="00553B2D"/>
    <w:rsid w:val="00560B67"/>
    <w:rsid w:val="0056571F"/>
    <w:rsid w:val="005723C3"/>
    <w:rsid w:val="00572A4A"/>
    <w:rsid w:val="005733DB"/>
    <w:rsid w:val="00574025"/>
    <w:rsid w:val="005764DE"/>
    <w:rsid w:val="0058372A"/>
    <w:rsid w:val="00583D6E"/>
    <w:rsid w:val="00585B4D"/>
    <w:rsid w:val="00586014"/>
    <w:rsid w:val="00594C8D"/>
    <w:rsid w:val="00595249"/>
    <w:rsid w:val="0059567B"/>
    <w:rsid w:val="0059631E"/>
    <w:rsid w:val="0059745C"/>
    <w:rsid w:val="005A333B"/>
    <w:rsid w:val="005A3E1F"/>
    <w:rsid w:val="005A502A"/>
    <w:rsid w:val="005A70D6"/>
    <w:rsid w:val="005A7F37"/>
    <w:rsid w:val="005B1A1D"/>
    <w:rsid w:val="005B4CFE"/>
    <w:rsid w:val="005C0B99"/>
    <w:rsid w:val="005C3011"/>
    <w:rsid w:val="005C5E55"/>
    <w:rsid w:val="005C600F"/>
    <w:rsid w:val="005C7A47"/>
    <w:rsid w:val="005C7C2E"/>
    <w:rsid w:val="005D4E43"/>
    <w:rsid w:val="005D5194"/>
    <w:rsid w:val="005D575B"/>
    <w:rsid w:val="005D7A89"/>
    <w:rsid w:val="005E05F7"/>
    <w:rsid w:val="005E06BD"/>
    <w:rsid w:val="005E13B4"/>
    <w:rsid w:val="005E7D9F"/>
    <w:rsid w:val="005F22DC"/>
    <w:rsid w:val="005F409D"/>
    <w:rsid w:val="005F4B46"/>
    <w:rsid w:val="005F5F96"/>
    <w:rsid w:val="005F6E6B"/>
    <w:rsid w:val="005F6F81"/>
    <w:rsid w:val="0060290C"/>
    <w:rsid w:val="00604A6F"/>
    <w:rsid w:val="00607B8C"/>
    <w:rsid w:val="00615190"/>
    <w:rsid w:val="00621533"/>
    <w:rsid w:val="00626BAD"/>
    <w:rsid w:val="006310D7"/>
    <w:rsid w:val="00635A13"/>
    <w:rsid w:val="00635B0B"/>
    <w:rsid w:val="00635F94"/>
    <w:rsid w:val="00636E00"/>
    <w:rsid w:val="00637563"/>
    <w:rsid w:val="0064424A"/>
    <w:rsid w:val="00646813"/>
    <w:rsid w:val="00646F38"/>
    <w:rsid w:val="0065197D"/>
    <w:rsid w:val="006525D8"/>
    <w:rsid w:val="006532A2"/>
    <w:rsid w:val="00664542"/>
    <w:rsid w:val="00667FB5"/>
    <w:rsid w:val="0067429B"/>
    <w:rsid w:val="00677B3B"/>
    <w:rsid w:val="00680207"/>
    <w:rsid w:val="00680E27"/>
    <w:rsid w:val="0068287F"/>
    <w:rsid w:val="006847CB"/>
    <w:rsid w:val="006863A9"/>
    <w:rsid w:val="006919B5"/>
    <w:rsid w:val="006928C3"/>
    <w:rsid w:val="00693AA3"/>
    <w:rsid w:val="0069544F"/>
    <w:rsid w:val="00695FA8"/>
    <w:rsid w:val="00697838"/>
    <w:rsid w:val="006B1A5A"/>
    <w:rsid w:val="006B241E"/>
    <w:rsid w:val="006B413C"/>
    <w:rsid w:val="006B43D7"/>
    <w:rsid w:val="006B617B"/>
    <w:rsid w:val="006B703C"/>
    <w:rsid w:val="006B7970"/>
    <w:rsid w:val="006C3F23"/>
    <w:rsid w:val="006C5629"/>
    <w:rsid w:val="006C58D5"/>
    <w:rsid w:val="006D7856"/>
    <w:rsid w:val="006D7BE7"/>
    <w:rsid w:val="006E1D42"/>
    <w:rsid w:val="006E2C1D"/>
    <w:rsid w:val="006E3DD3"/>
    <w:rsid w:val="006F261D"/>
    <w:rsid w:val="007000C1"/>
    <w:rsid w:val="00700630"/>
    <w:rsid w:val="00700843"/>
    <w:rsid w:val="0070380C"/>
    <w:rsid w:val="0070582D"/>
    <w:rsid w:val="00710FD3"/>
    <w:rsid w:val="00712ACF"/>
    <w:rsid w:val="007136B1"/>
    <w:rsid w:val="00715108"/>
    <w:rsid w:val="007167D3"/>
    <w:rsid w:val="00716CB8"/>
    <w:rsid w:val="00720163"/>
    <w:rsid w:val="0072161B"/>
    <w:rsid w:val="00740713"/>
    <w:rsid w:val="007417A1"/>
    <w:rsid w:val="00745A32"/>
    <w:rsid w:val="00750D0B"/>
    <w:rsid w:val="007514FF"/>
    <w:rsid w:val="00753B59"/>
    <w:rsid w:val="00754AA7"/>
    <w:rsid w:val="00756F5C"/>
    <w:rsid w:val="00761F77"/>
    <w:rsid w:val="00766B49"/>
    <w:rsid w:val="007670B5"/>
    <w:rsid w:val="00770B94"/>
    <w:rsid w:val="007745DF"/>
    <w:rsid w:val="00785E12"/>
    <w:rsid w:val="00785F53"/>
    <w:rsid w:val="00790F5B"/>
    <w:rsid w:val="007910EF"/>
    <w:rsid w:val="00791139"/>
    <w:rsid w:val="00794E4B"/>
    <w:rsid w:val="00797FB5"/>
    <w:rsid w:val="007A125F"/>
    <w:rsid w:val="007A1F20"/>
    <w:rsid w:val="007A30E5"/>
    <w:rsid w:val="007A4AD5"/>
    <w:rsid w:val="007A4FAA"/>
    <w:rsid w:val="007A510D"/>
    <w:rsid w:val="007A5CF5"/>
    <w:rsid w:val="007A5DDF"/>
    <w:rsid w:val="007B200B"/>
    <w:rsid w:val="007B76ED"/>
    <w:rsid w:val="007C075B"/>
    <w:rsid w:val="007C0BA6"/>
    <w:rsid w:val="007C50E6"/>
    <w:rsid w:val="007C58A4"/>
    <w:rsid w:val="007C7E32"/>
    <w:rsid w:val="007D35CB"/>
    <w:rsid w:val="007D3B35"/>
    <w:rsid w:val="007D41C3"/>
    <w:rsid w:val="007D53AE"/>
    <w:rsid w:val="007D67A0"/>
    <w:rsid w:val="007D6831"/>
    <w:rsid w:val="007D69AC"/>
    <w:rsid w:val="007D6F1C"/>
    <w:rsid w:val="007E2236"/>
    <w:rsid w:val="007E2AB9"/>
    <w:rsid w:val="007E2AE7"/>
    <w:rsid w:val="007E40FB"/>
    <w:rsid w:val="007E761D"/>
    <w:rsid w:val="007F334D"/>
    <w:rsid w:val="007F3C50"/>
    <w:rsid w:val="007F5822"/>
    <w:rsid w:val="00802BE0"/>
    <w:rsid w:val="00802DEE"/>
    <w:rsid w:val="0080591F"/>
    <w:rsid w:val="0080756F"/>
    <w:rsid w:val="0081026F"/>
    <w:rsid w:val="00811F0C"/>
    <w:rsid w:val="00815C2C"/>
    <w:rsid w:val="0082009C"/>
    <w:rsid w:val="00822F35"/>
    <w:rsid w:val="00827A57"/>
    <w:rsid w:val="00830A97"/>
    <w:rsid w:val="008311EB"/>
    <w:rsid w:val="00833A59"/>
    <w:rsid w:val="00834780"/>
    <w:rsid w:val="00835AB4"/>
    <w:rsid w:val="00835F3B"/>
    <w:rsid w:val="00837350"/>
    <w:rsid w:val="00841315"/>
    <w:rsid w:val="0084225D"/>
    <w:rsid w:val="008438DC"/>
    <w:rsid w:val="00843C1D"/>
    <w:rsid w:val="00844E93"/>
    <w:rsid w:val="00847ABC"/>
    <w:rsid w:val="00850B8B"/>
    <w:rsid w:val="00857FD6"/>
    <w:rsid w:val="00860643"/>
    <w:rsid w:val="008635D4"/>
    <w:rsid w:val="00865436"/>
    <w:rsid w:val="0086568E"/>
    <w:rsid w:val="008662FA"/>
    <w:rsid w:val="00872447"/>
    <w:rsid w:val="00872715"/>
    <w:rsid w:val="00872FB9"/>
    <w:rsid w:val="0087507D"/>
    <w:rsid w:val="008826F0"/>
    <w:rsid w:val="00882F40"/>
    <w:rsid w:val="008832B4"/>
    <w:rsid w:val="00885435"/>
    <w:rsid w:val="00886D23"/>
    <w:rsid w:val="0089346E"/>
    <w:rsid w:val="00894369"/>
    <w:rsid w:val="00895667"/>
    <w:rsid w:val="00896371"/>
    <w:rsid w:val="00897729"/>
    <w:rsid w:val="00897E6A"/>
    <w:rsid w:val="008A294E"/>
    <w:rsid w:val="008A62D3"/>
    <w:rsid w:val="008B3E28"/>
    <w:rsid w:val="008B4187"/>
    <w:rsid w:val="008B5DE7"/>
    <w:rsid w:val="008B69C2"/>
    <w:rsid w:val="008C4215"/>
    <w:rsid w:val="008C71C4"/>
    <w:rsid w:val="008D358E"/>
    <w:rsid w:val="008D4725"/>
    <w:rsid w:val="008D54B4"/>
    <w:rsid w:val="008D7028"/>
    <w:rsid w:val="008D7228"/>
    <w:rsid w:val="008D7316"/>
    <w:rsid w:val="008D7FA0"/>
    <w:rsid w:val="008E18FB"/>
    <w:rsid w:val="008E43D7"/>
    <w:rsid w:val="008E47C2"/>
    <w:rsid w:val="008E6744"/>
    <w:rsid w:val="008E723C"/>
    <w:rsid w:val="008F19A3"/>
    <w:rsid w:val="008F4FBC"/>
    <w:rsid w:val="008F75E9"/>
    <w:rsid w:val="008F764E"/>
    <w:rsid w:val="0091107F"/>
    <w:rsid w:val="0092608D"/>
    <w:rsid w:val="00927235"/>
    <w:rsid w:val="00930CE0"/>
    <w:rsid w:val="0093281D"/>
    <w:rsid w:val="00933355"/>
    <w:rsid w:val="009333C2"/>
    <w:rsid w:val="00934BAE"/>
    <w:rsid w:val="009415B4"/>
    <w:rsid w:val="009419C1"/>
    <w:rsid w:val="00942974"/>
    <w:rsid w:val="00943E0E"/>
    <w:rsid w:val="00954783"/>
    <w:rsid w:val="00954872"/>
    <w:rsid w:val="00961FA3"/>
    <w:rsid w:val="009623BE"/>
    <w:rsid w:val="00963E53"/>
    <w:rsid w:val="009660ED"/>
    <w:rsid w:val="00966451"/>
    <w:rsid w:val="00970062"/>
    <w:rsid w:val="0097006C"/>
    <w:rsid w:val="009703EA"/>
    <w:rsid w:val="009711E2"/>
    <w:rsid w:val="00973F9D"/>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7220"/>
    <w:rsid w:val="009B7A42"/>
    <w:rsid w:val="009C188F"/>
    <w:rsid w:val="009D1441"/>
    <w:rsid w:val="009D21AA"/>
    <w:rsid w:val="009D568A"/>
    <w:rsid w:val="009D7B11"/>
    <w:rsid w:val="009F0FF0"/>
    <w:rsid w:val="009F30D8"/>
    <w:rsid w:val="00A04881"/>
    <w:rsid w:val="00A12CE1"/>
    <w:rsid w:val="00A13328"/>
    <w:rsid w:val="00A15919"/>
    <w:rsid w:val="00A16C86"/>
    <w:rsid w:val="00A20FFD"/>
    <w:rsid w:val="00A21BE8"/>
    <w:rsid w:val="00A25CE7"/>
    <w:rsid w:val="00A26533"/>
    <w:rsid w:val="00A30A2C"/>
    <w:rsid w:val="00A314C0"/>
    <w:rsid w:val="00A34448"/>
    <w:rsid w:val="00A4036F"/>
    <w:rsid w:val="00A42647"/>
    <w:rsid w:val="00A444D8"/>
    <w:rsid w:val="00A45C38"/>
    <w:rsid w:val="00A46F28"/>
    <w:rsid w:val="00A47218"/>
    <w:rsid w:val="00A50202"/>
    <w:rsid w:val="00A513F9"/>
    <w:rsid w:val="00A52696"/>
    <w:rsid w:val="00A52E8B"/>
    <w:rsid w:val="00A54F20"/>
    <w:rsid w:val="00A6248C"/>
    <w:rsid w:val="00A62DF7"/>
    <w:rsid w:val="00A6503A"/>
    <w:rsid w:val="00A67CBB"/>
    <w:rsid w:val="00A71CF4"/>
    <w:rsid w:val="00A735CF"/>
    <w:rsid w:val="00A74299"/>
    <w:rsid w:val="00A75E7E"/>
    <w:rsid w:val="00A800C0"/>
    <w:rsid w:val="00A90E2A"/>
    <w:rsid w:val="00A94E79"/>
    <w:rsid w:val="00A97B9E"/>
    <w:rsid w:val="00AA0725"/>
    <w:rsid w:val="00AA170C"/>
    <w:rsid w:val="00AA29A6"/>
    <w:rsid w:val="00AA47A1"/>
    <w:rsid w:val="00AA77C9"/>
    <w:rsid w:val="00AB0CA2"/>
    <w:rsid w:val="00AB0E15"/>
    <w:rsid w:val="00AB0E92"/>
    <w:rsid w:val="00AB456C"/>
    <w:rsid w:val="00AB4D7D"/>
    <w:rsid w:val="00AB57D6"/>
    <w:rsid w:val="00AB64BC"/>
    <w:rsid w:val="00AC6CE0"/>
    <w:rsid w:val="00AD0AA2"/>
    <w:rsid w:val="00AE11BC"/>
    <w:rsid w:val="00AE679B"/>
    <w:rsid w:val="00AF1B48"/>
    <w:rsid w:val="00AF4641"/>
    <w:rsid w:val="00AF4D3A"/>
    <w:rsid w:val="00AF4F76"/>
    <w:rsid w:val="00AF63AF"/>
    <w:rsid w:val="00AF6824"/>
    <w:rsid w:val="00B04253"/>
    <w:rsid w:val="00B12A07"/>
    <w:rsid w:val="00B15090"/>
    <w:rsid w:val="00B163BE"/>
    <w:rsid w:val="00B20E0E"/>
    <w:rsid w:val="00B22665"/>
    <w:rsid w:val="00B269E5"/>
    <w:rsid w:val="00B27B93"/>
    <w:rsid w:val="00B338EF"/>
    <w:rsid w:val="00B443B0"/>
    <w:rsid w:val="00B447AD"/>
    <w:rsid w:val="00B450AC"/>
    <w:rsid w:val="00B45DF9"/>
    <w:rsid w:val="00B46E17"/>
    <w:rsid w:val="00B522DB"/>
    <w:rsid w:val="00B54612"/>
    <w:rsid w:val="00B55137"/>
    <w:rsid w:val="00B5576B"/>
    <w:rsid w:val="00B60095"/>
    <w:rsid w:val="00B61965"/>
    <w:rsid w:val="00B61BB8"/>
    <w:rsid w:val="00B6282C"/>
    <w:rsid w:val="00B70157"/>
    <w:rsid w:val="00B7073C"/>
    <w:rsid w:val="00B72D61"/>
    <w:rsid w:val="00B77462"/>
    <w:rsid w:val="00B82CBC"/>
    <w:rsid w:val="00B82E22"/>
    <w:rsid w:val="00B850C9"/>
    <w:rsid w:val="00B85160"/>
    <w:rsid w:val="00B854FE"/>
    <w:rsid w:val="00B86235"/>
    <w:rsid w:val="00B9171E"/>
    <w:rsid w:val="00B927DC"/>
    <w:rsid w:val="00B94F23"/>
    <w:rsid w:val="00B95FBD"/>
    <w:rsid w:val="00B96E9D"/>
    <w:rsid w:val="00B971C9"/>
    <w:rsid w:val="00BA0F6B"/>
    <w:rsid w:val="00BA798F"/>
    <w:rsid w:val="00BB0EE2"/>
    <w:rsid w:val="00BB6012"/>
    <w:rsid w:val="00BB732D"/>
    <w:rsid w:val="00BC0C0B"/>
    <w:rsid w:val="00BC3FFD"/>
    <w:rsid w:val="00BD6916"/>
    <w:rsid w:val="00BE0845"/>
    <w:rsid w:val="00BE0958"/>
    <w:rsid w:val="00BE34F9"/>
    <w:rsid w:val="00BE5054"/>
    <w:rsid w:val="00BF10C7"/>
    <w:rsid w:val="00BF369A"/>
    <w:rsid w:val="00BF39C3"/>
    <w:rsid w:val="00BF443A"/>
    <w:rsid w:val="00BF6D6C"/>
    <w:rsid w:val="00BF7277"/>
    <w:rsid w:val="00C0366A"/>
    <w:rsid w:val="00C03F69"/>
    <w:rsid w:val="00C13ACC"/>
    <w:rsid w:val="00C13B2A"/>
    <w:rsid w:val="00C149D0"/>
    <w:rsid w:val="00C222B3"/>
    <w:rsid w:val="00C24F37"/>
    <w:rsid w:val="00C26AB1"/>
    <w:rsid w:val="00C26FFD"/>
    <w:rsid w:val="00C27321"/>
    <w:rsid w:val="00C30970"/>
    <w:rsid w:val="00C31555"/>
    <w:rsid w:val="00C32B75"/>
    <w:rsid w:val="00C3444C"/>
    <w:rsid w:val="00C37A8F"/>
    <w:rsid w:val="00C40E7D"/>
    <w:rsid w:val="00C40FEE"/>
    <w:rsid w:val="00C422E8"/>
    <w:rsid w:val="00C45007"/>
    <w:rsid w:val="00C50A12"/>
    <w:rsid w:val="00C51E3D"/>
    <w:rsid w:val="00C52D9C"/>
    <w:rsid w:val="00C52E7C"/>
    <w:rsid w:val="00C53365"/>
    <w:rsid w:val="00C5755E"/>
    <w:rsid w:val="00C61C77"/>
    <w:rsid w:val="00C67994"/>
    <w:rsid w:val="00C67EB9"/>
    <w:rsid w:val="00C755F9"/>
    <w:rsid w:val="00C75D1A"/>
    <w:rsid w:val="00C85786"/>
    <w:rsid w:val="00C86225"/>
    <w:rsid w:val="00C87DCC"/>
    <w:rsid w:val="00C87DDA"/>
    <w:rsid w:val="00C907F7"/>
    <w:rsid w:val="00C91F89"/>
    <w:rsid w:val="00C9571D"/>
    <w:rsid w:val="00CA0F25"/>
    <w:rsid w:val="00CA24F0"/>
    <w:rsid w:val="00CB59F1"/>
    <w:rsid w:val="00CB69E0"/>
    <w:rsid w:val="00CB75D7"/>
    <w:rsid w:val="00CC433A"/>
    <w:rsid w:val="00CD28ED"/>
    <w:rsid w:val="00CD359A"/>
    <w:rsid w:val="00CD4E30"/>
    <w:rsid w:val="00CD619A"/>
    <w:rsid w:val="00CE14DE"/>
    <w:rsid w:val="00CE23F0"/>
    <w:rsid w:val="00CE3EEB"/>
    <w:rsid w:val="00CE5C33"/>
    <w:rsid w:val="00CE613D"/>
    <w:rsid w:val="00CE6CC7"/>
    <w:rsid w:val="00CF2115"/>
    <w:rsid w:val="00CF2762"/>
    <w:rsid w:val="00CF57D0"/>
    <w:rsid w:val="00CF6472"/>
    <w:rsid w:val="00D00410"/>
    <w:rsid w:val="00D0067B"/>
    <w:rsid w:val="00D01692"/>
    <w:rsid w:val="00D13765"/>
    <w:rsid w:val="00D14275"/>
    <w:rsid w:val="00D14972"/>
    <w:rsid w:val="00D16501"/>
    <w:rsid w:val="00D1668C"/>
    <w:rsid w:val="00D30346"/>
    <w:rsid w:val="00D40683"/>
    <w:rsid w:val="00D417A2"/>
    <w:rsid w:val="00D431A8"/>
    <w:rsid w:val="00D4715E"/>
    <w:rsid w:val="00D50326"/>
    <w:rsid w:val="00D55823"/>
    <w:rsid w:val="00D563A5"/>
    <w:rsid w:val="00D56DEF"/>
    <w:rsid w:val="00D57D35"/>
    <w:rsid w:val="00D6015E"/>
    <w:rsid w:val="00D62928"/>
    <w:rsid w:val="00D64357"/>
    <w:rsid w:val="00D67542"/>
    <w:rsid w:val="00D74DC2"/>
    <w:rsid w:val="00D7677B"/>
    <w:rsid w:val="00D84905"/>
    <w:rsid w:val="00D85A81"/>
    <w:rsid w:val="00D86DA6"/>
    <w:rsid w:val="00D87D91"/>
    <w:rsid w:val="00D90554"/>
    <w:rsid w:val="00D9352C"/>
    <w:rsid w:val="00D94516"/>
    <w:rsid w:val="00D95ABC"/>
    <w:rsid w:val="00D95B41"/>
    <w:rsid w:val="00D961FF"/>
    <w:rsid w:val="00D966C4"/>
    <w:rsid w:val="00D96FC9"/>
    <w:rsid w:val="00D97ACE"/>
    <w:rsid w:val="00DA0883"/>
    <w:rsid w:val="00DA40E8"/>
    <w:rsid w:val="00DA4280"/>
    <w:rsid w:val="00DA664D"/>
    <w:rsid w:val="00DA7C88"/>
    <w:rsid w:val="00DB394B"/>
    <w:rsid w:val="00DC0AC4"/>
    <w:rsid w:val="00DC0BFD"/>
    <w:rsid w:val="00DD10F4"/>
    <w:rsid w:val="00DD1720"/>
    <w:rsid w:val="00DD19FC"/>
    <w:rsid w:val="00DD2F2C"/>
    <w:rsid w:val="00DD4FD0"/>
    <w:rsid w:val="00DD723F"/>
    <w:rsid w:val="00DE080C"/>
    <w:rsid w:val="00DE28FE"/>
    <w:rsid w:val="00DE3F11"/>
    <w:rsid w:val="00DE6D7E"/>
    <w:rsid w:val="00DF1787"/>
    <w:rsid w:val="00DF2588"/>
    <w:rsid w:val="00DF68AF"/>
    <w:rsid w:val="00DF762E"/>
    <w:rsid w:val="00E04A53"/>
    <w:rsid w:val="00E05D82"/>
    <w:rsid w:val="00E1387B"/>
    <w:rsid w:val="00E14528"/>
    <w:rsid w:val="00E16D47"/>
    <w:rsid w:val="00E200EA"/>
    <w:rsid w:val="00E232D5"/>
    <w:rsid w:val="00E234D3"/>
    <w:rsid w:val="00E237E7"/>
    <w:rsid w:val="00E247FD"/>
    <w:rsid w:val="00E35E26"/>
    <w:rsid w:val="00E3765A"/>
    <w:rsid w:val="00E4117B"/>
    <w:rsid w:val="00E43CF7"/>
    <w:rsid w:val="00E44D20"/>
    <w:rsid w:val="00E51F6E"/>
    <w:rsid w:val="00E533CE"/>
    <w:rsid w:val="00E561AA"/>
    <w:rsid w:val="00E56951"/>
    <w:rsid w:val="00E5699B"/>
    <w:rsid w:val="00E56B2E"/>
    <w:rsid w:val="00E57C9F"/>
    <w:rsid w:val="00E60DCD"/>
    <w:rsid w:val="00E63396"/>
    <w:rsid w:val="00E6447C"/>
    <w:rsid w:val="00E64548"/>
    <w:rsid w:val="00E7203C"/>
    <w:rsid w:val="00E723CD"/>
    <w:rsid w:val="00E761DD"/>
    <w:rsid w:val="00E8009F"/>
    <w:rsid w:val="00E80EB6"/>
    <w:rsid w:val="00E832F9"/>
    <w:rsid w:val="00E84C2E"/>
    <w:rsid w:val="00E84CE8"/>
    <w:rsid w:val="00E908CC"/>
    <w:rsid w:val="00E90EF0"/>
    <w:rsid w:val="00E923F2"/>
    <w:rsid w:val="00E93D4C"/>
    <w:rsid w:val="00EA3193"/>
    <w:rsid w:val="00EA4052"/>
    <w:rsid w:val="00EA49C0"/>
    <w:rsid w:val="00EA7B33"/>
    <w:rsid w:val="00EB0065"/>
    <w:rsid w:val="00EB0229"/>
    <w:rsid w:val="00EB3212"/>
    <w:rsid w:val="00EB37B2"/>
    <w:rsid w:val="00EB7E11"/>
    <w:rsid w:val="00EC0034"/>
    <w:rsid w:val="00EC2D00"/>
    <w:rsid w:val="00EC38BE"/>
    <w:rsid w:val="00ED0602"/>
    <w:rsid w:val="00ED7EAA"/>
    <w:rsid w:val="00EF027A"/>
    <w:rsid w:val="00EF394F"/>
    <w:rsid w:val="00EF56AE"/>
    <w:rsid w:val="00EF625B"/>
    <w:rsid w:val="00F06485"/>
    <w:rsid w:val="00F114AB"/>
    <w:rsid w:val="00F13BA8"/>
    <w:rsid w:val="00F20431"/>
    <w:rsid w:val="00F2098F"/>
    <w:rsid w:val="00F21D7B"/>
    <w:rsid w:val="00F21DF7"/>
    <w:rsid w:val="00F2356B"/>
    <w:rsid w:val="00F2466C"/>
    <w:rsid w:val="00F273D0"/>
    <w:rsid w:val="00F329A0"/>
    <w:rsid w:val="00F33824"/>
    <w:rsid w:val="00F34954"/>
    <w:rsid w:val="00F349B6"/>
    <w:rsid w:val="00F3580F"/>
    <w:rsid w:val="00F372F9"/>
    <w:rsid w:val="00F410D3"/>
    <w:rsid w:val="00F524EA"/>
    <w:rsid w:val="00F53609"/>
    <w:rsid w:val="00F559DB"/>
    <w:rsid w:val="00F56D50"/>
    <w:rsid w:val="00F60A0D"/>
    <w:rsid w:val="00F60DE2"/>
    <w:rsid w:val="00F6299B"/>
    <w:rsid w:val="00F666CB"/>
    <w:rsid w:val="00F67DA1"/>
    <w:rsid w:val="00F7080A"/>
    <w:rsid w:val="00F758AC"/>
    <w:rsid w:val="00F81BE0"/>
    <w:rsid w:val="00F90189"/>
    <w:rsid w:val="00F9114F"/>
    <w:rsid w:val="00F923FC"/>
    <w:rsid w:val="00F92533"/>
    <w:rsid w:val="00F94AD7"/>
    <w:rsid w:val="00F9609D"/>
    <w:rsid w:val="00F9722B"/>
    <w:rsid w:val="00FA1021"/>
    <w:rsid w:val="00FA4FC1"/>
    <w:rsid w:val="00FA78B4"/>
    <w:rsid w:val="00FB144B"/>
    <w:rsid w:val="00FB3E9A"/>
    <w:rsid w:val="00FC00F5"/>
    <w:rsid w:val="00FC0FEE"/>
    <w:rsid w:val="00FC207C"/>
    <w:rsid w:val="00FC22F7"/>
    <w:rsid w:val="00FC3C7C"/>
    <w:rsid w:val="00FC55A4"/>
    <w:rsid w:val="00FC5A23"/>
    <w:rsid w:val="00FC6B99"/>
    <w:rsid w:val="00FD05BB"/>
    <w:rsid w:val="00FD435E"/>
    <w:rsid w:val="00FE00F9"/>
    <w:rsid w:val="00FE01AC"/>
    <w:rsid w:val="00FE0B7A"/>
    <w:rsid w:val="00FE7B41"/>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elizabeths.derbyshire.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4FBDF9A668D408AD7696C24E98DA8" ma:contentTypeVersion="8" ma:contentTypeDescription="Create a new document." ma:contentTypeScope="" ma:versionID="d1bea52fb471aec9294a58b07f091e18">
  <xsd:schema xmlns:xsd="http://www.w3.org/2001/XMLSchema" xmlns:xs="http://www.w3.org/2001/XMLSchema" xmlns:p="http://schemas.microsoft.com/office/2006/metadata/properties" xmlns:ns2="cb3879c5-d503-4351-94cf-3131a9abbef0" targetNamespace="http://schemas.microsoft.com/office/2006/metadata/properties" ma:root="true" ma:fieldsID="0f5942fc3f4cc9f2d5455bfa56436562" ns2:_="">
    <xsd:import namespace="cb3879c5-d503-4351-94cf-3131a9abb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879c5-d503-4351-94cf-3131a9abb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2.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4.xml><?xml version="1.0" encoding="utf-8"?>
<ds:datastoreItem xmlns:ds="http://schemas.openxmlformats.org/officeDocument/2006/customXml" ds:itemID="{76FE6CCE-B9F4-403D-8F98-DEDC5444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879c5-d503-4351-94cf-3131a9abb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2</cp:revision>
  <cp:lastPrinted>2026-02-06T16:57:00Z</cp:lastPrinted>
  <dcterms:created xsi:type="dcterms:W3CDTF">2026-05-07T10:59:00Z</dcterms:created>
  <dcterms:modified xsi:type="dcterms:W3CDTF">2026-05-07T10:59:00Z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0x010100BB94FBDF9A668D408AD7696C24E98DA8</vt:lpwstr>
  </property>
  <property fmtid="{D5CDD505-2E9C-101B-9397-08002B2CF9AE}" pid="3" name="MediaServiceImageTags">
    <vt:lpwstr/>
  </property>
  <property fmtid="{D5CDD505-2E9C-101B-9397-08002B2CF9AE}" pid="4" name="GrammarlyDocumentId">
    <vt:lpwstr>45c17e4d-f3af-4b8b-adea-a79cf2b6881b</vt:lpwstr>
  </property>
</Properties>
</file>