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5CD9" w14:textId="06F08502" w:rsidR="0091075A" w:rsidRDefault="00876699">
      <w:pPr>
        <w:tabs>
          <w:tab w:val="left" w:pos="6891"/>
        </w:tabs>
        <w:ind w:left="510"/>
        <w:rPr>
          <w:rFonts w:ascii="Times New Roman"/>
          <w:sz w:val="20"/>
        </w:rPr>
      </w:pPr>
      <w:r>
        <w:rPr>
          <w:rFonts w:ascii="Times New Roman"/>
          <w:noProof/>
          <w:lang w:val="en-GB" w:eastAsia="en-GB"/>
        </w:rPr>
        <w:drawing>
          <wp:inline distT="0" distB="0" distL="0" distR="0" wp14:anchorId="0CA5480F" wp14:editId="799DF402">
            <wp:extent cx="1170305"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0305" cy="1188720"/>
                    </a:xfrm>
                    <a:prstGeom prst="rect">
                      <a:avLst/>
                    </a:prstGeom>
                    <a:noFill/>
                  </pic:spPr>
                </pic:pic>
              </a:graphicData>
            </a:graphic>
          </wp:inline>
        </w:drawing>
      </w:r>
      <w:r w:rsidR="006900CB">
        <w:rPr>
          <w:rFonts w:ascii="Times New Roman"/>
          <w:sz w:val="20"/>
        </w:rPr>
        <w:t xml:space="preserve">                                                                                     </w:t>
      </w:r>
      <w:r>
        <w:rPr>
          <w:rFonts w:ascii="Times New Roman"/>
          <w:noProof/>
          <w:sz w:val="20"/>
          <w:lang w:val="en-GB" w:eastAsia="en-GB"/>
        </w:rPr>
        <w:drawing>
          <wp:inline distT="0" distB="0" distL="0" distR="0" wp14:anchorId="51D13AC8" wp14:editId="62C8DC07">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78257" cy="689800"/>
                    </a:xfrm>
                    <a:prstGeom prst="rect">
                      <a:avLst/>
                    </a:prstGeom>
                  </pic:spPr>
                </pic:pic>
              </a:graphicData>
            </a:graphic>
          </wp:inline>
        </w:drawing>
      </w:r>
    </w:p>
    <w:p w14:paraId="0056DD2F" w14:textId="41D9F2FC" w:rsidR="0091075A" w:rsidRDefault="0091075A">
      <w:pPr>
        <w:pStyle w:val="BodyText"/>
        <w:rPr>
          <w:rFonts w:ascii="Times New Roman"/>
        </w:rPr>
      </w:pPr>
    </w:p>
    <w:p w14:paraId="614B7660" w14:textId="77777777" w:rsidR="00717EFE" w:rsidRDefault="00717EFE">
      <w:pPr>
        <w:pStyle w:val="BodyText"/>
        <w:rPr>
          <w:rFonts w:ascii="Times New Roman"/>
        </w:rPr>
      </w:pPr>
    </w:p>
    <w:p w14:paraId="57710507" w14:textId="59401A69" w:rsidR="00F76B68" w:rsidRPr="00FF64B3" w:rsidRDefault="00F76B68" w:rsidP="00F76B68">
      <w:pPr>
        <w:jc w:val="center"/>
        <w:rPr>
          <w:b/>
          <w:bCs/>
          <w:color w:val="CC0066"/>
          <w:sz w:val="56"/>
          <w:szCs w:val="56"/>
        </w:rPr>
      </w:pPr>
      <w:bookmarkStart w:id="0" w:name="_Hlk212118754"/>
      <w:r w:rsidRPr="00FF64B3">
        <w:rPr>
          <w:b/>
          <w:bCs/>
          <w:color w:val="CC0066"/>
          <w:sz w:val="56"/>
          <w:szCs w:val="56"/>
        </w:rPr>
        <w:t>Candidate information pack</w:t>
      </w:r>
    </w:p>
    <w:bookmarkEnd w:id="0"/>
    <w:p w14:paraId="25E494A9" w14:textId="1C554550" w:rsidR="0091075A" w:rsidRDefault="0091075A">
      <w:pPr>
        <w:jc w:val="center"/>
        <w:rPr>
          <w:color w:val="000000" w:themeColor="text1"/>
        </w:rPr>
      </w:pPr>
    </w:p>
    <w:p w14:paraId="0E50DEFD" w14:textId="77777777" w:rsidR="00717EFE" w:rsidRDefault="00717EFE">
      <w:pPr>
        <w:jc w:val="center"/>
        <w:rPr>
          <w:color w:val="000000" w:themeColor="text1"/>
        </w:rPr>
      </w:pPr>
    </w:p>
    <w:p w14:paraId="0C2B4CD7" w14:textId="4033C334" w:rsidR="0091075A" w:rsidRDefault="0091075A">
      <w:pPr>
        <w:jc w:val="center"/>
        <w:rPr>
          <w:color w:val="000000" w:themeColor="text1"/>
        </w:rPr>
      </w:pPr>
    </w:p>
    <w:p w14:paraId="5F62A5F0" w14:textId="5AEF3CF3" w:rsidR="0091075A" w:rsidRDefault="006900CB">
      <w:pPr>
        <w:jc w:val="center"/>
        <w:rPr>
          <w:sz w:val="20"/>
          <w:szCs w:val="20"/>
        </w:rPr>
      </w:pPr>
      <w:r w:rsidRPr="006900CB">
        <w:rPr>
          <w:noProof/>
          <w:sz w:val="20"/>
          <w:szCs w:val="20"/>
        </w:rPr>
        <w:drawing>
          <wp:inline distT="0" distB="0" distL="0" distR="0" wp14:anchorId="27020C4C" wp14:editId="149E872B">
            <wp:extent cx="6468378" cy="6887536"/>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8378" cy="6887536"/>
                    </a:xfrm>
                    <a:prstGeom prst="rect">
                      <a:avLst/>
                    </a:prstGeom>
                  </pic:spPr>
                </pic:pic>
              </a:graphicData>
            </a:graphic>
          </wp:inline>
        </w:drawing>
      </w:r>
    </w:p>
    <w:p w14:paraId="6684C0D3" w14:textId="59017978" w:rsidR="0091075A" w:rsidRDefault="0091075A">
      <w:pPr>
        <w:jc w:val="center"/>
        <w:rPr>
          <w:sz w:val="20"/>
          <w:szCs w:val="20"/>
        </w:rPr>
      </w:pPr>
    </w:p>
    <w:p w14:paraId="3CC6A875" w14:textId="3032358F" w:rsidR="0091075A" w:rsidRDefault="00876699">
      <w:pPr>
        <w:pStyle w:val="BodyText"/>
        <w:rPr>
          <w:b/>
          <w:sz w:val="20"/>
        </w:rPr>
      </w:pPr>
      <w:r>
        <w:rPr>
          <w:b/>
          <w:sz w:val="20"/>
        </w:rPr>
        <w:lastRenderedPageBreak/>
        <w:t xml:space="preserve">                                          </w:t>
      </w:r>
    </w:p>
    <w:p w14:paraId="2C397236" w14:textId="32F97FA9" w:rsidR="0091075A" w:rsidRDefault="0091075A">
      <w:pPr>
        <w:pStyle w:val="BodyText"/>
        <w:rPr>
          <w:b/>
          <w:sz w:val="13"/>
        </w:rPr>
      </w:pPr>
    </w:p>
    <w:p w14:paraId="32DF5610" w14:textId="2AFEC750" w:rsidR="0091075A" w:rsidRDefault="0091075A">
      <w:pPr>
        <w:pStyle w:val="BodyText"/>
        <w:rPr>
          <w:b/>
          <w:sz w:val="13"/>
        </w:rPr>
      </w:pPr>
    </w:p>
    <w:p w14:paraId="18675F38" w14:textId="5E34A15F" w:rsidR="0091075A" w:rsidRPr="006900CB" w:rsidRDefault="00393CFC" w:rsidP="006900CB">
      <w:pPr>
        <w:spacing w:line="249" w:lineRule="exact"/>
        <w:rPr>
          <w:b/>
          <w:bCs/>
          <w:spacing w:val="-5"/>
          <w:sz w:val="28"/>
          <w:szCs w:val="28"/>
        </w:rPr>
      </w:pPr>
      <w:r w:rsidRPr="006900CB">
        <w:rPr>
          <w:b/>
          <w:bCs/>
          <w:noProof/>
          <w:sz w:val="28"/>
          <w:szCs w:val="28"/>
        </w:rPr>
        <w:drawing>
          <wp:inline distT="0" distB="0" distL="0" distR="0" wp14:anchorId="48AF11F0" wp14:editId="1713EF67">
            <wp:extent cx="9526" cy="9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9526" cy="9526"/>
                    </a:xfrm>
                    <a:prstGeom prst="rect">
                      <a:avLst/>
                    </a:prstGeom>
                  </pic:spPr>
                </pic:pic>
              </a:graphicData>
            </a:graphic>
          </wp:inline>
        </w:drawing>
      </w:r>
      <w:r w:rsidR="00876699" w:rsidRPr="006900CB">
        <w:rPr>
          <w:b/>
          <w:bCs/>
          <w:sz w:val="28"/>
          <w:szCs w:val="28"/>
        </w:rPr>
        <w:t>Welcome</w:t>
      </w:r>
      <w:r w:rsidR="00876699" w:rsidRPr="006900CB">
        <w:rPr>
          <w:b/>
          <w:bCs/>
          <w:spacing w:val="-7"/>
          <w:sz w:val="28"/>
          <w:szCs w:val="28"/>
        </w:rPr>
        <w:t xml:space="preserve"> </w:t>
      </w:r>
      <w:r w:rsidR="00876699" w:rsidRPr="006900CB">
        <w:rPr>
          <w:b/>
          <w:bCs/>
          <w:sz w:val="28"/>
          <w:szCs w:val="28"/>
        </w:rPr>
        <w:t>from</w:t>
      </w:r>
      <w:r w:rsidR="00876699" w:rsidRPr="006900CB">
        <w:rPr>
          <w:b/>
          <w:bCs/>
          <w:spacing w:val="-5"/>
          <w:sz w:val="28"/>
          <w:szCs w:val="28"/>
        </w:rPr>
        <w:t xml:space="preserve"> Ewan McPherson, Principal, Deeplish Primary Academy </w:t>
      </w:r>
    </w:p>
    <w:p w14:paraId="50BCA5AF" w14:textId="77777777" w:rsidR="0091075A" w:rsidRDefault="0091075A">
      <w:pPr>
        <w:widowControl/>
        <w:autoSpaceDE/>
        <w:autoSpaceDN/>
        <w:spacing w:before="1" w:after="120" w:line="276" w:lineRule="auto"/>
        <w:rPr>
          <w:rFonts w:eastAsia="Calibri"/>
          <w:color w:val="000000"/>
          <w:lang w:val="en-GB" w:eastAsia="en-GB"/>
        </w:rPr>
      </w:pPr>
    </w:p>
    <w:p w14:paraId="702D0935" w14:textId="77777777" w:rsidR="0091075A" w:rsidRDefault="00876699">
      <w:pPr>
        <w:widowControl/>
        <w:autoSpaceDE/>
        <w:autoSpaceDN/>
        <w:spacing w:before="1" w:after="120" w:line="276" w:lineRule="auto"/>
        <w:rPr>
          <w:rFonts w:eastAsia="Calibri"/>
          <w:b/>
          <w:bCs/>
          <w:color w:val="000000"/>
          <w:sz w:val="28"/>
          <w:szCs w:val="28"/>
          <w:lang w:eastAsia="en-GB"/>
        </w:rPr>
      </w:pPr>
      <w:r>
        <w:rPr>
          <w:rFonts w:eastAsia="Calibri"/>
          <w:b/>
          <w:bCs/>
          <w:color w:val="000000"/>
          <w:sz w:val="28"/>
          <w:szCs w:val="28"/>
          <w:lang w:eastAsia="en-GB"/>
        </w:rPr>
        <w:t>Dear applicant,</w:t>
      </w:r>
    </w:p>
    <w:p w14:paraId="0AC71FE8" w14:textId="77777777" w:rsidR="0091075A" w:rsidRDefault="00876699">
      <w:pPr>
        <w:widowControl/>
        <w:autoSpaceDE/>
        <w:autoSpaceDN/>
        <w:jc w:val="center"/>
        <w:rPr>
          <w:rFonts w:eastAsia="Times New Roman" w:cs="Calibri"/>
          <w:b/>
          <w:i/>
          <w:color w:val="00B050"/>
          <w:sz w:val="28"/>
          <w:lang w:val="en-GB"/>
        </w:rPr>
      </w:pPr>
      <w:r>
        <w:rPr>
          <w:rFonts w:eastAsia="Times New Roman" w:cs="Calibri"/>
          <w:b/>
          <w:i/>
          <w:color w:val="00B050"/>
          <w:sz w:val="28"/>
          <w:lang w:val="en-GB"/>
        </w:rPr>
        <w:t>‘Growing great learners’</w:t>
      </w:r>
    </w:p>
    <w:p w14:paraId="141FBF41" w14:textId="77777777" w:rsidR="0091075A" w:rsidRDefault="0091075A">
      <w:pPr>
        <w:widowControl/>
        <w:autoSpaceDE/>
        <w:autoSpaceDN/>
        <w:rPr>
          <w:rFonts w:eastAsia="Times New Roman" w:cs="Calibri"/>
          <w:color w:val="000000" w:themeColor="text1"/>
          <w:lang w:val="en-GB"/>
        </w:rPr>
      </w:pPr>
    </w:p>
    <w:p w14:paraId="20F8EE64" w14:textId="77777777" w:rsidR="0091075A" w:rsidRDefault="00876699">
      <w:pPr>
        <w:widowControl/>
        <w:autoSpaceDE/>
        <w:autoSpaceDN/>
        <w:rPr>
          <w:rFonts w:eastAsia="Times New Roman" w:cs="Calibri"/>
          <w:color w:val="000000" w:themeColor="text1"/>
          <w:lang w:val="en-GB"/>
        </w:rPr>
      </w:pPr>
      <w:bookmarkStart w:id="1" w:name="_Hlk176959129"/>
      <w:r>
        <w:rPr>
          <w:rFonts w:eastAsia="Times New Roman" w:cs="Calibri"/>
          <w:color w:val="000000" w:themeColor="text1"/>
          <w:lang w:val="en-GB"/>
        </w:rPr>
        <w:t xml:space="preserve">Thank you for your interest in the post of </w:t>
      </w:r>
      <w:r>
        <w:rPr>
          <w:rFonts w:eastAsia="Times New Roman" w:cs="Calibri"/>
          <w:b/>
          <w:color w:val="000000" w:themeColor="text1"/>
          <w:lang w:val="en-GB"/>
        </w:rPr>
        <w:t xml:space="preserve">cleaner </w:t>
      </w:r>
      <w:r>
        <w:rPr>
          <w:rFonts w:eastAsia="Times New Roman" w:cs="Calibri"/>
          <w:bCs/>
          <w:color w:val="000000" w:themeColor="text1"/>
          <w:lang w:val="en-GB"/>
        </w:rPr>
        <w:t>at</w:t>
      </w:r>
      <w:r>
        <w:rPr>
          <w:rFonts w:eastAsia="Times New Roman" w:cs="Calibri"/>
          <w:color w:val="000000" w:themeColor="text1"/>
          <w:lang w:val="en-GB"/>
        </w:rPr>
        <w:t xml:space="preserve"> Deeplish Primary Academy. I am extremely proud to be the </w:t>
      </w:r>
      <w:proofErr w:type="gramStart"/>
      <w:r>
        <w:rPr>
          <w:rFonts w:eastAsia="Times New Roman" w:cs="Calibri"/>
          <w:color w:val="000000" w:themeColor="text1"/>
          <w:lang w:val="en-GB"/>
        </w:rPr>
        <w:t>Principal</w:t>
      </w:r>
      <w:proofErr w:type="gramEnd"/>
      <w:r>
        <w:rPr>
          <w:rFonts w:eastAsia="Times New Roman" w:cs="Calibri"/>
          <w:color w:val="000000" w:themeColor="text1"/>
          <w:lang w:val="en-GB"/>
        </w:rPr>
        <w:t xml:space="preserve"> of such a warm and friendly school as Deeplish. </w:t>
      </w:r>
    </w:p>
    <w:p w14:paraId="08DE3AA3" w14:textId="77777777" w:rsidR="0091075A" w:rsidRDefault="0091075A">
      <w:pPr>
        <w:widowControl/>
        <w:autoSpaceDE/>
        <w:autoSpaceDN/>
        <w:rPr>
          <w:rFonts w:eastAsia="Times New Roman" w:cs="Calibri"/>
          <w:color w:val="000000" w:themeColor="text1"/>
          <w:lang w:val="en-GB"/>
        </w:rPr>
      </w:pPr>
    </w:p>
    <w:p w14:paraId="507C3D8E" w14:textId="77777777" w:rsidR="0091075A" w:rsidRDefault="00876699">
      <w:pPr>
        <w:widowControl/>
        <w:autoSpaceDE/>
        <w:autoSpaceDN/>
        <w:rPr>
          <w:rFonts w:eastAsia="Times New Roman" w:cs="Calibri"/>
          <w:color w:val="000000" w:themeColor="text1"/>
          <w:lang w:val="en"/>
        </w:rPr>
      </w:pPr>
      <w:r>
        <w:rPr>
          <w:rFonts w:eastAsia="Times New Roman" w:cs="Calibri"/>
          <w:color w:val="000000" w:themeColor="text1"/>
          <w:lang w:val="en"/>
        </w:rPr>
        <w:t>Whatever the needs of our children we aim to ensure they thrive at Deeplish, feeling safe, having fun and enjoying success. We want our pupils’ time in our school to be memorable, build on what they know and can do and help them become lifelong learners.</w:t>
      </w:r>
    </w:p>
    <w:p w14:paraId="49524F38" w14:textId="77777777" w:rsidR="0091075A" w:rsidRDefault="0091075A">
      <w:pPr>
        <w:widowControl/>
        <w:autoSpaceDE/>
        <w:autoSpaceDN/>
        <w:rPr>
          <w:rFonts w:eastAsia="Times New Roman" w:cs="Calibri"/>
          <w:color w:val="000000" w:themeColor="text1"/>
          <w:lang w:val="en"/>
        </w:rPr>
      </w:pPr>
    </w:p>
    <w:p w14:paraId="75B600FD" w14:textId="77777777" w:rsidR="0091075A" w:rsidRDefault="00876699">
      <w:pPr>
        <w:widowControl/>
        <w:autoSpaceDE/>
        <w:autoSpaceDN/>
        <w:rPr>
          <w:rFonts w:eastAsia="Times New Roman" w:cs="Calibri"/>
          <w:color w:val="000000" w:themeColor="text1"/>
          <w:lang w:val="en"/>
        </w:rPr>
      </w:pPr>
      <w:r>
        <w:rPr>
          <w:rFonts w:eastAsia="Times New Roman" w:cs="Calibri"/>
          <w:color w:val="000000" w:themeColor="text1"/>
          <w:lang w:val="en"/>
        </w:rPr>
        <w:t>We value highly the partnership between home and school and encourage all parents to take an active part in the education of their children. The partnership between school staff, parents, governors and other stakeholders is an essential one. Children are at the heart of all we do and their social and emotional well-being, as well as their academic achievements are very important.</w:t>
      </w:r>
    </w:p>
    <w:p w14:paraId="6250EE75" w14:textId="77777777" w:rsidR="0091075A" w:rsidRDefault="0091075A">
      <w:pPr>
        <w:widowControl/>
        <w:autoSpaceDE/>
        <w:autoSpaceDN/>
        <w:rPr>
          <w:rFonts w:eastAsia="Times New Roman" w:cs="Calibri"/>
          <w:color w:val="000000" w:themeColor="text1"/>
          <w:lang w:val="en"/>
        </w:rPr>
      </w:pPr>
    </w:p>
    <w:p w14:paraId="55D8E4C8" w14:textId="77777777" w:rsidR="0091075A" w:rsidRDefault="00876699">
      <w:pPr>
        <w:widowControl/>
        <w:autoSpaceDE/>
        <w:autoSpaceDN/>
        <w:rPr>
          <w:color w:val="000000" w:themeColor="text1"/>
        </w:rPr>
      </w:pPr>
      <w:r>
        <w:rPr>
          <w:rFonts w:eastAsia="Times New Roman" w:cs="Calibri"/>
          <w:color w:val="000000" w:themeColor="text1"/>
          <w:lang w:val="en-GB"/>
        </w:rPr>
        <w:t xml:space="preserve">We are looking for </w:t>
      </w:r>
      <w:r>
        <w:rPr>
          <w:color w:val="000000" w:themeColor="text1"/>
        </w:rPr>
        <w:t xml:space="preserve">a cleaner to start as soon as possible. </w:t>
      </w:r>
      <w:bookmarkEnd w:id="1"/>
      <w:r>
        <w:rPr>
          <w:color w:val="000000" w:themeColor="text1"/>
        </w:rPr>
        <w:t xml:space="preserve">The successful candidate must be a good communicator, team player, child centred, able to meet deadlines and reliable.   </w:t>
      </w:r>
    </w:p>
    <w:p w14:paraId="7CCDA42B" w14:textId="77777777" w:rsidR="0091075A" w:rsidRDefault="0091075A">
      <w:pPr>
        <w:pStyle w:val="NoSpacing"/>
        <w:rPr>
          <w:rFonts w:ascii="Century Gothic" w:hAnsi="Century Gothic"/>
          <w:color w:val="000000" w:themeColor="text1"/>
        </w:rPr>
      </w:pPr>
    </w:p>
    <w:p w14:paraId="78200BD1" w14:textId="77777777" w:rsidR="0091075A" w:rsidRDefault="00876699">
      <w:pPr>
        <w:pStyle w:val="NoSpacing"/>
        <w:rPr>
          <w:rFonts w:ascii="Century Gothic" w:hAnsi="Century Gothic"/>
          <w:color w:val="000000" w:themeColor="text1"/>
        </w:rPr>
      </w:pPr>
      <w:r>
        <w:rPr>
          <w:rFonts w:ascii="Century Gothic" w:hAnsi="Century Gothic"/>
          <w:color w:val="000000" w:themeColor="text1"/>
        </w:rPr>
        <w:t xml:space="preserve">It is desirable that candidates would have experience </w:t>
      </w:r>
      <w:r>
        <w:rPr>
          <w:rFonts w:ascii="Century Gothic" w:hAnsi="Century Gothic" w:cs="Arial"/>
          <w:color w:val="000000"/>
        </w:rPr>
        <w:t xml:space="preserve">of working in an education setting as a cleaner.  </w:t>
      </w:r>
    </w:p>
    <w:p w14:paraId="0072370F" w14:textId="77777777" w:rsidR="0091075A" w:rsidRDefault="0091075A">
      <w:pPr>
        <w:pStyle w:val="NoSpacing"/>
        <w:rPr>
          <w:rFonts w:ascii="Century Gothic" w:hAnsi="Century Gothic"/>
          <w:color w:val="000000" w:themeColor="text1"/>
        </w:rPr>
      </w:pPr>
    </w:p>
    <w:p w14:paraId="38B6DDBE"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Prospective candidates are welcome to visit the Academy, please contact Mrs Minton to arrange a suitable date and time. </w:t>
      </w:r>
    </w:p>
    <w:p w14:paraId="5A658AB4" w14:textId="77777777" w:rsidR="0091075A" w:rsidRDefault="0091075A">
      <w:pPr>
        <w:widowControl/>
        <w:autoSpaceDE/>
        <w:autoSpaceDN/>
        <w:spacing w:after="120" w:line="276" w:lineRule="auto"/>
        <w:rPr>
          <w:rFonts w:eastAsia="Calibri"/>
          <w:color w:val="000000"/>
          <w:sz w:val="20"/>
          <w:lang w:val="en-GB" w:eastAsia="en-GB"/>
        </w:rPr>
      </w:pPr>
    </w:p>
    <w:p w14:paraId="0487080A" w14:textId="56343226" w:rsidR="0091075A" w:rsidRPr="006312E0" w:rsidRDefault="00876699">
      <w:pPr>
        <w:widowControl/>
        <w:autoSpaceDE/>
        <w:autoSpaceDN/>
        <w:rPr>
          <w:rFonts w:eastAsia="Times New Roman" w:cs="Calibri"/>
          <w:b/>
          <w:color w:val="000000" w:themeColor="text1"/>
          <w:lang w:val="en-GB" w:bidi="en-GB"/>
        </w:rPr>
      </w:pPr>
      <w:r w:rsidRPr="006312E0">
        <w:rPr>
          <w:rFonts w:eastAsia="Times New Roman" w:cs="Calibri"/>
          <w:b/>
          <w:color w:val="000000" w:themeColor="text1"/>
          <w:lang w:val="en-GB" w:bidi="en-GB"/>
        </w:rPr>
        <w:t xml:space="preserve">Closing date for applications: </w:t>
      </w:r>
      <w:r w:rsidR="00F53377">
        <w:rPr>
          <w:rFonts w:eastAsia="Times New Roman" w:cs="Calibri"/>
          <w:b/>
          <w:color w:val="000000" w:themeColor="text1"/>
          <w:lang w:val="en-GB" w:bidi="en-GB"/>
        </w:rPr>
        <w:t>Tues</w:t>
      </w:r>
      <w:r w:rsidR="006312E0" w:rsidRPr="006312E0">
        <w:rPr>
          <w:rFonts w:eastAsia="Times New Roman" w:cs="Calibri"/>
          <w:b/>
          <w:color w:val="000000" w:themeColor="text1"/>
          <w:lang w:val="en-GB" w:bidi="en-GB"/>
        </w:rPr>
        <w:t xml:space="preserve">day </w:t>
      </w:r>
      <w:r w:rsidR="00F53377">
        <w:rPr>
          <w:rFonts w:eastAsia="Times New Roman" w:cs="Calibri"/>
          <w:b/>
          <w:color w:val="000000" w:themeColor="text1"/>
          <w:lang w:val="en-GB" w:bidi="en-GB"/>
        </w:rPr>
        <w:t>21st</w:t>
      </w:r>
      <w:r w:rsidR="006312E0" w:rsidRPr="006312E0">
        <w:rPr>
          <w:rFonts w:eastAsia="Times New Roman" w:cs="Calibri"/>
          <w:b/>
          <w:color w:val="000000" w:themeColor="text1"/>
          <w:lang w:val="en-GB" w:bidi="en-GB"/>
        </w:rPr>
        <w:t xml:space="preserve"> </w:t>
      </w:r>
      <w:r w:rsidR="00F53377">
        <w:rPr>
          <w:rFonts w:eastAsia="Times New Roman" w:cs="Calibri"/>
          <w:b/>
          <w:color w:val="000000" w:themeColor="text1"/>
          <w:lang w:val="en-GB" w:bidi="en-GB"/>
        </w:rPr>
        <w:t>April 2026</w:t>
      </w:r>
      <w:r w:rsidRPr="006312E0">
        <w:rPr>
          <w:rFonts w:eastAsia="Times New Roman" w:cs="Calibri"/>
          <w:b/>
          <w:color w:val="000000" w:themeColor="text1"/>
          <w:lang w:val="en-GB" w:bidi="en-GB"/>
        </w:rPr>
        <w:t xml:space="preserve"> at midday</w:t>
      </w:r>
    </w:p>
    <w:p w14:paraId="43E679C1" w14:textId="421CBDF9" w:rsidR="0091075A" w:rsidRDefault="00876699">
      <w:pPr>
        <w:widowControl/>
        <w:autoSpaceDE/>
        <w:autoSpaceDN/>
        <w:rPr>
          <w:rFonts w:eastAsia="Times New Roman" w:cs="Calibri"/>
          <w:b/>
          <w:color w:val="000000" w:themeColor="text1"/>
          <w:lang w:val="en-GB" w:bidi="en-GB"/>
        </w:rPr>
      </w:pPr>
      <w:r w:rsidRPr="006312E0">
        <w:rPr>
          <w:rFonts w:eastAsia="Times New Roman" w:cs="Calibri"/>
          <w:b/>
          <w:color w:val="000000" w:themeColor="text1"/>
          <w:lang w:val="en-GB" w:bidi="en-GB"/>
        </w:rPr>
        <w:t xml:space="preserve">Interview day: </w:t>
      </w:r>
      <w:r w:rsidR="00D00C3B">
        <w:rPr>
          <w:rFonts w:eastAsia="Times New Roman" w:cs="Calibri"/>
          <w:b/>
          <w:color w:val="000000" w:themeColor="text1"/>
          <w:lang w:bidi="en-GB"/>
        </w:rPr>
        <w:t>Wedne</w:t>
      </w:r>
      <w:r w:rsidR="006312E0" w:rsidRPr="006312E0">
        <w:rPr>
          <w:rFonts w:eastAsia="Times New Roman" w:cs="Calibri"/>
          <w:b/>
          <w:color w:val="000000" w:themeColor="text1"/>
          <w:lang w:bidi="en-GB"/>
        </w:rPr>
        <w:t xml:space="preserve">sday </w:t>
      </w:r>
      <w:r w:rsidR="00D00C3B">
        <w:rPr>
          <w:rFonts w:eastAsia="Times New Roman" w:cs="Calibri"/>
          <w:b/>
          <w:color w:val="000000" w:themeColor="text1"/>
          <w:lang w:bidi="en-GB"/>
        </w:rPr>
        <w:t>29</w:t>
      </w:r>
      <w:r w:rsidR="006312E0" w:rsidRPr="006312E0">
        <w:rPr>
          <w:rFonts w:eastAsia="Times New Roman" w:cs="Calibri"/>
          <w:b/>
          <w:color w:val="000000" w:themeColor="text1"/>
          <w:vertAlign w:val="superscript"/>
          <w:lang w:bidi="en-GB"/>
        </w:rPr>
        <w:t>th</w:t>
      </w:r>
      <w:r w:rsidR="006312E0" w:rsidRPr="006312E0">
        <w:rPr>
          <w:rFonts w:eastAsia="Times New Roman" w:cs="Calibri"/>
          <w:b/>
          <w:color w:val="000000" w:themeColor="text1"/>
          <w:lang w:bidi="en-GB"/>
        </w:rPr>
        <w:t xml:space="preserve"> </w:t>
      </w:r>
      <w:r w:rsidR="00D00C3B">
        <w:rPr>
          <w:rFonts w:eastAsia="Times New Roman" w:cs="Calibri"/>
          <w:b/>
          <w:color w:val="000000" w:themeColor="text1"/>
          <w:lang w:bidi="en-GB"/>
        </w:rPr>
        <w:t>April</w:t>
      </w:r>
      <w:r w:rsidR="006312E0" w:rsidRPr="006312E0">
        <w:rPr>
          <w:rFonts w:eastAsia="Times New Roman" w:cs="Calibri"/>
          <w:b/>
          <w:color w:val="000000" w:themeColor="text1"/>
          <w:lang w:bidi="en-GB"/>
        </w:rPr>
        <w:t xml:space="preserve"> am</w:t>
      </w:r>
    </w:p>
    <w:p w14:paraId="7BD9C0A5" w14:textId="77777777" w:rsidR="0091075A" w:rsidRDefault="0091075A">
      <w:pPr>
        <w:widowControl/>
        <w:autoSpaceDE/>
        <w:autoSpaceDN/>
        <w:rPr>
          <w:rFonts w:eastAsia="Times New Roman" w:cs="Calibri"/>
          <w:color w:val="000000" w:themeColor="text1"/>
          <w:lang w:val="en-GB"/>
        </w:rPr>
      </w:pPr>
    </w:p>
    <w:p w14:paraId="6BC06A7B"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Post to commence – ASAP</w:t>
      </w:r>
    </w:p>
    <w:p w14:paraId="4FC1EA4B" w14:textId="77777777" w:rsidR="0091075A" w:rsidRDefault="0091075A">
      <w:pPr>
        <w:widowControl/>
        <w:autoSpaceDE/>
        <w:autoSpaceDN/>
        <w:rPr>
          <w:rFonts w:eastAsia="Times New Roman" w:cs="Calibri"/>
          <w:color w:val="000000" w:themeColor="text1"/>
          <w:lang w:val="en-GB"/>
        </w:rPr>
      </w:pPr>
    </w:p>
    <w:p w14:paraId="5D461197" w14:textId="77777777" w:rsidR="0091075A" w:rsidRDefault="00876699">
      <w:pPr>
        <w:widowControl/>
        <w:autoSpaceDE/>
        <w:autoSpaceDN/>
        <w:rPr>
          <w:rFonts w:eastAsia="Times New Roman" w:cs="Calibri"/>
          <w:b/>
          <w:color w:val="000000" w:themeColor="text1"/>
          <w:sz w:val="28"/>
          <w:lang w:val="en-GB"/>
        </w:rPr>
      </w:pPr>
      <w:r>
        <w:rPr>
          <w:rFonts w:eastAsia="Times New Roman" w:cs="Calibri"/>
          <w:b/>
          <w:color w:val="000000" w:themeColor="text1"/>
          <w:sz w:val="28"/>
          <w:lang w:val="en-GB"/>
        </w:rPr>
        <w:t>Academy details</w:t>
      </w:r>
    </w:p>
    <w:p w14:paraId="641DBF98" w14:textId="77777777" w:rsidR="0091075A" w:rsidRDefault="0091075A">
      <w:pPr>
        <w:widowControl/>
        <w:autoSpaceDE/>
        <w:autoSpaceDN/>
        <w:rPr>
          <w:rFonts w:eastAsia="Times New Roman" w:cs="Calibri"/>
          <w:b/>
          <w:color w:val="000000" w:themeColor="text1"/>
          <w:sz w:val="10"/>
          <w:szCs w:val="10"/>
          <w:lang w:val="en-GB"/>
        </w:rPr>
      </w:pPr>
    </w:p>
    <w:tbl>
      <w:tblPr>
        <w:tblStyle w:val="TableGrid2"/>
        <w:tblW w:w="0" w:type="auto"/>
        <w:tblLook w:val="04A0" w:firstRow="1" w:lastRow="0" w:firstColumn="1" w:lastColumn="0" w:noHBand="0" w:noVBand="1"/>
      </w:tblPr>
      <w:tblGrid>
        <w:gridCol w:w="1526"/>
        <w:gridCol w:w="8896"/>
      </w:tblGrid>
      <w:tr w:rsidR="0091075A" w14:paraId="219282C3" w14:textId="77777777">
        <w:tc>
          <w:tcPr>
            <w:tcW w:w="1526" w:type="dxa"/>
          </w:tcPr>
          <w:p w14:paraId="644C2014" w14:textId="77777777" w:rsidR="0091075A" w:rsidRDefault="00876699">
            <w:pPr>
              <w:rPr>
                <w:rFonts w:eastAsia="Times New Roman" w:cs="Calibri"/>
                <w:color w:val="000000" w:themeColor="text1"/>
              </w:rPr>
            </w:pPr>
            <w:r>
              <w:rPr>
                <w:rFonts w:eastAsia="Times New Roman" w:cs="Calibri"/>
                <w:color w:val="000000" w:themeColor="text1"/>
              </w:rPr>
              <w:t>Address</w:t>
            </w:r>
          </w:p>
        </w:tc>
        <w:tc>
          <w:tcPr>
            <w:tcW w:w="8896" w:type="dxa"/>
          </w:tcPr>
          <w:p w14:paraId="577794C1" w14:textId="77777777" w:rsidR="0091075A" w:rsidRDefault="00876699">
            <w:pPr>
              <w:rPr>
                <w:rFonts w:eastAsia="Times New Roman" w:cs="Calibri"/>
                <w:color w:val="000000" w:themeColor="text1"/>
              </w:rPr>
            </w:pPr>
            <w:r>
              <w:rPr>
                <w:rFonts w:eastAsia="Times New Roman" w:cs="Calibri"/>
                <w:color w:val="000000" w:themeColor="text1"/>
              </w:rPr>
              <w:t>Derby St, Rochdale, Lancs. OL11 1LT</w:t>
            </w:r>
          </w:p>
        </w:tc>
      </w:tr>
      <w:tr w:rsidR="0091075A" w14:paraId="614E79E6" w14:textId="77777777">
        <w:tc>
          <w:tcPr>
            <w:tcW w:w="1526" w:type="dxa"/>
          </w:tcPr>
          <w:p w14:paraId="0CAF33BB" w14:textId="77777777" w:rsidR="0091075A" w:rsidRDefault="00876699">
            <w:pPr>
              <w:rPr>
                <w:rFonts w:eastAsia="Times New Roman" w:cs="Calibri"/>
                <w:color w:val="000000" w:themeColor="text1"/>
              </w:rPr>
            </w:pPr>
            <w:r>
              <w:rPr>
                <w:rFonts w:eastAsia="Times New Roman" w:cs="Calibri"/>
                <w:color w:val="000000" w:themeColor="text1"/>
              </w:rPr>
              <w:t>Telephone</w:t>
            </w:r>
          </w:p>
        </w:tc>
        <w:tc>
          <w:tcPr>
            <w:tcW w:w="8896" w:type="dxa"/>
          </w:tcPr>
          <w:p w14:paraId="38604BF3" w14:textId="77777777" w:rsidR="0091075A" w:rsidRDefault="00876699">
            <w:pPr>
              <w:rPr>
                <w:rFonts w:eastAsia="Times New Roman" w:cs="Calibri"/>
                <w:color w:val="000000" w:themeColor="text1"/>
              </w:rPr>
            </w:pPr>
            <w:r>
              <w:rPr>
                <w:rFonts w:eastAsia="Times New Roman" w:cs="Calibri"/>
                <w:color w:val="000000" w:themeColor="text1"/>
              </w:rPr>
              <w:t>01706 392480</w:t>
            </w:r>
          </w:p>
        </w:tc>
      </w:tr>
      <w:tr w:rsidR="0091075A" w14:paraId="7734B23E" w14:textId="77777777">
        <w:tc>
          <w:tcPr>
            <w:tcW w:w="1526" w:type="dxa"/>
          </w:tcPr>
          <w:p w14:paraId="1AA7577B" w14:textId="77777777" w:rsidR="0091075A" w:rsidRDefault="00876699">
            <w:pPr>
              <w:rPr>
                <w:rFonts w:eastAsia="Times New Roman" w:cs="Calibri"/>
                <w:color w:val="000000" w:themeColor="text1"/>
              </w:rPr>
            </w:pPr>
            <w:r>
              <w:rPr>
                <w:rFonts w:eastAsia="Times New Roman" w:cs="Calibri"/>
                <w:color w:val="000000" w:themeColor="text1"/>
              </w:rPr>
              <w:t>Email</w:t>
            </w:r>
          </w:p>
        </w:tc>
        <w:tc>
          <w:tcPr>
            <w:tcW w:w="8896" w:type="dxa"/>
          </w:tcPr>
          <w:p w14:paraId="20D3C4E1" w14:textId="77777777" w:rsidR="0091075A" w:rsidRDefault="00EB49B0">
            <w:pPr>
              <w:rPr>
                <w:rFonts w:eastAsia="Times New Roman" w:cs="Calibri"/>
                <w:color w:val="000000" w:themeColor="text1"/>
              </w:rPr>
            </w:pPr>
            <w:hyperlink r:id="rId14" w:history="1">
              <w:r w:rsidR="00876699">
                <w:rPr>
                  <w:rFonts w:eastAsia="Times New Roman" w:cs="Times New Roman"/>
                  <w:color w:val="0000FF"/>
                  <w:u w:val="single"/>
                </w:rPr>
                <w:t>deeplish@focus-trust.co.uk</w:t>
              </w:r>
            </w:hyperlink>
          </w:p>
        </w:tc>
      </w:tr>
      <w:tr w:rsidR="0091075A" w14:paraId="5AA3E32D" w14:textId="77777777">
        <w:tc>
          <w:tcPr>
            <w:tcW w:w="1526" w:type="dxa"/>
          </w:tcPr>
          <w:p w14:paraId="3BA6F1CE" w14:textId="77777777" w:rsidR="0091075A" w:rsidRDefault="00876699">
            <w:pPr>
              <w:rPr>
                <w:rFonts w:eastAsia="Times New Roman" w:cs="Calibri"/>
                <w:color w:val="000000" w:themeColor="text1"/>
              </w:rPr>
            </w:pPr>
            <w:r>
              <w:rPr>
                <w:rFonts w:eastAsia="Times New Roman" w:cs="Calibri"/>
                <w:color w:val="000000" w:themeColor="text1"/>
              </w:rPr>
              <w:t>Website</w:t>
            </w:r>
          </w:p>
        </w:tc>
        <w:tc>
          <w:tcPr>
            <w:tcW w:w="8896" w:type="dxa"/>
          </w:tcPr>
          <w:p w14:paraId="0E973A4A" w14:textId="77777777" w:rsidR="0091075A" w:rsidRDefault="00EB49B0">
            <w:pPr>
              <w:rPr>
                <w:rFonts w:eastAsia="Times New Roman" w:cs="Calibri"/>
                <w:color w:val="000000" w:themeColor="text1"/>
              </w:rPr>
            </w:pPr>
            <w:hyperlink r:id="rId15" w:history="1">
              <w:r w:rsidR="00876699">
                <w:rPr>
                  <w:rFonts w:eastAsia="Times New Roman" w:cs="Times New Roman"/>
                  <w:color w:val="0000FF"/>
                  <w:u w:val="single"/>
                </w:rPr>
                <w:t>www.deeplishprimaryacademy.co.uk</w:t>
              </w:r>
            </w:hyperlink>
            <w:r w:rsidR="00876699">
              <w:rPr>
                <w:rFonts w:eastAsia="Times New Roman" w:cs="Calibri"/>
                <w:color w:val="000000" w:themeColor="text1"/>
              </w:rPr>
              <w:t xml:space="preserve"> </w:t>
            </w:r>
          </w:p>
        </w:tc>
      </w:tr>
    </w:tbl>
    <w:p w14:paraId="5C4F1B53" w14:textId="77777777" w:rsidR="0091075A" w:rsidRDefault="0091075A">
      <w:pPr>
        <w:widowControl/>
        <w:autoSpaceDE/>
        <w:autoSpaceDN/>
        <w:rPr>
          <w:rFonts w:eastAsia="Times New Roman" w:cs="Calibri"/>
          <w:color w:val="000000" w:themeColor="text1"/>
          <w:lang w:val="en-GB"/>
        </w:rPr>
      </w:pPr>
    </w:p>
    <w:p w14:paraId="61D82128" w14:textId="77777777" w:rsidR="0091075A" w:rsidRDefault="0091075A">
      <w:pPr>
        <w:widowControl/>
        <w:autoSpaceDE/>
        <w:autoSpaceDN/>
        <w:rPr>
          <w:rFonts w:eastAsia="Times New Roman" w:cs="Calibri"/>
          <w:color w:val="000000" w:themeColor="text1"/>
          <w:lang w:val="en-GB"/>
        </w:rPr>
      </w:pPr>
    </w:p>
    <w:p w14:paraId="3B7CEBD9" w14:textId="77777777" w:rsidR="0091075A" w:rsidRDefault="0091075A">
      <w:pPr>
        <w:rPr>
          <w:noProof/>
          <w:sz w:val="18"/>
          <w:lang w:val="en-GB" w:eastAsia="en-GB"/>
        </w:rPr>
      </w:pPr>
    </w:p>
    <w:p w14:paraId="4270C863" w14:textId="77777777" w:rsidR="0091075A" w:rsidRDefault="0091075A">
      <w:pPr>
        <w:rPr>
          <w:noProof/>
          <w:sz w:val="18"/>
          <w:lang w:val="en-GB" w:eastAsia="en-GB"/>
        </w:rPr>
      </w:pPr>
    </w:p>
    <w:p w14:paraId="7BC44EA9" w14:textId="77777777" w:rsidR="0091075A" w:rsidRDefault="0091075A">
      <w:pPr>
        <w:rPr>
          <w:noProof/>
          <w:sz w:val="18"/>
          <w:lang w:val="en-GB" w:eastAsia="en-GB"/>
        </w:rPr>
      </w:pPr>
    </w:p>
    <w:p w14:paraId="350A9B49" w14:textId="77777777" w:rsidR="0091075A" w:rsidRDefault="0091075A">
      <w:pPr>
        <w:rPr>
          <w:noProof/>
          <w:sz w:val="18"/>
          <w:lang w:val="en-GB" w:eastAsia="en-GB"/>
        </w:rPr>
      </w:pPr>
    </w:p>
    <w:p w14:paraId="72F41CF4" w14:textId="77777777" w:rsidR="0091075A" w:rsidRDefault="0091075A">
      <w:pPr>
        <w:rPr>
          <w:noProof/>
          <w:sz w:val="18"/>
          <w:lang w:val="en-GB" w:eastAsia="en-GB"/>
        </w:rPr>
      </w:pPr>
    </w:p>
    <w:p w14:paraId="1A07A9E4" w14:textId="77777777" w:rsidR="0091075A" w:rsidRDefault="0091075A">
      <w:pPr>
        <w:rPr>
          <w:noProof/>
          <w:sz w:val="18"/>
          <w:lang w:val="en-GB" w:eastAsia="en-GB"/>
        </w:rPr>
      </w:pPr>
    </w:p>
    <w:p w14:paraId="330D3D03" w14:textId="77777777" w:rsidR="0091075A" w:rsidRDefault="0091075A">
      <w:pPr>
        <w:rPr>
          <w:noProof/>
          <w:sz w:val="18"/>
          <w:lang w:val="en-GB" w:eastAsia="en-GB"/>
        </w:rPr>
      </w:pPr>
    </w:p>
    <w:p w14:paraId="1DEA63E0" w14:textId="77777777" w:rsidR="0091075A" w:rsidRDefault="0091075A">
      <w:pPr>
        <w:rPr>
          <w:noProof/>
          <w:sz w:val="18"/>
          <w:lang w:val="en-GB" w:eastAsia="en-GB"/>
        </w:rPr>
      </w:pPr>
    </w:p>
    <w:p w14:paraId="44063C4D" w14:textId="77777777" w:rsidR="0091075A" w:rsidRDefault="0091075A">
      <w:pPr>
        <w:rPr>
          <w:noProof/>
          <w:sz w:val="18"/>
          <w:lang w:val="en-GB" w:eastAsia="en-GB"/>
        </w:rPr>
      </w:pPr>
    </w:p>
    <w:p w14:paraId="3E442B17" w14:textId="77777777" w:rsidR="0091075A" w:rsidRDefault="0091075A">
      <w:pPr>
        <w:pStyle w:val="BodyText"/>
        <w:rPr>
          <w:rFonts w:eastAsiaTheme="majorEastAsia" w:cstheme="majorBidi"/>
          <w:b/>
          <w:sz w:val="28"/>
          <w:szCs w:val="28"/>
          <w:lang w:val="en-GB" w:eastAsia="en-GB"/>
        </w:rPr>
      </w:pPr>
    </w:p>
    <w:p w14:paraId="5835F861" w14:textId="77777777" w:rsidR="0091075A" w:rsidRDefault="0091075A">
      <w:pPr>
        <w:pStyle w:val="BodyText"/>
        <w:rPr>
          <w:rFonts w:eastAsiaTheme="majorEastAsia" w:cstheme="majorBidi"/>
          <w:b/>
          <w:sz w:val="28"/>
          <w:szCs w:val="28"/>
          <w:lang w:val="en-GB" w:eastAsia="en-GB"/>
        </w:rPr>
      </w:pPr>
    </w:p>
    <w:p w14:paraId="29869814" w14:textId="77777777" w:rsidR="0091075A" w:rsidRDefault="0091075A">
      <w:pPr>
        <w:pStyle w:val="BodyText"/>
        <w:rPr>
          <w:rFonts w:eastAsiaTheme="majorEastAsia" w:cstheme="majorBidi"/>
          <w:b/>
          <w:sz w:val="28"/>
          <w:szCs w:val="28"/>
          <w:lang w:val="en-GB" w:eastAsia="en-GB"/>
        </w:rPr>
      </w:pPr>
    </w:p>
    <w:p w14:paraId="2B84EDE4" w14:textId="77777777" w:rsidR="0091075A" w:rsidRDefault="0091075A">
      <w:pPr>
        <w:pStyle w:val="BodyText"/>
        <w:rPr>
          <w:rFonts w:eastAsiaTheme="majorEastAsia" w:cstheme="majorBidi"/>
          <w:b/>
          <w:sz w:val="28"/>
          <w:szCs w:val="28"/>
          <w:lang w:val="en-GB" w:eastAsia="en-GB"/>
        </w:rPr>
      </w:pPr>
    </w:p>
    <w:p w14:paraId="25A70744" w14:textId="77777777" w:rsidR="0091075A" w:rsidRDefault="00876699">
      <w:pPr>
        <w:pStyle w:val="BodyText"/>
        <w:rPr>
          <w:sz w:val="20"/>
        </w:rPr>
      </w:pPr>
      <w:r>
        <w:rPr>
          <w:rFonts w:eastAsiaTheme="majorEastAsia" w:cstheme="majorBidi"/>
          <w:b/>
          <w:sz w:val="28"/>
          <w:szCs w:val="28"/>
          <w:lang w:val="en-GB" w:eastAsia="en-GB"/>
        </w:rPr>
        <w:lastRenderedPageBreak/>
        <w:t>Welcome</w:t>
      </w:r>
      <w:r>
        <w:rPr>
          <w:rFonts w:eastAsiaTheme="majorEastAsia" w:cstheme="majorBidi"/>
          <w:b/>
          <w:spacing w:val="-3"/>
          <w:sz w:val="28"/>
          <w:szCs w:val="28"/>
          <w:lang w:val="en-GB" w:eastAsia="en-GB"/>
        </w:rPr>
        <w:t xml:space="preserve"> </w:t>
      </w:r>
      <w:r>
        <w:rPr>
          <w:rFonts w:eastAsiaTheme="majorEastAsia" w:cstheme="majorBidi"/>
          <w:b/>
          <w:sz w:val="28"/>
          <w:szCs w:val="28"/>
          <w:lang w:val="en-GB" w:eastAsia="en-GB"/>
        </w:rPr>
        <w:t>from</w:t>
      </w:r>
      <w:r>
        <w:rPr>
          <w:rFonts w:eastAsiaTheme="majorEastAsia" w:cstheme="majorBidi"/>
          <w:b/>
          <w:spacing w:val="-3"/>
          <w:sz w:val="28"/>
          <w:szCs w:val="28"/>
          <w:lang w:val="en-GB" w:eastAsia="en-GB"/>
        </w:rPr>
        <w:t xml:space="preserve"> David Roberts, </w:t>
      </w:r>
      <w:r>
        <w:rPr>
          <w:rFonts w:eastAsiaTheme="majorEastAsia" w:cstheme="majorBidi"/>
          <w:b/>
          <w:sz w:val="28"/>
          <w:szCs w:val="28"/>
          <w:lang w:val="en-GB" w:eastAsia="en-GB"/>
        </w:rPr>
        <w:t>Chair</w:t>
      </w:r>
      <w:r>
        <w:rPr>
          <w:rFonts w:eastAsiaTheme="majorEastAsia" w:cstheme="majorBidi"/>
          <w:b/>
          <w:spacing w:val="-4"/>
          <w:sz w:val="28"/>
          <w:szCs w:val="28"/>
          <w:lang w:val="en-GB" w:eastAsia="en-GB"/>
        </w:rPr>
        <w:t xml:space="preserve"> </w:t>
      </w:r>
      <w:r>
        <w:rPr>
          <w:rFonts w:eastAsiaTheme="majorEastAsia" w:cstheme="majorBidi"/>
          <w:b/>
          <w:sz w:val="28"/>
          <w:szCs w:val="28"/>
          <w:lang w:val="en-GB" w:eastAsia="en-GB"/>
        </w:rPr>
        <w:t>of</w:t>
      </w:r>
      <w:r>
        <w:rPr>
          <w:rFonts w:eastAsiaTheme="majorEastAsia" w:cstheme="majorBidi"/>
          <w:b/>
          <w:spacing w:val="-2"/>
          <w:sz w:val="28"/>
          <w:szCs w:val="28"/>
          <w:lang w:val="en-GB" w:eastAsia="en-GB"/>
        </w:rPr>
        <w:t xml:space="preserve"> Governors   </w:t>
      </w:r>
    </w:p>
    <w:p w14:paraId="13CE8177" w14:textId="77777777" w:rsidR="0091075A" w:rsidRDefault="0091075A">
      <w:pPr>
        <w:widowControl/>
        <w:autoSpaceDE/>
        <w:autoSpaceDN/>
        <w:spacing w:before="2" w:after="120" w:line="276" w:lineRule="auto"/>
        <w:rPr>
          <w:rFonts w:eastAsia="Calibri"/>
          <w:b/>
          <w:color w:val="000000"/>
          <w:sz w:val="28"/>
          <w:lang w:val="en-GB" w:eastAsia="en-GB"/>
        </w:rPr>
      </w:pPr>
    </w:p>
    <w:p w14:paraId="744969D3" w14:textId="77777777" w:rsidR="0091075A" w:rsidRDefault="00876699">
      <w:pPr>
        <w:widowControl/>
        <w:autoSpaceDE/>
        <w:autoSpaceDN/>
        <w:spacing w:line="276" w:lineRule="auto"/>
        <w:rPr>
          <w:rFonts w:eastAsia="Calibri"/>
          <w:color w:val="000000"/>
          <w:spacing w:val="-2"/>
          <w:lang w:val="en-GB" w:eastAsia="en-GB"/>
        </w:rPr>
      </w:pPr>
      <w:r>
        <w:rPr>
          <w:rFonts w:eastAsia="Calibri"/>
          <w:color w:val="000000"/>
          <w:lang w:val="en-GB" w:eastAsia="en-GB"/>
        </w:rPr>
        <w:t>Dear</w:t>
      </w:r>
      <w:r>
        <w:rPr>
          <w:rFonts w:eastAsia="Calibri"/>
          <w:color w:val="000000"/>
          <w:spacing w:val="-1"/>
          <w:lang w:val="en-GB" w:eastAsia="en-GB"/>
        </w:rPr>
        <w:t xml:space="preserve"> </w:t>
      </w:r>
      <w:r>
        <w:rPr>
          <w:rFonts w:eastAsia="Calibri"/>
          <w:color w:val="000000"/>
          <w:spacing w:val="-2"/>
          <w:lang w:val="en-GB" w:eastAsia="en-GB"/>
        </w:rPr>
        <w:t>applicant,</w:t>
      </w:r>
    </w:p>
    <w:p w14:paraId="3F6DBB50" w14:textId="77777777" w:rsidR="0091075A" w:rsidRDefault="0091075A">
      <w:pPr>
        <w:widowControl/>
        <w:autoSpaceDE/>
        <w:autoSpaceDN/>
        <w:spacing w:line="276" w:lineRule="auto"/>
        <w:rPr>
          <w:rFonts w:eastAsia="Calibri"/>
          <w:color w:val="000000"/>
          <w:lang w:val="en-GB" w:eastAsia="en-GB"/>
        </w:rPr>
      </w:pPr>
    </w:p>
    <w:p w14:paraId="6FB7C90C"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 xml:space="preserve">Thank you for taking the time to consider applying for the role of </w:t>
      </w:r>
      <w:r>
        <w:rPr>
          <w:rFonts w:eastAsia="Times New Roman" w:cs="Calibri"/>
          <w:b/>
          <w:color w:val="000000" w:themeColor="text1"/>
          <w:lang w:val="en-GB"/>
        </w:rPr>
        <w:t xml:space="preserve">cleaner </w:t>
      </w:r>
      <w:r>
        <w:rPr>
          <w:rFonts w:eastAsia="Times New Roman" w:cs="Calibri"/>
          <w:bCs/>
          <w:color w:val="000000" w:themeColor="text1"/>
          <w:lang w:val="en-GB"/>
        </w:rPr>
        <w:t>a</w:t>
      </w:r>
      <w:r>
        <w:rPr>
          <w:rFonts w:eastAsia="Calibri"/>
          <w:bCs/>
          <w:color w:val="000000"/>
          <w:lang w:val="en-GB" w:eastAsia="en-GB"/>
        </w:rPr>
        <w:t>t</w:t>
      </w:r>
      <w:r>
        <w:rPr>
          <w:rFonts w:eastAsia="Calibri"/>
          <w:color w:val="000000"/>
          <w:lang w:val="en-GB" w:eastAsia="en-GB"/>
        </w:rPr>
        <w:t xml:space="preserve"> Deeplish Primary Academy.  As Chair of the Governing Board, I would like to take this opportunity to tell you a little bit about the context of our school.</w:t>
      </w:r>
    </w:p>
    <w:p w14:paraId="78A8BB28" w14:textId="77777777" w:rsidR="0091075A" w:rsidRDefault="0091075A">
      <w:pPr>
        <w:widowControl/>
        <w:autoSpaceDE/>
        <w:autoSpaceDN/>
        <w:spacing w:line="259" w:lineRule="auto"/>
        <w:rPr>
          <w:rFonts w:eastAsia="Calibri"/>
          <w:color w:val="000000"/>
          <w:lang w:val="en-GB" w:eastAsia="en-GB"/>
        </w:rPr>
      </w:pPr>
    </w:p>
    <w:p w14:paraId="7C20D9A6"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 xml:space="preserve">Deeplish is an academy right at the heart of the Deeplish community and we work really hard to do everything that we can to support our children and families. We joined Focus Trust in December 2014 and have not stopped improving. </w:t>
      </w:r>
    </w:p>
    <w:p w14:paraId="134AB9B5" w14:textId="77777777" w:rsidR="0091075A" w:rsidRDefault="0091075A">
      <w:pPr>
        <w:widowControl/>
        <w:autoSpaceDE/>
        <w:autoSpaceDN/>
        <w:spacing w:line="259" w:lineRule="auto"/>
        <w:rPr>
          <w:rFonts w:eastAsia="Calibri"/>
          <w:color w:val="000000"/>
          <w:lang w:val="en-GB" w:eastAsia="en-GB"/>
        </w:rPr>
      </w:pPr>
    </w:p>
    <w:p w14:paraId="34C306BB"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 xml:space="preserve">When you visit us, you will find a very inclusive culture where everyone is valued and listened to. Our children and staff are fantastic and have a real love for learning. We have a reputation for being a friendly, caring and successful school, something that I know you will see if you come to visit us. </w:t>
      </w:r>
    </w:p>
    <w:p w14:paraId="38E613B1" w14:textId="77777777" w:rsidR="0091075A" w:rsidRDefault="0091075A">
      <w:pPr>
        <w:widowControl/>
        <w:autoSpaceDE/>
        <w:autoSpaceDN/>
        <w:spacing w:line="259" w:lineRule="auto"/>
        <w:rPr>
          <w:rFonts w:eastAsia="Calibri"/>
          <w:color w:val="000000"/>
          <w:lang w:val="en-GB" w:eastAsia="en-GB"/>
        </w:rPr>
      </w:pPr>
    </w:p>
    <w:p w14:paraId="6D8E4C62" w14:textId="77777777" w:rsidR="0091075A" w:rsidRDefault="00876699">
      <w:pPr>
        <w:widowControl/>
        <w:autoSpaceDE/>
        <w:autoSpaceDN/>
        <w:spacing w:line="259" w:lineRule="auto"/>
        <w:rPr>
          <w:rFonts w:eastAsia="Calibri"/>
          <w:color w:val="000000"/>
          <w:lang w:val="en-GB" w:eastAsia="en-GB"/>
        </w:rPr>
      </w:pPr>
      <w:r>
        <w:rPr>
          <w:rFonts w:eastAsia="Calibri"/>
          <w:color w:val="000000"/>
          <w:lang w:val="en-GB" w:eastAsia="en-GB"/>
        </w:rPr>
        <w:t>I hope I have given you a flavour of Deeplish and I have every confidence that we will successfully recruit a teaching assistant who can work with us in order to develop school further. We will offer you a very supportive governing body with high expectations for our children and staff. I hope that you feel encouraged to apply for the post.</w:t>
      </w:r>
    </w:p>
    <w:p w14:paraId="071538B3" w14:textId="77777777" w:rsidR="0091075A" w:rsidRDefault="0091075A">
      <w:pPr>
        <w:widowControl/>
        <w:autoSpaceDE/>
        <w:autoSpaceDN/>
        <w:rPr>
          <w:rFonts w:eastAsia="Times New Roman"/>
          <w:b/>
          <w:bCs/>
          <w:color w:val="000000"/>
          <w:sz w:val="20"/>
          <w:szCs w:val="20"/>
          <w:lang w:val="en-GB"/>
        </w:rPr>
      </w:pPr>
    </w:p>
    <w:p w14:paraId="542CF07C" w14:textId="77777777" w:rsidR="0091075A" w:rsidRDefault="00876699">
      <w:pPr>
        <w:rPr>
          <w:noProof/>
          <w:sz w:val="20"/>
          <w:lang w:val="en-GB" w:eastAsia="en-GB"/>
        </w:rPr>
      </w:pPr>
      <w:r>
        <w:rPr>
          <w:noProof/>
          <w:sz w:val="20"/>
          <w:lang w:val="en-GB" w:eastAsia="en-GB"/>
        </w:rPr>
        <w:br w:type="page"/>
      </w:r>
    </w:p>
    <w:p w14:paraId="5B12AD7F" w14:textId="77777777" w:rsidR="0091075A" w:rsidRDefault="0091075A">
      <w:pPr>
        <w:pStyle w:val="BodyText"/>
        <w:rPr>
          <w:noProof/>
          <w:sz w:val="20"/>
          <w:lang w:val="en-GB" w:eastAsia="en-GB"/>
        </w:rPr>
      </w:pPr>
    </w:p>
    <w:p w14:paraId="7696C2EA" w14:textId="77777777" w:rsidR="0091075A" w:rsidRDefault="00876699">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Job Description</w:t>
      </w:r>
    </w:p>
    <w:p w14:paraId="10C08CC9" w14:textId="77777777" w:rsidR="0091075A" w:rsidRDefault="0091075A">
      <w:pPr>
        <w:rPr>
          <w:rFonts w:eastAsiaTheme="minorEastAsia" w:cstheme="minorBidi"/>
          <w:b/>
          <w:color w:val="000000" w:themeColor="text1"/>
          <w:sz w:val="20"/>
          <w:szCs w:val="20"/>
        </w:rPr>
      </w:pPr>
    </w:p>
    <w:tbl>
      <w:tblPr>
        <w:tblStyle w:val="TableGrid"/>
        <w:tblW w:w="0" w:type="auto"/>
        <w:tblLook w:val="04A0" w:firstRow="1" w:lastRow="0" w:firstColumn="1" w:lastColumn="0" w:noHBand="0" w:noVBand="1"/>
      </w:tblPr>
      <w:tblGrid>
        <w:gridCol w:w="2518"/>
        <w:gridCol w:w="7195"/>
      </w:tblGrid>
      <w:tr w:rsidR="0091075A" w14:paraId="2176B7EA" w14:textId="77777777">
        <w:tc>
          <w:tcPr>
            <w:tcW w:w="2518" w:type="dxa"/>
          </w:tcPr>
          <w:p w14:paraId="45E5C593" w14:textId="77777777" w:rsidR="0091075A" w:rsidRDefault="00876699">
            <w:pPr>
              <w:rPr>
                <w:rFonts w:eastAsiaTheme="minorEastAsia" w:cstheme="minorBidi"/>
                <w:b/>
                <w:color w:val="000000" w:themeColor="text1"/>
                <w:sz w:val="20"/>
                <w:szCs w:val="20"/>
                <w:highlight w:val="yellow"/>
              </w:rPr>
            </w:pPr>
            <w:r>
              <w:rPr>
                <w:rFonts w:eastAsiaTheme="minorEastAsia" w:cstheme="minorBidi"/>
                <w:b/>
                <w:color w:val="000000" w:themeColor="text1"/>
                <w:sz w:val="20"/>
                <w:szCs w:val="20"/>
              </w:rPr>
              <w:t>Academy</w:t>
            </w:r>
          </w:p>
        </w:tc>
        <w:tc>
          <w:tcPr>
            <w:tcW w:w="7195" w:type="dxa"/>
          </w:tcPr>
          <w:p w14:paraId="1AD967FB" w14:textId="77777777" w:rsidR="0091075A" w:rsidRDefault="00876699">
            <w:pPr>
              <w:rPr>
                <w:rFonts w:eastAsiaTheme="minorEastAsia" w:cstheme="minorBidi"/>
                <w:color w:val="000000" w:themeColor="text1"/>
                <w:sz w:val="20"/>
                <w:szCs w:val="20"/>
              </w:rPr>
            </w:pPr>
            <w:r>
              <w:rPr>
                <w:rFonts w:eastAsiaTheme="minorEastAsia" w:cstheme="minorBidi"/>
                <w:color w:val="000000" w:themeColor="text1"/>
                <w:sz w:val="20"/>
                <w:szCs w:val="20"/>
              </w:rPr>
              <w:t>Deeplish Primary Academy</w:t>
            </w:r>
          </w:p>
        </w:tc>
      </w:tr>
      <w:tr w:rsidR="0091075A" w14:paraId="337E43C4" w14:textId="77777777">
        <w:tc>
          <w:tcPr>
            <w:tcW w:w="2518" w:type="dxa"/>
          </w:tcPr>
          <w:p w14:paraId="627A5A88"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 xml:space="preserve">Job Family </w:t>
            </w:r>
          </w:p>
        </w:tc>
        <w:tc>
          <w:tcPr>
            <w:tcW w:w="7195" w:type="dxa"/>
          </w:tcPr>
          <w:p w14:paraId="0AEFFB09"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 xml:space="preserve">Site – Cleaning </w:t>
            </w:r>
          </w:p>
        </w:tc>
      </w:tr>
      <w:tr w:rsidR="0091075A" w14:paraId="09A42408" w14:textId="77777777">
        <w:tc>
          <w:tcPr>
            <w:tcW w:w="2518" w:type="dxa"/>
            <w:shd w:val="clear" w:color="auto" w:fill="auto"/>
          </w:tcPr>
          <w:p w14:paraId="0DFA7239"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 xml:space="preserve">Job Title </w:t>
            </w:r>
          </w:p>
        </w:tc>
        <w:tc>
          <w:tcPr>
            <w:tcW w:w="7195" w:type="dxa"/>
            <w:shd w:val="clear" w:color="auto" w:fill="auto"/>
          </w:tcPr>
          <w:p w14:paraId="5BFCBB23" w14:textId="77777777" w:rsidR="0091075A" w:rsidRDefault="00876699">
            <w:pPr>
              <w:rPr>
                <w:color w:val="000000" w:themeColor="text1"/>
                <w:sz w:val="20"/>
                <w:szCs w:val="20"/>
              </w:rPr>
            </w:pPr>
            <w:r>
              <w:rPr>
                <w:color w:val="000000" w:themeColor="text1"/>
                <w:sz w:val="20"/>
                <w:szCs w:val="20"/>
              </w:rPr>
              <w:t xml:space="preserve">Cleaner   </w:t>
            </w:r>
          </w:p>
        </w:tc>
      </w:tr>
      <w:tr w:rsidR="0091075A" w14:paraId="73995E7F" w14:textId="77777777">
        <w:tc>
          <w:tcPr>
            <w:tcW w:w="2518" w:type="dxa"/>
            <w:shd w:val="clear" w:color="auto" w:fill="auto"/>
          </w:tcPr>
          <w:p w14:paraId="7906F31C"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Grade</w:t>
            </w:r>
          </w:p>
        </w:tc>
        <w:tc>
          <w:tcPr>
            <w:tcW w:w="7195" w:type="dxa"/>
            <w:shd w:val="clear" w:color="auto" w:fill="auto"/>
          </w:tcPr>
          <w:p w14:paraId="1AA97FD2" w14:textId="77777777" w:rsidR="0091075A" w:rsidRDefault="00876699">
            <w:pPr>
              <w:rPr>
                <w:color w:val="000000" w:themeColor="text1"/>
                <w:sz w:val="20"/>
                <w:szCs w:val="20"/>
              </w:rPr>
            </w:pPr>
            <w:r>
              <w:rPr>
                <w:color w:val="000000" w:themeColor="text1"/>
                <w:sz w:val="20"/>
                <w:szCs w:val="20"/>
              </w:rPr>
              <w:t xml:space="preserve">FT Grade 1 – SCP 2-4  </w:t>
            </w:r>
          </w:p>
        </w:tc>
      </w:tr>
      <w:tr w:rsidR="0091075A" w14:paraId="2DDAB003" w14:textId="77777777">
        <w:tc>
          <w:tcPr>
            <w:tcW w:w="2518" w:type="dxa"/>
          </w:tcPr>
          <w:p w14:paraId="5DCB2BB7"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 xml:space="preserve">Accountable to </w:t>
            </w:r>
          </w:p>
        </w:tc>
        <w:tc>
          <w:tcPr>
            <w:tcW w:w="7195" w:type="dxa"/>
          </w:tcPr>
          <w:p w14:paraId="5658F5CD" w14:textId="77777777" w:rsidR="0091075A" w:rsidRDefault="00876699">
            <w:pPr>
              <w:rPr>
                <w:color w:val="000000" w:themeColor="text1"/>
                <w:sz w:val="20"/>
                <w:szCs w:val="20"/>
              </w:rPr>
            </w:pPr>
            <w:r>
              <w:rPr>
                <w:color w:val="000000" w:themeColor="text1"/>
                <w:sz w:val="20"/>
                <w:szCs w:val="20"/>
              </w:rPr>
              <w:t xml:space="preserve">Principal </w:t>
            </w:r>
          </w:p>
        </w:tc>
      </w:tr>
      <w:tr w:rsidR="0091075A" w14:paraId="18A499D3" w14:textId="77777777">
        <w:tc>
          <w:tcPr>
            <w:tcW w:w="2518" w:type="dxa"/>
          </w:tcPr>
          <w:p w14:paraId="399F2434" w14:textId="77777777" w:rsidR="0091075A" w:rsidRDefault="00876699">
            <w:pPr>
              <w:rPr>
                <w:rFonts w:eastAsiaTheme="minorEastAsia" w:cstheme="minorBidi"/>
                <w:b/>
                <w:color w:val="000000" w:themeColor="text1"/>
                <w:sz w:val="20"/>
                <w:szCs w:val="20"/>
              </w:rPr>
            </w:pPr>
            <w:r>
              <w:rPr>
                <w:rFonts w:eastAsiaTheme="minorEastAsia" w:cstheme="minorBidi"/>
                <w:b/>
                <w:color w:val="000000" w:themeColor="text1"/>
                <w:sz w:val="20"/>
                <w:szCs w:val="20"/>
              </w:rPr>
              <w:t>Line manager</w:t>
            </w:r>
          </w:p>
        </w:tc>
        <w:tc>
          <w:tcPr>
            <w:tcW w:w="7195" w:type="dxa"/>
          </w:tcPr>
          <w:p w14:paraId="293CB2D0" w14:textId="77777777" w:rsidR="0091075A" w:rsidRDefault="00876699">
            <w:pPr>
              <w:rPr>
                <w:color w:val="000000" w:themeColor="text1"/>
                <w:sz w:val="20"/>
                <w:szCs w:val="20"/>
              </w:rPr>
            </w:pPr>
            <w:r>
              <w:rPr>
                <w:color w:val="000000" w:themeColor="text1"/>
                <w:sz w:val="20"/>
                <w:szCs w:val="20"/>
              </w:rPr>
              <w:t>Site Manager</w:t>
            </w:r>
          </w:p>
        </w:tc>
      </w:tr>
    </w:tbl>
    <w:p w14:paraId="7DADF955" w14:textId="77777777" w:rsidR="0091075A" w:rsidRDefault="0091075A">
      <w:pPr>
        <w:rPr>
          <w:rFonts w:eastAsiaTheme="minorEastAsia" w:cstheme="minorBidi"/>
          <w:b/>
          <w:color w:val="000000" w:themeColor="text1"/>
          <w:sz w:val="20"/>
          <w:szCs w:val="20"/>
        </w:rPr>
      </w:pPr>
    </w:p>
    <w:p w14:paraId="16432F3D" w14:textId="77777777" w:rsidR="0091075A" w:rsidRDefault="00876699">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Purpose of the role</w:t>
      </w:r>
    </w:p>
    <w:p w14:paraId="2A77E64B" w14:textId="77777777" w:rsidR="0091075A" w:rsidRDefault="0091075A">
      <w:pPr>
        <w:pStyle w:val="NoSpacing"/>
        <w:rPr>
          <w:rFonts w:ascii="Century Gothic" w:hAnsi="Century Gothic"/>
          <w:b/>
          <w:color w:val="000000" w:themeColor="text1"/>
          <w:sz w:val="20"/>
          <w:szCs w:val="20"/>
        </w:rPr>
      </w:pPr>
    </w:p>
    <w:p w14:paraId="54CA8863" w14:textId="77777777" w:rsidR="0091075A" w:rsidRDefault="00876699">
      <w:pPr>
        <w:pStyle w:val="Bullet1"/>
        <w:numPr>
          <w:ilvl w:val="0"/>
          <w:numId w:val="0"/>
        </w:numPr>
        <w:rPr>
          <w:rFonts w:ascii="Century Gothic" w:hAnsi="Century Gothic"/>
        </w:rPr>
      </w:pPr>
      <w:r>
        <w:rPr>
          <w:rFonts w:ascii="Century Gothic" w:hAnsi="Century Gothic"/>
        </w:rPr>
        <w:t xml:space="preserve">To provide a high standard of hygiene and cleanliness throughout the school, ensuring a safe and clean environment for staff pupils and visitors to the school in accordance with Health and Safety and Focus-Trust policies. </w:t>
      </w:r>
    </w:p>
    <w:p w14:paraId="78DF2031" w14:textId="77777777" w:rsidR="0091075A" w:rsidRDefault="00876699">
      <w:pPr>
        <w:pStyle w:val="Bullet1"/>
        <w:numPr>
          <w:ilvl w:val="0"/>
          <w:numId w:val="0"/>
        </w:numPr>
        <w:rPr>
          <w:rFonts w:ascii="Century Gothic" w:hAnsi="Century Gothic"/>
        </w:rPr>
      </w:pPr>
      <w:r>
        <w:rPr>
          <w:rFonts w:ascii="Century Gothic" w:hAnsi="Century Gothic" w:cs="Arial"/>
          <w:b/>
        </w:rPr>
        <w:t xml:space="preserve">General Duties </w:t>
      </w:r>
    </w:p>
    <w:p w14:paraId="22E2FD07"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cs="Arial"/>
          <w:color w:val="000000"/>
          <w:sz w:val="20"/>
          <w:szCs w:val="20"/>
          <w:lang w:eastAsia="en-GB"/>
        </w:rPr>
        <w:t xml:space="preserve">Undertake day to day cleaning of allocated areas/whole school in line with specified standards to ensure the premises are presented in the best possible manner. </w:t>
      </w:r>
    </w:p>
    <w:p w14:paraId="7911A784"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cs="Arial"/>
          <w:color w:val="000000"/>
          <w:sz w:val="20"/>
          <w:szCs w:val="20"/>
        </w:rPr>
        <w:t xml:space="preserve">Operate domestic and industrial cleaning equipment and materials, following appropriate training </w:t>
      </w:r>
    </w:p>
    <w:p w14:paraId="35547913"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cs="Arial"/>
          <w:color w:val="000000"/>
          <w:sz w:val="20"/>
          <w:szCs w:val="20"/>
          <w:lang w:eastAsia="en-GB"/>
        </w:rPr>
        <w:t xml:space="preserve">Store allocated equipment and materials safely and securely and report any faults or maintenance issues to your line manager </w:t>
      </w:r>
    </w:p>
    <w:p w14:paraId="04B5AD24"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cs="Arial"/>
          <w:color w:val="000000"/>
          <w:sz w:val="20"/>
          <w:szCs w:val="20"/>
          <w:lang w:eastAsia="en-GB"/>
        </w:rPr>
        <w:t xml:space="preserve">Perform duties in line with health and safety regulations (COSHH) and act where hazards are identified, report serious hazards to line manager immediately </w:t>
      </w:r>
    </w:p>
    <w:p w14:paraId="48BFEC62"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Clean floors, including sweeping to control dust and debris and mopping to sanitize using hot water, with suitable cleaning products at the end of each school day.</w:t>
      </w:r>
    </w:p>
    <w:p w14:paraId="05DC4F2F"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Steam clean carpet as part of a deep clean or when necessary</w:t>
      </w:r>
    </w:p>
    <w:p w14:paraId="6FD680E8"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Safely use electronically powered scrubbing, polishing and vacuuming machines to scrub, polish, spray and clean floors</w:t>
      </w:r>
    </w:p>
    <w:p w14:paraId="131C4563"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Safely use chemical agents as directed by the site manager in the discharge of cleaning operation or maintenance procedures</w:t>
      </w:r>
    </w:p>
    <w:p w14:paraId="3E9E993E"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 xml:space="preserve">Empty waste bins routinely, and transport waste material to designated collection points and support with internal and external litter picking as required. </w:t>
      </w:r>
    </w:p>
    <w:p w14:paraId="6569B4CA"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Clean glass vision panels</w:t>
      </w:r>
    </w:p>
    <w:p w14:paraId="23499E59"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Clean furniture, doors and other woodwork areas</w:t>
      </w:r>
    </w:p>
    <w:p w14:paraId="5A4C8490"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Undertake wall washing and inside window pane cleaning to a height no greater than body height plus an arm’s extension from floor level, during weekly cleaning maintenance programs.</w:t>
      </w:r>
    </w:p>
    <w:p w14:paraId="4486660C"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 xml:space="preserve">Follow cleaning routines </w:t>
      </w:r>
    </w:p>
    <w:p w14:paraId="7305BD1D"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Dust, damp wipe, wash or polish the furniture, ledges, window sills and external surfaces of cupboards, radiators, shelves and fitments</w:t>
      </w:r>
    </w:p>
    <w:p w14:paraId="3E34EACF"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Move equipment/furniture to enable proper cleaning</w:t>
      </w:r>
    </w:p>
    <w:p w14:paraId="0F20E8FC"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Clean toilets and cloakroom areas including toilets and sink areas on a daily basis</w:t>
      </w:r>
    </w:p>
    <w:p w14:paraId="7C96C098"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Replenish consumable items including, soap, toilet rolls and paper towels, where required.</w:t>
      </w:r>
    </w:p>
    <w:p w14:paraId="3E677823"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 xml:space="preserve">Undertake specialist deep clean as directed by the line manager particularly during holiday periods and when supporting with staff absence. </w:t>
      </w:r>
    </w:p>
    <w:p w14:paraId="2278A65E"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 xml:space="preserve">Report any Health &amp; Safety concerns to the Site Manager immediately and record in line with school systems and procedures. </w:t>
      </w:r>
    </w:p>
    <w:p w14:paraId="09931ADA"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Assist in maintaining a tidy and safe cleaning storeroom</w:t>
      </w:r>
    </w:p>
    <w:p w14:paraId="6B79C13C" w14:textId="77777777" w:rsidR="0091075A" w:rsidRDefault="00876699">
      <w:pPr>
        <w:pStyle w:val="NoSpacing"/>
        <w:numPr>
          <w:ilvl w:val="0"/>
          <w:numId w:val="27"/>
        </w:numPr>
        <w:ind w:left="284" w:hanging="284"/>
        <w:rPr>
          <w:rFonts w:ascii="Century Gothic" w:hAnsi="Century Gothic"/>
          <w:sz w:val="20"/>
          <w:szCs w:val="20"/>
        </w:rPr>
      </w:pPr>
      <w:r>
        <w:rPr>
          <w:rFonts w:ascii="Century Gothic" w:hAnsi="Century Gothic"/>
          <w:sz w:val="20"/>
          <w:szCs w:val="20"/>
        </w:rPr>
        <w:t>Adhere to the School’s Health &amp; Safety Policy</w:t>
      </w:r>
    </w:p>
    <w:p w14:paraId="38F702CC" w14:textId="77777777" w:rsidR="0091075A" w:rsidRDefault="0091075A">
      <w:pPr>
        <w:pStyle w:val="NoSpacing"/>
        <w:ind w:left="360"/>
        <w:rPr>
          <w:rFonts w:ascii="Century Gothic" w:hAnsi="Century Gothic"/>
          <w:sz w:val="20"/>
          <w:szCs w:val="20"/>
        </w:rPr>
      </w:pPr>
    </w:p>
    <w:p w14:paraId="77332A71" w14:textId="77777777" w:rsidR="0091075A" w:rsidRDefault="00876699">
      <w:pPr>
        <w:pStyle w:val="NoSpacing"/>
        <w:rPr>
          <w:rFonts w:ascii="Century Gothic" w:hAnsi="Century Gothic"/>
          <w:sz w:val="20"/>
          <w:szCs w:val="20"/>
        </w:rPr>
      </w:pPr>
      <w:r>
        <w:rPr>
          <w:rFonts w:ascii="Century Gothic" w:hAnsi="Century Gothic"/>
          <w:sz w:val="20"/>
          <w:szCs w:val="20"/>
        </w:rPr>
        <w:t>May from time to time be required to undertake other duties commensurate with the grade and level of responsibility defined in this job description.</w:t>
      </w:r>
    </w:p>
    <w:p w14:paraId="00F02532" w14:textId="77777777" w:rsidR="0091075A" w:rsidRDefault="0091075A">
      <w:pPr>
        <w:pStyle w:val="NoSpacing"/>
        <w:ind w:left="360"/>
        <w:rPr>
          <w:rFonts w:ascii="Century Gothic" w:hAnsi="Century Gothic"/>
          <w:sz w:val="20"/>
          <w:szCs w:val="20"/>
        </w:rPr>
      </w:pPr>
    </w:p>
    <w:p w14:paraId="17CF9142" w14:textId="77777777" w:rsidR="0091075A" w:rsidRDefault="00876699">
      <w:pPr>
        <w:pStyle w:val="NoSpacing"/>
        <w:rPr>
          <w:rFonts w:ascii="Century Gothic" w:hAnsi="Century Gothic"/>
          <w:sz w:val="20"/>
          <w:szCs w:val="20"/>
        </w:rPr>
      </w:pPr>
      <w:r>
        <w:rPr>
          <w:rFonts w:ascii="Century Gothic" w:hAnsi="Century Gothic"/>
          <w:sz w:val="20"/>
          <w:szCs w:val="20"/>
        </w:rPr>
        <w:t>The post holder is required to carry out any such particular duties which the Principal/Headteacher may reasonably direct from time to time.</w:t>
      </w:r>
    </w:p>
    <w:p w14:paraId="11045D42" w14:textId="77777777" w:rsidR="0091075A" w:rsidRDefault="0091075A">
      <w:pPr>
        <w:pStyle w:val="NoSpacing"/>
        <w:rPr>
          <w:rFonts w:ascii="Century Gothic" w:hAnsi="Century Gothic"/>
          <w:sz w:val="20"/>
          <w:szCs w:val="20"/>
        </w:rPr>
      </w:pPr>
    </w:p>
    <w:p w14:paraId="6F7A6881" w14:textId="77777777" w:rsidR="0091075A" w:rsidRDefault="00876699">
      <w:pPr>
        <w:pStyle w:val="NoSpacing"/>
        <w:rPr>
          <w:rFonts w:ascii="Century Gothic" w:hAnsi="Century Gothic"/>
          <w:b/>
          <w:sz w:val="20"/>
          <w:szCs w:val="20"/>
        </w:rPr>
      </w:pPr>
      <w:r>
        <w:rPr>
          <w:rFonts w:ascii="Century Gothic" w:hAnsi="Century Gothic"/>
          <w:b/>
          <w:sz w:val="20"/>
          <w:szCs w:val="20"/>
        </w:rPr>
        <w:t xml:space="preserve">Administration </w:t>
      </w:r>
    </w:p>
    <w:p w14:paraId="460815E9" w14:textId="77777777" w:rsidR="0091075A" w:rsidRDefault="0091075A">
      <w:pPr>
        <w:pStyle w:val="NoSpacing"/>
        <w:rPr>
          <w:rFonts w:ascii="Century Gothic" w:hAnsi="Century Gothic"/>
          <w:b/>
          <w:sz w:val="20"/>
          <w:szCs w:val="20"/>
        </w:rPr>
      </w:pPr>
    </w:p>
    <w:p w14:paraId="3F3D633C" w14:textId="77777777" w:rsidR="0091075A" w:rsidRDefault="00876699">
      <w:pPr>
        <w:pStyle w:val="NoSpacing"/>
        <w:numPr>
          <w:ilvl w:val="0"/>
          <w:numId w:val="28"/>
        </w:numPr>
        <w:ind w:left="284" w:hanging="284"/>
        <w:rPr>
          <w:rFonts w:ascii="Century Gothic" w:hAnsi="Century Gothic"/>
          <w:sz w:val="20"/>
          <w:szCs w:val="20"/>
        </w:rPr>
      </w:pPr>
      <w:r>
        <w:rPr>
          <w:rFonts w:ascii="Century Gothic" w:hAnsi="Century Gothic"/>
          <w:sz w:val="20"/>
          <w:szCs w:val="20"/>
        </w:rPr>
        <w:t>Keep a check on cleaning stock levels and inform the site manager of low stock levels, e.g., of cleaning products.</w:t>
      </w:r>
    </w:p>
    <w:p w14:paraId="3114DB9A" w14:textId="77777777" w:rsidR="0091075A" w:rsidRDefault="00876699">
      <w:pPr>
        <w:pStyle w:val="NoSpacing"/>
        <w:numPr>
          <w:ilvl w:val="0"/>
          <w:numId w:val="28"/>
        </w:numPr>
        <w:ind w:left="284" w:hanging="284"/>
        <w:rPr>
          <w:rFonts w:ascii="Century Gothic" w:hAnsi="Century Gothic"/>
          <w:sz w:val="20"/>
          <w:szCs w:val="20"/>
        </w:rPr>
      </w:pPr>
      <w:r>
        <w:rPr>
          <w:rFonts w:ascii="Century Gothic" w:hAnsi="Century Gothic"/>
          <w:sz w:val="20"/>
          <w:szCs w:val="20"/>
        </w:rPr>
        <w:lastRenderedPageBreak/>
        <w:t>Carry out a stock check with the site manager on a monthly basis.</w:t>
      </w:r>
    </w:p>
    <w:p w14:paraId="08395E84" w14:textId="77777777" w:rsidR="0091075A" w:rsidRDefault="00876699">
      <w:pPr>
        <w:pStyle w:val="NoSpacing"/>
        <w:numPr>
          <w:ilvl w:val="0"/>
          <w:numId w:val="28"/>
        </w:numPr>
        <w:ind w:left="284" w:hanging="284"/>
        <w:rPr>
          <w:rFonts w:ascii="Century Gothic" w:hAnsi="Century Gothic"/>
          <w:sz w:val="20"/>
          <w:szCs w:val="20"/>
        </w:rPr>
      </w:pPr>
      <w:r>
        <w:rPr>
          <w:rFonts w:ascii="Century Gothic" w:hAnsi="Century Gothic"/>
          <w:sz w:val="20"/>
          <w:szCs w:val="20"/>
        </w:rPr>
        <w:t>Record all completed cleaning tasks on a daily basis.</w:t>
      </w:r>
    </w:p>
    <w:p w14:paraId="1BEBB0F1" w14:textId="77777777" w:rsidR="0091075A" w:rsidRDefault="0091075A">
      <w:pPr>
        <w:rPr>
          <w:rFonts w:eastAsiaTheme="minorEastAsia" w:cstheme="minorBidi"/>
          <w:b/>
          <w:bCs/>
          <w:sz w:val="20"/>
          <w:szCs w:val="20"/>
        </w:rPr>
      </w:pPr>
    </w:p>
    <w:p w14:paraId="3BEFCFDD" w14:textId="77777777" w:rsidR="0091075A" w:rsidRDefault="00876699">
      <w:pPr>
        <w:pStyle w:val="NoSpacing"/>
        <w:rPr>
          <w:rFonts w:ascii="Century Gothic" w:hAnsi="Century Gothic"/>
          <w:b/>
          <w:sz w:val="20"/>
          <w:szCs w:val="20"/>
        </w:rPr>
      </w:pPr>
      <w:r>
        <w:rPr>
          <w:rFonts w:ascii="Century Gothic" w:hAnsi="Century Gothic"/>
          <w:b/>
          <w:sz w:val="20"/>
          <w:szCs w:val="20"/>
        </w:rPr>
        <w:t>Resources</w:t>
      </w:r>
    </w:p>
    <w:p w14:paraId="7A06219B" w14:textId="77777777" w:rsidR="0091075A" w:rsidRDefault="0091075A">
      <w:pPr>
        <w:pStyle w:val="NoSpacing"/>
        <w:rPr>
          <w:rFonts w:ascii="Century Gothic" w:hAnsi="Century Gothic"/>
          <w:b/>
          <w:sz w:val="20"/>
          <w:szCs w:val="20"/>
        </w:rPr>
      </w:pPr>
    </w:p>
    <w:p w14:paraId="58442CB8" w14:textId="77777777" w:rsidR="0091075A" w:rsidRDefault="00876699">
      <w:pPr>
        <w:pStyle w:val="NoSpacing"/>
        <w:numPr>
          <w:ilvl w:val="0"/>
          <w:numId w:val="29"/>
        </w:numPr>
        <w:ind w:left="284" w:hanging="284"/>
        <w:rPr>
          <w:rFonts w:ascii="Century Gothic" w:hAnsi="Century Gothic"/>
          <w:sz w:val="20"/>
          <w:szCs w:val="20"/>
        </w:rPr>
      </w:pPr>
      <w:r>
        <w:rPr>
          <w:rFonts w:ascii="Century Gothic" w:hAnsi="Century Gothic"/>
          <w:sz w:val="20"/>
          <w:szCs w:val="20"/>
        </w:rPr>
        <w:t>Maintain clean, tidy and organised work spaces and storage areas.</w:t>
      </w:r>
    </w:p>
    <w:p w14:paraId="4A7480F6" w14:textId="77777777" w:rsidR="0091075A" w:rsidRDefault="00876699">
      <w:pPr>
        <w:pStyle w:val="NoSpacing"/>
        <w:numPr>
          <w:ilvl w:val="0"/>
          <w:numId w:val="29"/>
        </w:numPr>
        <w:ind w:left="284" w:hanging="284"/>
        <w:rPr>
          <w:rFonts w:ascii="Century Gothic" w:hAnsi="Century Gothic"/>
          <w:sz w:val="20"/>
          <w:szCs w:val="20"/>
        </w:rPr>
      </w:pPr>
      <w:r>
        <w:rPr>
          <w:rFonts w:ascii="Century Gothic" w:hAnsi="Century Gothic"/>
          <w:sz w:val="20"/>
          <w:szCs w:val="20"/>
        </w:rPr>
        <w:t xml:space="preserve">Check equipment and machinery used and ensure health and safety guidelines are adhered to and report issues to line manager as appropriate. </w:t>
      </w:r>
    </w:p>
    <w:p w14:paraId="72842957" w14:textId="77777777" w:rsidR="0091075A" w:rsidRDefault="0091075A">
      <w:pPr>
        <w:rPr>
          <w:b/>
          <w:bCs/>
          <w:sz w:val="20"/>
          <w:szCs w:val="20"/>
        </w:rPr>
      </w:pPr>
    </w:p>
    <w:p w14:paraId="5332F5DA" w14:textId="77777777" w:rsidR="0091075A" w:rsidRDefault="0091075A">
      <w:pPr>
        <w:pStyle w:val="NoSpacing"/>
        <w:rPr>
          <w:rFonts w:ascii="Century Gothic" w:hAnsi="Century Gothic" w:cs="Arial"/>
          <w:b/>
          <w:bCs/>
          <w:color w:val="000000" w:themeColor="text1"/>
          <w:sz w:val="20"/>
          <w:szCs w:val="20"/>
        </w:rPr>
      </w:pPr>
    </w:p>
    <w:p w14:paraId="650E80CA" w14:textId="77777777" w:rsidR="0091075A" w:rsidRDefault="00876699">
      <w:pPr>
        <w:rPr>
          <w:rFonts w:eastAsiaTheme="minorEastAsia" w:cs="Times"/>
          <w:b/>
          <w:color w:val="000000" w:themeColor="text1"/>
          <w:sz w:val="20"/>
          <w:szCs w:val="20"/>
        </w:rPr>
      </w:pPr>
      <w:r>
        <w:rPr>
          <w:rFonts w:eastAsiaTheme="minorEastAsia" w:cs="Arial"/>
          <w:b/>
          <w:bCs/>
          <w:color w:val="000000" w:themeColor="text1"/>
          <w:sz w:val="20"/>
          <w:szCs w:val="20"/>
        </w:rPr>
        <w:t>Fulfill wider professional responsibilities</w:t>
      </w:r>
    </w:p>
    <w:p w14:paraId="786FA1FE" w14:textId="77777777" w:rsidR="0091075A" w:rsidRDefault="00876699">
      <w:pPr>
        <w:widowControl/>
        <w:numPr>
          <w:ilvl w:val="0"/>
          <w:numId w:val="9"/>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Make a positive contribution to the wider life and ethos of the School and the Trust.</w:t>
      </w:r>
    </w:p>
    <w:p w14:paraId="6DA67A97" w14:textId="77777777" w:rsidR="0091075A" w:rsidRDefault="00876699">
      <w:pPr>
        <w:widowControl/>
        <w:numPr>
          <w:ilvl w:val="0"/>
          <w:numId w:val="9"/>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Develop effective professional relationships with governors, colleagues, families knowing how and when to draw on advice and specialist support.</w:t>
      </w:r>
    </w:p>
    <w:p w14:paraId="26B9F3A9" w14:textId="77777777" w:rsidR="0091075A" w:rsidRDefault="00876699">
      <w:pPr>
        <w:widowControl/>
        <w:numPr>
          <w:ilvl w:val="0"/>
          <w:numId w:val="9"/>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 xml:space="preserve">To be willing and able to be part of a team of first aiders/fire wardens as may be required. </w:t>
      </w:r>
    </w:p>
    <w:p w14:paraId="46C55729" w14:textId="77777777" w:rsidR="0091075A" w:rsidRDefault="00876699">
      <w:pPr>
        <w:widowControl/>
        <w:numPr>
          <w:ilvl w:val="0"/>
          <w:numId w:val="9"/>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Communicate effectively with pupils, school staff and visitors.</w:t>
      </w:r>
    </w:p>
    <w:p w14:paraId="1BADA5A6" w14:textId="77777777" w:rsidR="0091075A" w:rsidRDefault="00876699">
      <w:pPr>
        <w:widowControl/>
        <w:numPr>
          <w:ilvl w:val="0"/>
          <w:numId w:val="9"/>
        </w:numPr>
        <w:tabs>
          <w:tab w:val="left" w:pos="426"/>
          <w:tab w:val="left" w:pos="709"/>
        </w:tabs>
        <w:autoSpaceDE/>
        <w:autoSpaceDN/>
        <w:spacing w:after="200" w:line="276" w:lineRule="auto"/>
        <w:ind w:left="426" w:hanging="426"/>
        <w:contextualSpacing/>
        <w:rPr>
          <w:rFonts w:cs="Arial"/>
          <w:sz w:val="20"/>
          <w:szCs w:val="20"/>
          <w:lang w:val="en-GB" w:eastAsia="en-GB"/>
        </w:rPr>
      </w:pPr>
      <w:r>
        <w:rPr>
          <w:rFonts w:cs="Arial"/>
          <w:sz w:val="20"/>
          <w:szCs w:val="20"/>
          <w:lang w:val="en-GB" w:eastAsia="en-GB"/>
        </w:rPr>
        <w:t>To participate in training and other learning activities and performance development as required.</w:t>
      </w:r>
    </w:p>
    <w:p w14:paraId="6FB89E67" w14:textId="77777777" w:rsidR="0091075A" w:rsidRDefault="00876699">
      <w:pPr>
        <w:widowControl/>
        <w:numPr>
          <w:ilvl w:val="0"/>
          <w:numId w:val="9"/>
        </w:numPr>
        <w:tabs>
          <w:tab w:val="left" w:pos="709"/>
        </w:tabs>
        <w:autoSpaceDE/>
        <w:autoSpaceDN/>
        <w:spacing w:after="200" w:line="276" w:lineRule="auto"/>
        <w:ind w:left="426" w:hanging="426"/>
        <w:contextualSpacing/>
        <w:rPr>
          <w:rFonts w:cs="Arial"/>
          <w:sz w:val="20"/>
          <w:szCs w:val="20"/>
          <w:lang w:val="en-GB" w:eastAsia="en-GB"/>
        </w:rPr>
      </w:pPr>
      <w:r>
        <w:rPr>
          <w:rFonts w:cs="Arial"/>
          <w:sz w:val="20"/>
          <w:szCs w:val="20"/>
          <w:lang w:val="en-GB" w:eastAsia="en-GB"/>
        </w:rPr>
        <w:t>To be aware of and comply with policies and procedures relating to child protection, health, safety and security, confidentiality and data protection, reporting all concerns to an appropriate person.</w:t>
      </w:r>
    </w:p>
    <w:p w14:paraId="18A1D21A" w14:textId="77777777" w:rsidR="0091075A" w:rsidRDefault="0091075A">
      <w:pPr>
        <w:widowControl/>
        <w:tabs>
          <w:tab w:val="left" w:pos="709"/>
        </w:tabs>
        <w:autoSpaceDE/>
        <w:autoSpaceDN/>
        <w:spacing w:after="200" w:line="276" w:lineRule="auto"/>
        <w:contextualSpacing/>
        <w:rPr>
          <w:rFonts w:cs="Arial"/>
          <w:sz w:val="20"/>
          <w:szCs w:val="20"/>
          <w:lang w:val="en-GB" w:eastAsia="en-GB"/>
        </w:rPr>
      </w:pPr>
    </w:p>
    <w:p w14:paraId="1305EC84" w14:textId="77777777" w:rsidR="0091075A" w:rsidRDefault="00876699">
      <w:pPr>
        <w:ind w:left="426" w:hanging="426"/>
        <w:rPr>
          <w:rFonts w:eastAsiaTheme="minorEastAsia" w:cstheme="minorBidi"/>
          <w:b/>
          <w:color w:val="000000" w:themeColor="text1"/>
          <w:sz w:val="20"/>
          <w:szCs w:val="20"/>
        </w:rPr>
      </w:pPr>
      <w:r>
        <w:rPr>
          <w:rFonts w:eastAsiaTheme="minorEastAsia" w:cstheme="minorBidi"/>
          <w:b/>
          <w:color w:val="000000" w:themeColor="text1"/>
          <w:sz w:val="20"/>
          <w:szCs w:val="20"/>
        </w:rPr>
        <w:t>Personal and professional conduct</w:t>
      </w:r>
    </w:p>
    <w:p w14:paraId="654F38DA" w14:textId="77777777" w:rsidR="0091075A" w:rsidRDefault="00876699">
      <w:pPr>
        <w:rPr>
          <w:rFonts w:eastAsiaTheme="minorEastAsia" w:cs="Arial"/>
          <w:color w:val="000000" w:themeColor="text1"/>
          <w:sz w:val="20"/>
          <w:szCs w:val="20"/>
        </w:rPr>
      </w:pPr>
      <w:r>
        <w:rPr>
          <w:rFonts w:eastAsiaTheme="minorEastAsia" w:cs="Arial"/>
          <w:color w:val="000000" w:themeColor="text1"/>
          <w:sz w:val="20"/>
          <w:szCs w:val="20"/>
        </w:rPr>
        <w:t xml:space="preserve">All Focus Trust staff are expected to demonstrate consistently high standards of personal and professional conduct. The following statements define the behaviour and attitudes which set the required standard for conduct throughout a career with the Trust. </w:t>
      </w:r>
    </w:p>
    <w:p w14:paraId="2B44E62D" w14:textId="77777777" w:rsidR="0091075A" w:rsidRDefault="0091075A">
      <w:pPr>
        <w:rPr>
          <w:rFonts w:eastAsiaTheme="minorEastAsia" w:cs="Times"/>
          <w:color w:val="000000" w:themeColor="text1"/>
          <w:sz w:val="20"/>
          <w:szCs w:val="20"/>
        </w:rPr>
      </w:pPr>
    </w:p>
    <w:p w14:paraId="0D3F242B" w14:textId="77777777" w:rsidR="0091075A" w:rsidRDefault="00876699">
      <w:pPr>
        <w:rPr>
          <w:rFonts w:eastAsiaTheme="minorEastAsia" w:cs="Times"/>
          <w:color w:val="000000" w:themeColor="text1"/>
          <w:sz w:val="20"/>
          <w:szCs w:val="20"/>
        </w:rPr>
      </w:pPr>
      <w:r>
        <w:rPr>
          <w:rFonts w:eastAsiaTheme="minorEastAsia" w:cs="Arial"/>
          <w:color w:val="000000" w:themeColor="text1"/>
          <w:sz w:val="20"/>
          <w:szCs w:val="20"/>
        </w:rPr>
        <w:t xml:space="preserve">All Staff must uphold public trust in the profession and maintain high standards of ethics and behaviour, within and outside the </w:t>
      </w:r>
      <w:proofErr w:type="gramStart"/>
      <w:r>
        <w:rPr>
          <w:rFonts w:eastAsiaTheme="minorEastAsia" w:cs="Arial"/>
          <w:color w:val="000000" w:themeColor="text1"/>
          <w:sz w:val="20"/>
          <w:szCs w:val="20"/>
        </w:rPr>
        <w:t>School</w:t>
      </w:r>
      <w:proofErr w:type="gramEnd"/>
      <w:r>
        <w:rPr>
          <w:rFonts w:eastAsiaTheme="minorEastAsia" w:cs="Arial"/>
          <w:color w:val="000000" w:themeColor="text1"/>
          <w:sz w:val="20"/>
          <w:szCs w:val="20"/>
        </w:rPr>
        <w:t>, by:</w:t>
      </w:r>
    </w:p>
    <w:p w14:paraId="4A5B349A" w14:textId="77777777" w:rsidR="0091075A" w:rsidRDefault="00876699">
      <w:pPr>
        <w:widowControl/>
        <w:numPr>
          <w:ilvl w:val="0"/>
          <w:numId w:val="10"/>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 xml:space="preserve">treating governors, pupils, </w:t>
      </w:r>
      <w:r>
        <w:rPr>
          <w:rFonts w:eastAsiaTheme="minorEastAsia" w:cs="Arial"/>
          <w:sz w:val="20"/>
          <w:szCs w:val="20"/>
        </w:rPr>
        <w:t>staff, parents and visitors</w:t>
      </w:r>
      <w:r>
        <w:rPr>
          <w:rFonts w:eastAsiaTheme="minorEastAsia" w:cs="Arial"/>
          <w:color w:val="000000" w:themeColor="text1"/>
          <w:sz w:val="20"/>
          <w:szCs w:val="20"/>
        </w:rPr>
        <w:t xml:space="preserve"> with dignity, building relationships rooted in mutual respect, and at all times observing proper boundaries appropriate to an adult working in a </w:t>
      </w:r>
      <w:proofErr w:type="gramStart"/>
      <w:r>
        <w:rPr>
          <w:rFonts w:eastAsiaTheme="minorEastAsia" w:cs="Arial"/>
          <w:color w:val="000000" w:themeColor="text1"/>
          <w:sz w:val="20"/>
          <w:szCs w:val="20"/>
        </w:rPr>
        <w:t>School</w:t>
      </w:r>
      <w:proofErr w:type="gramEnd"/>
      <w:r>
        <w:rPr>
          <w:rFonts w:eastAsiaTheme="minorEastAsia" w:cs="Arial"/>
          <w:color w:val="000000" w:themeColor="text1"/>
          <w:sz w:val="20"/>
          <w:szCs w:val="20"/>
        </w:rPr>
        <w:t xml:space="preserve"> environment;</w:t>
      </w:r>
    </w:p>
    <w:p w14:paraId="27FDCD84" w14:textId="77777777" w:rsidR="0091075A" w:rsidRDefault="00876699">
      <w:pPr>
        <w:widowControl/>
        <w:numPr>
          <w:ilvl w:val="0"/>
          <w:numId w:val="10"/>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having regard for the need to safeguard pupils’ well-being, in accordance with statutory provisions;</w:t>
      </w:r>
    </w:p>
    <w:p w14:paraId="4EC20510" w14:textId="77777777" w:rsidR="0091075A" w:rsidRDefault="00876699">
      <w:pPr>
        <w:widowControl/>
        <w:numPr>
          <w:ilvl w:val="0"/>
          <w:numId w:val="10"/>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showing tolerance of and respect for the rights of others;</w:t>
      </w:r>
    </w:p>
    <w:p w14:paraId="044914ED" w14:textId="77777777" w:rsidR="0091075A" w:rsidRDefault="00876699">
      <w:pPr>
        <w:widowControl/>
        <w:numPr>
          <w:ilvl w:val="0"/>
          <w:numId w:val="10"/>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not undermining fundamental British values, including democracy, the rule of law, individual liberty and mutual respect, and tolerance of those with different faiths and beliefs; and</w:t>
      </w:r>
    </w:p>
    <w:p w14:paraId="02B480F9" w14:textId="77777777" w:rsidR="0091075A" w:rsidRDefault="00876699">
      <w:pPr>
        <w:widowControl/>
        <w:numPr>
          <w:ilvl w:val="0"/>
          <w:numId w:val="10"/>
        </w:numPr>
        <w:autoSpaceDE/>
        <w:autoSpaceDN/>
        <w:ind w:left="426" w:hanging="426"/>
        <w:rPr>
          <w:rFonts w:eastAsiaTheme="minorEastAsia" w:cs="Times"/>
          <w:color w:val="000000" w:themeColor="text1"/>
          <w:sz w:val="20"/>
          <w:szCs w:val="20"/>
        </w:rPr>
      </w:pPr>
      <w:r>
        <w:rPr>
          <w:rFonts w:eastAsiaTheme="minorEastAsia" w:cs="Arial"/>
          <w:color w:val="000000" w:themeColor="text1"/>
          <w:sz w:val="20"/>
          <w:szCs w:val="20"/>
        </w:rPr>
        <w:t>ensuring that personal beliefs are not expressed in ways which exploit pupils’ vulnerability or might lead them to break the law.</w:t>
      </w:r>
    </w:p>
    <w:p w14:paraId="61C47EC3" w14:textId="77777777" w:rsidR="0091075A" w:rsidRDefault="0091075A">
      <w:pPr>
        <w:ind w:left="426" w:hanging="426"/>
        <w:rPr>
          <w:rFonts w:eastAsiaTheme="minorEastAsia" w:cs="Times"/>
          <w:color w:val="000000" w:themeColor="text1"/>
          <w:sz w:val="20"/>
          <w:szCs w:val="20"/>
        </w:rPr>
      </w:pPr>
    </w:p>
    <w:p w14:paraId="4A3FE26C" w14:textId="77777777" w:rsidR="0091075A" w:rsidRDefault="00876699">
      <w:pPr>
        <w:rPr>
          <w:rFonts w:eastAsiaTheme="minorEastAsia" w:cs="Times"/>
          <w:color w:val="000000" w:themeColor="text1"/>
          <w:sz w:val="20"/>
          <w:szCs w:val="20"/>
        </w:rPr>
      </w:pPr>
      <w:r>
        <w:rPr>
          <w:rFonts w:eastAsiaTheme="minorEastAsia" w:cs="Arial"/>
          <w:color w:val="000000" w:themeColor="text1"/>
          <w:sz w:val="20"/>
          <w:szCs w:val="20"/>
        </w:rPr>
        <w:t xml:space="preserve">All staff working in the Focus-Trust must have proper and professional regard for the ethos, policies and practices of the School and the Trust, and maintain high standards in their own attendance and punctuality. </w:t>
      </w:r>
    </w:p>
    <w:p w14:paraId="0FDE2314" w14:textId="77777777" w:rsidR="0091075A" w:rsidRDefault="0091075A">
      <w:pPr>
        <w:ind w:left="426" w:hanging="426"/>
        <w:rPr>
          <w:rFonts w:eastAsiaTheme="minorEastAsia" w:cs="Arial"/>
          <w:color w:val="000000" w:themeColor="text1"/>
          <w:sz w:val="20"/>
          <w:szCs w:val="20"/>
        </w:rPr>
      </w:pPr>
    </w:p>
    <w:p w14:paraId="57F46193" w14:textId="77777777" w:rsidR="0091075A" w:rsidRDefault="00876699">
      <w:pPr>
        <w:rPr>
          <w:rFonts w:eastAsiaTheme="minorEastAsia" w:cs="Times"/>
          <w:color w:val="000000" w:themeColor="text1"/>
          <w:sz w:val="20"/>
          <w:szCs w:val="20"/>
        </w:rPr>
      </w:pPr>
      <w:r>
        <w:rPr>
          <w:rFonts w:eastAsiaTheme="minorEastAsia" w:cs="Arial"/>
          <w:color w:val="000000" w:themeColor="text1"/>
          <w:sz w:val="20"/>
          <w:szCs w:val="20"/>
        </w:rPr>
        <w:t xml:space="preserve">All staff must have an understanding of, and always act within, the statutory frameworks which set out their professional duties and responsibilities; and within the policies, handbooks and guidelines of the </w:t>
      </w:r>
      <w:proofErr w:type="gramStart"/>
      <w:r>
        <w:rPr>
          <w:rFonts w:eastAsiaTheme="minorEastAsia" w:cs="Arial"/>
          <w:color w:val="000000" w:themeColor="text1"/>
          <w:sz w:val="20"/>
          <w:szCs w:val="20"/>
        </w:rPr>
        <w:t>School</w:t>
      </w:r>
      <w:proofErr w:type="gramEnd"/>
      <w:r>
        <w:rPr>
          <w:rFonts w:eastAsiaTheme="minorEastAsia" w:cs="Arial"/>
          <w:color w:val="000000" w:themeColor="text1"/>
          <w:sz w:val="20"/>
          <w:szCs w:val="20"/>
        </w:rPr>
        <w:t xml:space="preserve"> and of the Focus-Trust.</w:t>
      </w:r>
    </w:p>
    <w:p w14:paraId="55501DCA" w14:textId="77777777" w:rsidR="0091075A" w:rsidRDefault="0091075A">
      <w:pPr>
        <w:ind w:left="426" w:hanging="426"/>
        <w:rPr>
          <w:rFonts w:cs="Arial"/>
          <w:b/>
          <w:color w:val="000000" w:themeColor="text1"/>
          <w:sz w:val="20"/>
          <w:szCs w:val="20"/>
          <w:lang w:val="en-GB"/>
        </w:rPr>
      </w:pPr>
    </w:p>
    <w:p w14:paraId="7D93C2F8" w14:textId="77777777" w:rsidR="0091075A" w:rsidRDefault="00876699">
      <w:pPr>
        <w:ind w:left="426" w:hanging="426"/>
        <w:rPr>
          <w:rFonts w:cs="Arial"/>
          <w:b/>
          <w:color w:val="000000" w:themeColor="text1"/>
          <w:sz w:val="20"/>
          <w:szCs w:val="20"/>
          <w:lang w:val="en-GB"/>
        </w:rPr>
      </w:pPr>
      <w:r>
        <w:rPr>
          <w:rFonts w:cs="Arial"/>
          <w:b/>
          <w:color w:val="000000" w:themeColor="text1"/>
          <w:sz w:val="20"/>
          <w:szCs w:val="20"/>
          <w:lang w:val="en-GB"/>
        </w:rPr>
        <w:t>General</w:t>
      </w:r>
    </w:p>
    <w:p w14:paraId="28AB9636" w14:textId="77777777" w:rsidR="0091075A" w:rsidRDefault="00876699">
      <w:pPr>
        <w:ind w:left="426" w:hanging="426"/>
        <w:rPr>
          <w:rFonts w:cs="Arial"/>
          <w:color w:val="000000" w:themeColor="text1"/>
          <w:sz w:val="20"/>
          <w:szCs w:val="20"/>
          <w:lang w:val="en-GB"/>
        </w:rPr>
      </w:pPr>
      <w:r>
        <w:rPr>
          <w:rFonts w:cs="Arial"/>
          <w:color w:val="000000" w:themeColor="text1"/>
          <w:sz w:val="20"/>
          <w:szCs w:val="20"/>
          <w:lang w:val="en-GB"/>
        </w:rPr>
        <w:t>The post holder will:</w:t>
      </w:r>
    </w:p>
    <w:p w14:paraId="59AE61AB" w14:textId="77777777" w:rsidR="0091075A" w:rsidRDefault="00876699">
      <w:pPr>
        <w:widowControl/>
        <w:numPr>
          <w:ilvl w:val="0"/>
          <w:numId w:val="12"/>
        </w:numPr>
        <w:tabs>
          <w:tab w:val="clear" w:pos="360"/>
          <w:tab w:val="num" w:pos="426"/>
        </w:tabs>
        <w:autoSpaceDE/>
        <w:autoSpaceDN/>
        <w:ind w:left="426" w:hanging="426"/>
        <w:rPr>
          <w:rFonts w:cs="Arial"/>
          <w:color w:val="000000" w:themeColor="text1"/>
          <w:sz w:val="20"/>
          <w:szCs w:val="20"/>
          <w:lang w:val="en-GB"/>
        </w:rPr>
      </w:pPr>
      <w:r>
        <w:rPr>
          <w:rFonts w:cs="Arial"/>
          <w:color w:val="000000" w:themeColor="text1"/>
          <w:sz w:val="20"/>
          <w:szCs w:val="20"/>
          <w:lang w:val="en-GB"/>
        </w:rPr>
        <w:t>Be expected to actively support the work and ethos of the Focus-Trust.</w:t>
      </w:r>
    </w:p>
    <w:p w14:paraId="11E5C4FA" w14:textId="77777777" w:rsidR="0091075A" w:rsidRDefault="00876699">
      <w:pPr>
        <w:widowControl/>
        <w:numPr>
          <w:ilvl w:val="0"/>
          <w:numId w:val="11"/>
        </w:numPr>
        <w:tabs>
          <w:tab w:val="clear" w:pos="360"/>
          <w:tab w:val="num" w:pos="426"/>
        </w:tabs>
        <w:autoSpaceDE/>
        <w:autoSpaceDN/>
        <w:ind w:left="426" w:hanging="426"/>
        <w:rPr>
          <w:rFonts w:cs="Arial"/>
          <w:color w:val="000000" w:themeColor="text1"/>
          <w:sz w:val="20"/>
          <w:szCs w:val="20"/>
          <w:lang w:val="en-GB"/>
        </w:rPr>
      </w:pPr>
      <w:r>
        <w:rPr>
          <w:rFonts w:cs="Arial"/>
          <w:color w:val="000000" w:themeColor="text1"/>
          <w:sz w:val="20"/>
          <w:szCs w:val="20"/>
          <w:lang w:val="en-GB"/>
        </w:rPr>
        <w:t>Be expected to undertake such additional duties as may reasonably be requested by the Principal/Headteacher or their representative.</w:t>
      </w:r>
    </w:p>
    <w:p w14:paraId="36C254DB" w14:textId="77777777" w:rsidR="0091075A" w:rsidRDefault="00876699">
      <w:pPr>
        <w:widowControl/>
        <w:numPr>
          <w:ilvl w:val="0"/>
          <w:numId w:val="11"/>
        </w:numPr>
        <w:tabs>
          <w:tab w:val="clear" w:pos="360"/>
          <w:tab w:val="num" w:pos="426"/>
        </w:tabs>
        <w:autoSpaceDE/>
        <w:autoSpaceDN/>
        <w:ind w:left="426" w:hanging="426"/>
        <w:rPr>
          <w:rFonts w:cs="Arial"/>
          <w:color w:val="000000" w:themeColor="text1"/>
          <w:sz w:val="20"/>
          <w:szCs w:val="20"/>
          <w:lang w:val="en-GB"/>
        </w:rPr>
      </w:pPr>
      <w:r>
        <w:rPr>
          <w:rFonts w:cs="Arial"/>
          <w:color w:val="000000" w:themeColor="text1"/>
          <w:sz w:val="20"/>
          <w:szCs w:val="20"/>
          <w:lang w:val="en-GB"/>
        </w:rPr>
        <w:t>Respect confidentiality of staff, pupils, families and visitors and not breach this trust. Any breaches of confidentiality must be reported to the Principal/Headteacher immediately.</w:t>
      </w:r>
    </w:p>
    <w:p w14:paraId="583E2B93" w14:textId="77777777" w:rsidR="0091075A" w:rsidRDefault="00876699">
      <w:pPr>
        <w:widowControl/>
        <w:numPr>
          <w:ilvl w:val="0"/>
          <w:numId w:val="11"/>
        </w:numPr>
        <w:autoSpaceDE/>
        <w:autoSpaceDN/>
        <w:ind w:left="426" w:hanging="426"/>
        <w:rPr>
          <w:rFonts w:cs="Arial"/>
          <w:color w:val="000000" w:themeColor="text1"/>
          <w:sz w:val="20"/>
          <w:szCs w:val="20"/>
          <w:lang w:val="en-GB"/>
        </w:rPr>
      </w:pPr>
      <w:r>
        <w:rPr>
          <w:rFonts w:cs="Arial"/>
          <w:color w:val="000000" w:themeColor="text1"/>
          <w:sz w:val="20"/>
          <w:szCs w:val="20"/>
          <w:lang w:val="en-GB"/>
        </w:rPr>
        <w:t>Participate in arrangements for appraisal and in the identification of areas in which s/he would benefit from training and undergo such training.</w:t>
      </w:r>
    </w:p>
    <w:p w14:paraId="641A9452" w14:textId="77777777" w:rsidR="0091075A" w:rsidRDefault="00876699">
      <w:pPr>
        <w:widowControl/>
        <w:numPr>
          <w:ilvl w:val="0"/>
          <w:numId w:val="11"/>
        </w:numPr>
        <w:autoSpaceDE/>
        <w:autoSpaceDN/>
        <w:ind w:left="426" w:hanging="426"/>
        <w:rPr>
          <w:rFonts w:cs="Arial"/>
          <w:color w:val="000000" w:themeColor="text1"/>
          <w:sz w:val="20"/>
          <w:szCs w:val="20"/>
          <w:lang w:val="en-GB"/>
        </w:rPr>
      </w:pPr>
      <w:r>
        <w:rPr>
          <w:rFonts w:cs="Arial"/>
          <w:color w:val="000000" w:themeColor="text1"/>
          <w:sz w:val="20"/>
          <w:szCs w:val="20"/>
          <w:lang w:val="en-GB"/>
        </w:rPr>
        <w:t>Comply with and support all policies related to equal opportunities, child protection and safeguarding of children and colleagues.</w:t>
      </w:r>
    </w:p>
    <w:p w14:paraId="6AB8F989" w14:textId="77777777" w:rsidR="0091075A" w:rsidRDefault="0091075A">
      <w:pPr>
        <w:ind w:left="426" w:hanging="426"/>
        <w:rPr>
          <w:rFonts w:cs="Arial"/>
          <w:color w:val="000000" w:themeColor="text1"/>
          <w:sz w:val="20"/>
          <w:szCs w:val="20"/>
          <w:lang w:val="en-GB"/>
        </w:rPr>
      </w:pPr>
    </w:p>
    <w:p w14:paraId="5549DE40" w14:textId="77777777" w:rsidR="0091075A" w:rsidRDefault="00876699">
      <w:pPr>
        <w:rPr>
          <w:rFonts w:cs="Arial"/>
          <w:color w:val="000000" w:themeColor="text1"/>
          <w:sz w:val="20"/>
          <w:szCs w:val="20"/>
          <w:lang w:val="en-GB"/>
        </w:rPr>
      </w:pPr>
      <w:r>
        <w:rPr>
          <w:rFonts w:cs="Arial"/>
          <w:color w:val="000000" w:themeColor="text1"/>
          <w:sz w:val="20"/>
          <w:szCs w:val="20"/>
          <w:lang w:val="en-GB"/>
        </w:rPr>
        <w:t xml:space="preserve">This job description is neither exhaustive nor exclusive, and it may, after consultation with the post holder be subject to modification and amendment in accordance with Trust’s procedures. </w:t>
      </w:r>
    </w:p>
    <w:p w14:paraId="0DE02328" w14:textId="77777777" w:rsidR="0091075A" w:rsidRDefault="0091075A">
      <w:pPr>
        <w:ind w:left="426" w:hanging="426"/>
        <w:rPr>
          <w:rFonts w:cs="Arial"/>
          <w:color w:val="000000" w:themeColor="text1"/>
          <w:sz w:val="20"/>
          <w:szCs w:val="20"/>
          <w:lang w:val="en-GB"/>
        </w:rPr>
      </w:pPr>
    </w:p>
    <w:p w14:paraId="6AB16A34" w14:textId="77777777" w:rsidR="0091075A" w:rsidRDefault="0091075A">
      <w:pPr>
        <w:ind w:left="426" w:hanging="426"/>
        <w:rPr>
          <w:rFonts w:cs="Arial"/>
          <w:color w:val="000000" w:themeColor="text1"/>
          <w:sz w:val="20"/>
          <w:szCs w:val="20"/>
          <w:lang w:val="en-GB"/>
        </w:rPr>
      </w:pPr>
    </w:p>
    <w:p w14:paraId="33444155" w14:textId="77777777" w:rsidR="0091075A" w:rsidRDefault="0091075A">
      <w:pPr>
        <w:ind w:left="426" w:hanging="426"/>
        <w:rPr>
          <w:rFonts w:cs="Arial"/>
          <w:color w:val="000000" w:themeColor="text1"/>
          <w:sz w:val="20"/>
          <w:szCs w:val="20"/>
          <w:lang w:val="en-GB"/>
        </w:rPr>
      </w:pPr>
    </w:p>
    <w:tbl>
      <w:tblPr>
        <w:tblW w:w="10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5"/>
        <w:gridCol w:w="1276"/>
        <w:gridCol w:w="1559"/>
      </w:tblGrid>
      <w:tr w:rsidR="0091075A" w14:paraId="116A9243" w14:textId="77777777">
        <w:trPr>
          <w:trHeight w:val="460"/>
        </w:trPr>
        <w:tc>
          <w:tcPr>
            <w:tcW w:w="10240" w:type="dxa"/>
            <w:gridSpan w:val="3"/>
            <w:tcBorders>
              <w:top w:val="nil"/>
              <w:left w:val="nil"/>
              <w:bottom w:val="single" w:sz="4" w:space="0" w:color="auto"/>
              <w:right w:val="nil"/>
            </w:tcBorders>
          </w:tcPr>
          <w:p w14:paraId="5C8B17B1" w14:textId="77777777" w:rsidR="0091075A" w:rsidRDefault="00876699">
            <w:pPr>
              <w:pStyle w:val="Header"/>
              <w:jc w:val="center"/>
              <w:rPr>
                <w:rFonts w:cs="Arial"/>
                <w:b/>
                <w:color w:val="000000"/>
                <w:sz w:val="20"/>
                <w:szCs w:val="20"/>
                <w:u w:val="single"/>
              </w:rPr>
            </w:pPr>
            <w:r>
              <w:rPr>
                <w:rFonts w:cs="Arial"/>
                <w:b/>
                <w:color w:val="000000"/>
                <w:sz w:val="20"/>
                <w:szCs w:val="20"/>
                <w:u w:val="single"/>
              </w:rPr>
              <w:t>Cleaner</w:t>
            </w:r>
          </w:p>
          <w:p w14:paraId="5F18DBE2" w14:textId="77777777" w:rsidR="0091075A" w:rsidRDefault="00876699">
            <w:pPr>
              <w:pStyle w:val="Header"/>
              <w:jc w:val="center"/>
              <w:rPr>
                <w:rFonts w:cs="Arial"/>
                <w:b/>
                <w:color w:val="000000"/>
                <w:sz w:val="20"/>
                <w:szCs w:val="20"/>
                <w:u w:val="single"/>
              </w:rPr>
            </w:pPr>
            <w:r>
              <w:rPr>
                <w:rFonts w:cs="Arial"/>
                <w:b/>
                <w:color w:val="000000"/>
                <w:sz w:val="20"/>
                <w:szCs w:val="20"/>
                <w:u w:val="single"/>
              </w:rPr>
              <w:t>Person specification</w:t>
            </w:r>
          </w:p>
          <w:p w14:paraId="57B84D3C" w14:textId="77777777" w:rsidR="0091075A" w:rsidRDefault="00876699">
            <w:pPr>
              <w:pStyle w:val="Heading5"/>
              <w:rPr>
                <w:rFonts w:ascii="Century Gothic" w:hAnsi="Century Gothic" w:cs="Arial"/>
                <w:b/>
                <w:bCs/>
                <w:sz w:val="20"/>
              </w:rPr>
            </w:pPr>
            <w:r>
              <w:rPr>
                <w:rFonts w:ascii="Century Gothic" w:hAnsi="Century Gothic" w:cs="Arial"/>
                <w:b/>
                <w:bCs/>
                <w:sz w:val="20"/>
              </w:rPr>
              <w:t>Key:</w:t>
            </w:r>
          </w:p>
          <w:p w14:paraId="5477D25C" w14:textId="77777777" w:rsidR="0091075A" w:rsidRDefault="00876699">
            <w:pPr>
              <w:rPr>
                <w:rFonts w:cs="Arial"/>
                <w:sz w:val="20"/>
                <w:szCs w:val="20"/>
              </w:rPr>
            </w:pPr>
            <w:r>
              <w:rPr>
                <w:rFonts w:cs="Arial"/>
                <w:b/>
                <w:sz w:val="20"/>
                <w:szCs w:val="20"/>
              </w:rPr>
              <w:t>App</w:t>
            </w:r>
            <w:r>
              <w:rPr>
                <w:rFonts w:cs="Arial"/>
                <w:sz w:val="20"/>
                <w:szCs w:val="20"/>
              </w:rPr>
              <w:t xml:space="preserve"> – Application Form</w:t>
            </w:r>
          </w:p>
          <w:p w14:paraId="13CDEBEA" w14:textId="77777777" w:rsidR="0091075A" w:rsidRDefault="00876699">
            <w:pPr>
              <w:rPr>
                <w:rFonts w:cs="Arial"/>
                <w:sz w:val="20"/>
                <w:szCs w:val="20"/>
              </w:rPr>
            </w:pPr>
            <w:r>
              <w:rPr>
                <w:rFonts w:cs="Arial"/>
                <w:b/>
                <w:sz w:val="20"/>
                <w:szCs w:val="20"/>
              </w:rPr>
              <w:t>Ref</w:t>
            </w:r>
            <w:r>
              <w:rPr>
                <w:rFonts w:cs="Arial"/>
                <w:sz w:val="20"/>
                <w:szCs w:val="20"/>
              </w:rPr>
              <w:t xml:space="preserve"> –   Reference</w:t>
            </w:r>
          </w:p>
          <w:p w14:paraId="5DE03757" w14:textId="77777777" w:rsidR="0091075A" w:rsidRDefault="00876699">
            <w:pPr>
              <w:rPr>
                <w:rFonts w:cs="Arial"/>
                <w:sz w:val="20"/>
                <w:szCs w:val="20"/>
              </w:rPr>
            </w:pPr>
            <w:r>
              <w:rPr>
                <w:rFonts w:cs="Arial"/>
                <w:b/>
                <w:sz w:val="20"/>
                <w:szCs w:val="20"/>
              </w:rPr>
              <w:t>SP</w:t>
            </w:r>
            <w:r>
              <w:rPr>
                <w:rFonts w:cs="Arial"/>
                <w:sz w:val="20"/>
                <w:szCs w:val="20"/>
              </w:rPr>
              <w:t xml:space="preserve"> –    Selection process. This could include a range of exercises, including an interview.</w:t>
            </w:r>
          </w:p>
          <w:p w14:paraId="7DB7DB72" w14:textId="77777777" w:rsidR="0091075A" w:rsidRDefault="0091075A">
            <w:pPr>
              <w:pStyle w:val="Header"/>
              <w:rPr>
                <w:rFonts w:cs="Arial"/>
                <w:b/>
                <w:color w:val="000000"/>
                <w:sz w:val="20"/>
                <w:szCs w:val="20"/>
                <w:u w:val="single"/>
              </w:rPr>
            </w:pPr>
          </w:p>
        </w:tc>
      </w:tr>
      <w:tr w:rsidR="0091075A" w14:paraId="489BF4CA" w14:textId="77777777">
        <w:trPr>
          <w:cantSplit/>
        </w:trPr>
        <w:tc>
          <w:tcPr>
            <w:tcW w:w="10240" w:type="dxa"/>
            <w:gridSpan w:val="3"/>
            <w:tcBorders>
              <w:bottom w:val="single" w:sz="4" w:space="0" w:color="auto"/>
            </w:tcBorders>
            <w:shd w:val="clear" w:color="auto" w:fill="CCCCCC"/>
          </w:tcPr>
          <w:p w14:paraId="4079D2E8" w14:textId="77777777" w:rsidR="0091075A" w:rsidRDefault="00876699">
            <w:pPr>
              <w:pStyle w:val="Header"/>
              <w:rPr>
                <w:rFonts w:cs="Arial"/>
                <w:b/>
                <w:color w:val="000000"/>
                <w:sz w:val="20"/>
                <w:szCs w:val="20"/>
              </w:rPr>
            </w:pPr>
            <w:r>
              <w:rPr>
                <w:rFonts w:cs="Arial"/>
                <w:b/>
                <w:color w:val="000000"/>
                <w:sz w:val="20"/>
                <w:szCs w:val="20"/>
              </w:rPr>
              <w:t>Knowledge, Experience and Skills</w:t>
            </w:r>
          </w:p>
          <w:p w14:paraId="1C9CDB76" w14:textId="77777777" w:rsidR="0091075A" w:rsidRDefault="0091075A">
            <w:pPr>
              <w:pStyle w:val="Header"/>
              <w:ind w:left="601"/>
              <w:rPr>
                <w:rFonts w:cs="Arial"/>
                <w:color w:val="000000"/>
                <w:sz w:val="20"/>
                <w:szCs w:val="20"/>
              </w:rPr>
            </w:pPr>
          </w:p>
        </w:tc>
      </w:tr>
      <w:tr w:rsidR="0091075A" w14:paraId="7F27092B" w14:textId="77777777">
        <w:trPr>
          <w:cantSplit/>
        </w:trPr>
        <w:tc>
          <w:tcPr>
            <w:tcW w:w="7405" w:type="dxa"/>
            <w:tcBorders>
              <w:bottom w:val="single" w:sz="4" w:space="0" w:color="auto"/>
            </w:tcBorders>
            <w:shd w:val="clear" w:color="auto" w:fill="auto"/>
          </w:tcPr>
          <w:p w14:paraId="220AC8B2" w14:textId="77777777" w:rsidR="0091075A" w:rsidRDefault="0091075A">
            <w:pPr>
              <w:pStyle w:val="Header"/>
              <w:rPr>
                <w:rFonts w:cs="Arial"/>
                <w:b/>
                <w:i/>
                <w:color w:val="000000"/>
                <w:sz w:val="20"/>
                <w:szCs w:val="20"/>
              </w:rPr>
            </w:pPr>
          </w:p>
        </w:tc>
        <w:tc>
          <w:tcPr>
            <w:tcW w:w="1276" w:type="dxa"/>
            <w:tcBorders>
              <w:bottom w:val="single" w:sz="4" w:space="0" w:color="auto"/>
            </w:tcBorders>
            <w:shd w:val="clear" w:color="auto" w:fill="auto"/>
          </w:tcPr>
          <w:p w14:paraId="12C209F1" w14:textId="77777777" w:rsidR="0091075A" w:rsidRDefault="00876699">
            <w:pPr>
              <w:rPr>
                <w:rFonts w:cs="Arial"/>
                <w:color w:val="000000"/>
                <w:sz w:val="20"/>
                <w:szCs w:val="20"/>
              </w:rPr>
            </w:pPr>
            <w:r>
              <w:rPr>
                <w:rFonts w:cs="Arial"/>
                <w:color w:val="000000"/>
                <w:sz w:val="20"/>
                <w:szCs w:val="20"/>
              </w:rPr>
              <w:t>Essential/</w:t>
            </w:r>
          </w:p>
          <w:p w14:paraId="39041BA6" w14:textId="77777777" w:rsidR="0091075A" w:rsidRDefault="00876699">
            <w:pPr>
              <w:rPr>
                <w:rFonts w:cs="Arial"/>
                <w:color w:val="000000"/>
                <w:sz w:val="20"/>
                <w:szCs w:val="20"/>
              </w:rPr>
            </w:pPr>
            <w:r>
              <w:rPr>
                <w:rFonts w:cs="Arial"/>
                <w:color w:val="000000"/>
                <w:sz w:val="20"/>
                <w:szCs w:val="20"/>
              </w:rPr>
              <w:t>Desirable</w:t>
            </w:r>
          </w:p>
        </w:tc>
        <w:tc>
          <w:tcPr>
            <w:tcW w:w="1559" w:type="dxa"/>
            <w:tcBorders>
              <w:bottom w:val="single" w:sz="4" w:space="0" w:color="auto"/>
            </w:tcBorders>
            <w:shd w:val="clear" w:color="auto" w:fill="auto"/>
          </w:tcPr>
          <w:p w14:paraId="6DA57283" w14:textId="77777777" w:rsidR="0091075A" w:rsidRDefault="00876699">
            <w:pPr>
              <w:rPr>
                <w:rFonts w:cs="Arial"/>
                <w:color w:val="000000"/>
                <w:sz w:val="20"/>
                <w:szCs w:val="20"/>
              </w:rPr>
            </w:pPr>
            <w:r>
              <w:rPr>
                <w:rFonts w:cs="Arial"/>
                <w:color w:val="000000"/>
                <w:sz w:val="20"/>
                <w:szCs w:val="20"/>
              </w:rPr>
              <w:t>How identified</w:t>
            </w:r>
          </w:p>
        </w:tc>
      </w:tr>
      <w:tr w:rsidR="0091075A" w14:paraId="121C9468" w14:textId="77777777">
        <w:trPr>
          <w:cantSplit/>
        </w:trPr>
        <w:tc>
          <w:tcPr>
            <w:tcW w:w="7405" w:type="dxa"/>
            <w:shd w:val="clear" w:color="auto" w:fill="CCCCCC"/>
          </w:tcPr>
          <w:p w14:paraId="1797A0F2" w14:textId="77777777" w:rsidR="0091075A" w:rsidRDefault="00876699">
            <w:pPr>
              <w:pStyle w:val="Header"/>
              <w:rPr>
                <w:rFonts w:cs="Arial"/>
                <w:b/>
                <w:i/>
                <w:color w:val="000000"/>
                <w:sz w:val="20"/>
                <w:szCs w:val="20"/>
              </w:rPr>
            </w:pPr>
            <w:r>
              <w:rPr>
                <w:rFonts w:cs="Arial"/>
                <w:b/>
                <w:i/>
                <w:color w:val="000000"/>
                <w:sz w:val="20"/>
                <w:szCs w:val="20"/>
              </w:rPr>
              <w:t>Experience</w:t>
            </w:r>
          </w:p>
        </w:tc>
        <w:tc>
          <w:tcPr>
            <w:tcW w:w="1276" w:type="dxa"/>
            <w:shd w:val="clear" w:color="auto" w:fill="CCCCCC"/>
          </w:tcPr>
          <w:p w14:paraId="2F06342A" w14:textId="77777777" w:rsidR="0091075A" w:rsidRDefault="0091075A">
            <w:pPr>
              <w:rPr>
                <w:rFonts w:cs="Arial"/>
                <w:color w:val="000000"/>
                <w:sz w:val="20"/>
                <w:szCs w:val="20"/>
              </w:rPr>
            </w:pPr>
          </w:p>
        </w:tc>
        <w:tc>
          <w:tcPr>
            <w:tcW w:w="1559" w:type="dxa"/>
            <w:shd w:val="clear" w:color="auto" w:fill="CCCCCC"/>
          </w:tcPr>
          <w:p w14:paraId="1C0BF757" w14:textId="77777777" w:rsidR="0091075A" w:rsidRDefault="0091075A">
            <w:pPr>
              <w:rPr>
                <w:rFonts w:cs="Arial"/>
                <w:color w:val="000000"/>
                <w:sz w:val="20"/>
                <w:szCs w:val="20"/>
              </w:rPr>
            </w:pPr>
          </w:p>
        </w:tc>
      </w:tr>
      <w:tr w:rsidR="0091075A" w14:paraId="2C83AC32" w14:textId="77777777">
        <w:trPr>
          <w:cantSplit/>
        </w:trPr>
        <w:tc>
          <w:tcPr>
            <w:tcW w:w="7405" w:type="dxa"/>
          </w:tcPr>
          <w:p w14:paraId="6D761E6A" w14:textId="77777777" w:rsidR="0091075A" w:rsidRDefault="00876699">
            <w:pPr>
              <w:pStyle w:val="Header"/>
              <w:rPr>
                <w:rFonts w:cs="Arial"/>
                <w:color w:val="000000"/>
                <w:sz w:val="20"/>
                <w:szCs w:val="20"/>
              </w:rPr>
            </w:pPr>
            <w:r>
              <w:rPr>
                <w:rFonts w:cs="Arial"/>
                <w:color w:val="000000"/>
                <w:sz w:val="20"/>
                <w:szCs w:val="20"/>
              </w:rPr>
              <w:t>Experience of cleaning and general upkeep of the site.</w:t>
            </w:r>
          </w:p>
        </w:tc>
        <w:tc>
          <w:tcPr>
            <w:tcW w:w="1276" w:type="dxa"/>
          </w:tcPr>
          <w:p w14:paraId="6779B108" w14:textId="77777777" w:rsidR="0091075A" w:rsidRDefault="00876699">
            <w:pPr>
              <w:rPr>
                <w:rFonts w:cs="Arial"/>
                <w:color w:val="000000"/>
                <w:sz w:val="20"/>
                <w:szCs w:val="20"/>
              </w:rPr>
            </w:pPr>
            <w:r>
              <w:rPr>
                <w:rFonts w:cs="Arial"/>
                <w:color w:val="000000"/>
                <w:sz w:val="20"/>
                <w:szCs w:val="20"/>
              </w:rPr>
              <w:t>E</w:t>
            </w:r>
          </w:p>
        </w:tc>
        <w:tc>
          <w:tcPr>
            <w:tcW w:w="1559" w:type="dxa"/>
          </w:tcPr>
          <w:p w14:paraId="428968BB" w14:textId="77777777" w:rsidR="0091075A" w:rsidRDefault="00876699">
            <w:pPr>
              <w:rPr>
                <w:rFonts w:cs="Arial"/>
                <w:color w:val="000000"/>
                <w:sz w:val="20"/>
                <w:szCs w:val="20"/>
              </w:rPr>
            </w:pPr>
            <w:r>
              <w:rPr>
                <w:rFonts w:cs="Arial"/>
                <w:color w:val="000000"/>
                <w:sz w:val="20"/>
                <w:szCs w:val="20"/>
              </w:rPr>
              <w:t>App/SP</w:t>
            </w:r>
          </w:p>
        </w:tc>
      </w:tr>
      <w:tr w:rsidR="0091075A" w14:paraId="63229431" w14:textId="77777777">
        <w:trPr>
          <w:cantSplit/>
        </w:trPr>
        <w:tc>
          <w:tcPr>
            <w:tcW w:w="7405" w:type="dxa"/>
          </w:tcPr>
          <w:p w14:paraId="5271C0F8" w14:textId="77777777" w:rsidR="0091075A" w:rsidRDefault="00876699">
            <w:pPr>
              <w:pStyle w:val="Header"/>
              <w:rPr>
                <w:rFonts w:cs="Arial"/>
                <w:color w:val="000000"/>
                <w:sz w:val="20"/>
                <w:szCs w:val="20"/>
              </w:rPr>
            </w:pPr>
            <w:r>
              <w:rPr>
                <w:rFonts w:cs="Arial"/>
                <w:color w:val="000000"/>
                <w:sz w:val="20"/>
                <w:szCs w:val="20"/>
              </w:rPr>
              <w:t xml:space="preserve">Using general cleaning equipment, </w:t>
            </w:r>
            <w:proofErr w:type="gramStart"/>
            <w:r>
              <w:rPr>
                <w:rFonts w:cs="Arial"/>
                <w:color w:val="000000"/>
                <w:sz w:val="20"/>
                <w:szCs w:val="20"/>
              </w:rPr>
              <w:t>e.g.</w:t>
            </w:r>
            <w:proofErr w:type="gramEnd"/>
            <w:r>
              <w:rPr>
                <w:rFonts w:cs="Arial"/>
                <w:color w:val="000000"/>
                <w:sz w:val="20"/>
                <w:szCs w:val="20"/>
              </w:rPr>
              <w:t xml:space="preserve"> buffing machinery, vacuums and carpet cleaners.</w:t>
            </w:r>
          </w:p>
        </w:tc>
        <w:tc>
          <w:tcPr>
            <w:tcW w:w="1276" w:type="dxa"/>
          </w:tcPr>
          <w:p w14:paraId="7104DCE2" w14:textId="77777777" w:rsidR="0091075A" w:rsidRDefault="00876699">
            <w:pPr>
              <w:rPr>
                <w:rFonts w:cs="Arial"/>
                <w:color w:val="000000"/>
                <w:sz w:val="20"/>
                <w:szCs w:val="20"/>
              </w:rPr>
            </w:pPr>
            <w:r>
              <w:rPr>
                <w:rFonts w:cs="Arial"/>
                <w:color w:val="000000"/>
                <w:sz w:val="20"/>
                <w:szCs w:val="20"/>
              </w:rPr>
              <w:t>E</w:t>
            </w:r>
          </w:p>
        </w:tc>
        <w:tc>
          <w:tcPr>
            <w:tcW w:w="1559" w:type="dxa"/>
          </w:tcPr>
          <w:p w14:paraId="629AAE6E" w14:textId="77777777" w:rsidR="0091075A" w:rsidRDefault="0091075A">
            <w:pPr>
              <w:rPr>
                <w:rFonts w:cs="Arial"/>
                <w:color w:val="000000"/>
                <w:sz w:val="20"/>
                <w:szCs w:val="20"/>
              </w:rPr>
            </w:pPr>
          </w:p>
        </w:tc>
      </w:tr>
      <w:tr w:rsidR="0091075A" w14:paraId="74462563" w14:textId="77777777">
        <w:trPr>
          <w:cantSplit/>
        </w:trPr>
        <w:tc>
          <w:tcPr>
            <w:tcW w:w="7405" w:type="dxa"/>
          </w:tcPr>
          <w:p w14:paraId="409BFAA9" w14:textId="77777777" w:rsidR="0091075A" w:rsidRDefault="00876699">
            <w:pPr>
              <w:pStyle w:val="Header"/>
              <w:rPr>
                <w:rFonts w:cs="Arial"/>
                <w:color w:val="000000"/>
                <w:sz w:val="20"/>
                <w:szCs w:val="20"/>
              </w:rPr>
            </w:pPr>
            <w:r>
              <w:rPr>
                <w:rFonts w:cs="Arial"/>
                <w:color w:val="000000"/>
                <w:sz w:val="20"/>
                <w:szCs w:val="20"/>
              </w:rPr>
              <w:t>Experience of team working to work effectively with others and meet deadlines and goals</w:t>
            </w:r>
          </w:p>
        </w:tc>
        <w:tc>
          <w:tcPr>
            <w:tcW w:w="1276" w:type="dxa"/>
          </w:tcPr>
          <w:p w14:paraId="3AEBFD96" w14:textId="77777777" w:rsidR="0091075A" w:rsidRDefault="00876699">
            <w:pPr>
              <w:rPr>
                <w:rFonts w:cs="Arial"/>
                <w:color w:val="000000"/>
                <w:sz w:val="20"/>
                <w:szCs w:val="20"/>
              </w:rPr>
            </w:pPr>
            <w:r>
              <w:rPr>
                <w:rFonts w:cs="Arial"/>
                <w:color w:val="000000"/>
                <w:sz w:val="20"/>
                <w:szCs w:val="20"/>
              </w:rPr>
              <w:t>E</w:t>
            </w:r>
          </w:p>
        </w:tc>
        <w:tc>
          <w:tcPr>
            <w:tcW w:w="1559" w:type="dxa"/>
          </w:tcPr>
          <w:p w14:paraId="0A6C3551" w14:textId="77777777" w:rsidR="0091075A" w:rsidRDefault="0091075A">
            <w:pPr>
              <w:rPr>
                <w:rFonts w:cs="Arial"/>
                <w:color w:val="000000"/>
                <w:sz w:val="20"/>
                <w:szCs w:val="20"/>
              </w:rPr>
            </w:pPr>
          </w:p>
        </w:tc>
      </w:tr>
      <w:tr w:rsidR="0091075A" w14:paraId="5F30057D" w14:textId="77777777">
        <w:trPr>
          <w:cantSplit/>
        </w:trPr>
        <w:tc>
          <w:tcPr>
            <w:tcW w:w="7405" w:type="dxa"/>
            <w:tcBorders>
              <w:bottom w:val="single" w:sz="4" w:space="0" w:color="auto"/>
            </w:tcBorders>
          </w:tcPr>
          <w:p w14:paraId="42153350" w14:textId="77777777" w:rsidR="0091075A" w:rsidRDefault="00876699">
            <w:pPr>
              <w:pStyle w:val="Header"/>
              <w:rPr>
                <w:rFonts w:cs="Arial"/>
                <w:color w:val="000000"/>
                <w:sz w:val="20"/>
                <w:szCs w:val="20"/>
              </w:rPr>
            </w:pPr>
            <w:r>
              <w:rPr>
                <w:rFonts w:cs="Arial"/>
                <w:color w:val="000000"/>
                <w:sz w:val="20"/>
                <w:szCs w:val="20"/>
              </w:rPr>
              <w:t>Basic administrative experience including record keeping</w:t>
            </w:r>
          </w:p>
        </w:tc>
        <w:tc>
          <w:tcPr>
            <w:tcW w:w="1276" w:type="dxa"/>
            <w:tcBorders>
              <w:bottom w:val="single" w:sz="4" w:space="0" w:color="auto"/>
            </w:tcBorders>
          </w:tcPr>
          <w:p w14:paraId="425E50B7" w14:textId="77777777" w:rsidR="0091075A" w:rsidRDefault="00876699">
            <w:pPr>
              <w:rPr>
                <w:rFonts w:cs="Arial"/>
                <w:color w:val="000000"/>
                <w:sz w:val="20"/>
                <w:szCs w:val="20"/>
              </w:rPr>
            </w:pPr>
            <w:r>
              <w:rPr>
                <w:rFonts w:cs="Arial"/>
                <w:color w:val="000000"/>
                <w:sz w:val="20"/>
                <w:szCs w:val="20"/>
              </w:rPr>
              <w:t>D</w:t>
            </w:r>
          </w:p>
        </w:tc>
        <w:tc>
          <w:tcPr>
            <w:tcW w:w="1559" w:type="dxa"/>
            <w:tcBorders>
              <w:bottom w:val="single" w:sz="4" w:space="0" w:color="auto"/>
            </w:tcBorders>
          </w:tcPr>
          <w:p w14:paraId="374B4F5A" w14:textId="77777777" w:rsidR="0091075A" w:rsidRDefault="0091075A">
            <w:pPr>
              <w:rPr>
                <w:rFonts w:cs="Arial"/>
                <w:color w:val="000000"/>
                <w:sz w:val="20"/>
                <w:szCs w:val="20"/>
              </w:rPr>
            </w:pPr>
          </w:p>
        </w:tc>
      </w:tr>
      <w:tr w:rsidR="0091075A" w14:paraId="1214C89F" w14:textId="77777777">
        <w:trPr>
          <w:cantSplit/>
        </w:trPr>
        <w:tc>
          <w:tcPr>
            <w:tcW w:w="7405" w:type="dxa"/>
            <w:shd w:val="clear" w:color="auto" w:fill="D9D9D9" w:themeFill="background1" w:themeFillShade="D9"/>
          </w:tcPr>
          <w:p w14:paraId="504F656D" w14:textId="77777777" w:rsidR="0091075A" w:rsidRDefault="00876699">
            <w:pPr>
              <w:pStyle w:val="Header"/>
              <w:rPr>
                <w:rFonts w:cs="Arial"/>
                <w:b/>
                <w:i/>
                <w:color w:val="000000"/>
                <w:sz w:val="20"/>
                <w:szCs w:val="20"/>
              </w:rPr>
            </w:pPr>
            <w:r>
              <w:rPr>
                <w:rFonts w:cs="Arial"/>
                <w:b/>
                <w:i/>
                <w:color w:val="000000"/>
                <w:sz w:val="20"/>
                <w:szCs w:val="20"/>
              </w:rPr>
              <w:t>Skills and abilities</w:t>
            </w:r>
          </w:p>
        </w:tc>
        <w:tc>
          <w:tcPr>
            <w:tcW w:w="1276" w:type="dxa"/>
            <w:shd w:val="clear" w:color="auto" w:fill="D9D9D9" w:themeFill="background1" w:themeFillShade="D9"/>
          </w:tcPr>
          <w:p w14:paraId="10F2D859" w14:textId="77777777" w:rsidR="0091075A" w:rsidRDefault="0091075A">
            <w:pPr>
              <w:rPr>
                <w:rFonts w:cs="Arial"/>
                <w:color w:val="000000"/>
                <w:sz w:val="20"/>
                <w:szCs w:val="20"/>
              </w:rPr>
            </w:pPr>
          </w:p>
        </w:tc>
        <w:tc>
          <w:tcPr>
            <w:tcW w:w="1559" w:type="dxa"/>
            <w:shd w:val="clear" w:color="auto" w:fill="D9D9D9" w:themeFill="background1" w:themeFillShade="D9"/>
          </w:tcPr>
          <w:p w14:paraId="4F628853" w14:textId="77777777" w:rsidR="0091075A" w:rsidRDefault="0091075A">
            <w:pPr>
              <w:rPr>
                <w:rFonts w:cs="Arial"/>
                <w:color w:val="000000"/>
                <w:sz w:val="20"/>
                <w:szCs w:val="20"/>
              </w:rPr>
            </w:pPr>
          </w:p>
        </w:tc>
      </w:tr>
      <w:tr w:rsidR="0091075A" w14:paraId="1754E281" w14:textId="77777777">
        <w:trPr>
          <w:cantSplit/>
        </w:trPr>
        <w:tc>
          <w:tcPr>
            <w:tcW w:w="7405" w:type="dxa"/>
            <w:tcBorders>
              <w:bottom w:val="single" w:sz="4" w:space="0" w:color="auto"/>
            </w:tcBorders>
          </w:tcPr>
          <w:p w14:paraId="426147E4" w14:textId="77777777" w:rsidR="0091075A" w:rsidRDefault="00876699">
            <w:pPr>
              <w:pStyle w:val="Header"/>
              <w:rPr>
                <w:rFonts w:cs="Arial"/>
                <w:color w:val="000000"/>
                <w:sz w:val="20"/>
                <w:szCs w:val="20"/>
              </w:rPr>
            </w:pPr>
            <w:r>
              <w:rPr>
                <w:rFonts w:cs="Arial"/>
                <w:color w:val="000000"/>
                <w:sz w:val="20"/>
                <w:szCs w:val="20"/>
              </w:rPr>
              <w:t xml:space="preserve">Have an in-depth knowledge of cleaning equipment and </w:t>
            </w:r>
            <w:proofErr w:type="gramStart"/>
            <w:r>
              <w:rPr>
                <w:rFonts w:cs="Arial"/>
                <w:color w:val="000000"/>
                <w:sz w:val="20"/>
                <w:szCs w:val="20"/>
              </w:rPr>
              <w:t>techniques.</w:t>
            </w:r>
            <w:proofErr w:type="gramEnd"/>
          </w:p>
        </w:tc>
        <w:tc>
          <w:tcPr>
            <w:tcW w:w="1276" w:type="dxa"/>
            <w:tcBorders>
              <w:bottom w:val="single" w:sz="4" w:space="0" w:color="auto"/>
            </w:tcBorders>
          </w:tcPr>
          <w:p w14:paraId="290FBE49" w14:textId="77777777" w:rsidR="0091075A" w:rsidRDefault="00876699">
            <w:pPr>
              <w:rPr>
                <w:rFonts w:cs="Arial"/>
                <w:color w:val="000000"/>
                <w:sz w:val="20"/>
                <w:szCs w:val="20"/>
              </w:rPr>
            </w:pPr>
            <w:r>
              <w:rPr>
                <w:rFonts w:cs="Arial"/>
                <w:color w:val="000000"/>
                <w:sz w:val="20"/>
                <w:szCs w:val="20"/>
              </w:rPr>
              <w:t>D</w:t>
            </w:r>
          </w:p>
        </w:tc>
        <w:tc>
          <w:tcPr>
            <w:tcW w:w="1559" w:type="dxa"/>
            <w:tcBorders>
              <w:bottom w:val="single" w:sz="4" w:space="0" w:color="auto"/>
            </w:tcBorders>
          </w:tcPr>
          <w:p w14:paraId="5C03C2CC" w14:textId="77777777" w:rsidR="0091075A" w:rsidRDefault="00876699">
            <w:pPr>
              <w:rPr>
                <w:rFonts w:cs="Arial"/>
                <w:color w:val="000000"/>
                <w:sz w:val="20"/>
                <w:szCs w:val="20"/>
              </w:rPr>
            </w:pPr>
            <w:r>
              <w:rPr>
                <w:rFonts w:cs="Arial"/>
                <w:color w:val="000000"/>
                <w:sz w:val="20"/>
                <w:szCs w:val="20"/>
              </w:rPr>
              <w:t>App/SP</w:t>
            </w:r>
          </w:p>
        </w:tc>
      </w:tr>
      <w:tr w:rsidR="0091075A" w14:paraId="24221C1D" w14:textId="77777777">
        <w:trPr>
          <w:cantSplit/>
        </w:trPr>
        <w:tc>
          <w:tcPr>
            <w:tcW w:w="7405" w:type="dxa"/>
          </w:tcPr>
          <w:p w14:paraId="2E8232E6" w14:textId="77777777" w:rsidR="0091075A" w:rsidRDefault="00876699">
            <w:pPr>
              <w:pStyle w:val="Header"/>
              <w:rPr>
                <w:rFonts w:cs="Arial"/>
                <w:color w:val="000000"/>
                <w:sz w:val="20"/>
                <w:szCs w:val="20"/>
              </w:rPr>
            </w:pPr>
            <w:r>
              <w:rPr>
                <w:rFonts w:cs="Arial"/>
                <w:color w:val="000000"/>
                <w:sz w:val="20"/>
                <w:szCs w:val="20"/>
              </w:rPr>
              <w:t xml:space="preserve">Able to communicate clearly, understand and follow instructions </w:t>
            </w:r>
          </w:p>
        </w:tc>
        <w:tc>
          <w:tcPr>
            <w:tcW w:w="1276" w:type="dxa"/>
          </w:tcPr>
          <w:p w14:paraId="53E778B2" w14:textId="77777777" w:rsidR="0091075A" w:rsidRDefault="00876699">
            <w:pPr>
              <w:rPr>
                <w:rFonts w:cs="Arial"/>
                <w:color w:val="000000"/>
                <w:sz w:val="20"/>
                <w:szCs w:val="20"/>
              </w:rPr>
            </w:pPr>
            <w:r>
              <w:rPr>
                <w:rFonts w:cs="Arial"/>
                <w:color w:val="000000"/>
                <w:sz w:val="20"/>
                <w:szCs w:val="20"/>
              </w:rPr>
              <w:t>E</w:t>
            </w:r>
          </w:p>
        </w:tc>
        <w:tc>
          <w:tcPr>
            <w:tcW w:w="1559" w:type="dxa"/>
          </w:tcPr>
          <w:p w14:paraId="720E2804" w14:textId="77777777" w:rsidR="0091075A" w:rsidRDefault="0091075A">
            <w:pPr>
              <w:rPr>
                <w:rFonts w:cs="Arial"/>
                <w:color w:val="000000"/>
                <w:sz w:val="20"/>
                <w:szCs w:val="20"/>
              </w:rPr>
            </w:pPr>
          </w:p>
        </w:tc>
      </w:tr>
      <w:tr w:rsidR="0091075A" w14:paraId="3D8A6FD4" w14:textId="77777777">
        <w:trPr>
          <w:cantSplit/>
        </w:trPr>
        <w:tc>
          <w:tcPr>
            <w:tcW w:w="7405" w:type="dxa"/>
          </w:tcPr>
          <w:p w14:paraId="4B9D4559" w14:textId="77777777" w:rsidR="0091075A" w:rsidRDefault="00876699">
            <w:pPr>
              <w:pStyle w:val="Header"/>
              <w:rPr>
                <w:rFonts w:cs="Arial"/>
                <w:color w:val="000000"/>
                <w:sz w:val="20"/>
                <w:szCs w:val="20"/>
              </w:rPr>
            </w:pPr>
            <w:r>
              <w:rPr>
                <w:rFonts w:cs="Arial"/>
                <w:color w:val="000000"/>
                <w:sz w:val="20"/>
                <w:szCs w:val="20"/>
              </w:rPr>
              <w:t xml:space="preserve">Understand health and safety issues and good practice in relation to cleaning.   </w:t>
            </w:r>
          </w:p>
        </w:tc>
        <w:tc>
          <w:tcPr>
            <w:tcW w:w="1276" w:type="dxa"/>
          </w:tcPr>
          <w:p w14:paraId="6B7A45BD" w14:textId="77777777" w:rsidR="0091075A" w:rsidRDefault="00876699">
            <w:pPr>
              <w:rPr>
                <w:rFonts w:cs="Arial"/>
                <w:color w:val="000000"/>
                <w:sz w:val="20"/>
                <w:szCs w:val="20"/>
              </w:rPr>
            </w:pPr>
            <w:r>
              <w:rPr>
                <w:rFonts w:cs="Arial"/>
                <w:color w:val="000000"/>
                <w:sz w:val="20"/>
                <w:szCs w:val="20"/>
              </w:rPr>
              <w:t>E</w:t>
            </w:r>
          </w:p>
        </w:tc>
        <w:tc>
          <w:tcPr>
            <w:tcW w:w="1559" w:type="dxa"/>
          </w:tcPr>
          <w:p w14:paraId="4CD25EC4" w14:textId="77777777" w:rsidR="0091075A" w:rsidRDefault="0091075A">
            <w:pPr>
              <w:rPr>
                <w:rFonts w:cs="Arial"/>
                <w:color w:val="000000"/>
                <w:sz w:val="20"/>
                <w:szCs w:val="20"/>
              </w:rPr>
            </w:pPr>
          </w:p>
        </w:tc>
      </w:tr>
      <w:tr w:rsidR="0091075A" w14:paraId="4625DD69" w14:textId="77777777">
        <w:trPr>
          <w:cantSplit/>
        </w:trPr>
        <w:tc>
          <w:tcPr>
            <w:tcW w:w="7405" w:type="dxa"/>
            <w:tcBorders>
              <w:bottom w:val="single" w:sz="4" w:space="0" w:color="auto"/>
            </w:tcBorders>
          </w:tcPr>
          <w:p w14:paraId="02F0DDB4" w14:textId="77777777" w:rsidR="0091075A" w:rsidRDefault="00876699">
            <w:pPr>
              <w:pStyle w:val="Header"/>
              <w:rPr>
                <w:rFonts w:cs="Arial"/>
                <w:color w:val="000000"/>
                <w:sz w:val="20"/>
                <w:szCs w:val="20"/>
              </w:rPr>
            </w:pPr>
            <w:r>
              <w:rPr>
                <w:rFonts w:cs="Arial"/>
                <w:color w:val="000000"/>
                <w:sz w:val="20"/>
                <w:szCs w:val="20"/>
              </w:rPr>
              <w:t>Initiative to respond to unexpected problems using recognized procedures and policies as a guide</w:t>
            </w:r>
          </w:p>
        </w:tc>
        <w:tc>
          <w:tcPr>
            <w:tcW w:w="1276" w:type="dxa"/>
            <w:tcBorders>
              <w:bottom w:val="single" w:sz="4" w:space="0" w:color="auto"/>
            </w:tcBorders>
          </w:tcPr>
          <w:p w14:paraId="6D75F304" w14:textId="77777777" w:rsidR="0091075A" w:rsidRDefault="00876699">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60F8DC3C" w14:textId="77777777" w:rsidR="0091075A" w:rsidRDefault="0091075A">
            <w:pPr>
              <w:rPr>
                <w:rFonts w:cs="Arial"/>
                <w:color w:val="000000"/>
                <w:sz w:val="20"/>
                <w:szCs w:val="20"/>
              </w:rPr>
            </w:pPr>
          </w:p>
        </w:tc>
      </w:tr>
      <w:tr w:rsidR="0091075A" w14:paraId="0CE102B6" w14:textId="77777777">
        <w:trPr>
          <w:cantSplit/>
        </w:trPr>
        <w:tc>
          <w:tcPr>
            <w:tcW w:w="7405" w:type="dxa"/>
            <w:tcBorders>
              <w:bottom w:val="single" w:sz="4" w:space="0" w:color="auto"/>
            </w:tcBorders>
          </w:tcPr>
          <w:p w14:paraId="35ABE966" w14:textId="77777777" w:rsidR="0091075A" w:rsidRDefault="00876699">
            <w:pPr>
              <w:pStyle w:val="Header"/>
              <w:rPr>
                <w:rFonts w:cs="Arial"/>
                <w:color w:val="000000"/>
                <w:sz w:val="20"/>
                <w:szCs w:val="20"/>
              </w:rPr>
            </w:pPr>
            <w:r>
              <w:rPr>
                <w:rFonts w:cs="Arial"/>
                <w:color w:val="000000"/>
                <w:sz w:val="20"/>
                <w:szCs w:val="20"/>
              </w:rPr>
              <w:t xml:space="preserve">Some knowledge of Health &amp; Safety Regulations as they relate to the operation of cleaning equipment and the dilution of cleaning materials.      </w:t>
            </w:r>
          </w:p>
        </w:tc>
        <w:tc>
          <w:tcPr>
            <w:tcW w:w="1276" w:type="dxa"/>
            <w:tcBorders>
              <w:bottom w:val="single" w:sz="4" w:space="0" w:color="auto"/>
            </w:tcBorders>
          </w:tcPr>
          <w:p w14:paraId="1F25C93F" w14:textId="77777777" w:rsidR="0091075A" w:rsidRDefault="00876699">
            <w:pPr>
              <w:rPr>
                <w:rFonts w:cs="Arial"/>
                <w:color w:val="000000"/>
                <w:sz w:val="20"/>
                <w:szCs w:val="20"/>
              </w:rPr>
            </w:pPr>
            <w:r>
              <w:rPr>
                <w:rFonts w:cs="Arial"/>
                <w:color w:val="000000"/>
                <w:sz w:val="20"/>
                <w:szCs w:val="20"/>
              </w:rPr>
              <w:t>D</w:t>
            </w:r>
          </w:p>
        </w:tc>
        <w:tc>
          <w:tcPr>
            <w:tcW w:w="1559" w:type="dxa"/>
            <w:tcBorders>
              <w:bottom w:val="single" w:sz="4" w:space="0" w:color="auto"/>
            </w:tcBorders>
          </w:tcPr>
          <w:p w14:paraId="07A62B8A" w14:textId="77777777" w:rsidR="0091075A" w:rsidRDefault="0091075A">
            <w:pPr>
              <w:rPr>
                <w:rFonts w:cs="Arial"/>
                <w:color w:val="000000"/>
                <w:sz w:val="20"/>
                <w:szCs w:val="20"/>
              </w:rPr>
            </w:pPr>
          </w:p>
        </w:tc>
      </w:tr>
      <w:tr w:rsidR="0091075A" w14:paraId="665C2063" w14:textId="77777777">
        <w:trPr>
          <w:cantSplit/>
        </w:trPr>
        <w:tc>
          <w:tcPr>
            <w:tcW w:w="7405" w:type="dxa"/>
            <w:tcBorders>
              <w:bottom w:val="single" w:sz="4" w:space="0" w:color="auto"/>
            </w:tcBorders>
          </w:tcPr>
          <w:p w14:paraId="2F31AEB9" w14:textId="77777777" w:rsidR="0091075A" w:rsidRDefault="00876699">
            <w:pPr>
              <w:pStyle w:val="Header"/>
              <w:rPr>
                <w:rFonts w:cs="Arial"/>
                <w:color w:val="000000"/>
                <w:sz w:val="20"/>
                <w:szCs w:val="20"/>
              </w:rPr>
            </w:pPr>
            <w:r>
              <w:rPr>
                <w:rFonts w:cs="Arial"/>
                <w:color w:val="000000"/>
                <w:sz w:val="20"/>
                <w:szCs w:val="20"/>
              </w:rPr>
              <w:t xml:space="preserve">Basic Literacy and Numeracy Skills </w:t>
            </w:r>
          </w:p>
        </w:tc>
        <w:tc>
          <w:tcPr>
            <w:tcW w:w="1276" w:type="dxa"/>
            <w:tcBorders>
              <w:bottom w:val="single" w:sz="4" w:space="0" w:color="auto"/>
            </w:tcBorders>
          </w:tcPr>
          <w:p w14:paraId="2008C84D" w14:textId="77777777" w:rsidR="0091075A" w:rsidRDefault="00876699">
            <w:pPr>
              <w:rPr>
                <w:rFonts w:cs="Arial"/>
                <w:color w:val="000000"/>
                <w:sz w:val="20"/>
                <w:szCs w:val="20"/>
              </w:rPr>
            </w:pPr>
            <w:r>
              <w:rPr>
                <w:rFonts w:cs="Arial"/>
                <w:color w:val="000000"/>
                <w:sz w:val="20"/>
                <w:szCs w:val="20"/>
              </w:rPr>
              <w:t>D</w:t>
            </w:r>
          </w:p>
        </w:tc>
        <w:tc>
          <w:tcPr>
            <w:tcW w:w="1559" w:type="dxa"/>
            <w:tcBorders>
              <w:bottom w:val="single" w:sz="4" w:space="0" w:color="auto"/>
            </w:tcBorders>
          </w:tcPr>
          <w:p w14:paraId="0BF8E454" w14:textId="77777777" w:rsidR="0091075A" w:rsidRDefault="0091075A">
            <w:pPr>
              <w:rPr>
                <w:rFonts w:cs="Arial"/>
                <w:color w:val="000000"/>
                <w:sz w:val="20"/>
                <w:szCs w:val="20"/>
              </w:rPr>
            </w:pPr>
          </w:p>
        </w:tc>
      </w:tr>
      <w:tr w:rsidR="0091075A" w14:paraId="2477C8BF" w14:textId="77777777">
        <w:trPr>
          <w:cantSplit/>
        </w:trPr>
        <w:tc>
          <w:tcPr>
            <w:tcW w:w="7405" w:type="dxa"/>
            <w:tcBorders>
              <w:bottom w:val="single" w:sz="4" w:space="0" w:color="auto"/>
            </w:tcBorders>
          </w:tcPr>
          <w:p w14:paraId="775366CE" w14:textId="77777777" w:rsidR="0091075A" w:rsidRDefault="00876699">
            <w:pPr>
              <w:pStyle w:val="Header"/>
              <w:rPr>
                <w:rFonts w:cs="Arial"/>
                <w:color w:val="000000"/>
                <w:sz w:val="20"/>
                <w:szCs w:val="20"/>
              </w:rPr>
            </w:pPr>
            <w:r>
              <w:rPr>
                <w:rFonts w:cs="Arial"/>
                <w:color w:val="000000"/>
                <w:sz w:val="20"/>
                <w:szCs w:val="20"/>
              </w:rPr>
              <w:t>Ability to relate well to children and adults</w:t>
            </w:r>
          </w:p>
        </w:tc>
        <w:tc>
          <w:tcPr>
            <w:tcW w:w="1276" w:type="dxa"/>
            <w:tcBorders>
              <w:bottom w:val="single" w:sz="4" w:space="0" w:color="auto"/>
            </w:tcBorders>
          </w:tcPr>
          <w:p w14:paraId="559BDBCE" w14:textId="77777777" w:rsidR="0091075A" w:rsidRDefault="00876699">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574C4820" w14:textId="77777777" w:rsidR="0091075A" w:rsidRDefault="0091075A">
            <w:pPr>
              <w:rPr>
                <w:rFonts w:cs="Arial"/>
                <w:color w:val="000000"/>
                <w:sz w:val="20"/>
                <w:szCs w:val="20"/>
              </w:rPr>
            </w:pPr>
          </w:p>
        </w:tc>
      </w:tr>
      <w:tr w:rsidR="0091075A" w14:paraId="0A98ED9B" w14:textId="77777777">
        <w:trPr>
          <w:cantSplit/>
        </w:trPr>
        <w:tc>
          <w:tcPr>
            <w:tcW w:w="7405" w:type="dxa"/>
            <w:tcBorders>
              <w:bottom w:val="single" w:sz="4" w:space="0" w:color="auto"/>
            </w:tcBorders>
          </w:tcPr>
          <w:p w14:paraId="225D080D" w14:textId="77777777" w:rsidR="0091075A" w:rsidRDefault="00876699">
            <w:pPr>
              <w:tabs>
                <w:tab w:val="right" w:pos="3168"/>
                <w:tab w:val="left" w:pos="3744"/>
                <w:tab w:val="right" w:pos="6912"/>
                <w:tab w:val="left" w:pos="7488"/>
              </w:tabs>
              <w:rPr>
                <w:rFonts w:cs="Arial"/>
                <w:color w:val="000000"/>
                <w:sz w:val="20"/>
                <w:szCs w:val="20"/>
              </w:rPr>
            </w:pPr>
            <w:r>
              <w:rPr>
                <w:sz w:val="20"/>
                <w:szCs w:val="20"/>
              </w:rPr>
              <w:t>Able to undertake some tasks which need some physical effort and fitness appropriate to the duty.</w:t>
            </w:r>
          </w:p>
        </w:tc>
        <w:tc>
          <w:tcPr>
            <w:tcW w:w="1276" w:type="dxa"/>
            <w:tcBorders>
              <w:bottom w:val="single" w:sz="4" w:space="0" w:color="auto"/>
            </w:tcBorders>
          </w:tcPr>
          <w:p w14:paraId="660AAB32" w14:textId="77777777" w:rsidR="0091075A" w:rsidRDefault="00876699">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42567A26" w14:textId="77777777" w:rsidR="0091075A" w:rsidRDefault="0091075A">
            <w:pPr>
              <w:rPr>
                <w:rFonts w:cs="Arial"/>
                <w:color w:val="000000"/>
                <w:sz w:val="20"/>
                <w:szCs w:val="20"/>
              </w:rPr>
            </w:pPr>
          </w:p>
        </w:tc>
      </w:tr>
      <w:tr w:rsidR="0091075A" w14:paraId="4B41D700" w14:textId="77777777">
        <w:trPr>
          <w:cantSplit/>
        </w:trPr>
        <w:tc>
          <w:tcPr>
            <w:tcW w:w="7405" w:type="dxa"/>
            <w:tcBorders>
              <w:bottom w:val="single" w:sz="4" w:space="0" w:color="auto"/>
            </w:tcBorders>
            <w:shd w:val="clear" w:color="auto" w:fill="CCCCCC"/>
          </w:tcPr>
          <w:p w14:paraId="27E01912" w14:textId="77777777" w:rsidR="0091075A" w:rsidRDefault="00876699">
            <w:pPr>
              <w:pStyle w:val="Header"/>
              <w:rPr>
                <w:rFonts w:cs="Arial"/>
                <w:b/>
                <w:i/>
                <w:color w:val="000000"/>
                <w:sz w:val="20"/>
                <w:szCs w:val="20"/>
              </w:rPr>
            </w:pPr>
            <w:r>
              <w:rPr>
                <w:rFonts w:cs="Arial"/>
                <w:b/>
                <w:i/>
                <w:color w:val="000000"/>
                <w:sz w:val="20"/>
                <w:szCs w:val="20"/>
              </w:rPr>
              <w:t>Knowledge</w:t>
            </w:r>
          </w:p>
        </w:tc>
        <w:tc>
          <w:tcPr>
            <w:tcW w:w="1276" w:type="dxa"/>
            <w:tcBorders>
              <w:bottom w:val="single" w:sz="4" w:space="0" w:color="auto"/>
            </w:tcBorders>
            <w:shd w:val="clear" w:color="auto" w:fill="CCCCCC"/>
          </w:tcPr>
          <w:p w14:paraId="5B2E7F22" w14:textId="77777777" w:rsidR="0091075A" w:rsidRDefault="0091075A">
            <w:pPr>
              <w:rPr>
                <w:rFonts w:cs="Arial"/>
                <w:b/>
                <w:i/>
                <w:color w:val="000000"/>
                <w:sz w:val="20"/>
                <w:szCs w:val="20"/>
              </w:rPr>
            </w:pPr>
          </w:p>
        </w:tc>
        <w:tc>
          <w:tcPr>
            <w:tcW w:w="1559" w:type="dxa"/>
            <w:tcBorders>
              <w:bottom w:val="single" w:sz="4" w:space="0" w:color="auto"/>
            </w:tcBorders>
            <w:shd w:val="clear" w:color="auto" w:fill="CCCCCC"/>
          </w:tcPr>
          <w:p w14:paraId="21D03304" w14:textId="77777777" w:rsidR="0091075A" w:rsidRDefault="0091075A">
            <w:pPr>
              <w:rPr>
                <w:rFonts w:cs="Arial"/>
                <w:b/>
                <w:i/>
                <w:color w:val="000000"/>
                <w:sz w:val="20"/>
                <w:szCs w:val="20"/>
              </w:rPr>
            </w:pPr>
          </w:p>
        </w:tc>
      </w:tr>
      <w:tr w:rsidR="0091075A" w14:paraId="61D99434" w14:textId="77777777">
        <w:trPr>
          <w:cantSplit/>
        </w:trPr>
        <w:tc>
          <w:tcPr>
            <w:tcW w:w="7405" w:type="dxa"/>
            <w:tcBorders>
              <w:bottom w:val="single" w:sz="4" w:space="0" w:color="auto"/>
            </w:tcBorders>
            <w:shd w:val="clear" w:color="auto" w:fill="auto"/>
          </w:tcPr>
          <w:p w14:paraId="37E1FDD5" w14:textId="77777777" w:rsidR="0091075A" w:rsidRDefault="00876699">
            <w:pPr>
              <w:pStyle w:val="Header"/>
              <w:rPr>
                <w:rFonts w:cs="Arial"/>
                <w:i/>
                <w:color w:val="000000"/>
                <w:sz w:val="20"/>
                <w:szCs w:val="20"/>
              </w:rPr>
            </w:pPr>
            <w:r>
              <w:rPr>
                <w:sz w:val="20"/>
                <w:szCs w:val="20"/>
              </w:rPr>
              <w:t>Understanding of cleaning machinery and cleaning routines</w:t>
            </w:r>
          </w:p>
        </w:tc>
        <w:tc>
          <w:tcPr>
            <w:tcW w:w="1276" w:type="dxa"/>
            <w:tcBorders>
              <w:bottom w:val="single" w:sz="4" w:space="0" w:color="auto"/>
            </w:tcBorders>
            <w:shd w:val="clear" w:color="auto" w:fill="auto"/>
          </w:tcPr>
          <w:p w14:paraId="73D39E41" w14:textId="77777777" w:rsidR="0091075A" w:rsidRDefault="00876699">
            <w:pPr>
              <w:rPr>
                <w:rFonts w:cs="Arial"/>
                <w:i/>
                <w:color w:val="000000"/>
                <w:sz w:val="20"/>
                <w:szCs w:val="20"/>
              </w:rPr>
            </w:pPr>
            <w:r>
              <w:rPr>
                <w:rFonts w:cs="Arial"/>
                <w:i/>
                <w:color w:val="000000"/>
                <w:sz w:val="20"/>
                <w:szCs w:val="20"/>
              </w:rPr>
              <w:t>E</w:t>
            </w:r>
          </w:p>
        </w:tc>
        <w:tc>
          <w:tcPr>
            <w:tcW w:w="1559" w:type="dxa"/>
            <w:tcBorders>
              <w:bottom w:val="single" w:sz="4" w:space="0" w:color="auto"/>
            </w:tcBorders>
            <w:shd w:val="clear" w:color="auto" w:fill="auto"/>
          </w:tcPr>
          <w:p w14:paraId="186B2791" w14:textId="77777777" w:rsidR="0091075A" w:rsidRDefault="0091075A">
            <w:pPr>
              <w:rPr>
                <w:rFonts w:cs="Arial"/>
                <w:b/>
                <w:i/>
                <w:color w:val="000000"/>
                <w:sz w:val="20"/>
                <w:szCs w:val="20"/>
              </w:rPr>
            </w:pPr>
          </w:p>
        </w:tc>
      </w:tr>
      <w:tr w:rsidR="0091075A" w14:paraId="3A84620E" w14:textId="77777777">
        <w:trPr>
          <w:cantSplit/>
        </w:trPr>
        <w:tc>
          <w:tcPr>
            <w:tcW w:w="7405" w:type="dxa"/>
            <w:tcBorders>
              <w:bottom w:val="single" w:sz="4" w:space="0" w:color="auto"/>
            </w:tcBorders>
            <w:shd w:val="clear" w:color="auto" w:fill="auto"/>
          </w:tcPr>
          <w:p w14:paraId="7317875F" w14:textId="77777777" w:rsidR="0091075A" w:rsidRDefault="00876699">
            <w:pPr>
              <w:pStyle w:val="Header"/>
              <w:rPr>
                <w:sz w:val="20"/>
                <w:szCs w:val="20"/>
              </w:rPr>
            </w:pPr>
            <w:r>
              <w:rPr>
                <w:sz w:val="20"/>
                <w:szCs w:val="20"/>
              </w:rPr>
              <w:t>Good working knowledge of polices/codes of practice/legislation relevant to premises management and Health and Safety</w:t>
            </w:r>
          </w:p>
        </w:tc>
        <w:tc>
          <w:tcPr>
            <w:tcW w:w="1276" w:type="dxa"/>
            <w:tcBorders>
              <w:bottom w:val="single" w:sz="4" w:space="0" w:color="auto"/>
            </w:tcBorders>
            <w:shd w:val="clear" w:color="auto" w:fill="auto"/>
          </w:tcPr>
          <w:p w14:paraId="68B14AB6" w14:textId="77777777" w:rsidR="0091075A" w:rsidRDefault="00876699">
            <w:pPr>
              <w:rPr>
                <w:rFonts w:cs="Arial"/>
                <w:i/>
                <w:color w:val="000000"/>
                <w:sz w:val="20"/>
                <w:szCs w:val="20"/>
              </w:rPr>
            </w:pPr>
            <w:r>
              <w:rPr>
                <w:rFonts w:cs="Arial"/>
                <w:i/>
                <w:color w:val="000000"/>
                <w:sz w:val="20"/>
                <w:szCs w:val="20"/>
              </w:rPr>
              <w:t>D</w:t>
            </w:r>
          </w:p>
        </w:tc>
        <w:tc>
          <w:tcPr>
            <w:tcW w:w="1559" w:type="dxa"/>
            <w:tcBorders>
              <w:bottom w:val="single" w:sz="4" w:space="0" w:color="auto"/>
            </w:tcBorders>
            <w:shd w:val="clear" w:color="auto" w:fill="auto"/>
          </w:tcPr>
          <w:p w14:paraId="748C040D" w14:textId="77777777" w:rsidR="0091075A" w:rsidRDefault="0091075A">
            <w:pPr>
              <w:rPr>
                <w:rFonts w:cs="Arial"/>
                <w:b/>
                <w:i/>
                <w:color w:val="000000"/>
                <w:sz w:val="20"/>
                <w:szCs w:val="20"/>
              </w:rPr>
            </w:pPr>
          </w:p>
        </w:tc>
      </w:tr>
      <w:tr w:rsidR="0091075A" w14:paraId="0FB7A2AF" w14:textId="77777777">
        <w:trPr>
          <w:cantSplit/>
        </w:trPr>
        <w:tc>
          <w:tcPr>
            <w:tcW w:w="7405" w:type="dxa"/>
            <w:tcBorders>
              <w:bottom w:val="single" w:sz="4" w:space="0" w:color="auto"/>
            </w:tcBorders>
            <w:shd w:val="clear" w:color="auto" w:fill="CCCCCC"/>
          </w:tcPr>
          <w:p w14:paraId="03B28C54" w14:textId="77777777" w:rsidR="0091075A" w:rsidRDefault="00876699">
            <w:pPr>
              <w:pStyle w:val="Header"/>
              <w:rPr>
                <w:rFonts w:cs="Arial"/>
                <w:b/>
                <w:i/>
                <w:color w:val="000000"/>
                <w:sz w:val="20"/>
                <w:szCs w:val="20"/>
              </w:rPr>
            </w:pPr>
            <w:r>
              <w:rPr>
                <w:rFonts w:cs="Arial"/>
                <w:b/>
                <w:i/>
                <w:color w:val="000000"/>
                <w:sz w:val="20"/>
                <w:szCs w:val="20"/>
              </w:rPr>
              <w:t>Child protection</w:t>
            </w:r>
          </w:p>
        </w:tc>
        <w:tc>
          <w:tcPr>
            <w:tcW w:w="1276" w:type="dxa"/>
            <w:tcBorders>
              <w:bottom w:val="single" w:sz="4" w:space="0" w:color="auto"/>
            </w:tcBorders>
            <w:shd w:val="clear" w:color="auto" w:fill="CCCCCC"/>
          </w:tcPr>
          <w:p w14:paraId="73BE32CD" w14:textId="77777777" w:rsidR="0091075A" w:rsidRDefault="0091075A">
            <w:pPr>
              <w:rPr>
                <w:rFonts w:cs="Arial"/>
                <w:b/>
                <w:i/>
                <w:color w:val="000000"/>
                <w:sz w:val="20"/>
                <w:szCs w:val="20"/>
              </w:rPr>
            </w:pPr>
          </w:p>
        </w:tc>
        <w:tc>
          <w:tcPr>
            <w:tcW w:w="1559" w:type="dxa"/>
            <w:tcBorders>
              <w:bottom w:val="single" w:sz="4" w:space="0" w:color="auto"/>
            </w:tcBorders>
            <w:shd w:val="clear" w:color="auto" w:fill="CCCCCC"/>
          </w:tcPr>
          <w:p w14:paraId="62AFDCD4" w14:textId="77777777" w:rsidR="0091075A" w:rsidRDefault="0091075A">
            <w:pPr>
              <w:rPr>
                <w:rFonts w:cs="Arial"/>
                <w:b/>
                <w:i/>
                <w:color w:val="000000"/>
                <w:sz w:val="20"/>
                <w:szCs w:val="20"/>
              </w:rPr>
            </w:pPr>
          </w:p>
        </w:tc>
      </w:tr>
      <w:tr w:rsidR="0091075A" w14:paraId="5AB64FD5" w14:textId="77777777">
        <w:trPr>
          <w:cantSplit/>
        </w:trPr>
        <w:tc>
          <w:tcPr>
            <w:tcW w:w="7405" w:type="dxa"/>
            <w:tcBorders>
              <w:bottom w:val="single" w:sz="4" w:space="0" w:color="auto"/>
            </w:tcBorders>
          </w:tcPr>
          <w:p w14:paraId="12E8DC1C" w14:textId="77777777" w:rsidR="0091075A" w:rsidRDefault="00876699">
            <w:pPr>
              <w:pStyle w:val="Header"/>
              <w:rPr>
                <w:rFonts w:cs="Arial"/>
                <w:color w:val="000000"/>
                <w:sz w:val="20"/>
                <w:szCs w:val="20"/>
              </w:rPr>
            </w:pPr>
            <w:r>
              <w:rPr>
                <w:rFonts w:cs="Arial"/>
                <w:color w:val="000000"/>
                <w:sz w:val="20"/>
                <w:szCs w:val="20"/>
              </w:rPr>
              <w:t xml:space="preserve">Understands why safeguarding is important when working with children. </w:t>
            </w:r>
          </w:p>
        </w:tc>
        <w:tc>
          <w:tcPr>
            <w:tcW w:w="1276" w:type="dxa"/>
            <w:tcBorders>
              <w:bottom w:val="single" w:sz="4" w:space="0" w:color="auto"/>
            </w:tcBorders>
          </w:tcPr>
          <w:p w14:paraId="0A50CB0F" w14:textId="77777777" w:rsidR="0091075A" w:rsidRDefault="00876699">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588AAA5B" w14:textId="77777777" w:rsidR="0091075A" w:rsidRDefault="00876699">
            <w:pPr>
              <w:rPr>
                <w:rFonts w:cs="Arial"/>
                <w:color w:val="000000"/>
                <w:sz w:val="20"/>
                <w:szCs w:val="20"/>
              </w:rPr>
            </w:pPr>
            <w:r>
              <w:rPr>
                <w:rFonts w:cs="Arial"/>
                <w:color w:val="000000"/>
                <w:sz w:val="20"/>
                <w:szCs w:val="20"/>
              </w:rPr>
              <w:t>App/SP</w:t>
            </w:r>
          </w:p>
        </w:tc>
      </w:tr>
      <w:tr w:rsidR="0091075A" w14:paraId="3C2A53DD" w14:textId="77777777">
        <w:trPr>
          <w:cantSplit/>
        </w:trPr>
        <w:tc>
          <w:tcPr>
            <w:tcW w:w="7405" w:type="dxa"/>
            <w:tcBorders>
              <w:bottom w:val="single" w:sz="4" w:space="0" w:color="auto"/>
            </w:tcBorders>
          </w:tcPr>
          <w:p w14:paraId="1F217200" w14:textId="77777777" w:rsidR="0091075A" w:rsidRDefault="00876699">
            <w:pPr>
              <w:pStyle w:val="Header"/>
              <w:rPr>
                <w:rFonts w:cs="Arial"/>
                <w:color w:val="000000"/>
                <w:sz w:val="20"/>
                <w:szCs w:val="20"/>
              </w:rPr>
            </w:pPr>
            <w:r>
              <w:rPr>
                <w:rFonts w:cs="Arial"/>
                <w:color w:val="000000"/>
                <w:sz w:val="20"/>
                <w:szCs w:val="20"/>
              </w:rPr>
              <w:t>Able to maintain a high level of confidentiality and discretion at all times.</w:t>
            </w:r>
          </w:p>
        </w:tc>
        <w:tc>
          <w:tcPr>
            <w:tcW w:w="1276" w:type="dxa"/>
            <w:tcBorders>
              <w:bottom w:val="single" w:sz="4" w:space="0" w:color="auto"/>
            </w:tcBorders>
          </w:tcPr>
          <w:p w14:paraId="611F38BF" w14:textId="77777777" w:rsidR="0091075A" w:rsidRDefault="00876699">
            <w:pPr>
              <w:rPr>
                <w:rFonts w:cs="Arial"/>
                <w:color w:val="000000"/>
                <w:sz w:val="20"/>
                <w:szCs w:val="20"/>
              </w:rPr>
            </w:pPr>
            <w:r>
              <w:rPr>
                <w:rFonts w:cs="Arial"/>
                <w:color w:val="000000"/>
                <w:sz w:val="20"/>
                <w:szCs w:val="20"/>
              </w:rPr>
              <w:t>E</w:t>
            </w:r>
          </w:p>
        </w:tc>
        <w:tc>
          <w:tcPr>
            <w:tcW w:w="1559" w:type="dxa"/>
            <w:tcBorders>
              <w:bottom w:val="single" w:sz="4" w:space="0" w:color="auto"/>
            </w:tcBorders>
          </w:tcPr>
          <w:p w14:paraId="05D0F3EC" w14:textId="77777777" w:rsidR="0091075A" w:rsidRDefault="0091075A">
            <w:pPr>
              <w:rPr>
                <w:rFonts w:cs="Arial"/>
                <w:color w:val="000000"/>
                <w:sz w:val="20"/>
                <w:szCs w:val="20"/>
              </w:rPr>
            </w:pPr>
          </w:p>
        </w:tc>
      </w:tr>
      <w:tr w:rsidR="0091075A" w14:paraId="3889AF9D" w14:textId="77777777">
        <w:trPr>
          <w:cantSplit/>
          <w:trHeight w:val="416"/>
        </w:trPr>
        <w:tc>
          <w:tcPr>
            <w:tcW w:w="10240" w:type="dxa"/>
            <w:gridSpan w:val="3"/>
            <w:shd w:val="clear" w:color="auto" w:fill="CCCCCC"/>
          </w:tcPr>
          <w:p w14:paraId="3EE028CA" w14:textId="77777777" w:rsidR="0091075A" w:rsidRDefault="00876699">
            <w:pPr>
              <w:rPr>
                <w:rFonts w:cs="Arial"/>
                <w:color w:val="000000"/>
                <w:sz w:val="20"/>
                <w:szCs w:val="20"/>
              </w:rPr>
            </w:pPr>
            <w:r>
              <w:rPr>
                <w:rFonts w:cs="Arial"/>
                <w:b/>
                <w:color w:val="000000"/>
                <w:sz w:val="20"/>
                <w:szCs w:val="20"/>
              </w:rPr>
              <w:t>Qualifications and training</w:t>
            </w:r>
          </w:p>
        </w:tc>
      </w:tr>
      <w:tr w:rsidR="0091075A" w14:paraId="6CFBFC8F" w14:textId="77777777">
        <w:trPr>
          <w:cantSplit/>
        </w:trPr>
        <w:tc>
          <w:tcPr>
            <w:tcW w:w="7405" w:type="dxa"/>
          </w:tcPr>
          <w:p w14:paraId="1522F8E6" w14:textId="77777777" w:rsidR="0091075A" w:rsidRDefault="00876699">
            <w:pPr>
              <w:pStyle w:val="Header"/>
              <w:rPr>
                <w:rFonts w:cs="Arial"/>
                <w:color w:val="000000"/>
                <w:sz w:val="20"/>
                <w:szCs w:val="20"/>
              </w:rPr>
            </w:pPr>
            <w:r>
              <w:rPr>
                <w:rFonts w:cs="Arial"/>
                <w:color w:val="000000"/>
                <w:sz w:val="20"/>
                <w:szCs w:val="20"/>
              </w:rPr>
              <w:t xml:space="preserve">Willingness to gain a basic first aid certificate (as required) </w:t>
            </w:r>
          </w:p>
        </w:tc>
        <w:tc>
          <w:tcPr>
            <w:tcW w:w="1276" w:type="dxa"/>
          </w:tcPr>
          <w:p w14:paraId="79B34161" w14:textId="77777777" w:rsidR="0091075A" w:rsidRDefault="00876699">
            <w:pPr>
              <w:rPr>
                <w:rFonts w:cs="Arial"/>
                <w:color w:val="000000"/>
                <w:sz w:val="20"/>
                <w:szCs w:val="20"/>
              </w:rPr>
            </w:pPr>
            <w:r>
              <w:rPr>
                <w:rFonts w:cs="Arial"/>
                <w:color w:val="000000"/>
                <w:sz w:val="20"/>
                <w:szCs w:val="20"/>
              </w:rPr>
              <w:t>E</w:t>
            </w:r>
          </w:p>
        </w:tc>
        <w:tc>
          <w:tcPr>
            <w:tcW w:w="1559" w:type="dxa"/>
          </w:tcPr>
          <w:p w14:paraId="6CE01E6C" w14:textId="77777777" w:rsidR="0091075A" w:rsidRDefault="0091075A">
            <w:pPr>
              <w:rPr>
                <w:rFonts w:cs="Arial"/>
                <w:color w:val="000000"/>
                <w:sz w:val="20"/>
                <w:szCs w:val="20"/>
              </w:rPr>
            </w:pPr>
          </w:p>
        </w:tc>
      </w:tr>
      <w:tr w:rsidR="0091075A" w14:paraId="2ED69E0F" w14:textId="77777777">
        <w:trPr>
          <w:cantSplit/>
          <w:trHeight w:val="399"/>
        </w:trPr>
        <w:tc>
          <w:tcPr>
            <w:tcW w:w="10240" w:type="dxa"/>
            <w:gridSpan w:val="3"/>
            <w:shd w:val="clear" w:color="auto" w:fill="CCCCCC"/>
          </w:tcPr>
          <w:p w14:paraId="1A14E660" w14:textId="77777777" w:rsidR="0091075A" w:rsidRDefault="00876699">
            <w:pPr>
              <w:pStyle w:val="Header"/>
              <w:rPr>
                <w:rFonts w:cs="Arial"/>
                <w:color w:val="000000"/>
                <w:sz w:val="20"/>
                <w:szCs w:val="20"/>
              </w:rPr>
            </w:pPr>
            <w:r>
              <w:rPr>
                <w:rFonts w:cs="Arial"/>
                <w:b/>
                <w:color w:val="000000"/>
                <w:sz w:val="20"/>
                <w:szCs w:val="20"/>
              </w:rPr>
              <w:t>Personal qualities and attributes</w:t>
            </w:r>
          </w:p>
        </w:tc>
      </w:tr>
      <w:tr w:rsidR="0091075A" w14:paraId="352CE70D" w14:textId="77777777">
        <w:tc>
          <w:tcPr>
            <w:tcW w:w="7405" w:type="dxa"/>
          </w:tcPr>
          <w:p w14:paraId="7A7A6D3A" w14:textId="77777777" w:rsidR="0091075A" w:rsidRDefault="00876699">
            <w:pPr>
              <w:pStyle w:val="Header"/>
              <w:rPr>
                <w:rFonts w:cs="Arial"/>
                <w:color w:val="000000"/>
                <w:sz w:val="20"/>
                <w:szCs w:val="20"/>
              </w:rPr>
            </w:pPr>
            <w:r>
              <w:rPr>
                <w:rFonts w:cs="Arial"/>
                <w:color w:val="000000"/>
                <w:sz w:val="20"/>
                <w:szCs w:val="20"/>
              </w:rPr>
              <w:t>Moral purpose (Equality, children and adults treated with respect)</w:t>
            </w:r>
          </w:p>
        </w:tc>
        <w:tc>
          <w:tcPr>
            <w:tcW w:w="1276" w:type="dxa"/>
          </w:tcPr>
          <w:p w14:paraId="45BD4AB9" w14:textId="77777777" w:rsidR="0091075A" w:rsidRDefault="00876699">
            <w:pPr>
              <w:pStyle w:val="BodyText"/>
              <w:rPr>
                <w:rFonts w:cs="Arial"/>
                <w:sz w:val="20"/>
              </w:rPr>
            </w:pPr>
            <w:r>
              <w:rPr>
                <w:rFonts w:cs="Arial"/>
                <w:sz w:val="20"/>
              </w:rPr>
              <w:t>E</w:t>
            </w:r>
          </w:p>
        </w:tc>
        <w:tc>
          <w:tcPr>
            <w:tcW w:w="1559" w:type="dxa"/>
          </w:tcPr>
          <w:p w14:paraId="09E87067" w14:textId="77777777" w:rsidR="0091075A" w:rsidRDefault="00876699">
            <w:pPr>
              <w:pStyle w:val="BodyText"/>
              <w:rPr>
                <w:rFonts w:cs="Arial"/>
                <w:sz w:val="20"/>
              </w:rPr>
            </w:pPr>
            <w:r>
              <w:rPr>
                <w:rFonts w:cs="Arial"/>
                <w:sz w:val="20"/>
              </w:rPr>
              <w:t>SP</w:t>
            </w:r>
          </w:p>
        </w:tc>
      </w:tr>
      <w:tr w:rsidR="0091075A" w14:paraId="50E8ECEA" w14:textId="77777777">
        <w:tc>
          <w:tcPr>
            <w:tcW w:w="7405" w:type="dxa"/>
          </w:tcPr>
          <w:p w14:paraId="16A8AA14" w14:textId="77777777" w:rsidR="0091075A" w:rsidRDefault="00876699">
            <w:pPr>
              <w:pStyle w:val="Header"/>
              <w:rPr>
                <w:rFonts w:cs="Arial"/>
                <w:color w:val="000000"/>
                <w:sz w:val="20"/>
                <w:szCs w:val="20"/>
              </w:rPr>
            </w:pPr>
            <w:r>
              <w:rPr>
                <w:rFonts w:cs="Arial"/>
                <w:color w:val="000000"/>
                <w:sz w:val="20"/>
                <w:szCs w:val="20"/>
              </w:rPr>
              <w:t xml:space="preserve">Child Centered </w:t>
            </w:r>
          </w:p>
        </w:tc>
        <w:tc>
          <w:tcPr>
            <w:tcW w:w="1276" w:type="dxa"/>
          </w:tcPr>
          <w:p w14:paraId="5F917843" w14:textId="77777777" w:rsidR="0091075A" w:rsidRDefault="00876699">
            <w:pPr>
              <w:pStyle w:val="BodyText"/>
              <w:rPr>
                <w:rFonts w:cs="Arial"/>
                <w:sz w:val="20"/>
              </w:rPr>
            </w:pPr>
            <w:r>
              <w:rPr>
                <w:rFonts w:cs="Arial"/>
                <w:sz w:val="20"/>
              </w:rPr>
              <w:t>E</w:t>
            </w:r>
          </w:p>
        </w:tc>
        <w:tc>
          <w:tcPr>
            <w:tcW w:w="1559" w:type="dxa"/>
          </w:tcPr>
          <w:p w14:paraId="6ABF889D" w14:textId="77777777" w:rsidR="0091075A" w:rsidRDefault="00876699">
            <w:pPr>
              <w:rPr>
                <w:rFonts w:cs="Arial"/>
                <w:color w:val="000000"/>
                <w:sz w:val="20"/>
                <w:szCs w:val="20"/>
              </w:rPr>
            </w:pPr>
            <w:r>
              <w:rPr>
                <w:rFonts w:cs="Arial"/>
                <w:color w:val="000000"/>
                <w:sz w:val="20"/>
                <w:szCs w:val="20"/>
              </w:rPr>
              <w:t xml:space="preserve">SP </w:t>
            </w:r>
          </w:p>
        </w:tc>
      </w:tr>
      <w:tr w:rsidR="0091075A" w14:paraId="5767160F" w14:textId="77777777">
        <w:tc>
          <w:tcPr>
            <w:tcW w:w="7405" w:type="dxa"/>
          </w:tcPr>
          <w:p w14:paraId="12D5ACD8" w14:textId="77777777" w:rsidR="0091075A" w:rsidRDefault="00876699">
            <w:pPr>
              <w:pStyle w:val="Header"/>
              <w:rPr>
                <w:rFonts w:cs="Arial"/>
                <w:color w:val="000000"/>
                <w:sz w:val="20"/>
                <w:szCs w:val="20"/>
              </w:rPr>
            </w:pPr>
            <w:proofErr w:type="gramStart"/>
            <w:r>
              <w:rPr>
                <w:rFonts w:cs="Arial"/>
                <w:color w:val="000000"/>
                <w:sz w:val="20"/>
                <w:szCs w:val="20"/>
              </w:rPr>
              <w:t>Integrity  -</w:t>
            </w:r>
            <w:proofErr w:type="gramEnd"/>
            <w:r>
              <w:rPr>
                <w:rFonts w:cs="Arial"/>
                <w:color w:val="000000"/>
                <w:sz w:val="20"/>
                <w:szCs w:val="20"/>
              </w:rPr>
              <w:t xml:space="preserve"> Responsible adult role model and being a positive influence  </w:t>
            </w:r>
          </w:p>
        </w:tc>
        <w:tc>
          <w:tcPr>
            <w:tcW w:w="1276" w:type="dxa"/>
          </w:tcPr>
          <w:p w14:paraId="2A549A29" w14:textId="77777777" w:rsidR="0091075A" w:rsidRDefault="00876699">
            <w:pPr>
              <w:pStyle w:val="BodyText"/>
              <w:rPr>
                <w:rFonts w:cs="Arial"/>
                <w:sz w:val="20"/>
              </w:rPr>
            </w:pPr>
            <w:r>
              <w:rPr>
                <w:rFonts w:cs="Arial"/>
                <w:sz w:val="20"/>
              </w:rPr>
              <w:t>E</w:t>
            </w:r>
          </w:p>
        </w:tc>
        <w:tc>
          <w:tcPr>
            <w:tcW w:w="1559" w:type="dxa"/>
          </w:tcPr>
          <w:p w14:paraId="0AAAD982" w14:textId="77777777" w:rsidR="0091075A" w:rsidRDefault="00876699">
            <w:pPr>
              <w:rPr>
                <w:rFonts w:cs="Arial"/>
                <w:color w:val="000000"/>
                <w:sz w:val="20"/>
                <w:szCs w:val="20"/>
              </w:rPr>
            </w:pPr>
            <w:r>
              <w:rPr>
                <w:rFonts w:cs="Arial"/>
                <w:color w:val="000000"/>
                <w:sz w:val="20"/>
                <w:szCs w:val="20"/>
              </w:rPr>
              <w:t xml:space="preserve">SP </w:t>
            </w:r>
          </w:p>
        </w:tc>
      </w:tr>
      <w:tr w:rsidR="0091075A" w14:paraId="7659DE0D" w14:textId="77777777">
        <w:tc>
          <w:tcPr>
            <w:tcW w:w="7405" w:type="dxa"/>
          </w:tcPr>
          <w:p w14:paraId="28C62261" w14:textId="77777777" w:rsidR="0091075A" w:rsidRDefault="00876699">
            <w:pPr>
              <w:pStyle w:val="Header"/>
              <w:rPr>
                <w:rFonts w:cs="Arial"/>
                <w:color w:val="000000"/>
                <w:sz w:val="20"/>
                <w:szCs w:val="20"/>
              </w:rPr>
            </w:pPr>
            <w:proofErr w:type="spellStart"/>
            <w:r>
              <w:rPr>
                <w:rFonts w:cs="Arial"/>
                <w:color w:val="000000"/>
                <w:sz w:val="20"/>
                <w:szCs w:val="20"/>
              </w:rPr>
              <w:t>Self motivated</w:t>
            </w:r>
            <w:proofErr w:type="spellEnd"/>
            <w:r>
              <w:rPr>
                <w:rFonts w:cs="Arial"/>
                <w:color w:val="000000"/>
                <w:sz w:val="20"/>
                <w:szCs w:val="20"/>
              </w:rPr>
              <w:t xml:space="preserve"> and work to deadlines </w:t>
            </w:r>
          </w:p>
        </w:tc>
        <w:tc>
          <w:tcPr>
            <w:tcW w:w="1276" w:type="dxa"/>
          </w:tcPr>
          <w:p w14:paraId="5421B06A" w14:textId="77777777" w:rsidR="0091075A" w:rsidRDefault="00876699">
            <w:pPr>
              <w:pStyle w:val="BodyText"/>
              <w:rPr>
                <w:rFonts w:cs="Arial"/>
                <w:sz w:val="20"/>
              </w:rPr>
            </w:pPr>
            <w:r>
              <w:rPr>
                <w:rFonts w:cs="Arial"/>
                <w:sz w:val="20"/>
              </w:rPr>
              <w:t>E</w:t>
            </w:r>
          </w:p>
        </w:tc>
        <w:tc>
          <w:tcPr>
            <w:tcW w:w="1559" w:type="dxa"/>
          </w:tcPr>
          <w:p w14:paraId="2B79AFCC" w14:textId="77777777" w:rsidR="0091075A" w:rsidRDefault="00876699">
            <w:pPr>
              <w:rPr>
                <w:rFonts w:cs="Arial"/>
                <w:sz w:val="20"/>
                <w:szCs w:val="20"/>
              </w:rPr>
            </w:pPr>
            <w:r>
              <w:rPr>
                <w:rFonts w:cs="Arial"/>
                <w:color w:val="000000"/>
                <w:sz w:val="20"/>
                <w:szCs w:val="20"/>
              </w:rPr>
              <w:t>SP</w:t>
            </w:r>
          </w:p>
        </w:tc>
      </w:tr>
      <w:tr w:rsidR="0091075A" w14:paraId="25B92EDC" w14:textId="77777777">
        <w:tc>
          <w:tcPr>
            <w:tcW w:w="7405" w:type="dxa"/>
          </w:tcPr>
          <w:p w14:paraId="70A89AB8" w14:textId="77777777" w:rsidR="0091075A" w:rsidRDefault="00876699">
            <w:pPr>
              <w:pStyle w:val="Header"/>
              <w:rPr>
                <w:rFonts w:cs="Arial"/>
                <w:color w:val="000000"/>
                <w:sz w:val="20"/>
                <w:szCs w:val="20"/>
              </w:rPr>
            </w:pPr>
            <w:r>
              <w:rPr>
                <w:rFonts w:cs="Arial"/>
                <w:color w:val="000000"/>
                <w:sz w:val="20"/>
                <w:szCs w:val="20"/>
              </w:rPr>
              <w:t xml:space="preserve">Reliable and understand the importance of good attendance </w:t>
            </w:r>
          </w:p>
        </w:tc>
        <w:tc>
          <w:tcPr>
            <w:tcW w:w="1276" w:type="dxa"/>
          </w:tcPr>
          <w:p w14:paraId="0F448ABE" w14:textId="77777777" w:rsidR="0091075A" w:rsidRDefault="00876699">
            <w:pPr>
              <w:pStyle w:val="BodyText"/>
              <w:rPr>
                <w:rFonts w:cs="Arial"/>
                <w:sz w:val="20"/>
              </w:rPr>
            </w:pPr>
            <w:r>
              <w:rPr>
                <w:rFonts w:cs="Arial"/>
                <w:sz w:val="20"/>
              </w:rPr>
              <w:t xml:space="preserve">E </w:t>
            </w:r>
          </w:p>
        </w:tc>
        <w:tc>
          <w:tcPr>
            <w:tcW w:w="1559" w:type="dxa"/>
          </w:tcPr>
          <w:p w14:paraId="538B6547" w14:textId="77777777" w:rsidR="0091075A" w:rsidRDefault="00876699">
            <w:pPr>
              <w:rPr>
                <w:rFonts w:cs="Arial"/>
                <w:color w:val="000000"/>
                <w:sz w:val="20"/>
                <w:szCs w:val="20"/>
              </w:rPr>
            </w:pPr>
            <w:r>
              <w:rPr>
                <w:rFonts w:cs="Arial"/>
                <w:color w:val="000000"/>
                <w:sz w:val="20"/>
                <w:szCs w:val="20"/>
              </w:rPr>
              <w:t xml:space="preserve">SP </w:t>
            </w:r>
          </w:p>
        </w:tc>
      </w:tr>
      <w:tr w:rsidR="0091075A" w14:paraId="57691523" w14:textId="77777777">
        <w:tc>
          <w:tcPr>
            <w:tcW w:w="7405" w:type="dxa"/>
          </w:tcPr>
          <w:p w14:paraId="4C476E23" w14:textId="77777777" w:rsidR="0091075A" w:rsidRDefault="00876699">
            <w:pPr>
              <w:pStyle w:val="Header"/>
              <w:rPr>
                <w:rFonts w:cs="Arial"/>
                <w:color w:val="000000"/>
                <w:sz w:val="20"/>
                <w:szCs w:val="20"/>
              </w:rPr>
            </w:pPr>
            <w:r>
              <w:rPr>
                <w:rFonts w:cs="Arial"/>
                <w:color w:val="000000"/>
                <w:sz w:val="20"/>
                <w:szCs w:val="20"/>
              </w:rPr>
              <w:t xml:space="preserve">Enthusiastic and optimistic </w:t>
            </w:r>
          </w:p>
        </w:tc>
        <w:tc>
          <w:tcPr>
            <w:tcW w:w="1276" w:type="dxa"/>
          </w:tcPr>
          <w:p w14:paraId="6B5901BD" w14:textId="77777777" w:rsidR="0091075A" w:rsidRDefault="00876699">
            <w:pPr>
              <w:pStyle w:val="BodyText"/>
              <w:rPr>
                <w:rFonts w:cs="Arial"/>
                <w:sz w:val="20"/>
              </w:rPr>
            </w:pPr>
            <w:r>
              <w:rPr>
                <w:rFonts w:cs="Arial"/>
                <w:sz w:val="20"/>
              </w:rPr>
              <w:t>E</w:t>
            </w:r>
          </w:p>
        </w:tc>
        <w:tc>
          <w:tcPr>
            <w:tcW w:w="1559" w:type="dxa"/>
          </w:tcPr>
          <w:p w14:paraId="50A4A55F" w14:textId="77777777" w:rsidR="0091075A" w:rsidRDefault="00876699">
            <w:pPr>
              <w:rPr>
                <w:rFonts w:cs="Arial"/>
                <w:color w:val="000000"/>
                <w:sz w:val="20"/>
                <w:szCs w:val="20"/>
              </w:rPr>
            </w:pPr>
            <w:r>
              <w:rPr>
                <w:rFonts w:cs="Arial"/>
                <w:color w:val="000000"/>
                <w:sz w:val="20"/>
                <w:szCs w:val="20"/>
              </w:rPr>
              <w:t>SP</w:t>
            </w:r>
          </w:p>
        </w:tc>
      </w:tr>
      <w:tr w:rsidR="0091075A" w14:paraId="0AE630F2" w14:textId="77777777">
        <w:tc>
          <w:tcPr>
            <w:tcW w:w="7405" w:type="dxa"/>
          </w:tcPr>
          <w:p w14:paraId="755CC191" w14:textId="77777777" w:rsidR="0091075A" w:rsidRDefault="00876699">
            <w:pPr>
              <w:pStyle w:val="Header"/>
              <w:rPr>
                <w:rFonts w:cs="Arial"/>
                <w:color w:val="000000"/>
                <w:sz w:val="20"/>
                <w:szCs w:val="20"/>
              </w:rPr>
            </w:pPr>
            <w:r>
              <w:rPr>
                <w:rFonts w:cs="Arial"/>
                <w:color w:val="000000"/>
                <w:sz w:val="20"/>
                <w:szCs w:val="20"/>
              </w:rPr>
              <w:t>Self-awareness, knowledge of strengths and limitations</w:t>
            </w:r>
          </w:p>
        </w:tc>
        <w:tc>
          <w:tcPr>
            <w:tcW w:w="1276" w:type="dxa"/>
          </w:tcPr>
          <w:p w14:paraId="027AE06D" w14:textId="77777777" w:rsidR="0091075A" w:rsidRDefault="00876699">
            <w:pPr>
              <w:pStyle w:val="BodyText"/>
              <w:rPr>
                <w:rFonts w:cs="Arial"/>
                <w:sz w:val="20"/>
              </w:rPr>
            </w:pPr>
            <w:r>
              <w:rPr>
                <w:rFonts w:cs="Arial"/>
                <w:sz w:val="20"/>
              </w:rPr>
              <w:t>E</w:t>
            </w:r>
          </w:p>
        </w:tc>
        <w:tc>
          <w:tcPr>
            <w:tcW w:w="1559" w:type="dxa"/>
          </w:tcPr>
          <w:p w14:paraId="3F0055BE" w14:textId="77777777" w:rsidR="0091075A" w:rsidRDefault="00876699">
            <w:pPr>
              <w:rPr>
                <w:rFonts w:cs="Arial"/>
                <w:color w:val="000000"/>
                <w:sz w:val="20"/>
                <w:szCs w:val="20"/>
              </w:rPr>
            </w:pPr>
            <w:r>
              <w:rPr>
                <w:rFonts w:cs="Arial"/>
                <w:color w:val="000000"/>
                <w:sz w:val="20"/>
                <w:szCs w:val="20"/>
              </w:rPr>
              <w:t>SP</w:t>
            </w:r>
          </w:p>
        </w:tc>
      </w:tr>
      <w:tr w:rsidR="0091075A" w14:paraId="3945EFFC" w14:textId="77777777">
        <w:tc>
          <w:tcPr>
            <w:tcW w:w="7405" w:type="dxa"/>
          </w:tcPr>
          <w:p w14:paraId="3BF07301" w14:textId="77777777" w:rsidR="0091075A" w:rsidRDefault="00876699">
            <w:pPr>
              <w:pStyle w:val="Header"/>
              <w:rPr>
                <w:rFonts w:cs="Arial"/>
                <w:color w:val="000000"/>
                <w:sz w:val="20"/>
                <w:szCs w:val="20"/>
              </w:rPr>
            </w:pPr>
            <w:r>
              <w:rPr>
                <w:rFonts w:cs="Arial"/>
                <w:color w:val="000000"/>
                <w:sz w:val="20"/>
                <w:szCs w:val="20"/>
              </w:rPr>
              <w:t xml:space="preserve">Integrity – Responsible adult role model and being a positive influence </w:t>
            </w:r>
          </w:p>
        </w:tc>
        <w:tc>
          <w:tcPr>
            <w:tcW w:w="1276" w:type="dxa"/>
          </w:tcPr>
          <w:p w14:paraId="1278C4F5" w14:textId="77777777" w:rsidR="0091075A" w:rsidRDefault="00876699">
            <w:pPr>
              <w:pStyle w:val="BodyText"/>
              <w:rPr>
                <w:rFonts w:cs="Arial"/>
                <w:sz w:val="20"/>
              </w:rPr>
            </w:pPr>
            <w:r>
              <w:rPr>
                <w:rFonts w:cs="Arial"/>
                <w:sz w:val="20"/>
              </w:rPr>
              <w:t xml:space="preserve">E </w:t>
            </w:r>
          </w:p>
        </w:tc>
        <w:tc>
          <w:tcPr>
            <w:tcW w:w="1559" w:type="dxa"/>
          </w:tcPr>
          <w:p w14:paraId="3E28AB71" w14:textId="77777777" w:rsidR="0091075A" w:rsidRDefault="00876699">
            <w:pPr>
              <w:rPr>
                <w:rFonts w:cs="Arial"/>
                <w:color w:val="000000"/>
                <w:sz w:val="20"/>
                <w:szCs w:val="20"/>
              </w:rPr>
            </w:pPr>
            <w:r>
              <w:rPr>
                <w:rFonts w:cs="Arial"/>
                <w:color w:val="000000"/>
                <w:sz w:val="20"/>
                <w:szCs w:val="20"/>
              </w:rPr>
              <w:t>SP</w:t>
            </w:r>
          </w:p>
        </w:tc>
      </w:tr>
      <w:tr w:rsidR="0091075A" w14:paraId="1D0E37B1" w14:textId="77777777">
        <w:tc>
          <w:tcPr>
            <w:tcW w:w="7405" w:type="dxa"/>
          </w:tcPr>
          <w:p w14:paraId="4B145988" w14:textId="77777777" w:rsidR="0091075A" w:rsidRDefault="00876699">
            <w:pPr>
              <w:pStyle w:val="Header"/>
              <w:rPr>
                <w:rFonts w:cs="Arial"/>
                <w:color w:val="000000"/>
                <w:sz w:val="20"/>
                <w:szCs w:val="20"/>
              </w:rPr>
            </w:pPr>
            <w:r>
              <w:rPr>
                <w:rFonts w:cs="Arial"/>
                <w:color w:val="000000"/>
                <w:sz w:val="20"/>
                <w:szCs w:val="20"/>
              </w:rPr>
              <w:t xml:space="preserve">To be flexible and adaptable to the ever-changing needs of the school </w:t>
            </w:r>
          </w:p>
        </w:tc>
        <w:tc>
          <w:tcPr>
            <w:tcW w:w="1276" w:type="dxa"/>
          </w:tcPr>
          <w:p w14:paraId="66BB9F14" w14:textId="77777777" w:rsidR="0091075A" w:rsidRDefault="00876699">
            <w:pPr>
              <w:pStyle w:val="BodyText"/>
              <w:rPr>
                <w:rFonts w:cs="Arial"/>
                <w:sz w:val="20"/>
              </w:rPr>
            </w:pPr>
            <w:r>
              <w:rPr>
                <w:rFonts w:cs="Arial"/>
                <w:sz w:val="20"/>
              </w:rPr>
              <w:t xml:space="preserve">E </w:t>
            </w:r>
          </w:p>
        </w:tc>
        <w:tc>
          <w:tcPr>
            <w:tcW w:w="1559" w:type="dxa"/>
          </w:tcPr>
          <w:p w14:paraId="46D2B8F4" w14:textId="77777777" w:rsidR="0091075A" w:rsidRDefault="00876699">
            <w:pPr>
              <w:rPr>
                <w:rFonts w:cs="Arial"/>
                <w:color w:val="000000"/>
                <w:sz w:val="20"/>
                <w:szCs w:val="20"/>
              </w:rPr>
            </w:pPr>
            <w:r>
              <w:rPr>
                <w:rFonts w:cs="Arial"/>
                <w:color w:val="000000"/>
                <w:sz w:val="20"/>
                <w:szCs w:val="20"/>
              </w:rPr>
              <w:t xml:space="preserve">SP </w:t>
            </w:r>
          </w:p>
        </w:tc>
      </w:tr>
      <w:tr w:rsidR="0091075A" w14:paraId="701EECFA" w14:textId="77777777">
        <w:tc>
          <w:tcPr>
            <w:tcW w:w="7405" w:type="dxa"/>
            <w:tcBorders>
              <w:bottom w:val="single" w:sz="4" w:space="0" w:color="auto"/>
            </w:tcBorders>
          </w:tcPr>
          <w:p w14:paraId="457B4CFA" w14:textId="77777777" w:rsidR="0091075A" w:rsidRDefault="00876699">
            <w:pPr>
              <w:pStyle w:val="Header"/>
              <w:rPr>
                <w:rFonts w:cs="Arial"/>
                <w:color w:val="000000"/>
                <w:sz w:val="20"/>
                <w:szCs w:val="20"/>
              </w:rPr>
            </w:pPr>
            <w:r>
              <w:rPr>
                <w:rFonts w:cs="Arial"/>
                <w:color w:val="000000"/>
                <w:sz w:val="20"/>
                <w:szCs w:val="20"/>
              </w:rPr>
              <w:t xml:space="preserve">Able to remain calm and focused in a busy and demanding environment </w:t>
            </w:r>
          </w:p>
        </w:tc>
        <w:tc>
          <w:tcPr>
            <w:tcW w:w="1276" w:type="dxa"/>
            <w:tcBorders>
              <w:bottom w:val="single" w:sz="4" w:space="0" w:color="auto"/>
            </w:tcBorders>
          </w:tcPr>
          <w:p w14:paraId="2644FE32" w14:textId="77777777" w:rsidR="0091075A" w:rsidRDefault="00876699">
            <w:pPr>
              <w:pStyle w:val="BodyText"/>
              <w:rPr>
                <w:rFonts w:cs="Arial"/>
                <w:sz w:val="20"/>
              </w:rPr>
            </w:pPr>
            <w:r>
              <w:rPr>
                <w:rFonts w:cs="Arial"/>
                <w:sz w:val="20"/>
              </w:rPr>
              <w:t xml:space="preserve">E </w:t>
            </w:r>
          </w:p>
        </w:tc>
        <w:tc>
          <w:tcPr>
            <w:tcW w:w="1559" w:type="dxa"/>
            <w:tcBorders>
              <w:bottom w:val="single" w:sz="4" w:space="0" w:color="auto"/>
            </w:tcBorders>
          </w:tcPr>
          <w:p w14:paraId="3FD882CE" w14:textId="77777777" w:rsidR="0091075A" w:rsidRDefault="00876699">
            <w:pPr>
              <w:rPr>
                <w:rFonts w:cs="Arial"/>
                <w:color w:val="000000"/>
                <w:sz w:val="20"/>
                <w:szCs w:val="20"/>
              </w:rPr>
            </w:pPr>
            <w:r>
              <w:rPr>
                <w:rFonts w:cs="Arial"/>
                <w:color w:val="000000"/>
                <w:sz w:val="20"/>
                <w:szCs w:val="20"/>
              </w:rPr>
              <w:t xml:space="preserve">SP </w:t>
            </w:r>
          </w:p>
        </w:tc>
      </w:tr>
    </w:tbl>
    <w:p w14:paraId="6D763259" w14:textId="77777777" w:rsidR="0091075A" w:rsidRDefault="0091075A"/>
    <w:p w14:paraId="6A76602A" w14:textId="77777777" w:rsidR="0091075A" w:rsidRDefault="0091075A">
      <w:pPr>
        <w:pStyle w:val="NoSpacing"/>
        <w:rPr>
          <w:rFonts w:ascii="Century Gothic" w:hAnsi="Century Gothic"/>
          <w:b/>
          <w:color w:val="000000" w:themeColor="text1"/>
          <w:sz w:val="28"/>
        </w:rPr>
      </w:pPr>
    </w:p>
    <w:p w14:paraId="5A541162" w14:textId="77777777" w:rsidR="0091075A" w:rsidRDefault="0091075A">
      <w:pPr>
        <w:pStyle w:val="NoSpacing"/>
        <w:rPr>
          <w:rFonts w:ascii="Century Gothic" w:hAnsi="Century Gothic"/>
          <w:b/>
          <w:color w:val="000000" w:themeColor="text1"/>
          <w:sz w:val="28"/>
        </w:rPr>
      </w:pPr>
    </w:p>
    <w:p w14:paraId="662BCC8B" w14:textId="77777777" w:rsidR="0091075A" w:rsidRDefault="0091075A">
      <w:pPr>
        <w:pStyle w:val="NoSpacing"/>
        <w:rPr>
          <w:rFonts w:ascii="Century Gothic" w:hAnsi="Century Gothic"/>
          <w:b/>
          <w:color w:val="000000" w:themeColor="text1"/>
          <w:sz w:val="28"/>
        </w:rPr>
      </w:pPr>
    </w:p>
    <w:p w14:paraId="3952D892" w14:textId="77777777" w:rsidR="0091075A" w:rsidRDefault="0091075A">
      <w:pPr>
        <w:pStyle w:val="NoSpacing"/>
        <w:rPr>
          <w:rFonts w:ascii="Century Gothic" w:hAnsi="Century Gothic"/>
          <w:b/>
          <w:color w:val="000000" w:themeColor="text1"/>
          <w:sz w:val="28"/>
        </w:rPr>
      </w:pPr>
    </w:p>
    <w:p w14:paraId="3A4B3E58" w14:textId="77777777" w:rsidR="0091075A" w:rsidRDefault="00876699">
      <w:pPr>
        <w:pStyle w:val="NoSpacing"/>
        <w:rPr>
          <w:rFonts w:ascii="Century Gothic" w:hAnsi="Century Gothic"/>
          <w:b/>
          <w:color w:val="000000" w:themeColor="text1"/>
          <w:sz w:val="28"/>
        </w:rPr>
      </w:pPr>
      <w:r>
        <w:rPr>
          <w:rFonts w:ascii="Century Gothic" w:hAnsi="Century Gothic"/>
          <w:b/>
          <w:color w:val="000000" w:themeColor="text1"/>
          <w:sz w:val="28"/>
        </w:rPr>
        <w:lastRenderedPageBreak/>
        <w:t>About our Academy</w:t>
      </w:r>
    </w:p>
    <w:p w14:paraId="73A37F9F" w14:textId="77777777" w:rsidR="0091075A" w:rsidRDefault="0091075A">
      <w:pPr>
        <w:pStyle w:val="NoSpacing"/>
        <w:rPr>
          <w:rFonts w:ascii="Century Gothic" w:hAnsi="Century Gothic"/>
          <w:color w:val="000000" w:themeColor="text1"/>
        </w:rPr>
      </w:pPr>
    </w:p>
    <w:p w14:paraId="6263E5CE" w14:textId="77777777" w:rsidR="0091075A" w:rsidRDefault="00876699">
      <w:pPr>
        <w:pStyle w:val="NoSpacing"/>
        <w:rPr>
          <w:rFonts w:ascii="Century Gothic" w:hAnsi="Century Gothic"/>
          <w:b/>
        </w:rPr>
      </w:pPr>
      <w:r>
        <w:rPr>
          <w:rFonts w:ascii="Century Gothic" w:hAnsi="Century Gothic"/>
          <w:b/>
        </w:rPr>
        <w:t>Academy vision, ethos and values</w:t>
      </w:r>
    </w:p>
    <w:p w14:paraId="2D73F12B"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vision is ‘Growing Great Learners’. </w:t>
      </w:r>
    </w:p>
    <w:p w14:paraId="53F7D696" w14:textId="77777777" w:rsidR="0091075A" w:rsidRDefault="0091075A">
      <w:pPr>
        <w:widowControl/>
        <w:autoSpaceDE/>
        <w:autoSpaceDN/>
        <w:rPr>
          <w:rFonts w:eastAsia="Times New Roman" w:cs="Calibri"/>
          <w:color w:val="000000" w:themeColor="text1"/>
          <w:lang w:val="en-GB"/>
        </w:rPr>
      </w:pPr>
    </w:p>
    <w:p w14:paraId="65F01BC5"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 xml:space="preserve">At Deeplish we aim to create a quality environment where everyone involved with the school has respect for themselves, for others and for their community. </w:t>
      </w:r>
    </w:p>
    <w:p w14:paraId="47664841" w14:textId="77777777" w:rsidR="0091075A" w:rsidRDefault="0091075A">
      <w:pPr>
        <w:widowControl/>
        <w:autoSpaceDE/>
        <w:autoSpaceDN/>
        <w:rPr>
          <w:rFonts w:eastAsia="Times New Roman" w:cs="Calibri"/>
          <w:color w:val="000000"/>
          <w:lang w:val="en-GB"/>
        </w:rPr>
      </w:pPr>
    </w:p>
    <w:p w14:paraId="39EED0D6"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 xml:space="preserve">By constantly encouraging and emphasising positive aspects of work and behaviour we seek to promote the high standards we strive to achieve. </w:t>
      </w:r>
    </w:p>
    <w:p w14:paraId="19CE78D0" w14:textId="77777777" w:rsidR="0091075A" w:rsidRDefault="0091075A">
      <w:pPr>
        <w:widowControl/>
        <w:autoSpaceDE/>
        <w:autoSpaceDN/>
        <w:rPr>
          <w:rFonts w:eastAsia="Times New Roman" w:cs="Calibri"/>
          <w:color w:val="000000"/>
          <w:lang w:val="en-GB"/>
        </w:rPr>
      </w:pPr>
    </w:p>
    <w:p w14:paraId="20FD7997"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 xml:space="preserve">We believe that the goals and targets we set should be high but realistic so every child has equal opportunity to achieve their maximum potential. </w:t>
      </w:r>
    </w:p>
    <w:p w14:paraId="372E47E9" w14:textId="77777777" w:rsidR="0091075A" w:rsidRDefault="0091075A">
      <w:pPr>
        <w:widowControl/>
        <w:autoSpaceDE/>
        <w:autoSpaceDN/>
        <w:rPr>
          <w:rFonts w:eastAsia="Times New Roman" w:cs="Calibri"/>
          <w:color w:val="000000"/>
          <w:lang w:val="en-GB"/>
        </w:rPr>
      </w:pPr>
    </w:p>
    <w:p w14:paraId="05897603"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We actively promote healthy life-styles and give children the knowledge and understanding they need to make informed decisions about their health, safety and well-being as they grow.</w:t>
      </w:r>
    </w:p>
    <w:p w14:paraId="058105B2" w14:textId="77777777" w:rsidR="0091075A" w:rsidRDefault="0091075A">
      <w:pPr>
        <w:widowControl/>
        <w:autoSpaceDE/>
        <w:autoSpaceDN/>
        <w:rPr>
          <w:rFonts w:eastAsia="Times New Roman" w:cs="Calibri"/>
          <w:color w:val="000000"/>
          <w:lang w:val="en-GB"/>
        </w:rPr>
      </w:pPr>
    </w:p>
    <w:p w14:paraId="41C41E68"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 xml:space="preserve">Everyone at Deeplish, be they child or adult, has a role to play and a contribution to make to the life of the school and its place in the community.  </w:t>
      </w:r>
    </w:p>
    <w:p w14:paraId="1BCF6415" w14:textId="77777777" w:rsidR="0091075A" w:rsidRDefault="0091075A">
      <w:pPr>
        <w:widowControl/>
        <w:autoSpaceDE/>
        <w:autoSpaceDN/>
        <w:rPr>
          <w:rFonts w:eastAsia="Times New Roman" w:cs="Calibri"/>
          <w:color w:val="000000"/>
          <w:lang w:val="en-GB"/>
        </w:rPr>
      </w:pPr>
    </w:p>
    <w:p w14:paraId="7E3F4D78"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We believe that the teaching/learning environment we provide should reflect the fact that everyone’s contribution will be recognised and their views will be listened to.</w:t>
      </w:r>
    </w:p>
    <w:p w14:paraId="5D8BFE9C" w14:textId="77777777" w:rsidR="0091075A" w:rsidRDefault="0091075A">
      <w:pPr>
        <w:widowControl/>
        <w:autoSpaceDE/>
        <w:autoSpaceDN/>
        <w:rPr>
          <w:rFonts w:eastAsia="Times New Roman" w:cs="Calibri"/>
          <w:color w:val="000000"/>
          <w:lang w:val="en-GB"/>
        </w:rPr>
      </w:pPr>
    </w:p>
    <w:p w14:paraId="5EB396FD"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We aim to have a school which provides stimulating, enriching and fulfilling experiences - a place which people enjoy coming to.</w:t>
      </w:r>
    </w:p>
    <w:p w14:paraId="2AB44C77" w14:textId="77777777" w:rsidR="0091075A" w:rsidRDefault="0091075A">
      <w:pPr>
        <w:widowControl/>
        <w:autoSpaceDE/>
        <w:autoSpaceDN/>
        <w:rPr>
          <w:rFonts w:eastAsia="Times New Roman" w:cs="Calibri"/>
          <w:color w:val="000000"/>
          <w:lang w:val="en-GB"/>
        </w:rPr>
      </w:pPr>
    </w:p>
    <w:p w14:paraId="61E641ED" w14:textId="77777777" w:rsidR="0091075A" w:rsidRDefault="00876699">
      <w:pPr>
        <w:widowControl/>
        <w:autoSpaceDE/>
        <w:autoSpaceDN/>
        <w:rPr>
          <w:rFonts w:eastAsia="Times New Roman" w:cs="Calibri"/>
          <w:color w:val="000000"/>
          <w:lang w:val="en-GB"/>
        </w:rPr>
      </w:pPr>
      <w:r>
        <w:rPr>
          <w:rFonts w:eastAsia="Times New Roman" w:cs="Calibri"/>
          <w:color w:val="000000"/>
          <w:lang w:val="en-GB"/>
        </w:rPr>
        <w:t>Our children are our future.  At Deeplish we work together to give children the academic and life skills they will need for a happy and successful future.</w:t>
      </w:r>
    </w:p>
    <w:p w14:paraId="597C12FD" w14:textId="77777777" w:rsidR="0091075A" w:rsidRDefault="0091075A">
      <w:pPr>
        <w:pStyle w:val="NoSpacing"/>
        <w:rPr>
          <w:rFonts w:ascii="Century Gothic" w:hAnsi="Century Gothic"/>
        </w:rPr>
      </w:pPr>
    </w:p>
    <w:p w14:paraId="07F15159" w14:textId="77777777" w:rsidR="0091075A" w:rsidRDefault="00876699">
      <w:pPr>
        <w:pStyle w:val="NoSpacing"/>
        <w:rPr>
          <w:rFonts w:ascii="Century Gothic" w:hAnsi="Century Gothic"/>
          <w:b/>
        </w:rPr>
      </w:pPr>
      <w:r>
        <w:rPr>
          <w:rFonts w:ascii="Century Gothic" w:hAnsi="Century Gothic"/>
          <w:b/>
        </w:rPr>
        <w:t>Our pupils</w:t>
      </w:r>
    </w:p>
    <w:p w14:paraId="4FCA8A37" w14:textId="77777777" w:rsidR="0091075A" w:rsidRDefault="0091075A">
      <w:pPr>
        <w:widowControl/>
        <w:autoSpaceDE/>
        <w:autoSpaceDN/>
        <w:rPr>
          <w:rFonts w:eastAsia="Times New Roman" w:cs="Calibri"/>
          <w:b/>
          <w:color w:val="000000"/>
          <w:lang w:val="en-GB"/>
        </w:rPr>
      </w:pPr>
    </w:p>
    <w:p w14:paraId="28253361"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children at Deeplish are a real strength of the school. Pupils’ behaviour, their relationships with all people and their eagerness to learn makes the school a great place to be. Pupils get on well together and their relationships with each other and their teachers are characterised by warmth and mutual respect. We have a very active School Council who play a key role in how school runs and how we will take the school forward in the future. </w:t>
      </w:r>
    </w:p>
    <w:p w14:paraId="3630CA15" w14:textId="77777777" w:rsidR="0091075A" w:rsidRDefault="0091075A">
      <w:pPr>
        <w:pStyle w:val="NoSpacing"/>
        <w:rPr>
          <w:rFonts w:ascii="Century Gothic" w:hAnsi="Century Gothic"/>
          <w:b/>
        </w:rPr>
      </w:pPr>
    </w:p>
    <w:p w14:paraId="08C56A2A" w14:textId="77777777" w:rsidR="0091075A" w:rsidRDefault="0091075A">
      <w:pPr>
        <w:pStyle w:val="NoSpacing"/>
      </w:pPr>
    </w:p>
    <w:p w14:paraId="18867B44" w14:textId="77777777" w:rsidR="0091075A" w:rsidRDefault="00876699">
      <w:pPr>
        <w:pStyle w:val="NoSpacing"/>
        <w:rPr>
          <w:rFonts w:ascii="Century Gothic" w:hAnsi="Century Gothic"/>
          <w:b/>
          <w:color w:val="000000" w:themeColor="text1"/>
        </w:rPr>
      </w:pPr>
      <w:r>
        <w:rPr>
          <w:rFonts w:ascii="Century Gothic" w:hAnsi="Century Gothic"/>
          <w:b/>
          <w:color w:val="000000" w:themeColor="text1"/>
        </w:rPr>
        <w:t>Our staff</w:t>
      </w:r>
    </w:p>
    <w:p w14:paraId="7A33A768" w14:textId="77777777" w:rsidR="0091075A" w:rsidRDefault="0091075A">
      <w:pPr>
        <w:pStyle w:val="NoSpacing"/>
        <w:rPr>
          <w:rFonts w:ascii="Century Gothic" w:hAnsi="Century Gothic"/>
          <w:color w:val="000000" w:themeColor="text1"/>
        </w:rPr>
      </w:pPr>
    </w:p>
    <w:p w14:paraId="2AAA3A77"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staff at Deeplish are committed to providing the best possible education for all children. They work extremely hard to nurture and develop children so they achieve their full potential in a supportive environment. </w:t>
      </w:r>
    </w:p>
    <w:p w14:paraId="5F91C078" w14:textId="77777777" w:rsidR="0091075A" w:rsidRDefault="0091075A">
      <w:pPr>
        <w:pStyle w:val="NoSpacing"/>
        <w:rPr>
          <w:rFonts w:ascii="Century Gothic" w:hAnsi="Century Gothic"/>
          <w:b/>
          <w:color w:val="000000" w:themeColor="text1"/>
        </w:rPr>
      </w:pPr>
    </w:p>
    <w:p w14:paraId="7591A23E" w14:textId="77777777" w:rsidR="0091075A" w:rsidRDefault="00876699">
      <w:pPr>
        <w:pStyle w:val="NoSpacing"/>
        <w:rPr>
          <w:rFonts w:ascii="Century Gothic" w:hAnsi="Century Gothic"/>
          <w:b/>
          <w:color w:val="000000" w:themeColor="text1"/>
        </w:rPr>
      </w:pPr>
      <w:r>
        <w:rPr>
          <w:rFonts w:ascii="Century Gothic" w:hAnsi="Century Gothic"/>
          <w:b/>
          <w:color w:val="000000" w:themeColor="text1"/>
        </w:rPr>
        <w:t>Our facilities</w:t>
      </w:r>
    </w:p>
    <w:p w14:paraId="6F0A1EE1" w14:textId="77777777" w:rsidR="0091075A" w:rsidRDefault="0091075A">
      <w:pPr>
        <w:pStyle w:val="NoSpacing"/>
        <w:rPr>
          <w:rFonts w:ascii="Century Gothic" w:hAnsi="Century Gothic"/>
          <w:b/>
          <w:color w:val="000000" w:themeColor="text1"/>
        </w:rPr>
      </w:pPr>
    </w:p>
    <w:p w14:paraId="724F8F67"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Deeplish is a modern school (completed in December 2011) and is a two-form entry. The classrooms are light and spacious and well equipped to ensure the children have a learning environment conducive to the 21</w:t>
      </w:r>
      <w:r>
        <w:rPr>
          <w:rFonts w:eastAsia="Times New Roman" w:cs="Calibri"/>
          <w:color w:val="000000" w:themeColor="text1"/>
          <w:vertAlign w:val="superscript"/>
          <w:lang w:val="en-GB"/>
        </w:rPr>
        <w:t>st</w:t>
      </w:r>
      <w:r>
        <w:rPr>
          <w:rFonts w:eastAsia="Times New Roman" w:cs="Calibri"/>
          <w:color w:val="000000" w:themeColor="text1"/>
          <w:lang w:val="en-GB"/>
        </w:rPr>
        <w:t xml:space="preserve"> century. We are extremely fortunate to have large grounds which have been designed and developed to support </w:t>
      </w:r>
      <w:proofErr w:type="spellStart"/>
      <w:r>
        <w:rPr>
          <w:rFonts w:eastAsia="Times New Roman" w:cs="Calibri"/>
          <w:color w:val="000000" w:themeColor="text1"/>
          <w:lang w:val="en-GB"/>
        </w:rPr>
        <w:t>childrens</w:t>
      </w:r>
      <w:proofErr w:type="spellEnd"/>
      <w:r>
        <w:rPr>
          <w:rFonts w:eastAsia="Times New Roman" w:cs="Calibri"/>
          <w:color w:val="000000" w:themeColor="text1"/>
          <w:lang w:val="en-GB"/>
        </w:rPr>
        <w:t xml:space="preserve">’ learning. </w:t>
      </w:r>
    </w:p>
    <w:p w14:paraId="713D5162" w14:textId="77777777" w:rsidR="0091075A" w:rsidRDefault="0091075A">
      <w:pPr>
        <w:pStyle w:val="NoSpacing"/>
        <w:rPr>
          <w:rFonts w:ascii="Century Gothic" w:hAnsi="Century Gothic"/>
          <w:color w:val="000000" w:themeColor="text1"/>
        </w:rPr>
      </w:pPr>
    </w:p>
    <w:p w14:paraId="58681D41" w14:textId="77777777" w:rsidR="0091075A" w:rsidRDefault="00876699">
      <w:pPr>
        <w:rPr>
          <w:rFonts w:eastAsiaTheme="minorHAnsi" w:cstheme="minorBidi"/>
          <w:b/>
          <w:color w:val="000000" w:themeColor="text1"/>
          <w:lang w:val="en-GB"/>
        </w:rPr>
      </w:pPr>
      <w:r>
        <w:rPr>
          <w:b/>
          <w:color w:val="000000" w:themeColor="text1"/>
        </w:rPr>
        <w:br w:type="page"/>
      </w:r>
      <w:r>
        <w:rPr>
          <w:b/>
          <w:color w:val="000000" w:themeColor="text1"/>
        </w:rPr>
        <w:lastRenderedPageBreak/>
        <w:t>Our school organisation</w:t>
      </w:r>
    </w:p>
    <w:p w14:paraId="2D371BCF" w14:textId="77777777" w:rsidR="0091075A" w:rsidRDefault="0091075A">
      <w:pPr>
        <w:pStyle w:val="NoSpacing"/>
        <w:rPr>
          <w:rFonts w:ascii="Century Gothic" w:hAnsi="Century Gothic"/>
          <w:highlight w:val="yellow"/>
        </w:rPr>
      </w:pPr>
    </w:p>
    <w:p w14:paraId="36329BD5"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pupil admission number is 60 and there are two classes for each year group, from Reception to Year 6. In addition to class teachers, learning is supported in classes by teaching assistants – the number of these depends on needs within classes and year groups. </w:t>
      </w:r>
    </w:p>
    <w:p w14:paraId="4E9106BB" w14:textId="77777777" w:rsidR="0091075A" w:rsidRDefault="0091075A">
      <w:pPr>
        <w:pStyle w:val="NoSpacing"/>
        <w:rPr>
          <w:rFonts w:ascii="Century Gothic" w:hAnsi="Century Gothic"/>
          <w:color w:val="000000" w:themeColor="text1"/>
        </w:rPr>
      </w:pPr>
    </w:p>
    <w:p w14:paraId="2CBC114C" w14:textId="77777777" w:rsidR="0091075A" w:rsidRDefault="00876699">
      <w:pPr>
        <w:pStyle w:val="NoSpacing"/>
        <w:rPr>
          <w:rFonts w:ascii="Century Gothic" w:hAnsi="Century Gothic"/>
          <w:b/>
          <w:color w:val="000000" w:themeColor="text1"/>
        </w:rPr>
      </w:pPr>
      <w:r>
        <w:rPr>
          <w:rFonts w:ascii="Century Gothic" w:hAnsi="Century Gothic"/>
          <w:b/>
          <w:color w:val="000000" w:themeColor="text1"/>
        </w:rPr>
        <w:t>Our curriculum</w:t>
      </w:r>
    </w:p>
    <w:p w14:paraId="45F05086" w14:textId="77777777" w:rsidR="0091075A" w:rsidRDefault="0091075A">
      <w:pPr>
        <w:pStyle w:val="NoSpacing"/>
        <w:rPr>
          <w:rFonts w:ascii="Century Gothic" w:hAnsi="Century Gothic"/>
          <w:b/>
          <w:color w:val="000000" w:themeColor="text1"/>
        </w:rPr>
      </w:pPr>
    </w:p>
    <w:p w14:paraId="2F4DFC33"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We offer a broad and balanced curriculum which gives the children a wide range of experiences to develop the whole child. Our curriculum is geared to giving children a firm grounding in the necessary knowledge and skills to succeed in an ever-changing world as well as providing them with the solid foundations of reading, writing and maths.  </w:t>
      </w:r>
    </w:p>
    <w:p w14:paraId="5DD0E9FF" w14:textId="77777777" w:rsidR="0091075A" w:rsidRDefault="0091075A">
      <w:pPr>
        <w:pStyle w:val="NoSpacing"/>
        <w:rPr>
          <w:rFonts w:ascii="Century Gothic" w:hAnsi="Century Gothic"/>
          <w:b/>
          <w:color w:val="000000" w:themeColor="text1"/>
        </w:rPr>
      </w:pPr>
    </w:p>
    <w:p w14:paraId="32ADC1B1" w14:textId="77777777" w:rsidR="0091075A" w:rsidRDefault="00876699">
      <w:pPr>
        <w:pStyle w:val="NoSpacing"/>
        <w:rPr>
          <w:rFonts w:ascii="Century Gothic" w:hAnsi="Century Gothic"/>
          <w:b/>
          <w:color w:val="000000" w:themeColor="text1"/>
        </w:rPr>
      </w:pPr>
      <w:r>
        <w:rPr>
          <w:rFonts w:ascii="Century Gothic" w:hAnsi="Century Gothic"/>
          <w:b/>
          <w:color w:val="000000" w:themeColor="text1"/>
        </w:rPr>
        <w:t>Our extra-curricular activities</w:t>
      </w:r>
    </w:p>
    <w:p w14:paraId="4EEC65E9" w14:textId="77777777" w:rsidR="0091075A" w:rsidRDefault="0091075A">
      <w:pPr>
        <w:pStyle w:val="NoSpacing"/>
        <w:rPr>
          <w:rFonts w:ascii="Century Gothic" w:hAnsi="Century Gothic"/>
          <w:b/>
          <w:color w:val="000000" w:themeColor="text1"/>
        </w:rPr>
      </w:pPr>
    </w:p>
    <w:p w14:paraId="5E0E87D7"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A range of extra-curricular activities usually operates in the autumn and summer terms, during which staff generally run an after-school club once a week. Examples of clubs offered include basketball, choir and debating. </w:t>
      </w:r>
    </w:p>
    <w:p w14:paraId="6E7E2808" w14:textId="77777777" w:rsidR="0091075A" w:rsidRDefault="0091075A">
      <w:pPr>
        <w:pStyle w:val="NoSpacing"/>
        <w:rPr>
          <w:rFonts w:ascii="Century Gothic" w:hAnsi="Century Gothic"/>
          <w:color w:val="000000" w:themeColor="text1"/>
        </w:rPr>
      </w:pPr>
    </w:p>
    <w:p w14:paraId="78D2AE71" w14:textId="77777777" w:rsidR="0091075A" w:rsidRDefault="00876699">
      <w:pPr>
        <w:pStyle w:val="Heading2"/>
        <w:spacing w:before="101"/>
        <w:ind w:left="0"/>
        <w:rPr>
          <w:spacing w:val="-4"/>
        </w:rPr>
      </w:pPr>
      <w:r>
        <w:t>School</w:t>
      </w:r>
      <w:r>
        <w:rPr>
          <w:spacing w:val="-7"/>
        </w:rPr>
        <w:t xml:space="preserve"> </w:t>
      </w:r>
      <w:r>
        <w:t>Quick</w:t>
      </w:r>
      <w:r>
        <w:rPr>
          <w:spacing w:val="-3"/>
        </w:rPr>
        <w:t xml:space="preserve"> </w:t>
      </w:r>
      <w:r>
        <w:rPr>
          <w:spacing w:val="-4"/>
        </w:rPr>
        <w:t>Facts</w:t>
      </w:r>
    </w:p>
    <w:p w14:paraId="457B28DA" w14:textId="77777777" w:rsidR="0091075A" w:rsidRDefault="0091075A">
      <w:pPr>
        <w:pStyle w:val="NoSpacing"/>
        <w:rPr>
          <w:rFonts w:ascii="Century Gothic" w:hAnsi="Century Gothic"/>
          <w:b/>
          <w:color w:val="000000" w:themeColor="text1"/>
        </w:rPr>
      </w:pPr>
    </w:p>
    <w:tbl>
      <w:tblPr>
        <w:tblStyle w:val="TableGrid1"/>
        <w:tblW w:w="0" w:type="auto"/>
        <w:tblLook w:val="04A0" w:firstRow="1" w:lastRow="0" w:firstColumn="1" w:lastColumn="0" w:noHBand="0" w:noVBand="1"/>
      </w:tblPr>
      <w:tblGrid>
        <w:gridCol w:w="3085"/>
        <w:gridCol w:w="3119"/>
      </w:tblGrid>
      <w:tr w:rsidR="0091075A" w14:paraId="33D8317F" w14:textId="77777777">
        <w:tc>
          <w:tcPr>
            <w:tcW w:w="3085" w:type="dxa"/>
          </w:tcPr>
          <w:p w14:paraId="20DAFA28"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Type of school</w:t>
            </w:r>
          </w:p>
        </w:tc>
        <w:tc>
          <w:tcPr>
            <w:tcW w:w="3119" w:type="dxa"/>
          </w:tcPr>
          <w:p w14:paraId="0BBB8489"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 xml:space="preserve">Primary  </w:t>
            </w:r>
          </w:p>
        </w:tc>
      </w:tr>
      <w:tr w:rsidR="0091075A" w14:paraId="062DC5EB" w14:textId="77777777">
        <w:tc>
          <w:tcPr>
            <w:tcW w:w="3085" w:type="dxa"/>
          </w:tcPr>
          <w:p w14:paraId="07EF91AF"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Age range</w:t>
            </w:r>
          </w:p>
        </w:tc>
        <w:tc>
          <w:tcPr>
            <w:tcW w:w="3119" w:type="dxa"/>
          </w:tcPr>
          <w:p w14:paraId="0CB49110"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3 - 11</w:t>
            </w:r>
          </w:p>
        </w:tc>
      </w:tr>
      <w:tr w:rsidR="0091075A" w14:paraId="0E7C5A09" w14:textId="77777777">
        <w:tc>
          <w:tcPr>
            <w:tcW w:w="3085" w:type="dxa"/>
          </w:tcPr>
          <w:p w14:paraId="250E7734"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Location/LA</w:t>
            </w:r>
          </w:p>
        </w:tc>
        <w:tc>
          <w:tcPr>
            <w:tcW w:w="3119" w:type="dxa"/>
          </w:tcPr>
          <w:p w14:paraId="36FFCD86"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Rochdale</w:t>
            </w:r>
          </w:p>
        </w:tc>
      </w:tr>
      <w:tr w:rsidR="0091075A" w14:paraId="0C71C4B4" w14:textId="77777777">
        <w:tc>
          <w:tcPr>
            <w:tcW w:w="3085" w:type="dxa"/>
          </w:tcPr>
          <w:p w14:paraId="5396C244"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Number of children</w:t>
            </w:r>
          </w:p>
        </w:tc>
        <w:tc>
          <w:tcPr>
            <w:tcW w:w="3119" w:type="dxa"/>
          </w:tcPr>
          <w:p w14:paraId="59A790FB"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 xml:space="preserve">457 </w:t>
            </w:r>
          </w:p>
        </w:tc>
      </w:tr>
      <w:tr w:rsidR="0091075A" w14:paraId="6397186E" w14:textId="77777777">
        <w:tc>
          <w:tcPr>
            <w:tcW w:w="3085" w:type="dxa"/>
          </w:tcPr>
          <w:p w14:paraId="0393E6DD"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Number of teaching staff</w:t>
            </w:r>
          </w:p>
        </w:tc>
        <w:tc>
          <w:tcPr>
            <w:tcW w:w="3119" w:type="dxa"/>
          </w:tcPr>
          <w:p w14:paraId="5C0C6BF9"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 xml:space="preserve">20 </w:t>
            </w:r>
          </w:p>
        </w:tc>
      </w:tr>
      <w:tr w:rsidR="0091075A" w14:paraId="1B3F130C" w14:textId="77777777">
        <w:tc>
          <w:tcPr>
            <w:tcW w:w="3085" w:type="dxa"/>
          </w:tcPr>
          <w:p w14:paraId="36912029"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Number of support staff</w:t>
            </w:r>
          </w:p>
        </w:tc>
        <w:tc>
          <w:tcPr>
            <w:tcW w:w="3119" w:type="dxa"/>
          </w:tcPr>
          <w:p w14:paraId="788B8375"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 xml:space="preserve">27 </w:t>
            </w:r>
          </w:p>
        </w:tc>
      </w:tr>
      <w:tr w:rsidR="0091075A" w14:paraId="7C8923A5" w14:textId="77777777">
        <w:tc>
          <w:tcPr>
            <w:tcW w:w="3085" w:type="dxa"/>
          </w:tcPr>
          <w:p w14:paraId="5DCA6A6E"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 FSM</w:t>
            </w:r>
          </w:p>
        </w:tc>
        <w:tc>
          <w:tcPr>
            <w:tcW w:w="3119" w:type="dxa"/>
          </w:tcPr>
          <w:p w14:paraId="3961EB35"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37%</w:t>
            </w:r>
          </w:p>
        </w:tc>
      </w:tr>
      <w:tr w:rsidR="0091075A" w14:paraId="23E2DCA2" w14:textId="77777777">
        <w:tc>
          <w:tcPr>
            <w:tcW w:w="3085" w:type="dxa"/>
          </w:tcPr>
          <w:p w14:paraId="34297783"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 SEN</w:t>
            </w:r>
          </w:p>
        </w:tc>
        <w:tc>
          <w:tcPr>
            <w:tcW w:w="3119" w:type="dxa"/>
          </w:tcPr>
          <w:p w14:paraId="35DABF1F"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8%</w:t>
            </w:r>
          </w:p>
        </w:tc>
      </w:tr>
      <w:tr w:rsidR="0091075A" w14:paraId="6CEB174E" w14:textId="77777777">
        <w:tc>
          <w:tcPr>
            <w:tcW w:w="3085" w:type="dxa"/>
          </w:tcPr>
          <w:p w14:paraId="5136FA8F" w14:textId="77777777" w:rsidR="0091075A" w:rsidRDefault="00876699">
            <w:pPr>
              <w:spacing w:after="200" w:line="276" w:lineRule="auto"/>
              <w:rPr>
                <w:rFonts w:eastAsia="Times New Roman" w:cs="Calibri"/>
                <w:b/>
                <w:color w:val="000000" w:themeColor="text1"/>
              </w:rPr>
            </w:pPr>
            <w:r>
              <w:rPr>
                <w:rFonts w:eastAsia="Times New Roman" w:cs="Calibri"/>
                <w:b/>
                <w:color w:val="000000" w:themeColor="text1"/>
              </w:rPr>
              <w:t>% EAL</w:t>
            </w:r>
          </w:p>
        </w:tc>
        <w:tc>
          <w:tcPr>
            <w:tcW w:w="3119" w:type="dxa"/>
          </w:tcPr>
          <w:p w14:paraId="45371345" w14:textId="77777777" w:rsidR="0091075A" w:rsidRDefault="00876699">
            <w:pPr>
              <w:spacing w:after="200" w:line="276" w:lineRule="auto"/>
              <w:rPr>
                <w:rFonts w:eastAsia="Times New Roman" w:cs="Calibri"/>
                <w:color w:val="000000" w:themeColor="text1"/>
              </w:rPr>
            </w:pPr>
            <w:r>
              <w:rPr>
                <w:rFonts w:eastAsia="Times New Roman" w:cs="Calibri"/>
                <w:color w:val="000000" w:themeColor="text1"/>
              </w:rPr>
              <w:t>86%</w:t>
            </w:r>
          </w:p>
        </w:tc>
      </w:tr>
    </w:tbl>
    <w:p w14:paraId="11E9F1FE" w14:textId="77777777" w:rsidR="0091075A" w:rsidRDefault="0091075A">
      <w:pPr>
        <w:pStyle w:val="NoSpacing"/>
        <w:rPr>
          <w:rFonts w:ascii="Century Gothic" w:hAnsi="Century Gothic"/>
          <w:b/>
          <w:color w:val="000000" w:themeColor="text1"/>
        </w:rPr>
      </w:pPr>
    </w:p>
    <w:p w14:paraId="56F54B0E" w14:textId="77777777" w:rsidR="0091075A" w:rsidRDefault="0091075A">
      <w:pPr>
        <w:pStyle w:val="NoSpacing"/>
        <w:rPr>
          <w:rFonts w:ascii="Century Gothic" w:hAnsi="Century Gothic"/>
          <w:b/>
          <w:color w:val="000000" w:themeColor="text1"/>
        </w:rPr>
      </w:pPr>
    </w:p>
    <w:p w14:paraId="1B4D3141" w14:textId="77777777" w:rsidR="0091075A" w:rsidRDefault="00876699">
      <w:pPr>
        <w:pStyle w:val="NoSpacing"/>
        <w:rPr>
          <w:rFonts w:ascii="Century Gothic" w:hAnsi="Century Gothic"/>
          <w:b/>
          <w:color w:val="000000" w:themeColor="text1"/>
        </w:rPr>
      </w:pPr>
      <w:r>
        <w:rPr>
          <w:rFonts w:ascii="Century Gothic" w:hAnsi="Century Gothic"/>
          <w:b/>
          <w:color w:val="000000" w:themeColor="text1"/>
        </w:rPr>
        <w:t>Our geographical area</w:t>
      </w:r>
    </w:p>
    <w:p w14:paraId="7B6743EE" w14:textId="77777777" w:rsidR="0091075A" w:rsidRDefault="0091075A">
      <w:pPr>
        <w:pStyle w:val="NoSpacing"/>
        <w:rPr>
          <w:rFonts w:ascii="Century Gothic" w:hAnsi="Century Gothic"/>
          <w:b/>
          <w:color w:val="000000" w:themeColor="text1"/>
        </w:rPr>
      </w:pPr>
    </w:p>
    <w:p w14:paraId="43A5FFF1"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Deeplish Primary Academy is right at the heart of the community it serves. The school is situated in the middle of Deeplish, very close to Rochdale train station. </w:t>
      </w:r>
    </w:p>
    <w:p w14:paraId="52588B67" w14:textId="77777777" w:rsidR="0091075A" w:rsidRDefault="0091075A">
      <w:pPr>
        <w:widowControl/>
        <w:autoSpaceDE/>
        <w:autoSpaceDN/>
        <w:rPr>
          <w:rFonts w:eastAsia="Times New Roman" w:cs="Calibri"/>
          <w:color w:val="000000" w:themeColor="text1"/>
          <w:lang w:val="en-GB"/>
        </w:rPr>
      </w:pPr>
    </w:p>
    <w:p w14:paraId="29E8D9DE" w14:textId="77777777" w:rsidR="0091075A" w:rsidRDefault="00876699">
      <w:pPr>
        <w:widowControl/>
        <w:autoSpaceDE/>
        <w:autoSpaceDN/>
        <w:rPr>
          <w:rFonts w:eastAsia="Times New Roman" w:cs="Calibri"/>
          <w:color w:val="000000" w:themeColor="text1"/>
          <w:lang w:val="en-GB"/>
        </w:rPr>
      </w:pPr>
      <w:r>
        <w:rPr>
          <w:rFonts w:eastAsia="Times New Roman" w:cs="Calibri"/>
          <w:color w:val="000000" w:themeColor="text1"/>
          <w:lang w:val="en-GB"/>
        </w:rPr>
        <w:t>In addition to our partner academies within Focus-Trust, we work collaboratively with schools in our local partnership and with a range of secondary schools in the Rochdale area to which our pupils transfer at the end of Year 6.</w:t>
      </w:r>
    </w:p>
    <w:p w14:paraId="64FADF41" w14:textId="2239DDF5" w:rsidR="0091075A" w:rsidRDefault="00876699">
      <w:pPr>
        <w:widowControl/>
        <w:autoSpaceDE/>
        <w:autoSpaceDN/>
        <w:spacing w:after="200" w:line="276" w:lineRule="auto"/>
        <w:rPr>
          <w:rFonts w:eastAsia="Calibri"/>
          <w:color w:val="000000"/>
          <w:sz w:val="24"/>
          <w:lang w:val="en-GB" w:eastAsia="en-GB"/>
        </w:rPr>
      </w:pPr>
      <w:r>
        <w:rPr>
          <w:noProof/>
          <w:lang w:val="en-GB" w:eastAsia="en-GB"/>
        </w:rPr>
        <w:lastRenderedPageBreak/>
        <w:drawing>
          <wp:inline distT="0" distB="0" distL="0" distR="0" wp14:anchorId="6ACF18CA" wp14:editId="25F6E862">
            <wp:extent cx="5505450" cy="22459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6775" cy="2250576"/>
                    </a:xfrm>
                    <a:prstGeom prst="rect">
                      <a:avLst/>
                    </a:prstGeom>
                  </pic:spPr>
                </pic:pic>
              </a:graphicData>
            </a:graphic>
          </wp:inline>
        </w:drawing>
      </w:r>
    </w:p>
    <w:p w14:paraId="2104CE4E" w14:textId="506B590E" w:rsidR="00F65F5A" w:rsidRDefault="00F65F5A">
      <w:pPr>
        <w:widowControl/>
        <w:autoSpaceDE/>
        <w:autoSpaceDN/>
        <w:spacing w:after="200" w:line="276" w:lineRule="auto"/>
        <w:rPr>
          <w:rFonts w:eastAsia="Calibri"/>
          <w:color w:val="000000"/>
          <w:sz w:val="24"/>
          <w:lang w:val="en-GB" w:eastAsia="en-GB"/>
        </w:rPr>
      </w:pPr>
    </w:p>
    <w:p w14:paraId="69A6CD2B" w14:textId="77777777" w:rsidR="00F65F5A" w:rsidRPr="006B5A47" w:rsidRDefault="00F65F5A" w:rsidP="00F65F5A">
      <w:pPr>
        <w:pStyle w:val="BodyText"/>
        <w:spacing w:before="3"/>
        <w:rPr>
          <w:color w:val="000000" w:themeColor="text1"/>
        </w:rPr>
      </w:pPr>
      <w:r w:rsidRPr="00F25CC9">
        <w:rPr>
          <w:noProof/>
          <w:color w:val="000000" w:themeColor="text1"/>
        </w:rPr>
        <mc:AlternateContent>
          <mc:Choice Requires="wps">
            <w:drawing>
              <wp:anchor distT="0" distB="0" distL="0" distR="0" simplePos="0" relativeHeight="487605248" behindDoc="1" locked="0" layoutInCell="1" allowOverlap="1" wp14:anchorId="3AB257B1" wp14:editId="66DAFECF">
                <wp:simplePos x="0" y="0"/>
                <wp:positionH relativeFrom="page">
                  <wp:posOffset>469265</wp:posOffset>
                </wp:positionH>
                <wp:positionV relativeFrom="paragraph">
                  <wp:posOffset>191770</wp:posOffset>
                </wp:positionV>
                <wp:extent cx="6626225" cy="186055"/>
                <wp:effectExtent l="0" t="0" r="0" b="0"/>
                <wp:wrapTopAndBottom/>
                <wp:docPr id="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2D607CF7" w14:textId="77777777" w:rsidR="00F65F5A" w:rsidRPr="00F25CC9" w:rsidRDefault="00F65F5A" w:rsidP="00F65F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257B1" id="_x0000_t202" coordsize="21600,21600" o:spt="202" path="m,l,21600r21600,l21600,xe">
                <v:stroke joinstyle="miter"/>
                <v:path gradientshapeok="t" o:connecttype="rect"/>
              </v:shapetype>
              <v:shape id="docshape35" o:spid="_x0000_s1026" type="#_x0000_t202" style="position:absolute;margin-left:36.95pt;margin-top:15.1pt;width:521.75pt;height:14.6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" fillcolor="#f1dbdb" strokeweight=".16936mm">
                <v:textbox inset="0,0,0,0">
                  <w:txbxContent>
                    <w:p w14:paraId="2D607CF7" w14:textId="77777777" w:rsidR="00F65F5A" w:rsidRPr="00F25CC9" w:rsidRDefault="00F65F5A" w:rsidP="00F65F5A">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3F19E8BA" w14:textId="77777777" w:rsidR="00F65F5A" w:rsidRDefault="00F65F5A" w:rsidP="00F65F5A">
      <w:pPr>
        <w:pStyle w:val="BodyText"/>
        <w:spacing w:before="168"/>
        <w:ind w:left="252" w:right="221"/>
        <w:jc w:val="both"/>
        <w:rPr>
          <w:color w:val="000000" w:themeColor="text1"/>
        </w:rPr>
      </w:pPr>
    </w:p>
    <w:p w14:paraId="6001F5F2" w14:textId="77777777" w:rsidR="00F65F5A" w:rsidRPr="00F25CC9" w:rsidRDefault="00F65F5A" w:rsidP="00F65F5A">
      <w:pPr>
        <w:pStyle w:val="BodyText"/>
        <w:spacing w:before="168"/>
        <w:ind w:left="252" w:right="221"/>
        <w:jc w:val="both"/>
        <w:rPr>
          <w:b/>
          <w:bCs/>
          <w:color w:val="000000" w:themeColor="text1"/>
        </w:rPr>
      </w:pPr>
      <w:r w:rsidRPr="00F25CC9">
        <w:rPr>
          <w:b/>
          <w:bCs/>
          <w:color w:val="000000" w:themeColor="text1"/>
        </w:rPr>
        <w:t xml:space="preserve">Who are we? </w:t>
      </w:r>
    </w:p>
    <w:p w14:paraId="46451E9A" w14:textId="77777777" w:rsidR="00F65F5A" w:rsidRPr="006B5A47" w:rsidRDefault="00F65F5A" w:rsidP="00F65F5A">
      <w:pPr>
        <w:pStyle w:val="BodyText"/>
        <w:spacing w:before="168"/>
        <w:ind w:left="252" w:right="221"/>
        <w:jc w:val="both"/>
        <w:rPr>
          <w:color w:val="000000" w:themeColor="text1"/>
        </w:rPr>
      </w:pPr>
      <w:r w:rsidRPr="006B5A47">
        <w:rPr>
          <w:noProof/>
          <w:color w:val="000000" w:themeColor="text1"/>
        </w:rPr>
        <w:drawing>
          <wp:anchor distT="0" distB="0" distL="0" distR="0" simplePos="0" relativeHeight="487606272" behindDoc="0" locked="0" layoutInCell="1" allowOverlap="1" wp14:anchorId="7A6E3F69" wp14:editId="728394C7">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7"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color w:val="000000" w:themeColor="text1"/>
        </w:rPr>
        <w:t xml:space="preserve">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w:t>
      </w:r>
      <w:proofErr w:type="spellStart"/>
      <w:r w:rsidRPr="006B5A47">
        <w:rPr>
          <w:color w:val="000000" w:themeColor="text1"/>
        </w:rPr>
        <w:t>Chadderton</w:t>
      </w:r>
      <w:proofErr w:type="spellEnd"/>
      <w:r w:rsidRPr="006B5A47">
        <w:rPr>
          <w:color w:val="000000" w:themeColor="text1"/>
        </w:rPr>
        <w:t>, Oldham with excellent motorway networks to access our schools.</w:t>
      </w:r>
    </w:p>
    <w:p w14:paraId="64B3E40B" w14:textId="77777777" w:rsidR="00F65F5A" w:rsidRPr="006B5A47" w:rsidRDefault="00F65F5A" w:rsidP="00F65F5A">
      <w:pPr>
        <w:pStyle w:val="BodyText"/>
        <w:rPr>
          <w:color w:val="000000" w:themeColor="text1"/>
        </w:rPr>
      </w:pPr>
    </w:p>
    <w:p w14:paraId="64405BA0" w14:textId="77777777" w:rsidR="00F65F5A" w:rsidRPr="006B5A47" w:rsidRDefault="00F65F5A" w:rsidP="00F65F5A">
      <w:pPr>
        <w:pStyle w:val="BodyText"/>
        <w:spacing w:before="11"/>
        <w:rPr>
          <w:color w:val="000000" w:themeColor="text1"/>
        </w:rPr>
      </w:pPr>
    </w:p>
    <w:p w14:paraId="1407FCF8" w14:textId="77777777" w:rsidR="00F65F5A" w:rsidRPr="006B5A47" w:rsidRDefault="00F65F5A" w:rsidP="00F65F5A">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11806288" w14:textId="77777777" w:rsidR="00F65F5A" w:rsidRPr="006B5A47" w:rsidRDefault="00F65F5A" w:rsidP="00F65F5A">
      <w:pPr>
        <w:pStyle w:val="BodyText"/>
        <w:ind w:left="252" w:right="222"/>
        <w:jc w:val="both"/>
        <w:rPr>
          <w:color w:val="000000" w:themeColor="text1"/>
        </w:rPr>
      </w:pPr>
      <w:r w:rsidRPr="006B5A47">
        <w:rPr>
          <w:color w:val="000000" w:themeColor="text1"/>
        </w:rPr>
        <w:t>Focus-Trust currently has a small centrally employed team. The members of the team are highly skilled and committed to the vision, culture and values of the Trust.</w:t>
      </w:r>
    </w:p>
    <w:p w14:paraId="0550A3DF" w14:textId="77777777" w:rsidR="00F65F5A" w:rsidRPr="006B5A47" w:rsidRDefault="00F65F5A" w:rsidP="00F65F5A">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01AB58CA" w14:textId="77777777" w:rsidR="00F65F5A" w:rsidRPr="006B5A47" w:rsidRDefault="00F65F5A" w:rsidP="00F65F5A">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2579E865" w14:textId="77777777" w:rsidR="00F65F5A" w:rsidRDefault="00F65F5A" w:rsidP="00F65F5A">
      <w:pPr>
        <w:pStyle w:val="BodyText"/>
        <w:ind w:left="252"/>
        <w:jc w:val="center"/>
        <w:rPr>
          <w:color w:val="000000" w:themeColor="text1"/>
        </w:rPr>
      </w:pPr>
    </w:p>
    <w:p w14:paraId="50D52836" w14:textId="77777777" w:rsidR="00F65F5A" w:rsidRDefault="00F65F5A" w:rsidP="00F65F5A">
      <w:pPr>
        <w:spacing w:before="99" w:line="245" w:lineRule="exact"/>
        <w:ind w:left="252"/>
        <w:rPr>
          <w:b/>
          <w:bCs/>
          <w:color w:val="000000" w:themeColor="text1"/>
        </w:rPr>
      </w:pPr>
    </w:p>
    <w:p w14:paraId="1C746EF8" w14:textId="77777777" w:rsidR="00F65F5A" w:rsidRDefault="00F65F5A" w:rsidP="00F65F5A">
      <w:pPr>
        <w:spacing w:before="99" w:line="245" w:lineRule="exact"/>
        <w:ind w:left="252"/>
        <w:rPr>
          <w:b/>
          <w:bCs/>
          <w:color w:val="000000" w:themeColor="text1"/>
        </w:rPr>
      </w:pPr>
      <w:r>
        <w:rPr>
          <w:b/>
          <w:bCs/>
          <w:color w:val="000000" w:themeColor="text1"/>
        </w:rPr>
        <w:t xml:space="preserve">Additional information.   </w:t>
      </w:r>
    </w:p>
    <w:p w14:paraId="39D1E148" w14:textId="77777777" w:rsidR="00F65F5A" w:rsidRPr="00E92D74" w:rsidRDefault="00F65F5A" w:rsidP="00F65F5A">
      <w:pPr>
        <w:spacing w:before="99" w:line="245" w:lineRule="exact"/>
        <w:ind w:left="252"/>
        <w:rPr>
          <w:b/>
          <w:bCs/>
          <w:color w:val="000000" w:themeColor="text1"/>
        </w:rPr>
      </w:pPr>
      <w:r w:rsidRPr="00E92D74">
        <w:rPr>
          <w:b/>
          <w:bCs/>
          <w:color w:val="000000" w:themeColor="text1"/>
        </w:rPr>
        <w:t>Equality of opportunity</w:t>
      </w:r>
    </w:p>
    <w:p w14:paraId="43BC620B" w14:textId="77777777" w:rsidR="00F65F5A" w:rsidRDefault="00F65F5A" w:rsidP="00F65F5A">
      <w:pPr>
        <w:ind w:left="252" w:right="228"/>
        <w:jc w:val="both"/>
        <w:rPr>
          <w:color w:val="000000" w:themeColor="text1"/>
        </w:rPr>
      </w:pPr>
      <w:r w:rsidRPr="006B5A47">
        <w:rPr>
          <w:color w:val="000000" w:themeColor="text1"/>
        </w:rPr>
        <w:t xml:space="preserve">Focus-Trust is an equal opportunity employer, dedicated to a policy of non-discrimination in employment on any basis including age, gender, race, </w:t>
      </w:r>
      <w:proofErr w:type="spellStart"/>
      <w:r w:rsidRPr="006B5A47">
        <w:rPr>
          <w:color w:val="000000" w:themeColor="text1"/>
        </w:rPr>
        <w:t>colour</w:t>
      </w:r>
      <w:proofErr w:type="spellEnd"/>
      <w:r w:rsidRPr="006B5A47">
        <w:rPr>
          <w:color w:val="000000" w:themeColor="text1"/>
        </w:rPr>
        <w:t>, nationality, ethnic origin, dis</w:t>
      </w:r>
      <w:r>
        <w:rPr>
          <w:color w:val="000000" w:themeColor="text1"/>
        </w:rPr>
        <w:t>a</w:t>
      </w:r>
      <w:r w:rsidRPr="006B5A47">
        <w:rPr>
          <w:color w:val="000000" w:themeColor="text1"/>
        </w:rPr>
        <w:t>bility, gender, religion, age, marital status, sexual orientation and/or medical condition.</w:t>
      </w:r>
    </w:p>
    <w:p w14:paraId="50CEA0A0" w14:textId="77777777" w:rsidR="00F65F5A" w:rsidRDefault="00F65F5A" w:rsidP="00F65F5A">
      <w:pPr>
        <w:spacing w:line="245" w:lineRule="exact"/>
        <w:ind w:left="252"/>
        <w:rPr>
          <w:b/>
          <w:bCs/>
          <w:color w:val="000000" w:themeColor="text1"/>
        </w:rPr>
      </w:pPr>
    </w:p>
    <w:p w14:paraId="2D0A2680" w14:textId="751F6766" w:rsidR="00F65F5A" w:rsidRPr="00E92D74" w:rsidRDefault="00F65F5A" w:rsidP="00F65F5A">
      <w:pPr>
        <w:spacing w:line="245" w:lineRule="exact"/>
        <w:ind w:left="252"/>
        <w:rPr>
          <w:b/>
          <w:bCs/>
          <w:color w:val="000000" w:themeColor="text1"/>
        </w:rPr>
      </w:pPr>
      <w:r w:rsidRPr="00E92D74">
        <w:rPr>
          <w:b/>
          <w:bCs/>
          <w:color w:val="000000" w:themeColor="text1"/>
        </w:rPr>
        <w:t>Safeguarding</w:t>
      </w:r>
    </w:p>
    <w:p w14:paraId="7973C28E" w14:textId="77777777" w:rsidR="00F65F5A" w:rsidRDefault="00F65F5A" w:rsidP="00F65F5A">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4E654F36" w14:textId="77777777" w:rsidR="00F65F5A" w:rsidRDefault="00F65F5A" w:rsidP="00F65F5A">
      <w:pPr>
        <w:ind w:left="252"/>
        <w:jc w:val="both"/>
        <w:rPr>
          <w:b/>
          <w:bCs/>
          <w:color w:val="000000" w:themeColor="text1"/>
        </w:rPr>
      </w:pPr>
    </w:p>
    <w:p w14:paraId="68FBBB6B" w14:textId="21F4FB9C" w:rsidR="00F65F5A" w:rsidRPr="00E92D74" w:rsidRDefault="00F65F5A" w:rsidP="00F65F5A">
      <w:pPr>
        <w:ind w:left="252"/>
        <w:jc w:val="both"/>
        <w:rPr>
          <w:b/>
          <w:bCs/>
          <w:color w:val="000000" w:themeColor="text1"/>
        </w:rPr>
      </w:pPr>
      <w:r w:rsidRPr="00E92D74">
        <w:rPr>
          <w:b/>
          <w:bCs/>
          <w:color w:val="000000" w:themeColor="text1"/>
        </w:rPr>
        <w:t>Right to work in the UK</w:t>
      </w:r>
    </w:p>
    <w:p w14:paraId="1C51DF33" w14:textId="77777777" w:rsidR="00F65F5A" w:rsidRDefault="00F65F5A" w:rsidP="00F65F5A">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578BEC1B" w14:textId="77777777" w:rsidR="00F65F5A" w:rsidRDefault="00F65F5A" w:rsidP="00F65F5A">
      <w:pPr>
        <w:ind w:left="252"/>
        <w:jc w:val="both"/>
        <w:rPr>
          <w:b/>
          <w:bCs/>
          <w:color w:val="000000" w:themeColor="text1"/>
        </w:rPr>
      </w:pPr>
    </w:p>
    <w:p w14:paraId="0BEC6D84" w14:textId="1F9CA5A8" w:rsidR="00F65F5A" w:rsidRPr="00E92D74" w:rsidRDefault="00F65F5A" w:rsidP="00F65F5A">
      <w:pPr>
        <w:ind w:left="252"/>
        <w:jc w:val="both"/>
        <w:rPr>
          <w:b/>
          <w:bCs/>
          <w:color w:val="000000" w:themeColor="text1"/>
        </w:rPr>
      </w:pPr>
      <w:r w:rsidRPr="00E92D74">
        <w:rPr>
          <w:b/>
          <w:bCs/>
          <w:color w:val="000000" w:themeColor="text1"/>
        </w:rPr>
        <w:t>Validation of qualifications and identity</w:t>
      </w:r>
    </w:p>
    <w:p w14:paraId="08320718" w14:textId="77777777" w:rsidR="00F65F5A" w:rsidRDefault="00F65F5A" w:rsidP="00F65F5A">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11EBDD22" w14:textId="77777777" w:rsidR="00F65F5A" w:rsidRDefault="00F65F5A" w:rsidP="00F65F5A">
      <w:pPr>
        <w:spacing w:before="1" w:line="245" w:lineRule="exact"/>
        <w:ind w:left="252"/>
        <w:rPr>
          <w:b/>
          <w:bCs/>
          <w:color w:val="000000" w:themeColor="text1"/>
        </w:rPr>
      </w:pPr>
      <w:bookmarkStart w:id="2" w:name="_Hlk116387136"/>
    </w:p>
    <w:p w14:paraId="0246E8A8" w14:textId="2DEDABFD" w:rsidR="00F65F5A" w:rsidRPr="00E92D74" w:rsidRDefault="00F65F5A" w:rsidP="00F65F5A">
      <w:pPr>
        <w:spacing w:before="1" w:line="245" w:lineRule="exact"/>
        <w:ind w:left="252"/>
        <w:rPr>
          <w:b/>
          <w:bCs/>
          <w:color w:val="000000" w:themeColor="text1"/>
        </w:rPr>
      </w:pPr>
      <w:r w:rsidRPr="00E92D74">
        <w:rPr>
          <w:b/>
          <w:bCs/>
          <w:color w:val="000000" w:themeColor="text1"/>
        </w:rPr>
        <w:t xml:space="preserve">References and Social Media Checks </w:t>
      </w:r>
    </w:p>
    <w:p w14:paraId="75582CB3" w14:textId="77777777" w:rsidR="00F65F5A" w:rsidRPr="006B5A47" w:rsidRDefault="00F65F5A" w:rsidP="00F65F5A">
      <w:pPr>
        <w:ind w:left="252" w:right="226"/>
        <w:jc w:val="both"/>
        <w:rPr>
          <w:color w:val="000000" w:themeColor="text1"/>
        </w:rPr>
      </w:pPr>
      <w:r w:rsidRPr="006B5A47">
        <w:rPr>
          <w:color w:val="000000" w:themeColor="text1"/>
        </w:rPr>
        <w:t>If you are shortlisted, we will take up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 xml:space="preserve">wo satisfactory references must be received before we can confirm any offer of an appointment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record and suitability to work with children. </w:t>
      </w:r>
      <w:r>
        <w:rPr>
          <w:color w:val="000000" w:themeColor="text1"/>
        </w:rPr>
        <w:t xml:space="preserve"> </w:t>
      </w:r>
      <w:r w:rsidRPr="006B5A47">
        <w:rPr>
          <w:color w:val="000000" w:themeColor="text1"/>
        </w:rPr>
        <w:t>Copies of references or open references will not be accepted. On receipt of references, your referees may be contacted to verify any discrepancies, anomalies or relevant issues as part of the recruitment verification process.</w:t>
      </w:r>
    </w:p>
    <w:p w14:paraId="52B7CDA8" w14:textId="77777777" w:rsidR="00F65F5A" w:rsidRDefault="00F65F5A" w:rsidP="00F65F5A">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presence which potentially could damage the </w:t>
      </w:r>
      <w:proofErr w:type="spellStart"/>
      <w:r w:rsidRPr="006B5A47">
        <w:rPr>
          <w:color w:val="000000" w:themeColor="text1"/>
        </w:rPr>
        <w:t>organisation’s</w:t>
      </w:r>
      <w:proofErr w:type="spellEnd"/>
      <w:r w:rsidRPr="006B5A47">
        <w:rPr>
          <w:color w:val="000000" w:themeColor="text1"/>
        </w:rPr>
        <w:t xml:space="preserve"> reputation</w:t>
      </w:r>
      <w:bookmarkEnd w:id="2"/>
      <w:r w:rsidRPr="006B5A47">
        <w:rPr>
          <w:color w:val="000000" w:themeColor="text1"/>
        </w:rPr>
        <w:t xml:space="preserve">. </w:t>
      </w:r>
    </w:p>
    <w:p w14:paraId="2D104FD3" w14:textId="77777777" w:rsidR="00F65F5A" w:rsidRDefault="00F65F5A" w:rsidP="00F65F5A">
      <w:pPr>
        <w:ind w:left="252"/>
        <w:rPr>
          <w:b/>
          <w:bCs/>
          <w:color w:val="000000" w:themeColor="text1"/>
        </w:rPr>
      </w:pPr>
    </w:p>
    <w:p w14:paraId="705995E6" w14:textId="208F1B20" w:rsidR="00F65F5A" w:rsidRPr="00E92D74" w:rsidRDefault="00F65F5A" w:rsidP="00F65F5A">
      <w:pPr>
        <w:ind w:left="252"/>
        <w:rPr>
          <w:b/>
          <w:bCs/>
          <w:color w:val="000000" w:themeColor="text1"/>
        </w:rPr>
      </w:pPr>
      <w:r w:rsidRPr="00E92D74">
        <w:rPr>
          <w:b/>
          <w:bCs/>
          <w:color w:val="000000" w:themeColor="text1"/>
        </w:rPr>
        <w:t>Disability</w:t>
      </w:r>
    </w:p>
    <w:p w14:paraId="37D879AA" w14:textId="77777777" w:rsidR="00F65F5A" w:rsidRDefault="00F65F5A" w:rsidP="00F65F5A">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710494C5" w14:textId="77777777" w:rsidR="00F65F5A" w:rsidRDefault="00F65F5A" w:rsidP="00F65F5A">
      <w:pPr>
        <w:spacing w:before="1" w:line="245" w:lineRule="exact"/>
        <w:ind w:left="252"/>
        <w:jc w:val="both"/>
        <w:rPr>
          <w:b/>
          <w:bCs/>
          <w:color w:val="000000" w:themeColor="text1"/>
        </w:rPr>
      </w:pPr>
    </w:p>
    <w:p w14:paraId="06C031D3" w14:textId="65D32A24" w:rsidR="00F65F5A" w:rsidRPr="00E92D74" w:rsidRDefault="00F65F5A" w:rsidP="00F65F5A">
      <w:pPr>
        <w:spacing w:before="1" w:line="245" w:lineRule="exact"/>
        <w:ind w:left="252"/>
        <w:jc w:val="both"/>
        <w:rPr>
          <w:b/>
          <w:bCs/>
          <w:color w:val="000000" w:themeColor="text1"/>
        </w:rPr>
      </w:pPr>
      <w:r w:rsidRPr="00E92D74">
        <w:rPr>
          <w:b/>
          <w:bCs/>
          <w:color w:val="000000" w:themeColor="text1"/>
        </w:rPr>
        <w:t>Disclosure of a criminal record</w:t>
      </w:r>
    </w:p>
    <w:p w14:paraId="16440E92" w14:textId="77777777" w:rsidR="00F65F5A" w:rsidRDefault="00F65F5A" w:rsidP="00F65F5A">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52C3E17C" w14:textId="77777777" w:rsidR="00F65F5A" w:rsidRDefault="00F65F5A" w:rsidP="00F65F5A">
      <w:pPr>
        <w:spacing w:line="245" w:lineRule="exact"/>
        <w:ind w:left="252"/>
        <w:jc w:val="both"/>
        <w:rPr>
          <w:b/>
          <w:bCs/>
          <w:color w:val="000000" w:themeColor="text1"/>
        </w:rPr>
      </w:pPr>
    </w:p>
    <w:p w14:paraId="4BEFC33E" w14:textId="57CC46C5" w:rsidR="00F65F5A" w:rsidRPr="00E92D74" w:rsidRDefault="00F65F5A" w:rsidP="00F65F5A">
      <w:pPr>
        <w:spacing w:line="245" w:lineRule="exact"/>
        <w:ind w:left="252"/>
        <w:jc w:val="both"/>
        <w:rPr>
          <w:b/>
          <w:bCs/>
          <w:color w:val="000000" w:themeColor="text1"/>
        </w:rPr>
      </w:pPr>
      <w:r w:rsidRPr="00E92D74">
        <w:rPr>
          <w:b/>
          <w:bCs/>
          <w:color w:val="000000" w:themeColor="text1"/>
        </w:rPr>
        <w:lastRenderedPageBreak/>
        <w:t>Dress code</w:t>
      </w:r>
    </w:p>
    <w:p w14:paraId="4821F0F2" w14:textId="77777777" w:rsidR="00F65F5A" w:rsidRDefault="00F65F5A" w:rsidP="00F65F5A">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1A85763B" w14:textId="77777777" w:rsidR="00F65F5A" w:rsidRDefault="00F65F5A" w:rsidP="00F65F5A">
      <w:pPr>
        <w:spacing w:line="245" w:lineRule="exact"/>
        <w:ind w:left="252"/>
        <w:jc w:val="both"/>
        <w:rPr>
          <w:b/>
          <w:bCs/>
          <w:color w:val="000000" w:themeColor="text1"/>
        </w:rPr>
      </w:pPr>
    </w:p>
    <w:p w14:paraId="5925626F" w14:textId="3FAE3DCB" w:rsidR="00F65F5A" w:rsidRPr="00E92D74" w:rsidRDefault="00F65F5A" w:rsidP="00F65F5A">
      <w:pPr>
        <w:spacing w:line="245" w:lineRule="exact"/>
        <w:ind w:left="252"/>
        <w:jc w:val="both"/>
        <w:rPr>
          <w:b/>
          <w:bCs/>
          <w:color w:val="000000" w:themeColor="text1"/>
        </w:rPr>
      </w:pPr>
      <w:r w:rsidRPr="00E92D74">
        <w:rPr>
          <w:b/>
          <w:bCs/>
          <w:color w:val="000000" w:themeColor="text1"/>
        </w:rPr>
        <w:t>Knowledge and skills profile</w:t>
      </w:r>
    </w:p>
    <w:p w14:paraId="0A3E1318" w14:textId="77777777" w:rsidR="00F65F5A" w:rsidRDefault="00F65F5A" w:rsidP="00F65F5A">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proofErr w:type="gramStart"/>
      <w:r>
        <w:rPr>
          <w:color w:val="000000" w:themeColor="text1"/>
        </w:rPr>
        <w:t xml:space="preserve">characters, </w:t>
      </w:r>
      <w:r w:rsidRPr="006B5A47">
        <w:rPr>
          <w:color w:val="000000" w:themeColor="text1"/>
        </w:rPr>
        <w:t xml:space="preserve"> your</w:t>
      </w:r>
      <w:proofErr w:type="gramEnd"/>
      <w:r w:rsidRPr="006B5A47">
        <w:rPr>
          <w:color w:val="000000" w:themeColor="text1"/>
        </w:rPr>
        <w:t xml:space="preserve"> skills, knowledge and experience and give short examples. Describe how you match the requirement of the job; include experience gained from previous jobs, community or voluntary work. Ensure that the information you give is well </w:t>
      </w:r>
      <w:proofErr w:type="spellStart"/>
      <w:r w:rsidRPr="006B5A47">
        <w:rPr>
          <w:color w:val="000000" w:themeColor="text1"/>
        </w:rPr>
        <w:t>organised</w:t>
      </w:r>
      <w:proofErr w:type="spellEnd"/>
      <w:r w:rsidRPr="006B5A47">
        <w:rPr>
          <w:color w:val="000000" w:themeColor="text1"/>
        </w:rPr>
        <w:t>, relevant and brief. You may find it helpful to use sub-headings in order to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0B354F80" w14:textId="77777777" w:rsidR="00F65F5A" w:rsidRDefault="00F65F5A" w:rsidP="00F65F5A">
      <w:pPr>
        <w:spacing w:line="245" w:lineRule="exact"/>
        <w:ind w:left="252"/>
        <w:rPr>
          <w:b/>
          <w:bCs/>
          <w:color w:val="000000" w:themeColor="text1"/>
        </w:rPr>
      </w:pPr>
    </w:p>
    <w:p w14:paraId="0A6F403C" w14:textId="0D1574FA" w:rsidR="00F65F5A" w:rsidRPr="00E92D74" w:rsidRDefault="00F65F5A" w:rsidP="00F65F5A">
      <w:pPr>
        <w:spacing w:line="245" w:lineRule="exact"/>
        <w:ind w:left="252"/>
        <w:rPr>
          <w:b/>
          <w:bCs/>
          <w:color w:val="000000" w:themeColor="text1"/>
        </w:rPr>
      </w:pPr>
      <w:r w:rsidRPr="00E92D74">
        <w:rPr>
          <w:b/>
          <w:bCs/>
          <w:color w:val="000000" w:themeColor="text1"/>
        </w:rPr>
        <w:t>Policies</w:t>
      </w:r>
    </w:p>
    <w:p w14:paraId="69000055" w14:textId="77777777" w:rsidR="00F65F5A" w:rsidRDefault="00F65F5A" w:rsidP="00F65F5A">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18"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Pr="006B5A47">
        <w:rPr>
          <w:color w:val="000000" w:themeColor="text1"/>
        </w:rPr>
        <w:t>e.g.</w:t>
      </w:r>
      <w:proofErr w:type="gramEnd"/>
      <w:r w:rsidRPr="006B5A47">
        <w:rPr>
          <w:color w:val="000000" w:themeColor="text1"/>
        </w:rPr>
        <w:t xml:space="preserve"> Safeguarding and Child Protection, Health and Safety, Acceptable use of IT.</w:t>
      </w:r>
    </w:p>
    <w:p w14:paraId="4897C0CC" w14:textId="77777777" w:rsidR="00F65F5A" w:rsidRDefault="00F65F5A" w:rsidP="00F65F5A">
      <w:pPr>
        <w:spacing w:before="99" w:line="245" w:lineRule="exact"/>
        <w:ind w:left="252"/>
        <w:rPr>
          <w:b/>
          <w:bCs/>
          <w:color w:val="000000" w:themeColor="text1"/>
        </w:rPr>
      </w:pPr>
    </w:p>
    <w:p w14:paraId="4019A21B" w14:textId="17378937" w:rsidR="00F65F5A" w:rsidRPr="00E92D74" w:rsidRDefault="00F65F5A" w:rsidP="00F65F5A">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326CCEDC" w14:textId="77777777" w:rsidR="00F65F5A" w:rsidRDefault="00F65F5A" w:rsidP="00F65F5A">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32E744A6" w14:textId="77777777" w:rsidR="00F65F5A" w:rsidRDefault="00F65F5A" w:rsidP="00F65F5A">
      <w:pPr>
        <w:spacing w:line="245" w:lineRule="exact"/>
        <w:ind w:left="252"/>
        <w:rPr>
          <w:b/>
          <w:bCs/>
          <w:color w:val="000000" w:themeColor="text1"/>
        </w:rPr>
      </w:pPr>
    </w:p>
    <w:p w14:paraId="13489ABA" w14:textId="00CC2655" w:rsidR="00F65F5A" w:rsidRPr="00E92D74" w:rsidRDefault="00F65F5A" w:rsidP="00F65F5A">
      <w:pPr>
        <w:spacing w:line="245" w:lineRule="exact"/>
        <w:ind w:left="252"/>
        <w:rPr>
          <w:b/>
          <w:bCs/>
          <w:color w:val="000000" w:themeColor="text1"/>
        </w:rPr>
      </w:pPr>
      <w:r w:rsidRPr="00E92D74">
        <w:rPr>
          <w:b/>
          <w:bCs/>
          <w:color w:val="000000" w:themeColor="text1"/>
        </w:rPr>
        <w:t>Employer Relations</w:t>
      </w:r>
    </w:p>
    <w:p w14:paraId="63648C03" w14:textId="77777777" w:rsidR="00F65F5A" w:rsidRPr="006B5A47" w:rsidRDefault="00F65F5A" w:rsidP="00F65F5A">
      <w:pPr>
        <w:ind w:left="252"/>
        <w:rPr>
          <w:color w:val="000000" w:themeColor="text1"/>
        </w:rPr>
      </w:pPr>
      <w:r w:rsidRPr="006B5A47">
        <w:rPr>
          <w:color w:val="000000" w:themeColor="text1"/>
        </w:rPr>
        <w:t xml:space="preserve">Focus-Trust has a Trade Union agreement which </w:t>
      </w:r>
      <w:proofErr w:type="spellStart"/>
      <w:r w:rsidRPr="006B5A47">
        <w:rPr>
          <w:color w:val="000000" w:themeColor="text1"/>
        </w:rPr>
        <w:t>recognises</w:t>
      </w:r>
      <w:proofErr w:type="spellEnd"/>
      <w:r w:rsidRPr="006B5A47">
        <w:rPr>
          <w:color w:val="000000" w:themeColor="text1"/>
        </w:rPr>
        <w:t xml:space="preserve"> the teacher and support staff unions. This is further supported by an ongoing and productive relationship with key trade union officials.</w:t>
      </w:r>
    </w:p>
    <w:p w14:paraId="026D7BA5" w14:textId="77777777" w:rsidR="00F65F5A" w:rsidRDefault="00F65F5A" w:rsidP="00F65F5A">
      <w:pPr>
        <w:pStyle w:val="BodyText"/>
        <w:rPr>
          <w:color w:val="000000" w:themeColor="text1"/>
        </w:rPr>
      </w:pPr>
      <w:r>
        <w:rPr>
          <w:color w:val="000000" w:themeColor="text1"/>
        </w:rPr>
        <w:t xml:space="preserve">    </w:t>
      </w:r>
    </w:p>
    <w:p w14:paraId="235C4302" w14:textId="6D416FDE" w:rsidR="00F65F5A" w:rsidRPr="006B5A47" w:rsidRDefault="00F65F5A" w:rsidP="00F65F5A">
      <w:pPr>
        <w:pStyle w:val="BodyText"/>
        <w:ind w:firstLine="252"/>
        <w:rPr>
          <w:color w:val="000000" w:themeColor="text1"/>
        </w:rPr>
      </w:pPr>
      <w:r>
        <w:rPr>
          <w:color w:val="000000" w:themeColor="text1"/>
        </w:rPr>
        <w:t xml:space="preserve">Thank you for taking the time to read this information pack.  We wish you every     </w:t>
      </w:r>
      <w:r>
        <w:rPr>
          <w:color w:val="000000" w:themeColor="text1"/>
        </w:rPr>
        <w:br/>
        <w:t xml:space="preserve">    success in any application you may make. </w:t>
      </w:r>
    </w:p>
    <w:p w14:paraId="25835721" w14:textId="77777777" w:rsidR="00F65F5A" w:rsidRPr="006B5A47" w:rsidRDefault="00F65F5A" w:rsidP="00F65F5A">
      <w:pPr>
        <w:pStyle w:val="BodyText"/>
        <w:spacing w:before="10"/>
        <w:rPr>
          <w:color w:val="000000" w:themeColor="text1"/>
        </w:rPr>
      </w:pPr>
    </w:p>
    <w:p w14:paraId="3E42A30C" w14:textId="77777777" w:rsidR="004E721B" w:rsidRDefault="004E721B">
      <w:pPr>
        <w:widowControl/>
        <w:autoSpaceDE/>
        <w:autoSpaceDN/>
        <w:spacing w:after="200" w:line="276" w:lineRule="auto"/>
        <w:rPr>
          <w:rFonts w:eastAsia="Calibri"/>
          <w:color w:val="000000"/>
          <w:sz w:val="24"/>
          <w:lang w:val="en-GB" w:eastAsia="en-GB"/>
        </w:rPr>
      </w:pPr>
    </w:p>
    <w:p w14:paraId="4B15FD55" w14:textId="3C0E3554" w:rsidR="004E721B" w:rsidRDefault="00EB49B0">
      <w:pPr>
        <w:widowControl/>
        <w:autoSpaceDE/>
        <w:autoSpaceDN/>
        <w:spacing w:after="200" w:line="276" w:lineRule="auto"/>
        <w:rPr>
          <w:rFonts w:eastAsia="Calibri"/>
          <w:color w:val="000000"/>
          <w:sz w:val="24"/>
          <w:lang w:val="en-GB" w:eastAsia="en-GB"/>
        </w:rPr>
      </w:pPr>
      <w:proofErr w:type="spellStart"/>
      <w:r w:rsidRPr="00EB49B0">
        <w:rPr>
          <w:rFonts w:eastAsia="Calibri"/>
          <w:color w:val="000000"/>
          <w:sz w:val="24"/>
          <w:highlight w:val="yellow"/>
          <w:lang w:val="en-GB" w:eastAsia="en-GB"/>
        </w:rPr>
        <w:t>xxxxxxxxxxxxxxxxxxxxxxxxxxxxxxxxxxxxxxxxxxxxxxxxxx</w:t>
      </w:r>
      <w:proofErr w:type="spellEnd"/>
    </w:p>
    <w:sectPr w:rsidR="004E721B">
      <w:headerReference w:type="default" r:id="rId19"/>
      <w:footerReference w:type="default" r:id="rId20"/>
      <w:pgSz w:w="11910" w:h="16840"/>
      <w:pgMar w:top="720" w:right="720" w:bottom="720" w:left="720" w:header="431" w:footer="9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86825" w14:textId="77777777" w:rsidR="0091075A" w:rsidRDefault="00876699">
      <w:r>
        <w:separator/>
      </w:r>
    </w:p>
  </w:endnote>
  <w:endnote w:type="continuationSeparator" w:id="0">
    <w:p w14:paraId="753E245C" w14:textId="77777777" w:rsidR="0091075A" w:rsidRDefault="0087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E6BF" w14:textId="77777777" w:rsidR="0091075A" w:rsidRDefault="00876699">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1C8A5334" wp14:editId="01A6C2D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ECA59" w14:textId="77777777" w:rsidR="0091075A" w:rsidRDefault="00876699">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4</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A5334" id="_x0000_t202" coordsize="21600,21600" o:spt="202" path="m,l,21600r21600,l21600,xe">
              <v:stroke joinstyle="miter"/>
              <v:path gradientshapeok="t" o:connecttype="rect"/>
            </v:shapetype>
            <v:shape id="docshape18" o:spid="_x0000_s1027"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7C0ECA59" w14:textId="77777777" w:rsidR="0091075A" w:rsidRDefault="00876699">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4</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2973E" w14:textId="77777777" w:rsidR="0091075A" w:rsidRDefault="00876699">
      <w:r>
        <w:separator/>
      </w:r>
    </w:p>
  </w:footnote>
  <w:footnote w:type="continuationSeparator" w:id="0">
    <w:p w14:paraId="74502FA2" w14:textId="77777777" w:rsidR="0091075A" w:rsidRDefault="00876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9140" w14:textId="081A2931" w:rsidR="0091075A" w:rsidRDefault="0091075A">
    <w:pPr>
      <w:pStyle w:val="BodyText"/>
      <w:spacing w:line="14" w:lineRule="auto"/>
      <w:rPr>
        <w:sz w:val="20"/>
      </w:rPr>
    </w:pPr>
  </w:p>
  <w:p w14:paraId="05252463" w14:textId="77777777" w:rsidR="0091075A" w:rsidRDefault="0091075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D3DEA"/>
    <w:multiLevelType w:val="hybridMultilevel"/>
    <w:tmpl w:val="1310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A09B3"/>
    <w:multiLevelType w:val="hybridMultilevel"/>
    <w:tmpl w:val="AEA8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4F23EE"/>
    <w:multiLevelType w:val="hybridMultilevel"/>
    <w:tmpl w:val="2D02F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7"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8" w15:restartNumberingAfterBreak="0">
    <w:nsid w:val="3AAA4F52"/>
    <w:multiLevelType w:val="hybridMultilevel"/>
    <w:tmpl w:val="17EE8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6D6455F"/>
    <w:multiLevelType w:val="hybridMultilevel"/>
    <w:tmpl w:val="32E009A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48262831"/>
    <w:multiLevelType w:val="hybridMultilevel"/>
    <w:tmpl w:val="4748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847477"/>
    <w:multiLevelType w:val="hybridMultilevel"/>
    <w:tmpl w:val="9EC6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1069EA"/>
    <w:multiLevelType w:val="hybridMultilevel"/>
    <w:tmpl w:val="1F6A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2696C"/>
    <w:multiLevelType w:val="hybridMultilevel"/>
    <w:tmpl w:val="435A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18"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19"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21" w15:restartNumberingAfterBreak="0">
    <w:nsid w:val="72DF17F4"/>
    <w:multiLevelType w:val="hybridMultilevel"/>
    <w:tmpl w:val="755499A8"/>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23"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24"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99A52E1"/>
    <w:multiLevelType w:val="hybridMultilevel"/>
    <w:tmpl w:val="A3E4CDAA"/>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BC877FF"/>
    <w:multiLevelType w:val="hybridMultilevel"/>
    <w:tmpl w:val="A7223E32"/>
    <w:lvl w:ilvl="0" w:tplc="7A4C34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D411D"/>
    <w:multiLevelType w:val="hybridMultilevel"/>
    <w:tmpl w:val="5F60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092626"/>
    <w:multiLevelType w:val="hybridMultilevel"/>
    <w:tmpl w:val="581A6A72"/>
    <w:lvl w:ilvl="0" w:tplc="7A4C34E0">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7"/>
  </w:num>
  <w:num w:numId="2">
    <w:abstractNumId w:val="23"/>
  </w:num>
  <w:num w:numId="3">
    <w:abstractNumId w:val="18"/>
  </w:num>
  <w:num w:numId="4">
    <w:abstractNumId w:val="6"/>
  </w:num>
  <w:num w:numId="5">
    <w:abstractNumId w:val="22"/>
  </w:num>
  <w:num w:numId="6">
    <w:abstractNumId w:val="20"/>
  </w:num>
  <w:num w:numId="7">
    <w:abstractNumId w:val="17"/>
  </w:num>
  <w:num w:numId="8">
    <w:abstractNumId w:val="11"/>
  </w:num>
  <w:num w:numId="9">
    <w:abstractNumId w:val="25"/>
  </w:num>
  <w:num w:numId="10">
    <w:abstractNumId w:val="14"/>
  </w:num>
  <w:num w:numId="11">
    <w:abstractNumId w:val="9"/>
  </w:num>
  <w:num w:numId="12">
    <w:abstractNumId w:val="24"/>
  </w:num>
  <w:num w:numId="13">
    <w:abstractNumId w:val="1"/>
  </w:num>
  <w:num w:numId="14">
    <w:abstractNumId w:val="0"/>
  </w:num>
  <w:num w:numId="15">
    <w:abstractNumId w:val="13"/>
  </w:num>
  <w:num w:numId="16">
    <w:abstractNumId w:val="3"/>
  </w:num>
  <w:num w:numId="17">
    <w:abstractNumId w:val="4"/>
  </w:num>
  <w:num w:numId="18">
    <w:abstractNumId w:val="16"/>
  </w:num>
  <w:num w:numId="19">
    <w:abstractNumId w:val="12"/>
  </w:num>
  <w:num w:numId="20">
    <w:abstractNumId w:val="28"/>
  </w:num>
  <w:num w:numId="21">
    <w:abstractNumId w:val="26"/>
  </w:num>
  <w:num w:numId="22">
    <w:abstractNumId w:val="21"/>
  </w:num>
  <w:num w:numId="23">
    <w:abstractNumId w:val="2"/>
  </w:num>
  <w:num w:numId="24">
    <w:abstractNumId w:val="10"/>
  </w:num>
  <w:num w:numId="25">
    <w:abstractNumId w:val="15"/>
  </w:num>
  <w:num w:numId="26">
    <w:abstractNumId w:val="19"/>
  </w:num>
  <w:num w:numId="27">
    <w:abstractNumId w:val="8"/>
  </w:num>
  <w:num w:numId="28">
    <w:abstractNumId w:val="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75A"/>
    <w:rsid w:val="00393CFC"/>
    <w:rsid w:val="004E721B"/>
    <w:rsid w:val="00576DA4"/>
    <w:rsid w:val="006312E0"/>
    <w:rsid w:val="006900CB"/>
    <w:rsid w:val="00717EFE"/>
    <w:rsid w:val="00876699"/>
    <w:rsid w:val="0091075A"/>
    <w:rsid w:val="00B96DA3"/>
    <w:rsid w:val="00D00C3B"/>
    <w:rsid w:val="00EB49B0"/>
    <w:rsid w:val="00F53377"/>
    <w:rsid w:val="00F65F5A"/>
    <w:rsid w:val="00F76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D6BDA"/>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Pr>
      <w:color w:val="0563C1"/>
      <w:u w:val="single"/>
    </w:rPr>
  </w:style>
  <w:style w:type="paragraph" w:styleId="NoSpacing">
    <w:name w:val="No Spacing"/>
    <w:uiPriority w:val="1"/>
    <w:qFormat/>
    <w:pPr>
      <w:widowControl/>
      <w:autoSpaceDE/>
      <w:autoSpaceDN/>
    </w:pPr>
    <w:rPr>
      <w:lang w:val="en-GB"/>
    </w:rPr>
  </w:style>
  <w:style w:type="table" w:styleId="TableGrid">
    <w:name w:val="Table Grid"/>
    <w:basedOn w:val="TableNormal"/>
    <w:uiPriority w:val="5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1">
    <w:name w:val="Table Grid1"/>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entury Gothic" w:eastAsia="Century Gothic" w:hAnsi="Century Gothic" w:cs="Century Gothic"/>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rPr>
      <w:rFonts w:ascii="Century Gothic" w:eastAsia="Century Gothic" w:hAnsi="Century Gothic" w:cs="Century Gothic"/>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pPr>
      <w:widowControl/>
      <w:numPr>
        <w:numId w:val="26"/>
      </w:numPr>
      <w:autoSpaceDE/>
      <w:autoSpaceDN/>
      <w:spacing w:after="240" w:line="280" w:lineRule="exact"/>
    </w:pPr>
    <w:rPr>
      <w:rFonts w:ascii="Arial" w:eastAsia="Times New Roman" w:hAnsi="Arial" w:cs="Times New Roman"/>
      <w:sz w:val="20"/>
      <w:szCs w:val="20"/>
      <w:lang w:val="en-GB" w:eastAsia="en-GB"/>
    </w:rPr>
  </w:style>
  <w:style w:type="character" w:customStyle="1" w:styleId="Bullet1Char">
    <w:name w:val="Bullet 1 Char"/>
    <w:basedOn w:val="DefaultParagraphFont"/>
    <w:link w:val="Bullet1"/>
    <w:rPr>
      <w:rFonts w:ascii="Arial" w:eastAsia="Times New Roman" w:hAnsi="Arial" w:cs="Times New Roman"/>
      <w:sz w:val="20"/>
      <w:szCs w:val="20"/>
      <w:lang w:val="en-GB" w:eastAsia="en-GB"/>
    </w:rPr>
  </w:style>
  <w:style w:type="character" w:styleId="UnresolvedMention">
    <w:name w:val="Unresolved Mention"/>
    <w:basedOn w:val="DefaultParagraphFont"/>
    <w:uiPriority w:val="99"/>
    <w:semiHidden/>
    <w:unhideWhenUsed/>
    <w:rsid w:val="004E7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5386">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focus-trust.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deeplishprimaryacademy.co.uk"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eeplish@focus-trust.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570CC6EDCB65469326AAB22995796A" ma:contentTypeVersion="16" ma:contentTypeDescription="Create a new document." ma:contentTypeScope="" ma:versionID="86e9d5806b3bd3e547c7a5795184ed13">
  <xsd:schema xmlns:xsd="http://www.w3.org/2001/XMLSchema" xmlns:xs="http://www.w3.org/2001/XMLSchema" xmlns:p="http://schemas.microsoft.com/office/2006/metadata/properties" xmlns:ns2="78af0e6a-81c5-40ba-9ab6-684836ff46a8" xmlns:ns3="235c5446-4e0a-457f-a870-398ded311aad" targetNamespace="http://schemas.microsoft.com/office/2006/metadata/properties" ma:root="true" ma:fieldsID="fa06176b700134244dc72c8e9f0f9bfd" ns2:_="" ns3:_="">
    <xsd:import namespace="78af0e6a-81c5-40ba-9ab6-684836ff46a8"/>
    <xsd:import namespace="235c5446-4e0a-457f-a870-398ded311a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f0e6a-81c5-40ba-9ab6-684836ff4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cfdff30-f45d-48be-81ee-b3dfe79dbb3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5c5446-4e0a-457f-a870-398ded311a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d0d9126-dae5-46e3-9e3b-21b14693bf1e}" ma:internalName="TaxCatchAll" ma:showField="CatchAllData" ma:web="235c5446-4e0a-457f-a870-398ded311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35c5446-4e0a-457f-a870-398ded311aad" xsi:nil="true"/>
    <lcf76f155ced4ddcb4097134ff3c332f xmlns="78af0e6a-81c5-40ba-9ab6-684836ff46a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1CC33E-26F9-4749-81A7-26C1687C7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f0e6a-81c5-40ba-9ab6-684836ff46a8"/>
    <ds:schemaRef ds:uri="235c5446-4e0a-457f-a870-398ded311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E207F9-E144-42DF-B630-A591BC0A3C6C}">
  <ds:schemaRefs>
    <ds:schemaRef ds:uri="http://schemas.microsoft.com/office/2006/metadata/properties"/>
    <ds:schemaRef ds:uri="http://schemas.microsoft.com/office/infopath/2007/PartnerControls"/>
    <ds:schemaRef ds:uri="235c5446-4e0a-457f-a870-398ded311aad"/>
    <ds:schemaRef ds:uri="78af0e6a-81c5-40ba-9ab6-684836ff46a8"/>
  </ds:schemaRefs>
</ds:datastoreItem>
</file>

<file path=customXml/itemProps3.xml><?xml version="1.0" encoding="utf-8"?>
<ds:datastoreItem xmlns:ds="http://schemas.openxmlformats.org/officeDocument/2006/customXml" ds:itemID="{3F0ADD8C-4B19-422A-8A25-BCF36553F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3494</Words>
  <Characters>19919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 Minton - Deeplish Primary Academy</cp:lastModifiedBy>
  <cp:revision>3</cp:revision>
  <dcterms:created xsi:type="dcterms:W3CDTF">2026-03-24T10:21:00Z</dcterms:created>
  <dcterms:modified xsi:type="dcterms:W3CDTF">2026-03-24T10:33:00Z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y fmtid="{D5CDD505-2E9C-101B-9397-08002B2CF9AE}" pid="6" name="ContentTypeId">
    <vt:lpwstr>0x010100E0570CC6EDCB65469326AAB22995796A</vt:lpwstr>
  </property>
</Properties>
</file>