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rPr>
          <w:b w:val="1"/>
          <w:bCs w:val="1"/>
          <w:sz w:val="24"/>
          <w:szCs w:val="24"/>
        </w:rPr>
      </w:pPr>
      <w:r w:rsidDel="00000000" w:rsidR="00000000" w:rsidRPr="00000000">
        <w:rPr>
          <w:rFonts w:ascii="Arial" w:cs="Arial" w:eastAsia="Arial" w:hAnsi="Arial"/>
        </w:rPr>
        <w:drawing>
          <wp:inline distB="114300" distT="114300" distL="114300" distR="114300">
            <wp:extent cx="1285875" cy="1209675"/>
            <wp:effectExtent b="0" l="0" r="0" t="0"/>
            <wp:docPr id="24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285875" cy="120967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b w:val="1"/>
          <w:bCs w:val="1"/>
          <w:sz w:val="24"/>
          <w:szCs w:val="24"/>
        </w:rPr>
      </w:pPr>
      <w:r w:rsidDel="00000000" w:rsidR="00000000" w:rsidRPr="00000000">
        <w:rPr>
          <w:rtl w:val="0"/>
        </w:rPr>
      </w:r>
    </w:p>
    <w:p w:rsidR="00000000" w:rsidDel="00000000" w:rsidP="00000000" w:rsidRDefault="00000000" w:rsidRPr="00000000" w14:paraId="00000003">
      <w:pPr>
        <w:rPr>
          <w:b w:val="1"/>
          <w:bCs w:val="1"/>
          <w:sz w:val="24"/>
          <w:szCs w:val="24"/>
        </w:rPr>
      </w:pPr>
      <w:r w:rsidDel="00000000" w:rsidR="00000000" w:rsidRPr="00000000">
        <w:rPr>
          <w:b w:val="1"/>
          <w:bCs w:val="1"/>
          <w:sz w:val="24"/>
          <w:szCs w:val="24"/>
          <w:rtl w:val="0"/>
        </w:rPr>
        <w:t xml:space="preserve">Job Description – Lunchtime Supervisory Assistant</w:t>
      </w:r>
    </w:p>
    <w:p w:rsidR="00000000" w:rsidDel="00000000" w:rsidP="00000000" w:rsidRDefault="00000000" w:rsidRPr="00000000" w14:paraId="00000004">
      <w:pPr>
        <w:rPr/>
      </w:pPr>
      <w:r w:rsidDel="00000000" w:rsidR="00000000" w:rsidRPr="00000000">
        <w:rPr>
          <w:rtl w:val="0"/>
        </w:rPr>
        <w:t xml:space="preserve">Owlcotes Multi-Academy Trust and its schools are committed to safeguarding and promoting the welfare of children and expects all staff and volunteers to share this commitment. All adults in school, whether paid staff or a volunteer, have a responsibility for safeguarding and promoting the welfare of children. The successful candidate must abide by Owlcotes Multi-Academy Trust policies and procedure and </w:t>
      </w:r>
      <w:r w:rsidDel="00000000" w:rsidR="00000000" w:rsidRPr="00000000">
        <w:rPr>
          <w:rtl w:val="0"/>
        </w:rPr>
        <w:t xml:space="preserve">Pudsey Primrose Hill Primary School’s Safeguarding and Child Protection policy. The successful candidate will be subject to an enhanced Disclosure and Barring Service check (DBS). </w:t>
      </w:r>
    </w:p>
    <w:p w:rsidR="00000000" w:rsidDel="00000000" w:rsidP="00000000" w:rsidRDefault="00000000" w:rsidRPr="00000000" w14:paraId="00000005">
      <w:pPr>
        <w:rPr/>
      </w:pPr>
      <w:r w:rsidDel="00000000" w:rsidR="00000000" w:rsidRPr="00000000">
        <w:rPr>
          <w:rtl w:val="0"/>
        </w:rPr>
        <w:t xml:space="preserve">We promote diversity and want a workforce which reflects the population of Leeds.</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-9521</wp:posOffset>
                </wp:positionH>
                <wp:positionV relativeFrom="paragraph">
                  <wp:posOffset>2398396</wp:posOffset>
                </wp:positionV>
                <wp:extent cx="5734050" cy="3287589"/>
                <wp:effectExtent b="0" l="0" r="0" t="0"/>
                <wp:wrapTopAndBottom distB="45720" distT="45720"/>
                <wp:docPr id="242" name=""/>
                <a:graphic>
                  <a:graphicData uri="http://schemas.microsoft.com/office/word/2010/wordprocessingShape">
                    <wps:wsp>
                      <wps:cNvSpPr/>
                      <wps:cNvPr id="8" name="Shape 8"/>
                      <wps:spPr>
                        <a:xfrm>
                          <a:off x="2536350" y="2176200"/>
                          <a:ext cx="5619300" cy="3207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Responsibilities:</w:t>
                            </w:r>
                          </w:p>
                          <w:p w:rsidR="00000000" w:rsidDel="00000000" w:rsidP="00000000" w:rsidRDefault="00000000" w:rsidRPr="00000000">
                            <w:pPr>
                              <w:spacing w:after="43.00000190734863" w:before="0" w:line="258.0000114440918"/>
                              <w:ind w:left="360" w:right="0" w:firstLine="360"/>
                              <w:jc w:val="left"/>
                              <w:textDirection w:val="btLr"/>
                            </w:pPr>
                            <w:r w:rsidDel="00000000" w:rsidR="00000000" w:rsidRPr="00000000">
                              <w:rPr>
                                <w:rFonts w:ascii="Calibri" w:cs="Calibri" w:eastAsia="Calibri" w:hAnsi="Calibri"/>
                                <w:b w:val="1"/>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Supporting pupils while they eat their lunch, cutting up food for pupils and making sure tables are clean and that water is available. </w:t>
                            </w:r>
                          </w:p>
                          <w:p w:rsidR="00000000" w:rsidDel="00000000" w:rsidP="00000000" w:rsidRDefault="00000000" w:rsidRPr="00000000">
                            <w:pPr>
                              <w:spacing w:after="20" w:before="0" w:line="258.0000114440918"/>
                              <w:ind w:left="360" w:right="0" w:firstLine="36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Ensure standards for healthy eating and table manners are maintained. </w:t>
                            </w:r>
                          </w:p>
                          <w:p w:rsidR="00000000" w:rsidDel="00000000" w:rsidP="00000000" w:rsidRDefault="00000000" w:rsidRPr="00000000">
                            <w:pPr>
                              <w:spacing w:after="45" w:before="0" w:line="258.0000114440918"/>
                              <w:ind w:left="360" w:right="0" w:firstLine="36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Report accidents to the Lunchtime Supervisor and complete accident form if necessary. </w:t>
                            </w:r>
                          </w:p>
                          <w:p w:rsidR="00000000" w:rsidDel="00000000" w:rsidP="00000000" w:rsidRDefault="00000000" w:rsidRPr="00000000">
                            <w:pPr>
                              <w:spacing w:after="17.000000476837158" w:before="0" w:line="258.0000114440918"/>
                              <w:ind w:left="360" w:right="0" w:firstLine="36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Ensure that school discipline policies are implemented. </w:t>
                            </w:r>
                          </w:p>
                          <w:p w:rsidR="00000000" w:rsidDel="00000000" w:rsidP="00000000" w:rsidRDefault="00000000" w:rsidRPr="00000000">
                            <w:pPr>
                              <w:spacing w:after="48.00000190734863" w:before="0" w:line="255.99998474121094"/>
                              <w:ind w:left="360" w:right="0" w:firstLine="36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Support the work of Lunchtime Supervisory Assistant colleagues. </w:t>
                            </w:r>
                          </w:p>
                          <w:p w:rsidR="00000000" w:rsidDel="00000000" w:rsidP="00000000" w:rsidRDefault="00000000" w:rsidRPr="00000000">
                            <w:pPr>
                              <w:spacing w:after="48.00000190734863" w:before="0" w:line="255.99998474121094"/>
                              <w:ind w:left="360" w:right="0" w:firstLine="36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Support induction and training of new staff as required by the Lunchtime Supervisor. </w:t>
                            </w:r>
                          </w:p>
                          <w:p w:rsidR="00000000" w:rsidDel="00000000" w:rsidP="00000000" w:rsidRDefault="00000000" w:rsidRPr="00000000">
                            <w:pPr>
                              <w:spacing w:after="20" w:before="0" w:line="258.0000114440918"/>
                              <w:ind w:left="360" w:right="0" w:firstLine="36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Respond to duty delegation as required by the Lunchtime Supervisor. </w:t>
                            </w:r>
                          </w:p>
                          <w:p w:rsidR="00000000" w:rsidDel="00000000" w:rsidP="00000000" w:rsidRDefault="00000000" w:rsidRPr="00000000">
                            <w:pPr>
                              <w:spacing w:after="17.000000476837158" w:before="0" w:line="258.0000114440918"/>
                              <w:ind w:left="360" w:right="0" w:firstLine="36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Lead the children in the establishment of suitable playground games and/or activities. </w:t>
                            </w:r>
                          </w:p>
                          <w:p w:rsidR="00000000" w:rsidDel="00000000" w:rsidP="00000000" w:rsidRDefault="00000000" w:rsidRPr="00000000">
                            <w:pPr>
                              <w:spacing w:after="45" w:before="0" w:line="258.0000114440918"/>
                              <w:ind w:left="360" w:right="0" w:firstLine="36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Record inappropriate pupil behaviour and convey serious incidents to the Lunchtime Supervisor or class teacher. </w:t>
                            </w:r>
                          </w:p>
                          <w:p w:rsidR="00000000" w:rsidDel="00000000" w:rsidP="00000000" w:rsidRDefault="00000000" w:rsidRPr="00000000">
                            <w:pPr>
                              <w:spacing w:after="17.000000476837158" w:before="0" w:line="258.0000114440918"/>
                              <w:ind w:left="360" w:right="0" w:firstLine="36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Maintain checks throughout the lunch break to ensure pupils are safe. </w:t>
                            </w:r>
                          </w:p>
                          <w:p w:rsidR="00000000" w:rsidDel="00000000" w:rsidP="00000000" w:rsidRDefault="00000000" w:rsidRPr="00000000">
                            <w:pPr>
                              <w:spacing w:after="0" w:before="0" w:line="240"/>
                              <w:ind w:left="360" w:right="0" w:firstLine="36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Follow advice given by the Lunchtime Supervisor on action to be taken in cases of inclement weather.</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-9521</wp:posOffset>
                </wp:positionH>
                <wp:positionV relativeFrom="paragraph">
                  <wp:posOffset>2398396</wp:posOffset>
                </wp:positionV>
                <wp:extent cx="5734050" cy="3287589"/>
                <wp:effectExtent b="0" l="0" r="0" t="0"/>
                <wp:wrapTopAndBottom distB="45720" distT="45720"/>
                <wp:docPr id="242"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5734050" cy="3287589"/>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-9521</wp:posOffset>
                </wp:positionH>
                <wp:positionV relativeFrom="paragraph">
                  <wp:posOffset>366396</wp:posOffset>
                </wp:positionV>
                <wp:extent cx="5734050" cy="1974956"/>
                <wp:effectExtent b="0" l="0" r="0" t="0"/>
                <wp:wrapTopAndBottom distB="45720" distT="45720"/>
                <wp:docPr id="241" name=""/>
                <a:graphic>
                  <a:graphicData uri="http://schemas.microsoft.com/office/word/2010/wordprocessingShape">
                    <wps:wsp>
                      <wps:cNvSpPr/>
                      <wps:cNvPr id="7" name="Shape 7"/>
                      <wps:spPr>
                        <a:xfrm>
                          <a:off x="2493275" y="2938001"/>
                          <a:ext cx="5705400" cy="18588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Post Title: </w:t>
                            </w:r>
                            <w:r w:rsidDel="00000000" w:rsidR="00000000" w:rsidRPr="00000000">
                              <w:rPr>
                                <w:rFonts w:ascii="Calibri" w:cs="Calibri" w:eastAsia="Calibri" w:hAnsi="Calibri"/>
                                <w:b w:val="0"/>
                                <w:i w:val="0"/>
                                <w:smallCaps w:val="0"/>
                                <w:strike w:val="0"/>
                                <w:color w:val="000000"/>
                                <w:sz w:val="22"/>
                                <w:vertAlign w:val="baseline"/>
                              </w:rPr>
                              <w:t xml:space="preserve">Lunchtime Supervisory Assistant.</w:t>
                            </w:r>
                          </w:p>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0" w:before="0" w:line="274.9999237060547"/>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1"/>
                                <w:i w:val="0"/>
                                <w:smallCaps w:val="0"/>
                                <w:strike w:val="0"/>
                                <w:color w:val="000000"/>
                                <w:sz w:val="22"/>
                                <w:vertAlign w:val="baseline"/>
                              </w:rPr>
                              <w:t xml:space="preserve">Pay Grade: </w:t>
                            </w:r>
                            <w:r w:rsidDel="00000000" w:rsidR="00000000" w:rsidRPr="00000000">
                              <w:rPr>
                                <w:rFonts w:ascii="Calibri" w:cs="Calibri" w:eastAsia="Calibri" w:hAnsi="Calibri"/>
                                <w:b w:val="0"/>
                                <w:i w:val="0"/>
                                <w:smallCaps w:val="0"/>
                                <w:strike w:val="0"/>
                                <w:color w:val="000000"/>
                                <w:sz w:val="22"/>
                                <w:vertAlign w:val="baseline"/>
                              </w:rPr>
                              <w:t xml:space="preserve">National Joint Council pay scale</w:t>
                            </w:r>
                            <w:r w:rsidDel="00000000" w:rsidR="00000000" w:rsidRPr="00000000">
                              <w:rPr>
                                <w:rFonts w:ascii="Calibri" w:cs="Calibri" w:eastAsia="Calibri" w:hAnsi="Calibri"/>
                                <w:b w:val="0"/>
                                <w:i w:val="0"/>
                                <w:smallCaps w:val="0"/>
                                <w:strike w:val="0"/>
                                <w:color w:val="000000"/>
                                <w:sz w:val="22"/>
                                <w:vertAlign w:val="baseline"/>
                              </w:rPr>
                              <w:t xml:space="preserve"> </w:t>
                            </w:r>
                            <w:r w:rsidDel="00000000" w:rsidR="00000000" w:rsidRPr="00000000">
                              <w:rPr>
                                <w:rFonts w:ascii="Calibri" w:cs="Calibri" w:eastAsia="Calibri" w:hAnsi="Calibri"/>
                                <w:b w:val="0"/>
                                <w:i w:val="0"/>
                                <w:smallCaps w:val="0"/>
                                <w:strike w:val="0"/>
                                <w:color w:val="000000"/>
                                <w:sz w:val="22"/>
                                <w:vertAlign w:val="baseline"/>
                              </w:rPr>
                              <w:t xml:space="preserve">point 0</w:t>
                            </w:r>
                            <w:r w:rsidDel="00000000" w:rsidR="00000000" w:rsidRPr="00000000">
                              <w:rPr>
                                <w:rFonts w:ascii="Calibri" w:cs="Calibri" w:eastAsia="Calibri" w:hAnsi="Calibri"/>
                                <w:b w:val="0"/>
                                <w:i w:val="0"/>
                                <w:smallCaps w:val="0"/>
                                <w:strike w:val="0"/>
                                <w:color w:val="000000"/>
                                <w:sz w:val="22"/>
                                <w:vertAlign w:val="baseline"/>
                              </w:rPr>
                              <w:t xml:space="preserve">3</w:t>
                            </w:r>
                            <w:r w:rsidDel="00000000" w:rsidR="00000000" w:rsidRPr="00000000">
                              <w:rPr>
                                <w:rFonts w:ascii="Calibri" w:cs="Calibri" w:eastAsia="Calibri" w:hAnsi="Calibri"/>
                                <w:b w:val="0"/>
                                <w:i w:val="0"/>
                                <w:smallCaps w:val="0"/>
                                <w:strike w:val="0"/>
                                <w:color w:val="000000"/>
                                <w:sz w:val="22"/>
                                <w:vertAlign w:val="baseline"/>
                              </w:rPr>
                              <w:t xml:space="preserve">, £</w:t>
                            </w:r>
                            <w:r w:rsidDel="00000000" w:rsidR="00000000" w:rsidRPr="00000000">
                              <w:rPr>
                                <w:rFonts w:ascii="Calibri" w:cs="Calibri" w:eastAsia="Calibri" w:hAnsi="Calibri"/>
                                <w:b w:val="0"/>
                                <w:i w:val="0"/>
                                <w:smallCaps w:val="0"/>
                                <w:strike w:val="0"/>
                                <w:color w:val="000000"/>
                                <w:sz w:val="22"/>
                                <w:vertAlign w:val="baseline"/>
                              </w:rPr>
                              <w:t xml:space="preserve">24796</w:t>
                            </w:r>
                            <w:r w:rsidDel="00000000" w:rsidR="00000000" w:rsidRPr="00000000">
                              <w:rPr>
                                <w:rFonts w:ascii="Calibri" w:cs="Calibri" w:eastAsia="Calibri" w:hAnsi="Calibri"/>
                                <w:b w:val="0"/>
                                <w:i w:val="0"/>
                                <w:smallCaps w:val="0"/>
                                <w:strike w:val="0"/>
                                <w:color w:val="000000"/>
                                <w:sz w:val="22"/>
                                <w:vertAlign w:val="baseline"/>
                              </w:rPr>
                              <w:t xml:space="preserve"> Pro-rata. £12.</w:t>
                            </w:r>
                            <w:r w:rsidDel="00000000" w:rsidR="00000000" w:rsidRPr="00000000">
                              <w:rPr>
                                <w:rFonts w:ascii="Calibri" w:cs="Calibri" w:eastAsia="Calibri" w:hAnsi="Calibri"/>
                                <w:b w:val="0"/>
                                <w:i w:val="0"/>
                                <w:smallCaps w:val="0"/>
                                <w:strike w:val="0"/>
                                <w:color w:val="000000"/>
                                <w:sz w:val="22"/>
                                <w:vertAlign w:val="baseline"/>
                              </w:rPr>
                              <w:t xml:space="preserve">85</w:t>
                            </w:r>
                            <w:r w:rsidDel="00000000" w:rsidR="00000000" w:rsidRPr="00000000">
                              <w:rPr>
                                <w:rFonts w:ascii="Calibri" w:cs="Calibri" w:eastAsia="Calibri" w:hAnsi="Calibri"/>
                                <w:b w:val="0"/>
                                <w:i w:val="0"/>
                                <w:smallCaps w:val="0"/>
                                <w:strike w:val="0"/>
                                <w:color w:val="000000"/>
                                <w:sz w:val="22"/>
                                <w:vertAlign w:val="baseline"/>
                              </w:rPr>
                              <w:t xml:space="preserve"> per hour. Approximately £360.00 per month.</w:t>
                            </w:r>
                          </w:p>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Calibri" w:cs="Calibri" w:eastAsia="Calibri" w:hAnsi="Calibri"/>
                                <w:b w:val="0"/>
                                <w:i w:val="0"/>
                                <w:smallCaps w:val="0"/>
                                <w:strike w:val="0"/>
                                <w:color w:val="000000"/>
                                <w:sz w:val="22"/>
                                <w:highlight w:val="yellow"/>
                                <w:vertAlign w:val="baseline"/>
                              </w:rPr>
                            </w:r>
                            <w:r w:rsidDel="00000000" w:rsidR="00000000" w:rsidRPr="00000000">
                              <w:rPr>
                                <w:rFonts w:ascii="Calibri" w:cs="Calibri" w:eastAsia="Calibri" w:hAnsi="Calibri"/>
                                <w:b w:val="1"/>
                                <w:i w:val="0"/>
                                <w:smallCaps w:val="0"/>
                                <w:strike w:val="0"/>
                                <w:color w:val="000000"/>
                                <w:sz w:val="22"/>
                                <w:vertAlign w:val="baseline"/>
                              </w:rPr>
                              <w:t xml:space="preserve">Post(s) to which directly responsible: </w:t>
                            </w:r>
                            <w:r w:rsidDel="00000000" w:rsidR="00000000" w:rsidRPr="00000000">
                              <w:rPr>
                                <w:rFonts w:ascii="Calibri" w:cs="Calibri" w:eastAsia="Calibri" w:hAnsi="Calibri"/>
                                <w:b w:val="0"/>
                                <w:i w:val="0"/>
                                <w:smallCaps w:val="0"/>
                                <w:strike w:val="0"/>
                                <w:color w:val="000000"/>
                                <w:sz w:val="22"/>
                                <w:vertAlign w:val="baseline"/>
                              </w:rPr>
                              <w:t xml:space="preserve">School Office Manager, Headteacher.</w:t>
                            </w:r>
                          </w:p>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1"/>
                                <w:i w:val="0"/>
                                <w:smallCaps w:val="0"/>
                                <w:strike w:val="0"/>
                                <w:color w:val="000000"/>
                                <w:sz w:val="22"/>
                                <w:vertAlign w:val="baseline"/>
                              </w:rPr>
                              <w:t xml:space="preserve">Purpose of post: </w:t>
                            </w:r>
                            <w:r w:rsidDel="00000000" w:rsidR="00000000" w:rsidRPr="00000000">
                              <w:rPr>
                                <w:rFonts w:ascii="Calibri" w:cs="Calibri" w:eastAsia="Calibri" w:hAnsi="Calibri"/>
                                <w:b w:val="0"/>
                                <w:i w:val="0"/>
                                <w:smallCaps w:val="0"/>
                                <w:strike w:val="0"/>
                                <w:color w:val="000000"/>
                                <w:sz w:val="22"/>
                                <w:vertAlign w:val="baseline"/>
                              </w:rPr>
                              <w:t xml:space="preserve">To actively supervise pupils in the school dining room, playground, and throughout school premises during the lunchtime period. </w:t>
                            </w:r>
                            <w:r w:rsidDel="00000000" w:rsidR="00000000" w:rsidRPr="00000000">
                              <w:rPr>
                                <w:rFonts w:ascii="Calibri" w:cs="Calibri" w:eastAsia="Calibri" w:hAnsi="Calibri"/>
                                <w:b w:val="1"/>
                                <w:i w:val="0"/>
                                <w:smallCaps w:val="0"/>
                                <w:strike w:val="0"/>
                                <w:color w:val="000000"/>
                                <w:sz w:val="22"/>
                                <w:vertAlign w:val="baseline"/>
                              </w:rPr>
                              <w:t xml:space="preserve"> </w:t>
                            </w:r>
                          </w:p>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-9521</wp:posOffset>
                </wp:positionH>
                <wp:positionV relativeFrom="paragraph">
                  <wp:posOffset>366396</wp:posOffset>
                </wp:positionV>
                <wp:extent cx="5734050" cy="1974956"/>
                <wp:effectExtent b="0" l="0" r="0" t="0"/>
                <wp:wrapTopAndBottom distB="45720" distT="45720"/>
                <wp:docPr id="241"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5734050" cy="1974956"/>
                        </a:xfrm>
                        <a:prstGeom prst="rect"/>
                        <a:ln/>
                      </pic:spPr>
                    </pic:pic>
                  </a:graphicData>
                </a:graphic>
              </wp:anchor>
            </w:drawing>
          </mc:Fallback>
        </mc:AlternateContent>
      </w:r>
    </w:p>
    <w:p w:rsidR="00000000" w:rsidDel="00000000" w:rsidP="00000000" w:rsidRDefault="00000000" w:rsidRPr="00000000" w14:paraId="00000006">
      <w:pPr>
        <w:spacing w:line="276" w:lineRule="auto"/>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-4760</wp:posOffset>
                </wp:positionH>
                <wp:positionV relativeFrom="paragraph">
                  <wp:posOffset>40959</wp:posOffset>
                </wp:positionV>
                <wp:extent cx="5734050" cy="1104900"/>
                <wp:effectExtent b="0" l="0" r="0" t="0"/>
                <wp:wrapTopAndBottom distB="45720" distT="45720"/>
                <wp:docPr id="244" name=""/>
                <a:graphic>
                  <a:graphicData uri="http://schemas.microsoft.com/office/word/2010/wordprocessingShape">
                    <wps:wsp>
                      <wps:cNvSpPr/>
                      <wps:cNvPr id="10" name="Shape 10"/>
                      <wps:spPr>
                        <a:xfrm>
                          <a:off x="2493263" y="3241838"/>
                          <a:ext cx="5705475" cy="1076325"/>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Relationships:</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The post holder will be required to work flexibly to deliver an effective service.</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There will be regular contact with school pupils, colleagues, and other members of staff, line managers and potentially contact with internal and external customers. </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-4760</wp:posOffset>
                </wp:positionH>
                <wp:positionV relativeFrom="paragraph">
                  <wp:posOffset>40959</wp:posOffset>
                </wp:positionV>
                <wp:extent cx="5734050" cy="1104900"/>
                <wp:effectExtent b="0" l="0" r="0" t="0"/>
                <wp:wrapTopAndBottom distB="45720" distT="45720"/>
                <wp:docPr id="244"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5734050" cy="1104900"/>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-9521</wp:posOffset>
                </wp:positionH>
                <wp:positionV relativeFrom="paragraph">
                  <wp:posOffset>1179196</wp:posOffset>
                </wp:positionV>
                <wp:extent cx="5734050" cy="2194395"/>
                <wp:effectExtent b="0" l="0" r="0" t="0"/>
                <wp:wrapTopAndBottom distB="45720" distT="45720"/>
                <wp:docPr id="243" name=""/>
                <a:graphic>
                  <a:graphicData uri="http://schemas.microsoft.com/office/word/2010/wordprocessingShape">
                    <wps:wsp>
                      <wps:cNvSpPr/>
                      <wps:cNvPr id="9" name="Shape 9"/>
                      <wps:spPr>
                        <a:xfrm>
                          <a:off x="2493251" y="2694150"/>
                          <a:ext cx="5705400" cy="21717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Physical Conditions:</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This post is currently based at</w:t>
                            </w:r>
                            <w:r w:rsidDel="00000000" w:rsidR="00000000" w:rsidRPr="00000000">
                              <w:rPr>
                                <w:rFonts w:ascii="Calibri" w:cs="Calibri" w:eastAsia="Calibri" w:hAnsi="Calibri"/>
                                <w:b w:val="0"/>
                                <w:i w:val="0"/>
                                <w:smallCaps w:val="0"/>
                                <w:strike w:val="0"/>
                                <w:color w:val="000000"/>
                                <w:sz w:val="22"/>
                                <w:vertAlign w:val="baseline"/>
                              </w:rPr>
                              <w:t xml:space="preserve"> Pudsey Primrose Hill </w:t>
                            </w:r>
                            <w:r w:rsidDel="00000000" w:rsidR="00000000" w:rsidRPr="00000000">
                              <w:rPr>
                                <w:rFonts w:ascii="Calibri" w:cs="Calibri" w:eastAsia="Calibri" w:hAnsi="Calibri"/>
                                <w:b w:val="0"/>
                                <w:i w:val="0"/>
                                <w:smallCaps w:val="0"/>
                                <w:strike w:val="0"/>
                                <w:color w:val="000000"/>
                                <w:sz w:val="22"/>
                                <w:vertAlign w:val="baseline"/>
                              </w:rPr>
                              <w:t xml:space="preserve">Primary School.  </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During the course of your employment, you may be required to undertake your duties at other Owlcotes Multi-Academy Trust schools.</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This post is subject to an enhanced Disclosure and Barring Service check.</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Pudsey Primrose Hill </w:t>
                            </w:r>
                            <w:r w:rsidDel="00000000" w:rsidR="00000000" w:rsidRPr="00000000">
                              <w:rPr>
                                <w:rFonts w:ascii="Calibri" w:cs="Calibri" w:eastAsia="Calibri" w:hAnsi="Calibri"/>
                                <w:b w:val="0"/>
                                <w:i w:val="0"/>
                                <w:smallCaps w:val="0"/>
                                <w:strike w:val="0"/>
                                <w:color w:val="000000"/>
                                <w:sz w:val="22"/>
                                <w:vertAlign w:val="baseline"/>
                              </w:rPr>
                              <w:t xml:space="preserve">Primary School  operates a non-smoking policy.  </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-9521</wp:posOffset>
                </wp:positionH>
                <wp:positionV relativeFrom="paragraph">
                  <wp:posOffset>1179196</wp:posOffset>
                </wp:positionV>
                <wp:extent cx="5734050" cy="2194395"/>
                <wp:effectExtent b="0" l="0" r="0" t="0"/>
                <wp:wrapTopAndBottom distB="45720" distT="45720"/>
                <wp:docPr id="243"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5734050" cy="219439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-9521</wp:posOffset>
                </wp:positionH>
                <wp:positionV relativeFrom="paragraph">
                  <wp:posOffset>3477895</wp:posOffset>
                </wp:positionV>
                <wp:extent cx="5734050" cy="2146738"/>
                <wp:effectExtent b="0" l="0" r="0" t="0"/>
                <wp:wrapTopAndBottom distB="45720" distT="45720"/>
                <wp:docPr id="238" name=""/>
                <a:graphic>
                  <a:graphicData uri="http://schemas.microsoft.com/office/word/2010/wordprocessingShape">
                    <wps:wsp>
                      <wps:cNvSpPr/>
                      <wps:cNvPr id="4" name="Shape 4"/>
                      <wps:spPr>
                        <a:xfrm>
                          <a:off x="2456100" y="2701650"/>
                          <a:ext cx="5779800" cy="21567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Economic Conditions:</w:t>
                            </w:r>
                          </w:p>
                          <w:p w:rsidR="00000000" w:rsidDel="00000000" w:rsidP="00000000" w:rsidRDefault="00000000" w:rsidRPr="00000000">
                            <w:pPr>
                              <w:spacing w:after="160" w:before="0" w:line="275.00000953674316"/>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u w:val="single"/>
                                <w:vertAlign w:val="baseline"/>
                              </w:rPr>
                              <w:t xml:space="preserve">Nature of Appointment</w:t>
                            </w:r>
                            <w:r w:rsidDel="00000000" w:rsidR="00000000" w:rsidRPr="00000000">
                              <w:rPr>
                                <w:rFonts w:ascii="Calibri" w:cs="Calibri" w:eastAsia="Calibri" w:hAnsi="Calibri"/>
                                <w:b w:val="0"/>
                                <w:i w:val="0"/>
                                <w:smallCaps w:val="0"/>
                                <w:strike w:val="0"/>
                                <w:color w:val="000000"/>
                                <w:sz w:val="22"/>
                                <w:vertAlign w:val="baseline"/>
                              </w:rPr>
                              <w:t xml:space="preserve">: Perm</w:t>
                            </w:r>
                            <w:r w:rsidDel="00000000" w:rsidR="00000000" w:rsidRPr="00000000">
                              <w:rPr>
                                <w:rFonts w:ascii="Calibri" w:cs="Calibri" w:eastAsia="Calibri" w:hAnsi="Calibri"/>
                                <w:b w:val="0"/>
                                <w:i w:val="0"/>
                                <w:smallCaps w:val="0"/>
                                <w:strike w:val="0"/>
                                <w:color w:val="000000"/>
                                <w:sz w:val="22"/>
                                <w:vertAlign w:val="baseline"/>
                              </w:rPr>
                              <w:t xml:space="preserve">anent </w:t>
                            </w:r>
                            <w:r w:rsidDel="00000000" w:rsidR="00000000" w:rsidRPr="00000000">
                              <w:rPr>
                                <w:rFonts w:ascii="Calibri" w:cs="Calibri" w:eastAsia="Calibri" w:hAnsi="Calibri"/>
                                <w:b w:val="0"/>
                                <w:i w:val="0"/>
                                <w:smallCaps w:val="0"/>
                                <w:strike w:val="0"/>
                                <w:color w:val="000000"/>
                                <w:sz w:val="22"/>
                                <w:vertAlign w:val="baseline"/>
                              </w:rPr>
                              <w:t xml:space="preserve">subject to initial 6-month probationary period. </w:t>
                            </w:r>
                          </w:p>
                          <w:p w:rsidR="00000000" w:rsidDel="00000000" w:rsidP="00000000" w:rsidRDefault="00000000" w:rsidRPr="00000000">
                            <w:pPr>
                              <w:spacing w:after="160" w:before="0" w:line="275.00000953674316"/>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u w:val="single"/>
                                <w:vertAlign w:val="baseline"/>
                              </w:rPr>
                              <w:t xml:space="preserve">Grade</w:t>
                            </w:r>
                            <w:r w:rsidDel="00000000" w:rsidR="00000000" w:rsidRPr="00000000">
                              <w:rPr>
                                <w:rFonts w:ascii="Calibri" w:cs="Calibri" w:eastAsia="Calibri" w:hAnsi="Calibri"/>
                                <w:b w:val="0"/>
                                <w:i w:val="0"/>
                                <w:smallCaps w:val="0"/>
                                <w:strike w:val="0"/>
                                <w:color w:val="000000"/>
                                <w:sz w:val="22"/>
                                <w:vertAlign w:val="baseline"/>
                              </w:rPr>
                              <w:t xml:space="preserve">: National Joint Council scale point </w:t>
                            </w:r>
                            <w:r w:rsidDel="00000000" w:rsidR="00000000" w:rsidRPr="00000000">
                              <w:rPr>
                                <w:rFonts w:ascii="Calibri" w:cs="Calibri" w:eastAsia="Calibri" w:hAnsi="Calibri"/>
                                <w:b w:val="0"/>
                                <w:i w:val="0"/>
                                <w:smallCaps w:val="0"/>
                                <w:strike w:val="0"/>
                                <w:color w:val="000000"/>
                                <w:sz w:val="22"/>
                                <w:vertAlign w:val="baseline"/>
                              </w:rPr>
                              <w:t xml:space="preserve">3</w:t>
                            </w:r>
                            <w:r w:rsidDel="00000000" w:rsidR="00000000" w:rsidRPr="00000000">
                              <w:rPr>
                                <w:rFonts w:ascii="Calibri" w:cs="Calibri" w:eastAsia="Calibri" w:hAnsi="Calibri"/>
                                <w:b w:val="0"/>
                                <w:i w:val="0"/>
                                <w:smallCaps w:val="0"/>
                                <w:strike w:val="0"/>
                                <w:color w:val="000000"/>
                                <w:sz w:val="22"/>
                                <w:vertAlign w:val="baseline"/>
                              </w:rPr>
                              <w:t xml:space="preserve">, £</w:t>
                            </w:r>
                            <w:r w:rsidDel="00000000" w:rsidR="00000000" w:rsidRPr="00000000">
                              <w:rPr>
                                <w:rFonts w:ascii="Calibri" w:cs="Calibri" w:eastAsia="Calibri" w:hAnsi="Calibri"/>
                                <w:b w:val="0"/>
                                <w:i w:val="0"/>
                                <w:smallCaps w:val="0"/>
                                <w:strike w:val="0"/>
                                <w:color w:val="000000"/>
                                <w:sz w:val="22"/>
                                <w:vertAlign w:val="baseline"/>
                              </w:rPr>
                              <w:t xml:space="preserve">24796 p</w:t>
                            </w:r>
                            <w:r w:rsidDel="00000000" w:rsidR="00000000" w:rsidRPr="00000000">
                              <w:rPr>
                                <w:rFonts w:ascii="Calibri" w:cs="Calibri" w:eastAsia="Calibri" w:hAnsi="Calibri"/>
                                <w:b w:val="0"/>
                                <w:i w:val="0"/>
                                <w:smallCaps w:val="0"/>
                                <w:strike w:val="0"/>
                                <w:color w:val="000000"/>
                                <w:sz w:val="22"/>
                                <w:vertAlign w:val="baseline"/>
                              </w:rPr>
                              <w:t xml:space="preserve">ro-rata.  </w:t>
                            </w:r>
                            <w:r w:rsidDel="00000000" w:rsidR="00000000" w:rsidRPr="00000000">
                              <w:rPr>
                                <w:rFonts w:ascii="Calibri" w:cs="Calibri" w:eastAsia="Calibri" w:hAnsi="Calibri"/>
                                <w:b w:val="0"/>
                                <w:i w:val="0"/>
                                <w:smallCaps w:val="0"/>
                                <w:strike w:val="0"/>
                                <w:color w:val="000000"/>
                                <w:sz w:val="22"/>
                                <w:vertAlign w:val="baseline"/>
                              </w:rPr>
                              <w:t xml:space="preserve">£12.85</w:t>
                            </w:r>
                            <w:r w:rsidDel="00000000" w:rsidR="00000000" w:rsidRPr="00000000">
                              <w:rPr>
                                <w:rFonts w:ascii="Calibri" w:cs="Calibri" w:eastAsia="Calibri" w:hAnsi="Calibri"/>
                                <w:b w:val="0"/>
                                <w:i w:val="0"/>
                                <w:smallCaps w:val="0"/>
                                <w:strike w:val="0"/>
                                <w:color w:val="000000"/>
                                <w:sz w:val="22"/>
                                <w:vertAlign w:val="baseline"/>
                              </w:rPr>
                              <w:t xml:space="preserve"> per hour</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u w:val="single"/>
                                <w:vertAlign w:val="baseline"/>
                              </w:rPr>
                              <w:t xml:space="preserve">Annual Leave</w:t>
                            </w:r>
                            <w:r w:rsidDel="00000000" w:rsidR="00000000" w:rsidRPr="00000000">
                              <w:rPr>
                                <w:rFonts w:ascii="Calibri" w:cs="Calibri" w:eastAsia="Calibri" w:hAnsi="Calibri"/>
                                <w:b w:val="0"/>
                                <w:i w:val="0"/>
                                <w:smallCaps w:val="0"/>
                                <w:strike w:val="0"/>
                                <w:color w:val="000000"/>
                                <w:sz w:val="22"/>
                                <w:vertAlign w:val="baseline"/>
                              </w:rPr>
                              <w:t xml:space="preserve">: Term-time only posts do not have contractual entitlement to annual leave.</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u w:val="single"/>
                                <w:vertAlign w:val="baseline"/>
                              </w:rPr>
                              <w:t xml:space="preserve">Hours</w:t>
                            </w:r>
                            <w:r w:rsidDel="00000000" w:rsidR="00000000" w:rsidRPr="00000000">
                              <w:rPr>
                                <w:rFonts w:ascii="Calibri" w:cs="Calibri" w:eastAsia="Calibri" w:hAnsi="Calibri"/>
                                <w:b w:val="0"/>
                                <w:i w:val="0"/>
                                <w:smallCaps w:val="0"/>
                                <w:strike w:val="0"/>
                                <w:color w:val="000000"/>
                                <w:sz w:val="22"/>
                                <w:vertAlign w:val="baseline"/>
                              </w:rPr>
                              <w:t xml:space="preserve">: Term-time only working plus 5 additional days at the school’s discretion. This post is 7 hours 30 minutes per week in total, Monday – Friday.</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u w:val="single"/>
                                <w:vertAlign w:val="baseline"/>
                              </w:rPr>
                              <w:t xml:space="preserve">Conditions of Service</w:t>
                            </w:r>
                            <w:r w:rsidDel="00000000" w:rsidR="00000000" w:rsidRPr="00000000">
                              <w:rPr>
                                <w:rFonts w:ascii="Calibri" w:cs="Calibri" w:eastAsia="Calibri" w:hAnsi="Calibri"/>
                                <w:b w:val="0"/>
                                <w:i w:val="0"/>
                                <w:smallCaps w:val="0"/>
                                <w:strike w:val="0"/>
                                <w:color w:val="000000"/>
                                <w:sz w:val="22"/>
                                <w:vertAlign w:val="baseline"/>
                              </w:rPr>
                              <w:t xml:space="preserve">: National Joint Council conditions apply.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-9521</wp:posOffset>
                </wp:positionH>
                <wp:positionV relativeFrom="paragraph">
                  <wp:posOffset>3477895</wp:posOffset>
                </wp:positionV>
                <wp:extent cx="5734050" cy="2146738"/>
                <wp:effectExtent b="0" l="0" r="0" t="0"/>
                <wp:wrapTopAndBottom distB="45720" distT="45720"/>
                <wp:docPr id="238"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5734050" cy="2146738"/>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-9521</wp:posOffset>
                </wp:positionH>
                <wp:positionV relativeFrom="paragraph">
                  <wp:posOffset>5611496</wp:posOffset>
                </wp:positionV>
                <wp:extent cx="5734050" cy="1478832"/>
                <wp:effectExtent b="0" l="0" r="0" t="0"/>
                <wp:wrapTopAndBottom distB="45720" distT="45720"/>
                <wp:docPr id="237" name=""/>
                <a:graphic>
                  <a:graphicData uri="http://schemas.microsoft.com/office/word/2010/wordprocessingShape">
                    <wps:wsp>
                      <wps:cNvSpPr/>
                      <wps:cNvPr id="3" name="Shape 3"/>
                      <wps:spPr>
                        <a:xfrm>
                          <a:off x="2493263" y="3051338"/>
                          <a:ext cx="5705475" cy="1457325"/>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Prospects:</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u w:val="single"/>
                                <w:vertAlign w:val="baseline"/>
                              </w:rPr>
                              <w:t xml:space="preserve">Promotion</w:t>
                            </w:r>
                            <w:r w:rsidDel="00000000" w:rsidR="00000000" w:rsidRPr="00000000">
                              <w:rPr>
                                <w:rFonts w:ascii="Calibri" w:cs="Calibri" w:eastAsia="Calibri" w:hAnsi="Calibri"/>
                                <w:b w:val="0"/>
                                <w:i w:val="0"/>
                                <w:smallCaps w:val="0"/>
                                <w:strike w:val="0"/>
                                <w:color w:val="000000"/>
                                <w:sz w:val="22"/>
                                <w:vertAlign w:val="baseline"/>
                              </w:rPr>
                              <w:t xml:space="preserve">:</w:t>
                            </w:r>
                            <w:r w:rsidDel="00000000" w:rsidR="00000000" w:rsidRPr="00000000">
                              <w:rPr>
                                <w:rFonts w:ascii="Calibri" w:cs="Calibri" w:eastAsia="Calibri" w:hAnsi="Calibri"/>
                                <w:b w:val="1"/>
                                <w:i w:val="0"/>
                                <w:smallCaps w:val="0"/>
                                <w:strike w:val="0"/>
                                <w:color w:val="000000"/>
                                <w:sz w:val="22"/>
                                <w:vertAlign w:val="baseline"/>
                              </w:rPr>
                              <w:t xml:space="preserve"> </w:t>
                            </w:r>
                            <w:r w:rsidDel="00000000" w:rsidR="00000000" w:rsidRPr="00000000">
                              <w:rPr>
                                <w:rFonts w:ascii="Calibri" w:cs="Calibri" w:eastAsia="Calibri" w:hAnsi="Calibri"/>
                                <w:b w:val="0"/>
                                <w:i w:val="0"/>
                                <w:smallCaps w:val="0"/>
                                <w:strike w:val="0"/>
                                <w:color w:val="000000"/>
                                <w:sz w:val="22"/>
                                <w:vertAlign w:val="baseline"/>
                              </w:rPr>
                              <w:t xml:space="preserve">Whilst there is no automatic progression to any more senior posts, opportunities do exist for advancement and promotion, dependent upon normal staff movements and on the capabilities of the individual post holder.  </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u w:val="single"/>
                                <w:vertAlign w:val="baseline"/>
                              </w:rPr>
                              <w:t xml:space="preserve">Training</w:t>
                            </w:r>
                            <w:r w:rsidDel="00000000" w:rsidR="00000000" w:rsidRPr="00000000">
                              <w:rPr>
                                <w:rFonts w:ascii="Calibri" w:cs="Calibri" w:eastAsia="Calibri" w:hAnsi="Calibri"/>
                                <w:b w:val="0"/>
                                <w:i w:val="0"/>
                                <w:smallCaps w:val="0"/>
                                <w:strike w:val="0"/>
                                <w:color w:val="000000"/>
                                <w:sz w:val="22"/>
                                <w:vertAlign w:val="baseline"/>
                              </w:rPr>
                              <w:t xml:space="preserve">: </w:t>
                            </w:r>
                            <w:r w:rsidDel="00000000" w:rsidR="00000000" w:rsidRPr="00000000">
                              <w:rPr>
                                <w:rFonts w:ascii="Calibri" w:cs="Calibri" w:eastAsia="Calibri" w:hAnsi="Calibri"/>
                                <w:b w:val="0"/>
                                <w:i w:val="0"/>
                                <w:smallCaps w:val="0"/>
                                <w:strike w:val="0"/>
                                <w:color w:val="000000"/>
                                <w:sz w:val="22"/>
                                <w:vertAlign w:val="baseline"/>
                              </w:rPr>
                              <w:t xml:space="preserve">Pudsey Primrose Hill </w:t>
                            </w:r>
                            <w:r w:rsidDel="00000000" w:rsidR="00000000" w:rsidRPr="00000000">
                              <w:rPr>
                                <w:rFonts w:ascii="Calibri" w:cs="Calibri" w:eastAsia="Calibri" w:hAnsi="Calibri"/>
                                <w:b w:val="0"/>
                                <w:i w:val="0"/>
                                <w:smallCaps w:val="0"/>
                                <w:strike w:val="0"/>
                                <w:color w:val="000000"/>
                                <w:sz w:val="22"/>
                                <w:vertAlign w:val="baseline"/>
                              </w:rPr>
                              <w:t xml:space="preserve">encourages training both “in-house” and external to meet the needs of the individual and of the service.</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-9521</wp:posOffset>
                </wp:positionH>
                <wp:positionV relativeFrom="paragraph">
                  <wp:posOffset>5611496</wp:posOffset>
                </wp:positionV>
                <wp:extent cx="5734050" cy="1478832"/>
                <wp:effectExtent b="0" l="0" r="0" t="0"/>
                <wp:wrapTopAndBottom distB="45720" distT="45720"/>
                <wp:docPr id="237"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734050" cy="1478832"/>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-9521</wp:posOffset>
                </wp:positionH>
                <wp:positionV relativeFrom="paragraph">
                  <wp:posOffset>7186296</wp:posOffset>
                </wp:positionV>
                <wp:extent cx="5734050" cy="887299"/>
                <wp:effectExtent b="0" l="0" r="0" t="0"/>
                <wp:wrapTopAndBottom distB="45720" distT="45720"/>
                <wp:docPr id="240" name=""/>
                <a:graphic>
                  <a:graphicData uri="http://schemas.microsoft.com/office/word/2010/wordprocessingShape">
                    <wps:wsp>
                      <wps:cNvSpPr/>
                      <wps:cNvPr id="6" name="Shape 6"/>
                      <wps:spPr>
                        <a:xfrm>
                          <a:off x="2493263" y="3346613"/>
                          <a:ext cx="5705400" cy="8667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Qualifications:</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-9521</wp:posOffset>
                </wp:positionH>
                <wp:positionV relativeFrom="paragraph">
                  <wp:posOffset>7186296</wp:posOffset>
                </wp:positionV>
                <wp:extent cx="5734050" cy="887299"/>
                <wp:effectExtent b="0" l="0" r="0" t="0"/>
                <wp:wrapTopAndBottom distB="45720" distT="45720"/>
                <wp:docPr id="240"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5734050" cy="887299"/>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15879</wp:posOffset>
                </wp:positionH>
                <wp:positionV relativeFrom="paragraph">
                  <wp:posOffset>8176896</wp:posOffset>
                </wp:positionV>
                <wp:extent cx="5734050" cy="648778"/>
                <wp:effectExtent b="0" l="0" r="0" t="0"/>
                <wp:wrapTopAndBottom distB="45720" distT="45720"/>
                <wp:docPr id="239" name=""/>
                <a:graphic>
                  <a:graphicData uri="http://schemas.microsoft.com/office/word/2010/wordprocessingShape">
                    <wps:wsp>
                      <wps:cNvSpPr/>
                      <wps:cNvPr id="5" name="Shape 5"/>
                      <wps:spPr>
                        <a:xfrm>
                          <a:off x="2493263" y="3465675"/>
                          <a:ext cx="5705475" cy="62865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Job Description Prepared/Reviewed by:</w:t>
                            </w:r>
                            <w:r w:rsidDel="00000000" w:rsidR="00000000" w:rsidRPr="00000000">
                              <w:rPr>
                                <w:rFonts w:ascii="Calibri" w:cs="Calibri" w:eastAsia="Calibri" w:hAnsi="Calibri"/>
                                <w:b w:val="1"/>
                                <w:i w:val="0"/>
                                <w:smallCaps w:val="0"/>
                                <w:strike w:val="0"/>
                                <w:color w:val="000000"/>
                                <w:sz w:val="22"/>
                                <w:vertAlign w:val="baseline"/>
                              </w:rPr>
                              <w:t xml:space="preserve"> Claire Prior</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22"/>
                                <w:highlight w:val="yellow"/>
                                <w:vertAlign w:val="baseline"/>
                              </w:rPr>
                            </w:r>
                            <w:r w:rsidDel="00000000" w:rsidR="00000000" w:rsidRPr="00000000">
                              <w:rPr>
                                <w:rFonts w:ascii="Calibri" w:cs="Calibri" w:eastAsia="Calibri" w:hAnsi="Calibri"/>
                                <w:b w:val="1"/>
                                <w:i w:val="0"/>
                                <w:smallCaps w:val="0"/>
                                <w:strike w:val="0"/>
                                <w:color w:val="000000"/>
                                <w:sz w:val="22"/>
                                <w:vertAlign w:val="baseline"/>
                              </w:rPr>
                              <w:t xml:space="preserve">Job Description Approved by: </w:t>
                            </w:r>
                            <w:r w:rsidDel="00000000" w:rsidR="00000000" w:rsidRPr="00000000">
                              <w:rPr>
                                <w:rFonts w:ascii="Calibri" w:cs="Calibri" w:eastAsia="Calibri" w:hAnsi="Calibri"/>
                                <w:b w:val="1"/>
                                <w:i w:val="0"/>
                                <w:smallCaps w:val="0"/>
                                <w:strike w:val="0"/>
                                <w:color w:val="000000"/>
                                <w:sz w:val="22"/>
                                <w:vertAlign w:val="baseline"/>
                              </w:rPr>
                              <w:t xml:space="preserve">Kathryn Dickson</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15879</wp:posOffset>
                </wp:positionH>
                <wp:positionV relativeFrom="paragraph">
                  <wp:posOffset>8176896</wp:posOffset>
                </wp:positionV>
                <wp:extent cx="5734050" cy="648778"/>
                <wp:effectExtent b="0" l="0" r="0" t="0"/>
                <wp:wrapTopAndBottom distB="45720" distT="45720"/>
                <wp:docPr id="239"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5734050" cy="648778"/>
                        </a:xfrm>
                        <a:prstGeom prst="rect"/>
                        <a:ln/>
                      </pic:spPr>
                    </pic:pic>
                  </a:graphicData>
                </a:graphic>
              </wp:anchor>
            </w:drawing>
          </mc:Fallback>
        </mc:AlternateContent>
      </w:r>
    </w:p>
    <w:p w:rsidR="00000000" w:rsidDel="00000000" w:rsidP="00000000" w:rsidRDefault="00000000" w:rsidRPr="00000000" w14:paraId="00000007">
      <w:pPr>
        <w:spacing w:after="0" w:lineRule="auto"/>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3179</wp:posOffset>
                </wp:positionH>
                <wp:positionV relativeFrom="paragraph">
                  <wp:posOffset>-1901</wp:posOffset>
                </wp:positionV>
                <wp:extent cx="5751195" cy="1571625"/>
                <wp:effectExtent b="0" l="0" r="0" t="0"/>
                <wp:wrapTopAndBottom distB="45720" distT="45720"/>
                <wp:docPr id="236" name=""/>
                <a:graphic>
                  <a:graphicData uri="http://schemas.microsoft.com/office/word/2010/wordprocessingShape">
                    <wps:wsp>
                      <wps:cNvSpPr/>
                      <wps:cNvPr id="2" name="Shape 2"/>
                      <wps:spPr>
                        <a:xfrm>
                          <a:off x="2484690" y="3008475"/>
                          <a:ext cx="5722620" cy="154305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Employee Specification:</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Detailed below are the types of skills, experience and knowledge that are required of applicants applying for the post. The ‘Essential Requirements’ indicates the minimum requirements, applicants lacking these attributes will not be considered for the post. The ‘Desirable Requirements’ are additional attributes to enable the applicant to perform the position more effectively. They are not essential, but may be used to distinguish between acceptable candidates.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3179</wp:posOffset>
                </wp:positionH>
                <wp:positionV relativeFrom="paragraph">
                  <wp:posOffset>-1901</wp:posOffset>
                </wp:positionV>
                <wp:extent cx="5751195" cy="1571625"/>
                <wp:effectExtent b="0" l="0" r="0" t="0"/>
                <wp:wrapTopAndBottom distB="45720" distT="45720"/>
                <wp:docPr id="236"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5751195" cy="1571625"/>
                        </a:xfrm>
                        <a:prstGeom prst="rect"/>
                        <a:ln/>
                      </pic:spPr>
                    </pic:pic>
                  </a:graphicData>
                </a:graphic>
              </wp:anchor>
            </w:drawing>
          </mc:Fallback>
        </mc:AlternateContent>
      </w:r>
    </w:p>
    <w:tbl>
      <w:tblPr>
        <w:tblStyle w:val="Table1"/>
        <w:tblW w:w="901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91"/>
        <w:gridCol w:w="992"/>
        <w:gridCol w:w="992"/>
        <w:gridCol w:w="941"/>
        <w:tblGridChange w:id="0">
          <w:tblGrid>
            <w:gridCol w:w="6091"/>
            <w:gridCol w:w="992"/>
            <w:gridCol w:w="992"/>
            <w:gridCol w:w="941"/>
          </w:tblGrid>
        </w:tblGridChange>
      </w:tblGrid>
      <w:tr>
        <w:trPr>
          <w:cantSplit w:val="0"/>
          <w:trHeight w:val="401" w:hRule="atLeast"/>
          <w:tblHeader w:val="0"/>
        </w:trPr>
        <w:tc>
          <w:tcPr>
            <w:shd w:fill="deebf6" w:val="clear"/>
            <w:vAlign w:val="center"/>
          </w:tcPr>
          <w:p w:rsidR="00000000" w:rsidDel="00000000" w:rsidP="00000000" w:rsidRDefault="00000000" w:rsidRPr="00000000" w14:paraId="00000008">
            <w:pPr>
              <w:jc w:val="center"/>
              <w:rPr>
                <w:b w:val="1"/>
                <w:bCs w:val="1"/>
              </w:rPr>
            </w:pPr>
            <w:r w:rsidDel="00000000" w:rsidR="00000000" w:rsidRPr="00000000">
              <w:rPr>
                <w:b w:val="1"/>
                <w:bCs w:val="1"/>
                <w:rtl w:val="0"/>
              </w:rPr>
              <w:t xml:space="preserve">SKILLS</w:t>
            </w:r>
          </w:p>
        </w:tc>
        <w:tc>
          <w:tcPr>
            <w:shd w:fill="deebf6" w:val="clear"/>
            <w:vAlign w:val="center"/>
          </w:tcPr>
          <w:p w:rsidR="00000000" w:rsidDel="00000000" w:rsidP="00000000" w:rsidRDefault="00000000" w:rsidRPr="00000000" w14:paraId="00000009">
            <w:pPr>
              <w:jc w:val="center"/>
              <w:rPr>
                <w:sz w:val="20"/>
                <w:szCs w:val="20"/>
              </w:rPr>
            </w:pPr>
            <w:r w:rsidDel="00000000" w:rsidR="00000000" w:rsidRPr="00000000">
              <w:rPr>
                <w:sz w:val="20"/>
                <w:szCs w:val="20"/>
                <w:rtl w:val="0"/>
              </w:rPr>
              <w:t xml:space="preserve">Essential</w:t>
            </w:r>
          </w:p>
        </w:tc>
        <w:tc>
          <w:tcPr>
            <w:shd w:fill="deebf6" w:val="clear"/>
            <w:vAlign w:val="center"/>
          </w:tcPr>
          <w:p w:rsidR="00000000" w:rsidDel="00000000" w:rsidP="00000000" w:rsidRDefault="00000000" w:rsidRPr="00000000" w14:paraId="0000000A">
            <w:pPr>
              <w:jc w:val="center"/>
              <w:rPr>
                <w:sz w:val="20"/>
                <w:szCs w:val="20"/>
              </w:rPr>
            </w:pPr>
            <w:r w:rsidDel="00000000" w:rsidR="00000000" w:rsidRPr="00000000">
              <w:rPr>
                <w:sz w:val="20"/>
                <w:szCs w:val="20"/>
                <w:rtl w:val="0"/>
              </w:rPr>
              <w:t xml:space="preserve">Desirable</w:t>
            </w:r>
          </w:p>
        </w:tc>
        <w:tc>
          <w:tcPr>
            <w:shd w:fill="deebf6" w:val="clear"/>
            <w:vAlign w:val="center"/>
          </w:tcPr>
          <w:p w:rsidR="00000000" w:rsidDel="00000000" w:rsidP="00000000" w:rsidRDefault="00000000" w:rsidRPr="00000000" w14:paraId="0000000B">
            <w:pPr>
              <w:jc w:val="center"/>
              <w:rPr>
                <w:sz w:val="20"/>
                <w:szCs w:val="20"/>
              </w:rPr>
            </w:pPr>
            <w:r w:rsidDel="00000000" w:rsidR="00000000" w:rsidRPr="00000000">
              <w:rPr>
                <w:sz w:val="20"/>
                <w:szCs w:val="20"/>
                <w:rtl w:val="0"/>
              </w:rPr>
              <w:t xml:space="preserve">MOA</w:t>
            </w:r>
          </w:p>
        </w:tc>
      </w:tr>
      <w:tr>
        <w:trPr>
          <w:cantSplit w:val="0"/>
          <w:tblHeader w:val="0"/>
        </w:trPr>
        <w:tc>
          <w:tcPr/>
          <w:p w:rsidR="00000000" w:rsidDel="00000000" w:rsidP="00000000" w:rsidRDefault="00000000" w:rsidRPr="00000000" w14:paraId="0000000C">
            <w:pPr>
              <w:rPr/>
            </w:pPr>
            <w:r w:rsidDel="00000000" w:rsidR="00000000" w:rsidRPr="00000000">
              <w:rPr>
                <w:rtl w:val="0"/>
              </w:rPr>
              <w:t xml:space="preserve">Able to relate well to children and adults.</w:t>
            </w:r>
          </w:p>
        </w:tc>
        <w:tc>
          <w:tcPr>
            <w:shd w:fill="00b050" w:val="clear"/>
            <w:vAlign w:val="center"/>
          </w:tcPr>
          <w:p w:rsidR="00000000" w:rsidDel="00000000" w:rsidP="00000000" w:rsidRDefault="00000000" w:rsidRPr="00000000" w14:paraId="0000000D">
            <w:pPr>
              <w:jc w:val="center"/>
              <w:rPr>
                <w:highlight w:val="yellow"/>
              </w:rPr>
            </w:pPr>
            <w:r w:rsidDel="00000000" w:rsidR="00000000" w:rsidRPr="00000000">
              <w:rPr>
                <w:rtl w:val="0"/>
              </w:rPr>
            </w:r>
          </w:p>
        </w:tc>
        <w:tc>
          <w:tcPr>
            <w:shd w:fill="auto" w:val="clear"/>
            <w:vAlign w:val="center"/>
          </w:tcPr>
          <w:p w:rsidR="00000000" w:rsidDel="00000000" w:rsidP="00000000" w:rsidRDefault="00000000" w:rsidRPr="00000000" w14:paraId="0000000E">
            <w:pPr>
              <w:jc w:val="center"/>
              <w:rPr/>
            </w:pPr>
            <w:r w:rsidDel="00000000" w:rsidR="00000000" w:rsidRPr="00000000">
              <w:rPr>
                <w:rtl w:val="0"/>
              </w:rPr>
            </w:r>
          </w:p>
        </w:tc>
        <w:tc>
          <w:tcPr>
            <w:shd w:fill="auto" w:val="clear"/>
            <w:vAlign w:val="center"/>
          </w:tcPr>
          <w:p w:rsidR="00000000" w:rsidDel="00000000" w:rsidP="00000000" w:rsidRDefault="00000000" w:rsidRPr="00000000" w14:paraId="0000000F">
            <w:pPr>
              <w:jc w:val="center"/>
              <w:rPr/>
            </w:pPr>
            <w:r w:rsidDel="00000000" w:rsidR="00000000" w:rsidRPr="00000000">
              <w:rPr>
                <w:rtl w:val="0"/>
              </w:rPr>
              <w:t xml:space="preserve">A / I</w:t>
            </w:r>
          </w:p>
        </w:tc>
      </w:tr>
      <w:tr>
        <w:trPr>
          <w:cantSplit w:val="0"/>
          <w:tblHeader w:val="0"/>
        </w:trPr>
        <w:tc>
          <w:tcPr/>
          <w:p w:rsidR="00000000" w:rsidDel="00000000" w:rsidP="00000000" w:rsidRDefault="00000000" w:rsidRPr="00000000" w14:paraId="00000010">
            <w:pPr>
              <w:rPr/>
            </w:pPr>
            <w:r w:rsidDel="00000000" w:rsidR="00000000" w:rsidRPr="00000000">
              <w:rPr>
                <w:rtl w:val="0"/>
              </w:rPr>
              <w:t xml:space="preserve">Ability to work constructively as part of a team.</w:t>
            </w:r>
          </w:p>
        </w:tc>
        <w:tc>
          <w:tcPr>
            <w:shd w:fill="00b050" w:val="clear"/>
            <w:vAlign w:val="center"/>
          </w:tcPr>
          <w:p w:rsidR="00000000" w:rsidDel="00000000" w:rsidP="00000000" w:rsidRDefault="00000000" w:rsidRPr="00000000" w14:paraId="00000011">
            <w:pPr>
              <w:jc w:val="center"/>
              <w:rPr>
                <w:highlight w:val="yellow"/>
              </w:rPr>
            </w:pPr>
            <w:r w:rsidDel="00000000" w:rsidR="00000000" w:rsidRPr="00000000">
              <w:rPr>
                <w:rtl w:val="0"/>
              </w:rPr>
            </w:r>
          </w:p>
        </w:tc>
        <w:tc>
          <w:tcPr>
            <w:shd w:fill="auto" w:val="clear"/>
            <w:vAlign w:val="center"/>
          </w:tcPr>
          <w:p w:rsidR="00000000" w:rsidDel="00000000" w:rsidP="00000000" w:rsidRDefault="00000000" w:rsidRPr="00000000" w14:paraId="00000012">
            <w:pPr>
              <w:jc w:val="center"/>
              <w:rPr/>
            </w:pPr>
            <w:r w:rsidDel="00000000" w:rsidR="00000000" w:rsidRPr="00000000">
              <w:rPr>
                <w:rtl w:val="0"/>
              </w:rPr>
            </w:r>
          </w:p>
        </w:tc>
        <w:tc>
          <w:tcPr>
            <w:shd w:fill="auto" w:val="clear"/>
            <w:vAlign w:val="center"/>
          </w:tcPr>
          <w:p w:rsidR="00000000" w:rsidDel="00000000" w:rsidP="00000000" w:rsidRDefault="00000000" w:rsidRPr="00000000" w14:paraId="00000013">
            <w:pPr>
              <w:jc w:val="center"/>
              <w:rPr/>
            </w:pPr>
            <w:r w:rsidDel="00000000" w:rsidR="00000000" w:rsidRPr="00000000">
              <w:rPr>
                <w:rtl w:val="0"/>
              </w:rPr>
              <w:t xml:space="preserve">A / I</w:t>
            </w:r>
          </w:p>
        </w:tc>
      </w:tr>
      <w:tr>
        <w:trPr>
          <w:cantSplit w:val="0"/>
          <w:tblHeader w:val="0"/>
        </w:trPr>
        <w:tc>
          <w:tcPr/>
          <w:p w:rsidR="00000000" w:rsidDel="00000000" w:rsidP="00000000" w:rsidRDefault="00000000" w:rsidRPr="00000000" w14:paraId="00000014">
            <w:pPr>
              <w:rPr/>
            </w:pPr>
            <w:r w:rsidDel="00000000" w:rsidR="00000000" w:rsidRPr="00000000">
              <w:rPr>
                <w:rtl w:val="0"/>
              </w:rPr>
              <w:t xml:space="preserve">Ability to maintain a safe, calm and happy approach. </w:t>
            </w:r>
          </w:p>
        </w:tc>
        <w:tc>
          <w:tcPr>
            <w:shd w:fill="00b050" w:val="clear"/>
            <w:vAlign w:val="center"/>
          </w:tcPr>
          <w:p w:rsidR="00000000" w:rsidDel="00000000" w:rsidP="00000000" w:rsidRDefault="00000000" w:rsidRPr="00000000" w14:paraId="00000015">
            <w:pPr>
              <w:jc w:val="center"/>
              <w:rPr>
                <w:color w:val="ffff00"/>
                <w:highlight w:val="yellow"/>
              </w:rPr>
            </w:pPr>
            <w:r w:rsidDel="00000000" w:rsidR="00000000" w:rsidRPr="00000000">
              <w:rPr>
                <w:rtl w:val="0"/>
              </w:rPr>
            </w:r>
          </w:p>
        </w:tc>
        <w:tc>
          <w:tcPr>
            <w:shd w:fill="auto" w:val="clear"/>
            <w:vAlign w:val="center"/>
          </w:tcPr>
          <w:p w:rsidR="00000000" w:rsidDel="00000000" w:rsidP="00000000" w:rsidRDefault="00000000" w:rsidRPr="00000000" w14:paraId="00000016">
            <w:pPr>
              <w:jc w:val="center"/>
              <w:rPr/>
            </w:pPr>
            <w:r w:rsidDel="00000000" w:rsidR="00000000" w:rsidRPr="00000000">
              <w:rPr>
                <w:rtl w:val="0"/>
              </w:rPr>
            </w:r>
          </w:p>
        </w:tc>
        <w:tc>
          <w:tcPr>
            <w:shd w:fill="auto" w:val="clear"/>
            <w:vAlign w:val="center"/>
          </w:tcPr>
          <w:p w:rsidR="00000000" w:rsidDel="00000000" w:rsidP="00000000" w:rsidRDefault="00000000" w:rsidRPr="00000000" w14:paraId="00000017">
            <w:pPr>
              <w:jc w:val="center"/>
              <w:rPr/>
            </w:pPr>
            <w:r w:rsidDel="00000000" w:rsidR="00000000" w:rsidRPr="00000000">
              <w:rPr>
                <w:rtl w:val="0"/>
              </w:rPr>
              <w:t xml:space="preserve">A / I</w:t>
            </w:r>
          </w:p>
        </w:tc>
      </w:tr>
    </w:tbl>
    <w:p w:rsidR="00000000" w:rsidDel="00000000" w:rsidP="00000000" w:rsidRDefault="00000000" w:rsidRPr="00000000" w14:paraId="00000018">
      <w:pPr>
        <w:spacing w:after="0" w:lineRule="auto"/>
        <w:rPr/>
      </w:pPr>
      <w:r w:rsidDel="00000000" w:rsidR="00000000" w:rsidRPr="00000000">
        <w:rPr>
          <w:rtl w:val="0"/>
        </w:rPr>
      </w:r>
    </w:p>
    <w:tbl>
      <w:tblPr>
        <w:tblStyle w:val="Table2"/>
        <w:tblW w:w="901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91"/>
        <w:gridCol w:w="992"/>
        <w:gridCol w:w="992"/>
        <w:gridCol w:w="941"/>
        <w:tblGridChange w:id="0">
          <w:tblGrid>
            <w:gridCol w:w="6091"/>
            <w:gridCol w:w="992"/>
            <w:gridCol w:w="992"/>
            <w:gridCol w:w="941"/>
          </w:tblGrid>
        </w:tblGridChange>
      </w:tblGrid>
      <w:tr>
        <w:trPr>
          <w:cantSplit w:val="0"/>
          <w:trHeight w:val="401" w:hRule="atLeast"/>
          <w:tblHeader w:val="0"/>
        </w:trPr>
        <w:tc>
          <w:tcPr>
            <w:shd w:fill="deebf6" w:val="clear"/>
            <w:vAlign w:val="center"/>
          </w:tcPr>
          <w:p w:rsidR="00000000" w:rsidDel="00000000" w:rsidP="00000000" w:rsidRDefault="00000000" w:rsidRPr="00000000" w14:paraId="00000019">
            <w:pPr>
              <w:jc w:val="center"/>
              <w:rPr>
                <w:b w:val="1"/>
                <w:bCs w:val="1"/>
              </w:rPr>
            </w:pPr>
            <w:r w:rsidDel="00000000" w:rsidR="00000000" w:rsidRPr="00000000">
              <w:rPr>
                <w:b w:val="1"/>
                <w:bCs w:val="1"/>
                <w:rtl w:val="0"/>
              </w:rPr>
              <w:t xml:space="preserve">KNOWLEDGE/QUALIFICATIONS</w:t>
            </w:r>
          </w:p>
        </w:tc>
        <w:tc>
          <w:tcPr>
            <w:shd w:fill="deebf6" w:val="clear"/>
            <w:vAlign w:val="center"/>
          </w:tcPr>
          <w:p w:rsidR="00000000" w:rsidDel="00000000" w:rsidP="00000000" w:rsidRDefault="00000000" w:rsidRPr="00000000" w14:paraId="0000001A">
            <w:pPr>
              <w:jc w:val="center"/>
              <w:rPr>
                <w:sz w:val="20"/>
                <w:szCs w:val="20"/>
              </w:rPr>
            </w:pPr>
            <w:r w:rsidDel="00000000" w:rsidR="00000000" w:rsidRPr="00000000">
              <w:rPr>
                <w:sz w:val="20"/>
                <w:szCs w:val="20"/>
                <w:rtl w:val="0"/>
              </w:rPr>
              <w:t xml:space="preserve">Essential</w:t>
            </w:r>
          </w:p>
        </w:tc>
        <w:tc>
          <w:tcPr>
            <w:shd w:fill="deebf6" w:val="clear"/>
            <w:vAlign w:val="center"/>
          </w:tcPr>
          <w:p w:rsidR="00000000" w:rsidDel="00000000" w:rsidP="00000000" w:rsidRDefault="00000000" w:rsidRPr="00000000" w14:paraId="0000001B">
            <w:pPr>
              <w:jc w:val="center"/>
              <w:rPr>
                <w:sz w:val="20"/>
                <w:szCs w:val="20"/>
              </w:rPr>
            </w:pPr>
            <w:r w:rsidDel="00000000" w:rsidR="00000000" w:rsidRPr="00000000">
              <w:rPr>
                <w:sz w:val="20"/>
                <w:szCs w:val="20"/>
                <w:rtl w:val="0"/>
              </w:rPr>
              <w:t xml:space="preserve">Desirable</w:t>
            </w:r>
          </w:p>
        </w:tc>
        <w:tc>
          <w:tcPr>
            <w:shd w:fill="deebf6" w:val="clear"/>
            <w:vAlign w:val="center"/>
          </w:tcPr>
          <w:p w:rsidR="00000000" w:rsidDel="00000000" w:rsidP="00000000" w:rsidRDefault="00000000" w:rsidRPr="00000000" w14:paraId="0000001C">
            <w:pPr>
              <w:jc w:val="center"/>
              <w:rPr>
                <w:sz w:val="20"/>
                <w:szCs w:val="20"/>
              </w:rPr>
            </w:pPr>
            <w:r w:rsidDel="00000000" w:rsidR="00000000" w:rsidRPr="00000000">
              <w:rPr>
                <w:sz w:val="20"/>
                <w:szCs w:val="20"/>
                <w:rtl w:val="0"/>
              </w:rPr>
              <w:t xml:space="preserve">MOA</w:t>
            </w:r>
          </w:p>
        </w:tc>
      </w:tr>
      <w:tr>
        <w:trPr>
          <w:cantSplit w:val="0"/>
          <w:trHeight w:val="141" w:hRule="atLeast"/>
          <w:tblHeader w:val="0"/>
        </w:trPr>
        <w:tc>
          <w:tcPr/>
          <w:p w:rsidR="00000000" w:rsidDel="00000000" w:rsidP="00000000" w:rsidRDefault="00000000" w:rsidRPr="00000000" w14:paraId="0000001D">
            <w:pPr>
              <w:rPr/>
            </w:pPr>
            <w:r w:rsidDel="00000000" w:rsidR="00000000" w:rsidRPr="00000000">
              <w:rPr>
                <w:rtl w:val="0"/>
              </w:rPr>
              <w:t xml:space="preserve">Working with or caring for primary age children.</w:t>
            </w:r>
          </w:p>
        </w:tc>
        <w:tc>
          <w:tcPr>
            <w:shd w:fill="00b050" w:val="clear"/>
            <w:vAlign w:val="center"/>
          </w:tcPr>
          <w:p w:rsidR="00000000" w:rsidDel="00000000" w:rsidP="00000000" w:rsidRDefault="00000000" w:rsidRPr="00000000" w14:paraId="0000001E">
            <w:pPr>
              <w:jc w:val="center"/>
              <w:rPr/>
            </w:pPr>
            <w:r w:rsidDel="00000000" w:rsidR="00000000" w:rsidRPr="00000000">
              <w:rPr>
                <w:rtl w:val="0"/>
              </w:rPr>
            </w:r>
          </w:p>
        </w:tc>
        <w:tc>
          <w:tcPr>
            <w:vAlign w:val="center"/>
          </w:tcPr>
          <w:p w:rsidR="00000000" w:rsidDel="00000000" w:rsidP="00000000" w:rsidRDefault="00000000" w:rsidRPr="00000000" w14:paraId="0000001F">
            <w:pPr>
              <w:jc w:val="center"/>
              <w:rPr/>
            </w:pPr>
            <w:r w:rsidDel="00000000" w:rsidR="00000000" w:rsidRPr="00000000">
              <w:rPr>
                <w:rtl w:val="0"/>
              </w:rPr>
            </w:r>
          </w:p>
        </w:tc>
        <w:tc>
          <w:tcPr>
            <w:vAlign w:val="center"/>
          </w:tcPr>
          <w:p w:rsidR="00000000" w:rsidDel="00000000" w:rsidP="00000000" w:rsidRDefault="00000000" w:rsidRPr="00000000" w14:paraId="00000020">
            <w:pPr>
              <w:jc w:val="center"/>
              <w:rPr/>
            </w:pPr>
            <w:r w:rsidDel="00000000" w:rsidR="00000000" w:rsidRPr="00000000">
              <w:rPr>
                <w:rtl w:val="0"/>
              </w:rPr>
              <w:t xml:space="preserve">A / I</w:t>
            </w:r>
          </w:p>
        </w:tc>
      </w:tr>
      <w:tr>
        <w:trPr>
          <w:cantSplit w:val="0"/>
          <w:trHeight w:val="141" w:hRule="atLeast"/>
          <w:tblHeader w:val="0"/>
        </w:trPr>
        <w:tc>
          <w:tcPr/>
          <w:p w:rsidR="00000000" w:rsidDel="00000000" w:rsidP="00000000" w:rsidRDefault="00000000" w:rsidRPr="00000000" w14:paraId="00000021">
            <w:pPr>
              <w:rPr/>
            </w:pPr>
            <w:r w:rsidDel="00000000" w:rsidR="00000000" w:rsidRPr="00000000">
              <w:rPr>
                <w:rtl w:val="0"/>
              </w:rPr>
              <w:t xml:space="preserve">Basic childcare and health and safety knowledge.</w:t>
            </w:r>
          </w:p>
        </w:tc>
        <w:tc>
          <w:tcPr>
            <w:shd w:fill="00b050" w:val="clear"/>
            <w:vAlign w:val="center"/>
          </w:tcPr>
          <w:p w:rsidR="00000000" w:rsidDel="00000000" w:rsidP="00000000" w:rsidRDefault="00000000" w:rsidRPr="00000000" w14:paraId="00000022">
            <w:pPr>
              <w:jc w:val="center"/>
              <w:rPr/>
            </w:pPr>
            <w:r w:rsidDel="00000000" w:rsidR="00000000" w:rsidRPr="00000000">
              <w:rPr>
                <w:rtl w:val="0"/>
              </w:rPr>
            </w:r>
          </w:p>
        </w:tc>
        <w:tc>
          <w:tcPr>
            <w:vAlign w:val="center"/>
          </w:tcPr>
          <w:p w:rsidR="00000000" w:rsidDel="00000000" w:rsidP="00000000" w:rsidRDefault="00000000" w:rsidRPr="00000000" w14:paraId="00000023">
            <w:pPr>
              <w:jc w:val="center"/>
              <w:rPr/>
            </w:pPr>
            <w:r w:rsidDel="00000000" w:rsidR="00000000" w:rsidRPr="00000000">
              <w:rPr>
                <w:rtl w:val="0"/>
              </w:rPr>
            </w:r>
          </w:p>
        </w:tc>
        <w:tc>
          <w:tcPr>
            <w:vAlign w:val="center"/>
          </w:tcPr>
          <w:p w:rsidR="00000000" w:rsidDel="00000000" w:rsidP="00000000" w:rsidRDefault="00000000" w:rsidRPr="00000000" w14:paraId="00000024">
            <w:pPr>
              <w:jc w:val="center"/>
              <w:rPr/>
            </w:pPr>
            <w:r w:rsidDel="00000000" w:rsidR="00000000" w:rsidRPr="00000000">
              <w:rPr>
                <w:rtl w:val="0"/>
              </w:rPr>
              <w:t xml:space="preserve">A</w:t>
            </w:r>
          </w:p>
        </w:tc>
      </w:tr>
      <w:tr>
        <w:trPr>
          <w:cantSplit w:val="0"/>
          <w:trHeight w:val="141" w:hRule="atLeast"/>
          <w:tblHeader w:val="0"/>
        </w:trPr>
        <w:tc>
          <w:tcPr/>
          <w:p w:rsidR="00000000" w:rsidDel="00000000" w:rsidP="00000000" w:rsidRDefault="00000000" w:rsidRPr="00000000" w14:paraId="00000025">
            <w:pPr>
              <w:rPr/>
            </w:pPr>
            <w:r w:rsidDel="00000000" w:rsidR="00000000" w:rsidRPr="00000000">
              <w:rPr>
                <w:rtl w:val="0"/>
              </w:rPr>
              <w:t xml:space="preserve">Appropriate knowledge of first aid.</w:t>
            </w:r>
          </w:p>
        </w:tc>
        <w:tc>
          <w:tcPr>
            <w:shd w:fill="auto" w:val="clear"/>
            <w:vAlign w:val="center"/>
          </w:tcPr>
          <w:p w:rsidR="00000000" w:rsidDel="00000000" w:rsidP="00000000" w:rsidRDefault="00000000" w:rsidRPr="00000000" w14:paraId="00000026">
            <w:pPr>
              <w:jc w:val="center"/>
              <w:rPr/>
            </w:pPr>
            <w:r w:rsidDel="00000000" w:rsidR="00000000" w:rsidRPr="00000000">
              <w:rPr>
                <w:rtl w:val="0"/>
              </w:rPr>
            </w:r>
          </w:p>
        </w:tc>
        <w:tc>
          <w:tcPr>
            <w:shd w:fill="00b050" w:val="clear"/>
            <w:vAlign w:val="center"/>
          </w:tcPr>
          <w:p w:rsidR="00000000" w:rsidDel="00000000" w:rsidP="00000000" w:rsidRDefault="00000000" w:rsidRPr="00000000" w14:paraId="00000027">
            <w:pPr>
              <w:jc w:val="center"/>
              <w:rPr/>
            </w:pPr>
            <w:r w:rsidDel="00000000" w:rsidR="00000000" w:rsidRPr="00000000">
              <w:rPr>
                <w:rtl w:val="0"/>
              </w:rPr>
            </w:r>
          </w:p>
        </w:tc>
        <w:tc>
          <w:tcPr>
            <w:vAlign w:val="center"/>
          </w:tcPr>
          <w:p w:rsidR="00000000" w:rsidDel="00000000" w:rsidP="00000000" w:rsidRDefault="00000000" w:rsidRPr="00000000" w14:paraId="00000028">
            <w:pPr>
              <w:jc w:val="center"/>
              <w:rPr/>
            </w:pPr>
            <w:r w:rsidDel="00000000" w:rsidR="00000000" w:rsidRPr="00000000">
              <w:rPr>
                <w:rtl w:val="0"/>
              </w:rPr>
              <w:t xml:space="preserve">A</w:t>
            </w:r>
          </w:p>
        </w:tc>
      </w:tr>
    </w:tbl>
    <w:p w:rsidR="00000000" w:rsidDel="00000000" w:rsidP="00000000" w:rsidRDefault="00000000" w:rsidRPr="00000000" w14:paraId="00000029">
      <w:pPr>
        <w:spacing w:after="0" w:lineRule="auto"/>
        <w:rPr/>
      </w:pPr>
      <w:r w:rsidDel="00000000" w:rsidR="00000000" w:rsidRPr="00000000">
        <w:rPr>
          <w:rtl w:val="0"/>
        </w:rPr>
      </w:r>
    </w:p>
    <w:tbl>
      <w:tblPr>
        <w:tblStyle w:val="Table3"/>
        <w:tblW w:w="901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91"/>
        <w:gridCol w:w="992"/>
        <w:gridCol w:w="992"/>
        <w:gridCol w:w="941"/>
        <w:tblGridChange w:id="0">
          <w:tblGrid>
            <w:gridCol w:w="6091"/>
            <w:gridCol w:w="992"/>
            <w:gridCol w:w="992"/>
            <w:gridCol w:w="941"/>
          </w:tblGrid>
        </w:tblGridChange>
      </w:tblGrid>
      <w:tr>
        <w:trPr>
          <w:cantSplit w:val="0"/>
          <w:trHeight w:val="401" w:hRule="atLeast"/>
          <w:tblHeader w:val="0"/>
        </w:trPr>
        <w:tc>
          <w:tcPr>
            <w:shd w:fill="deebf6" w:val="clear"/>
            <w:vAlign w:val="center"/>
          </w:tcPr>
          <w:p w:rsidR="00000000" w:rsidDel="00000000" w:rsidP="00000000" w:rsidRDefault="00000000" w:rsidRPr="00000000" w14:paraId="0000002A">
            <w:pPr>
              <w:jc w:val="center"/>
              <w:rPr>
                <w:b w:val="1"/>
                <w:bCs w:val="1"/>
              </w:rPr>
            </w:pPr>
            <w:r w:rsidDel="00000000" w:rsidR="00000000" w:rsidRPr="00000000">
              <w:rPr>
                <w:b w:val="1"/>
                <w:bCs w:val="1"/>
                <w:rtl w:val="0"/>
              </w:rPr>
              <w:t xml:space="preserve">EXPERIENCE</w:t>
            </w:r>
          </w:p>
        </w:tc>
        <w:tc>
          <w:tcPr>
            <w:shd w:fill="deebf6" w:val="clear"/>
            <w:vAlign w:val="center"/>
          </w:tcPr>
          <w:p w:rsidR="00000000" w:rsidDel="00000000" w:rsidP="00000000" w:rsidRDefault="00000000" w:rsidRPr="00000000" w14:paraId="0000002B">
            <w:pPr>
              <w:jc w:val="center"/>
              <w:rPr>
                <w:sz w:val="20"/>
                <w:szCs w:val="20"/>
              </w:rPr>
            </w:pPr>
            <w:r w:rsidDel="00000000" w:rsidR="00000000" w:rsidRPr="00000000">
              <w:rPr>
                <w:sz w:val="20"/>
                <w:szCs w:val="20"/>
                <w:rtl w:val="0"/>
              </w:rPr>
              <w:t xml:space="preserve">Essential</w:t>
            </w:r>
          </w:p>
        </w:tc>
        <w:tc>
          <w:tcPr>
            <w:shd w:fill="deebf6" w:val="clear"/>
            <w:vAlign w:val="center"/>
          </w:tcPr>
          <w:p w:rsidR="00000000" w:rsidDel="00000000" w:rsidP="00000000" w:rsidRDefault="00000000" w:rsidRPr="00000000" w14:paraId="0000002C">
            <w:pPr>
              <w:jc w:val="center"/>
              <w:rPr>
                <w:sz w:val="20"/>
                <w:szCs w:val="20"/>
              </w:rPr>
            </w:pPr>
            <w:r w:rsidDel="00000000" w:rsidR="00000000" w:rsidRPr="00000000">
              <w:rPr>
                <w:sz w:val="20"/>
                <w:szCs w:val="20"/>
                <w:rtl w:val="0"/>
              </w:rPr>
              <w:t xml:space="preserve">Desirable</w:t>
            </w:r>
          </w:p>
        </w:tc>
        <w:tc>
          <w:tcPr>
            <w:shd w:fill="deebf6" w:val="clear"/>
            <w:vAlign w:val="center"/>
          </w:tcPr>
          <w:p w:rsidR="00000000" w:rsidDel="00000000" w:rsidP="00000000" w:rsidRDefault="00000000" w:rsidRPr="00000000" w14:paraId="0000002D">
            <w:pPr>
              <w:jc w:val="center"/>
              <w:rPr>
                <w:sz w:val="20"/>
                <w:szCs w:val="20"/>
              </w:rPr>
            </w:pPr>
            <w:r w:rsidDel="00000000" w:rsidR="00000000" w:rsidRPr="00000000">
              <w:rPr>
                <w:sz w:val="20"/>
                <w:szCs w:val="20"/>
                <w:rtl w:val="0"/>
              </w:rPr>
              <w:t xml:space="preserve">MOA</w:t>
            </w:r>
          </w:p>
        </w:tc>
      </w:tr>
      <w:tr>
        <w:trPr>
          <w:cantSplit w:val="0"/>
          <w:tblHeader w:val="0"/>
        </w:trPr>
        <w:tc>
          <w:tcPr/>
          <w:p w:rsidR="00000000" w:rsidDel="00000000" w:rsidP="00000000" w:rsidRDefault="00000000" w:rsidRPr="00000000" w14:paraId="0000002E">
            <w:pPr>
              <w:rPr/>
            </w:pPr>
            <w:r w:rsidDel="00000000" w:rsidR="00000000" w:rsidRPr="00000000">
              <w:rPr>
                <w:rtl w:val="0"/>
              </w:rPr>
              <w:t xml:space="preserve">Experience of dealing with queries from a wide range of people.</w:t>
            </w:r>
          </w:p>
        </w:tc>
        <w:tc>
          <w:tcPr>
            <w:shd w:fill="00b050" w:val="clear"/>
            <w:vAlign w:val="center"/>
          </w:tcPr>
          <w:p w:rsidR="00000000" w:rsidDel="00000000" w:rsidP="00000000" w:rsidRDefault="00000000" w:rsidRPr="00000000" w14:paraId="0000002F">
            <w:pPr>
              <w:jc w:val="center"/>
              <w:rPr/>
            </w:pPr>
            <w:r w:rsidDel="00000000" w:rsidR="00000000" w:rsidRPr="00000000">
              <w:rPr>
                <w:rtl w:val="0"/>
              </w:rPr>
            </w:r>
          </w:p>
        </w:tc>
        <w:tc>
          <w:tcPr>
            <w:shd w:fill="auto" w:val="clear"/>
            <w:vAlign w:val="center"/>
          </w:tcPr>
          <w:p w:rsidR="00000000" w:rsidDel="00000000" w:rsidP="00000000" w:rsidRDefault="00000000" w:rsidRPr="00000000" w14:paraId="00000030">
            <w:pPr>
              <w:jc w:val="center"/>
              <w:rPr/>
            </w:pPr>
            <w:r w:rsidDel="00000000" w:rsidR="00000000" w:rsidRPr="00000000">
              <w:rPr>
                <w:rtl w:val="0"/>
              </w:rPr>
            </w:r>
          </w:p>
        </w:tc>
        <w:tc>
          <w:tcPr>
            <w:vAlign w:val="center"/>
          </w:tcPr>
          <w:p w:rsidR="00000000" w:rsidDel="00000000" w:rsidP="00000000" w:rsidRDefault="00000000" w:rsidRPr="00000000" w14:paraId="00000031">
            <w:pPr>
              <w:jc w:val="center"/>
              <w:rPr/>
            </w:pPr>
            <w:r w:rsidDel="00000000" w:rsidR="00000000" w:rsidRPr="00000000">
              <w:rPr>
                <w:rtl w:val="0"/>
              </w:rPr>
              <w:t xml:space="preserve">A / I</w:t>
            </w:r>
          </w:p>
        </w:tc>
      </w:tr>
      <w:tr>
        <w:trPr>
          <w:cantSplit w:val="0"/>
          <w:tblHeader w:val="0"/>
        </w:trPr>
        <w:tc>
          <w:tcPr/>
          <w:p w:rsidR="00000000" w:rsidDel="00000000" w:rsidP="00000000" w:rsidRDefault="00000000" w:rsidRPr="00000000" w14:paraId="00000032">
            <w:pPr>
              <w:rPr/>
            </w:pPr>
            <w:r w:rsidDel="00000000" w:rsidR="00000000" w:rsidRPr="00000000">
              <w:rPr>
                <w:rtl w:val="0"/>
              </w:rPr>
              <w:t xml:space="preserve">Experience of working in partnership with others to deliver work to set deadlines.</w:t>
            </w:r>
          </w:p>
        </w:tc>
        <w:tc>
          <w:tcPr>
            <w:shd w:fill="00b050" w:val="clear"/>
            <w:vAlign w:val="center"/>
          </w:tcPr>
          <w:p w:rsidR="00000000" w:rsidDel="00000000" w:rsidP="00000000" w:rsidRDefault="00000000" w:rsidRPr="00000000" w14:paraId="00000033">
            <w:pPr>
              <w:jc w:val="center"/>
              <w:rPr/>
            </w:pPr>
            <w:r w:rsidDel="00000000" w:rsidR="00000000" w:rsidRPr="00000000">
              <w:rPr>
                <w:rtl w:val="0"/>
              </w:rPr>
            </w:r>
          </w:p>
        </w:tc>
        <w:tc>
          <w:tcPr>
            <w:shd w:fill="auto" w:val="clear"/>
            <w:vAlign w:val="center"/>
          </w:tcPr>
          <w:p w:rsidR="00000000" w:rsidDel="00000000" w:rsidP="00000000" w:rsidRDefault="00000000" w:rsidRPr="00000000" w14:paraId="00000034">
            <w:pPr>
              <w:jc w:val="center"/>
              <w:rPr/>
            </w:pPr>
            <w:r w:rsidDel="00000000" w:rsidR="00000000" w:rsidRPr="00000000">
              <w:rPr>
                <w:rtl w:val="0"/>
              </w:rPr>
            </w:r>
          </w:p>
        </w:tc>
        <w:tc>
          <w:tcPr>
            <w:vAlign w:val="center"/>
          </w:tcPr>
          <w:p w:rsidR="00000000" w:rsidDel="00000000" w:rsidP="00000000" w:rsidRDefault="00000000" w:rsidRPr="00000000" w14:paraId="00000035">
            <w:pPr>
              <w:jc w:val="center"/>
              <w:rPr/>
            </w:pPr>
            <w:r w:rsidDel="00000000" w:rsidR="00000000" w:rsidRPr="00000000">
              <w:rPr>
                <w:rtl w:val="0"/>
              </w:rPr>
              <w:t xml:space="preserve">A / I</w:t>
            </w:r>
          </w:p>
        </w:tc>
      </w:tr>
      <w:tr>
        <w:trPr>
          <w:cantSplit w:val="0"/>
          <w:tblHeader w:val="0"/>
        </w:trPr>
        <w:tc>
          <w:tcPr/>
          <w:p w:rsidR="00000000" w:rsidDel="00000000" w:rsidP="00000000" w:rsidRDefault="00000000" w:rsidRPr="00000000" w14:paraId="00000036">
            <w:pPr>
              <w:rPr/>
            </w:pPr>
            <w:r w:rsidDel="00000000" w:rsidR="00000000" w:rsidRPr="00000000">
              <w:rPr>
                <w:rtl w:val="0"/>
              </w:rPr>
              <w:t xml:space="preserve">Experience of participating in teams to achieve the goals of the service.</w:t>
            </w:r>
          </w:p>
        </w:tc>
        <w:tc>
          <w:tcPr>
            <w:shd w:fill="00b050" w:val="clear"/>
            <w:vAlign w:val="center"/>
          </w:tcPr>
          <w:p w:rsidR="00000000" w:rsidDel="00000000" w:rsidP="00000000" w:rsidRDefault="00000000" w:rsidRPr="00000000" w14:paraId="00000037">
            <w:pPr>
              <w:jc w:val="center"/>
              <w:rPr/>
            </w:pPr>
            <w:r w:rsidDel="00000000" w:rsidR="00000000" w:rsidRPr="00000000">
              <w:rPr>
                <w:rtl w:val="0"/>
              </w:rPr>
            </w:r>
          </w:p>
        </w:tc>
        <w:tc>
          <w:tcPr>
            <w:shd w:fill="auto" w:val="clear"/>
            <w:vAlign w:val="center"/>
          </w:tcPr>
          <w:p w:rsidR="00000000" w:rsidDel="00000000" w:rsidP="00000000" w:rsidRDefault="00000000" w:rsidRPr="00000000" w14:paraId="00000038">
            <w:pPr>
              <w:jc w:val="center"/>
              <w:rPr/>
            </w:pPr>
            <w:r w:rsidDel="00000000" w:rsidR="00000000" w:rsidRPr="00000000">
              <w:rPr>
                <w:rtl w:val="0"/>
              </w:rPr>
            </w:r>
          </w:p>
        </w:tc>
        <w:tc>
          <w:tcPr>
            <w:vAlign w:val="center"/>
          </w:tcPr>
          <w:p w:rsidR="00000000" w:rsidDel="00000000" w:rsidP="00000000" w:rsidRDefault="00000000" w:rsidRPr="00000000" w14:paraId="00000039">
            <w:pPr>
              <w:jc w:val="center"/>
              <w:rPr/>
            </w:pPr>
            <w:r w:rsidDel="00000000" w:rsidR="00000000" w:rsidRPr="00000000">
              <w:rPr>
                <w:rtl w:val="0"/>
              </w:rPr>
              <w:t xml:space="preserve">A / I</w:t>
            </w:r>
          </w:p>
        </w:tc>
      </w:tr>
      <w:tr>
        <w:trPr>
          <w:cantSplit w:val="0"/>
          <w:tblHeader w:val="0"/>
        </w:trPr>
        <w:tc>
          <w:tcPr/>
          <w:p w:rsidR="00000000" w:rsidDel="00000000" w:rsidP="00000000" w:rsidRDefault="00000000" w:rsidRPr="00000000" w14:paraId="0000003A">
            <w:pPr>
              <w:rPr/>
            </w:pPr>
            <w:r w:rsidDel="00000000" w:rsidR="00000000" w:rsidRPr="00000000">
              <w:rPr>
                <w:rtl w:val="0"/>
              </w:rPr>
              <w:t xml:space="preserve">Experience of participating in teams to achieve the goals of the service. </w:t>
            </w:r>
          </w:p>
        </w:tc>
        <w:tc>
          <w:tcPr>
            <w:shd w:fill="00b050" w:val="clear"/>
            <w:vAlign w:val="center"/>
          </w:tcPr>
          <w:p w:rsidR="00000000" w:rsidDel="00000000" w:rsidP="00000000" w:rsidRDefault="00000000" w:rsidRPr="00000000" w14:paraId="0000003B">
            <w:pPr>
              <w:jc w:val="center"/>
              <w:rPr/>
            </w:pPr>
            <w:r w:rsidDel="00000000" w:rsidR="00000000" w:rsidRPr="00000000">
              <w:rPr>
                <w:rtl w:val="0"/>
              </w:rPr>
            </w:r>
          </w:p>
        </w:tc>
        <w:tc>
          <w:tcPr>
            <w:shd w:fill="auto" w:val="clear"/>
            <w:vAlign w:val="center"/>
          </w:tcPr>
          <w:p w:rsidR="00000000" w:rsidDel="00000000" w:rsidP="00000000" w:rsidRDefault="00000000" w:rsidRPr="00000000" w14:paraId="0000003C">
            <w:pPr>
              <w:jc w:val="center"/>
              <w:rPr/>
            </w:pPr>
            <w:r w:rsidDel="00000000" w:rsidR="00000000" w:rsidRPr="00000000">
              <w:rPr>
                <w:rtl w:val="0"/>
              </w:rPr>
            </w:r>
          </w:p>
        </w:tc>
        <w:tc>
          <w:tcPr>
            <w:vAlign w:val="center"/>
          </w:tcPr>
          <w:p w:rsidR="00000000" w:rsidDel="00000000" w:rsidP="00000000" w:rsidRDefault="00000000" w:rsidRPr="00000000" w14:paraId="0000003D">
            <w:pPr>
              <w:jc w:val="center"/>
              <w:rPr/>
            </w:pPr>
            <w:r w:rsidDel="00000000" w:rsidR="00000000" w:rsidRPr="00000000">
              <w:rPr>
                <w:rtl w:val="0"/>
              </w:rPr>
            </w:r>
          </w:p>
        </w:tc>
      </w:tr>
    </w:tbl>
    <w:p w:rsidR="00000000" w:rsidDel="00000000" w:rsidP="00000000" w:rsidRDefault="00000000" w:rsidRPr="00000000" w14:paraId="0000003E">
      <w:pPr>
        <w:spacing w:after="0" w:lineRule="auto"/>
        <w:rPr/>
      </w:pPr>
      <w:r w:rsidDel="00000000" w:rsidR="00000000" w:rsidRPr="00000000">
        <w:rPr>
          <w:rtl w:val="0"/>
        </w:rPr>
      </w:r>
    </w:p>
    <w:tbl>
      <w:tblPr>
        <w:tblStyle w:val="Table4"/>
        <w:tblW w:w="901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91"/>
        <w:gridCol w:w="992"/>
        <w:gridCol w:w="992"/>
        <w:gridCol w:w="941"/>
        <w:tblGridChange w:id="0">
          <w:tblGrid>
            <w:gridCol w:w="6091"/>
            <w:gridCol w:w="992"/>
            <w:gridCol w:w="992"/>
            <w:gridCol w:w="941"/>
          </w:tblGrid>
        </w:tblGridChange>
      </w:tblGrid>
      <w:tr>
        <w:trPr>
          <w:cantSplit w:val="0"/>
          <w:trHeight w:val="401" w:hRule="atLeast"/>
          <w:tblHeader w:val="0"/>
        </w:trPr>
        <w:tc>
          <w:tcPr>
            <w:shd w:fill="deebf6" w:val="clear"/>
            <w:vAlign w:val="center"/>
          </w:tcPr>
          <w:p w:rsidR="00000000" w:rsidDel="00000000" w:rsidP="00000000" w:rsidRDefault="00000000" w:rsidRPr="00000000" w14:paraId="0000003F">
            <w:pPr>
              <w:jc w:val="center"/>
              <w:rPr>
                <w:b w:val="1"/>
                <w:bCs w:val="1"/>
              </w:rPr>
            </w:pPr>
            <w:r w:rsidDel="00000000" w:rsidR="00000000" w:rsidRPr="00000000">
              <w:rPr>
                <w:b w:val="1"/>
                <w:bCs w:val="1"/>
                <w:rtl w:val="0"/>
              </w:rPr>
              <w:t xml:space="preserve">BEHAVIOUR AND OTHER RELATED CHARACTERISTICS</w:t>
            </w:r>
          </w:p>
        </w:tc>
        <w:tc>
          <w:tcPr>
            <w:shd w:fill="deebf6" w:val="clear"/>
            <w:vAlign w:val="center"/>
          </w:tcPr>
          <w:p w:rsidR="00000000" w:rsidDel="00000000" w:rsidP="00000000" w:rsidRDefault="00000000" w:rsidRPr="00000000" w14:paraId="00000040">
            <w:pPr>
              <w:jc w:val="center"/>
              <w:rPr>
                <w:sz w:val="20"/>
                <w:szCs w:val="20"/>
              </w:rPr>
            </w:pPr>
            <w:r w:rsidDel="00000000" w:rsidR="00000000" w:rsidRPr="00000000">
              <w:rPr>
                <w:sz w:val="20"/>
                <w:szCs w:val="20"/>
                <w:rtl w:val="0"/>
              </w:rPr>
              <w:t xml:space="preserve">Essential</w:t>
            </w:r>
          </w:p>
        </w:tc>
        <w:tc>
          <w:tcPr>
            <w:shd w:fill="deebf6" w:val="clear"/>
            <w:vAlign w:val="center"/>
          </w:tcPr>
          <w:p w:rsidR="00000000" w:rsidDel="00000000" w:rsidP="00000000" w:rsidRDefault="00000000" w:rsidRPr="00000000" w14:paraId="00000041">
            <w:pPr>
              <w:jc w:val="center"/>
              <w:rPr>
                <w:sz w:val="20"/>
                <w:szCs w:val="20"/>
              </w:rPr>
            </w:pPr>
            <w:r w:rsidDel="00000000" w:rsidR="00000000" w:rsidRPr="00000000">
              <w:rPr>
                <w:sz w:val="20"/>
                <w:szCs w:val="20"/>
                <w:rtl w:val="0"/>
              </w:rPr>
              <w:t xml:space="preserve">Desirable</w:t>
            </w:r>
          </w:p>
        </w:tc>
        <w:tc>
          <w:tcPr>
            <w:shd w:fill="deebf6" w:val="clear"/>
            <w:vAlign w:val="center"/>
          </w:tcPr>
          <w:p w:rsidR="00000000" w:rsidDel="00000000" w:rsidP="00000000" w:rsidRDefault="00000000" w:rsidRPr="00000000" w14:paraId="00000042">
            <w:pPr>
              <w:jc w:val="center"/>
              <w:rPr>
                <w:sz w:val="20"/>
                <w:szCs w:val="20"/>
              </w:rPr>
            </w:pPr>
            <w:r w:rsidDel="00000000" w:rsidR="00000000" w:rsidRPr="00000000">
              <w:rPr>
                <w:sz w:val="20"/>
                <w:szCs w:val="20"/>
                <w:rtl w:val="0"/>
              </w:rPr>
              <w:t xml:space="preserve">MOA</w:t>
            </w:r>
          </w:p>
        </w:tc>
      </w:tr>
      <w:tr>
        <w:trPr>
          <w:cantSplit w:val="0"/>
          <w:tblHeader w:val="0"/>
        </w:trPr>
        <w:tc>
          <w:tcPr/>
          <w:p w:rsidR="00000000" w:rsidDel="00000000" w:rsidP="00000000" w:rsidRDefault="00000000" w:rsidRPr="00000000" w14:paraId="00000043">
            <w:pPr>
              <w:rPr/>
            </w:pPr>
            <w:r w:rsidDel="00000000" w:rsidR="00000000" w:rsidRPr="00000000">
              <w:rPr>
                <w:rtl w:val="0"/>
              </w:rPr>
              <w:t xml:space="preserve">Will </w:t>
            </w:r>
            <w:r w:rsidDel="00000000" w:rsidR="00000000" w:rsidRPr="00000000">
              <w:rPr>
                <w:color w:val="000000"/>
                <w:rtl w:val="0"/>
              </w:rPr>
              <w:t xml:space="preserve">abide by Owlcotes Multi Academy Trust policies in the duties of the post and as an employee of the Trust.</w:t>
            </w:r>
            <w:r w:rsidDel="00000000" w:rsidR="00000000" w:rsidRPr="00000000">
              <w:rPr>
                <w:rtl w:val="0"/>
              </w:rPr>
            </w:r>
          </w:p>
        </w:tc>
        <w:tc>
          <w:tcPr>
            <w:shd w:fill="00b050" w:val="clear"/>
            <w:vAlign w:val="center"/>
          </w:tcPr>
          <w:p w:rsidR="00000000" w:rsidDel="00000000" w:rsidP="00000000" w:rsidRDefault="00000000" w:rsidRPr="00000000" w14:paraId="00000044">
            <w:pPr>
              <w:jc w:val="center"/>
              <w:rPr/>
            </w:pPr>
            <w:r w:rsidDel="00000000" w:rsidR="00000000" w:rsidRPr="00000000">
              <w:rPr>
                <w:rtl w:val="0"/>
              </w:rPr>
            </w:r>
          </w:p>
        </w:tc>
        <w:tc>
          <w:tcPr>
            <w:vAlign w:val="center"/>
          </w:tcPr>
          <w:p w:rsidR="00000000" w:rsidDel="00000000" w:rsidP="00000000" w:rsidRDefault="00000000" w:rsidRPr="00000000" w14:paraId="00000045">
            <w:pPr>
              <w:jc w:val="center"/>
              <w:rPr/>
            </w:pPr>
            <w:r w:rsidDel="00000000" w:rsidR="00000000" w:rsidRPr="00000000">
              <w:rPr>
                <w:rtl w:val="0"/>
              </w:rPr>
            </w:r>
          </w:p>
        </w:tc>
        <w:tc>
          <w:tcPr>
            <w:vAlign w:val="center"/>
          </w:tcPr>
          <w:p w:rsidR="00000000" w:rsidDel="00000000" w:rsidP="00000000" w:rsidRDefault="00000000" w:rsidRPr="00000000" w14:paraId="00000046">
            <w:pPr>
              <w:jc w:val="center"/>
              <w:rPr/>
            </w:pPr>
            <w:r w:rsidDel="00000000" w:rsidR="00000000" w:rsidRPr="00000000">
              <w:rPr>
                <w:rtl w:val="0"/>
              </w:rPr>
              <w:t xml:space="preserve">A / I</w:t>
            </w:r>
          </w:p>
        </w:tc>
      </w:tr>
      <w:tr>
        <w:trPr>
          <w:cantSplit w:val="0"/>
          <w:tblHeader w:val="0"/>
        </w:trPr>
        <w:tc>
          <w:tcPr/>
          <w:p w:rsidR="00000000" w:rsidDel="00000000" w:rsidP="00000000" w:rsidRDefault="00000000" w:rsidRPr="00000000" w14:paraId="00000047">
            <w:pPr>
              <w:rPr/>
            </w:pPr>
            <w:r w:rsidDel="00000000" w:rsidR="00000000" w:rsidRPr="00000000">
              <w:rPr>
                <w:rtl w:val="0"/>
              </w:rPr>
              <w:t xml:space="preserve">Will carry out all duties having regard to an employee’s responsibility </w:t>
            </w:r>
            <w:r w:rsidDel="00000000" w:rsidR="00000000" w:rsidRPr="00000000">
              <w:rPr>
                <w:color w:val="000000"/>
                <w:rtl w:val="0"/>
              </w:rPr>
              <w:t xml:space="preserve">under the Trust’s </w:t>
            </w:r>
            <w:r w:rsidDel="00000000" w:rsidR="00000000" w:rsidRPr="00000000">
              <w:rPr>
                <w:rtl w:val="0"/>
              </w:rPr>
              <w:t xml:space="preserve">Health and Safety Policies.</w:t>
            </w:r>
          </w:p>
        </w:tc>
        <w:tc>
          <w:tcPr>
            <w:shd w:fill="00b050" w:val="clear"/>
            <w:vAlign w:val="center"/>
          </w:tcPr>
          <w:p w:rsidR="00000000" w:rsidDel="00000000" w:rsidP="00000000" w:rsidRDefault="00000000" w:rsidRPr="00000000" w14:paraId="00000048">
            <w:pPr>
              <w:jc w:val="center"/>
              <w:rPr/>
            </w:pPr>
            <w:r w:rsidDel="00000000" w:rsidR="00000000" w:rsidRPr="00000000">
              <w:rPr>
                <w:rtl w:val="0"/>
              </w:rPr>
            </w:r>
          </w:p>
        </w:tc>
        <w:tc>
          <w:tcPr>
            <w:vAlign w:val="center"/>
          </w:tcPr>
          <w:p w:rsidR="00000000" w:rsidDel="00000000" w:rsidP="00000000" w:rsidRDefault="00000000" w:rsidRPr="00000000" w14:paraId="00000049">
            <w:pPr>
              <w:jc w:val="center"/>
              <w:rPr/>
            </w:pPr>
            <w:r w:rsidDel="00000000" w:rsidR="00000000" w:rsidRPr="00000000">
              <w:rPr>
                <w:rtl w:val="0"/>
              </w:rPr>
            </w:r>
          </w:p>
        </w:tc>
        <w:tc>
          <w:tcPr>
            <w:vAlign w:val="center"/>
          </w:tcPr>
          <w:p w:rsidR="00000000" w:rsidDel="00000000" w:rsidP="00000000" w:rsidRDefault="00000000" w:rsidRPr="00000000" w14:paraId="0000004A">
            <w:pPr>
              <w:jc w:val="center"/>
              <w:rPr/>
            </w:pPr>
            <w:r w:rsidDel="00000000" w:rsidR="00000000" w:rsidRPr="00000000">
              <w:rPr>
                <w:rtl w:val="0"/>
              </w:rPr>
              <w:t xml:space="preserve">A / I</w:t>
            </w:r>
          </w:p>
        </w:tc>
      </w:tr>
      <w:tr>
        <w:trPr>
          <w:cantSplit w:val="0"/>
          <w:tblHeader w:val="0"/>
        </w:trPr>
        <w:tc>
          <w:tcPr/>
          <w:p w:rsidR="00000000" w:rsidDel="00000000" w:rsidP="00000000" w:rsidRDefault="00000000" w:rsidRPr="00000000" w14:paraId="0000004B">
            <w:pPr>
              <w:rPr/>
            </w:pPr>
            <w:r w:rsidDel="00000000" w:rsidR="00000000" w:rsidRPr="00000000">
              <w:rPr>
                <w:rtl w:val="0"/>
              </w:rPr>
              <w:t xml:space="preserve">To display a responsible and co-operative attitude to working towards the achievement of the service area aims and objectives.</w:t>
            </w:r>
          </w:p>
        </w:tc>
        <w:tc>
          <w:tcPr>
            <w:shd w:fill="00b050" w:val="clear"/>
            <w:vAlign w:val="center"/>
          </w:tcPr>
          <w:p w:rsidR="00000000" w:rsidDel="00000000" w:rsidP="00000000" w:rsidRDefault="00000000" w:rsidRPr="00000000" w14:paraId="0000004C">
            <w:pPr>
              <w:jc w:val="center"/>
              <w:rPr/>
            </w:pPr>
            <w:r w:rsidDel="00000000" w:rsidR="00000000" w:rsidRPr="00000000">
              <w:rPr>
                <w:rtl w:val="0"/>
              </w:rPr>
            </w:r>
          </w:p>
        </w:tc>
        <w:tc>
          <w:tcPr>
            <w:vAlign w:val="center"/>
          </w:tcPr>
          <w:p w:rsidR="00000000" w:rsidDel="00000000" w:rsidP="00000000" w:rsidRDefault="00000000" w:rsidRPr="00000000" w14:paraId="0000004D">
            <w:pPr>
              <w:jc w:val="center"/>
              <w:rPr/>
            </w:pPr>
            <w:r w:rsidDel="00000000" w:rsidR="00000000" w:rsidRPr="00000000">
              <w:rPr>
                <w:rtl w:val="0"/>
              </w:rPr>
            </w:r>
          </w:p>
        </w:tc>
        <w:tc>
          <w:tcPr>
            <w:vAlign w:val="center"/>
          </w:tcPr>
          <w:p w:rsidR="00000000" w:rsidDel="00000000" w:rsidP="00000000" w:rsidRDefault="00000000" w:rsidRPr="00000000" w14:paraId="0000004E">
            <w:pPr>
              <w:jc w:val="center"/>
              <w:rPr/>
            </w:pPr>
            <w:r w:rsidDel="00000000" w:rsidR="00000000" w:rsidRPr="00000000">
              <w:rPr>
                <w:rtl w:val="0"/>
              </w:rPr>
              <w:t xml:space="preserve">A</w:t>
            </w:r>
          </w:p>
        </w:tc>
      </w:tr>
      <w:tr>
        <w:trPr>
          <w:cantSplit w:val="0"/>
          <w:tblHeader w:val="0"/>
        </w:trPr>
        <w:tc>
          <w:tcPr/>
          <w:p w:rsidR="00000000" w:rsidDel="00000000" w:rsidP="00000000" w:rsidRDefault="00000000" w:rsidRPr="00000000" w14:paraId="0000004F">
            <w:pPr>
              <w:rPr/>
            </w:pPr>
            <w:r w:rsidDel="00000000" w:rsidR="00000000" w:rsidRPr="00000000">
              <w:rPr>
                <w:rtl w:val="0"/>
              </w:rPr>
              <w:t xml:space="preserve">Ability to respect sensitive and confidential work.</w:t>
            </w:r>
          </w:p>
        </w:tc>
        <w:tc>
          <w:tcPr>
            <w:shd w:fill="00b050" w:val="clear"/>
            <w:vAlign w:val="center"/>
          </w:tcPr>
          <w:p w:rsidR="00000000" w:rsidDel="00000000" w:rsidP="00000000" w:rsidRDefault="00000000" w:rsidRPr="00000000" w14:paraId="00000050">
            <w:pPr>
              <w:jc w:val="center"/>
              <w:rPr/>
            </w:pPr>
            <w:r w:rsidDel="00000000" w:rsidR="00000000" w:rsidRPr="00000000">
              <w:rPr>
                <w:rtl w:val="0"/>
              </w:rPr>
            </w:r>
          </w:p>
        </w:tc>
        <w:tc>
          <w:tcPr>
            <w:vAlign w:val="center"/>
          </w:tcPr>
          <w:p w:rsidR="00000000" w:rsidDel="00000000" w:rsidP="00000000" w:rsidRDefault="00000000" w:rsidRPr="00000000" w14:paraId="00000051">
            <w:pPr>
              <w:jc w:val="center"/>
              <w:rPr/>
            </w:pPr>
            <w:r w:rsidDel="00000000" w:rsidR="00000000" w:rsidRPr="00000000">
              <w:rPr>
                <w:rtl w:val="0"/>
              </w:rPr>
            </w:r>
          </w:p>
        </w:tc>
        <w:tc>
          <w:tcPr>
            <w:vAlign w:val="center"/>
          </w:tcPr>
          <w:p w:rsidR="00000000" w:rsidDel="00000000" w:rsidP="00000000" w:rsidRDefault="00000000" w:rsidRPr="00000000" w14:paraId="00000052">
            <w:pPr>
              <w:jc w:val="center"/>
              <w:rPr/>
            </w:pPr>
            <w:r w:rsidDel="00000000" w:rsidR="00000000" w:rsidRPr="00000000">
              <w:rPr>
                <w:rtl w:val="0"/>
              </w:rPr>
              <w:t xml:space="preserve">A / I</w:t>
            </w:r>
          </w:p>
        </w:tc>
      </w:tr>
      <w:tr>
        <w:trPr>
          <w:cantSplit w:val="0"/>
          <w:tblHeader w:val="0"/>
        </w:trPr>
        <w:tc>
          <w:tcPr/>
          <w:p w:rsidR="00000000" w:rsidDel="00000000" w:rsidP="00000000" w:rsidRDefault="00000000" w:rsidRPr="00000000" w14:paraId="00000053">
            <w:pPr>
              <w:rPr/>
            </w:pPr>
            <w:r w:rsidDel="00000000" w:rsidR="00000000" w:rsidRPr="00000000">
              <w:rPr>
                <w:rtl w:val="0"/>
              </w:rPr>
              <w:t xml:space="preserve">Commitment to own personal development and learning.</w:t>
            </w:r>
          </w:p>
        </w:tc>
        <w:tc>
          <w:tcPr>
            <w:shd w:fill="00b050" w:val="clear"/>
            <w:vAlign w:val="center"/>
          </w:tcPr>
          <w:p w:rsidR="00000000" w:rsidDel="00000000" w:rsidP="00000000" w:rsidRDefault="00000000" w:rsidRPr="00000000" w14:paraId="00000054">
            <w:pPr>
              <w:jc w:val="center"/>
              <w:rPr/>
            </w:pPr>
            <w:r w:rsidDel="00000000" w:rsidR="00000000" w:rsidRPr="00000000">
              <w:rPr>
                <w:rtl w:val="0"/>
              </w:rPr>
            </w:r>
          </w:p>
        </w:tc>
        <w:tc>
          <w:tcPr>
            <w:vAlign w:val="center"/>
          </w:tcPr>
          <w:p w:rsidR="00000000" w:rsidDel="00000000" w:rsidP="00000000" w:rsidRDefault="00000000" w:rsidRPr="00000000" w14:paraId="00000055">
            <w:pPr>
              <w:jc w:val="center"/>
              <w:rPr/>
            </w:pPr>
            <w:r w:rsidDel="00000000" w:rsidR="00000000" w:rsidRPr="00000000">
              <w:rPr>
                <w:rtl w:val="0"/>
              </w:rPr>
            </w:r>
          </w:p>
        </w:tc>
        <w:tc>
          <w:tcPr>
            <w:vAlign w:val="center"/>
          </w:tcPr>
          <w:p w:rsidR="00000000" w:rsidDel="00000000" w:rsidP="00000000" w:rsidRDefault="00000000" w:rsidRPr="00000000" w14:paraId="00000056">
            <w:pPr>
              <w:jc w:val="center"/>
              <w:rPr/>
            </w:pPr>
            <w:r w:rsidDel="00000000" w:rsidR="00000000" w:rsidRPr="00000000">
              <w:rPr>
                <w:rtl w:val="0"/>
              </w:rPr>
              <w:t xml:space="preserve">A</w:t>
            </w:r>
          </w:p>
        </w:tc>
      </w:tr>
    </w:tbl>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jc w:val="center"/>
        <w:rPr>
          <w:b w:val="1"/>
          <w:bCs w:val="1"/>
        </w:rPr>
      </w:pPr>
      <w:r w:rsidDel="00000000" w:rsidR="00000000" w:rsidRPr="00000000">
        <w:rPr>
          <w:rtl w:val="0"/>
        </w:rPr>
        <w:t xml:space="preserve">Method of Assessment (MOA): </w:t>
      </w:r>
      <w:r w:rsidDel="00000000" w:rsidR="00000000" w:rsidRPr="00000000">
        <w:rPr>
          <w:b w:val="1"/>
          <w:bCs w:val="1"/>
          <w:rtl w:val="0"/>
        </w:rPr>
        <w:t xml:space="preserve">A – Application Form, T – Test, I – Interview, C – Certificate</w:t>
      </w:r>
    </w:p>
    <w:sectPr>
      <w:headerReference r:id="rId9" w:type="first"/>
      <w:headerReference r:id="rId10" w:type="even"/>
      <w:footerReference r:id="rId11" w:type="default"/>
      <w:footerReference r:id="rId12" w:type="first"/>
      <w:footerReference r:id="rId13" w:type="even"/>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center" w:leader="none" w:pos="4513"/>
        <w:tab w:val="right" w:leader="none" w:pos="9026"/>
      </w:tabs>
      <w:spacing w:after="0" w:line="276" w:lineRule="auto"/>
      <w:jc w:val="center"/>
      <w:rPr>
        <w:color w:val="000000"/>
        <w:sz w:val="18"/>
        <w:szCs w:val="18"/>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center" w:leader="none" w:pos="4513"/>
        <w:tab w:val="right" w:leader="none" w:pos="9026"/>
      </w:tabs>
      <w:spacing w:after="0" w:line="276" w:lineRule="auto"/>
      <w:jc w:val="center"/>
      <w:rPr>
        <w:color w:val="000000"/>
        <w:sz w:val="16"/>
        <w:szCs w:val="16"/>
      </w:rPr>
    </w:pPr>
    <w:r w:rsidDel="00000000" w:rsidR="00000000" w:rsidRPr="00000000">
      <w:rPr>
        <w:color w:val="000000"/>
        <w:sz w:val="16"/>
        <w:szCs w:val="16"/>
        <w:rtl w:val="0"/>
      </w:rPr>
      <w:t xml:space="preserve">Owlcotes Multi-Academy Trust | Armley Park Primary School</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1D5B95"/>
    <w:pPr>
      <w:ind w:left="720"/>
      <w:contextualSpacing w:val="1"/>
    </w:pPr>
  </w:style>
  <w:style w:type="table" w:styleId="TableGrid">
    <w:name w:val="Table Grid"/>
    <w:basedOn w:val="TableNormal"/>
    <w:uiPriority w:val="39"/>
    <w:rsid w:val="00A12958"/>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066E38"/>
    <w:pPr>
      <w:tabs>
        <w:tab w:val="center" w:pos="4513"/>
        <w:tab w:val="right" w:pos="9026"/>
      </w:tabs>
      <w:spacing w:after="0" w:line="240" w:lineRule="auto"/>
    </w:pPr>
  </w:style>
  <w:style w:type="character" w:styleId="HeaderChar" w:customStyle="1">
    <w:name w:val="Header Char"/>
    <w:basedOn w:val="DefaultParagraphFont"/>
    <w:link w:val="Header"/>
    <w:uiPriority w:val="99"/>
    <w:rsid w:val="00066E38"/>
  </w:style>
  <w:style w:type="paragraph" w:styleId="Footer">
    <w:name w:val="footer"/>
    <w:basedOn w:val="Normal"/>
    <w:link w:val="FooterChar"/>
    <w:uiPriority w:val="99"/>
    <w:unhideWhenUsed w:val="1"/>
    <w:rsid w:val="00066E38"/>
    <w:pPr>
      <w:tabs>
        <w:tab w:val="center" w:pos="4513"/>
        <w:tab w:val="right" w:pos="9026"/>
      </w:tabs>
      <w:spacing w:after="0" w:line="240" w:lineRule="auto"/>
    </w:pPr>
  </w:style>
  <w:style w:type="character" w:styleId="FooterChar" w:customStyle="1">
    <w:name w:val="Footer Char"/>
    <w:basedOn w:val="DefaultParagraphFont"/>
    <w:link w:val="Footer"/>
    <w:uiPriority w:val="99"/>
    <w:rsid w:val="00066E38"/>
  </w:style>
  <w:style w:type="paragraph" w:styleId="BalloonText">
    <w:name w:val="Balloon Text"/>
    <w:basedOn w:val="Normal"/>
    <w:link w:val="BalloonTextChar"/>
    <w:uiPriority w:val="99"/>
    <w:semiHidden w:val="1"/>
    <w:unhideWhenUsed w:val="1"/>
    <w:rsid w:val="00A52478"/>
    <w:pPr>
      <w:spacing w:after="0" w:line="240" w:lineRule="auto"/>
    </w:pPr>
    <w:rPr>
      <w:rFonts w:ascii="Segoe UI" w:hAnsi="Segoe UI"/>
      <w:sz w:val="18"/>
      <w:szCs w:val="18"/>
    </w:rPr>
  </w:style>
  <w:style w:type="character" w:styleId="BalloonTextChar" w:customStyle="1">
    <w:name w:val="Balloon Text Char"/>
    <w:basedOn w:val="DefaultParagraphFont"/>
    <w:link w:val="BalloonText"/>
    <w:uiPriority w:val="99"/>
    <w:semiHidden w:val="1"/>
    <w:rsid w:val="00A52478"/>
    <w:rPr>
      <w:rFonts w:ascii="Segoe UI" w:hAnsi="Segoe UI"/>
      <w:sz w:val="18"/>
      <w:szCs w:val="18"/>
    </w:rPr>
  </w:style>
  <w:style w:type="table" w:styleId="TableGrid0" w:customStyle="1">
    <w:name w:val="TableGrid"/>
    <w:rsid w:val="001E175B"/>
    <w:pPr>
      <w:spacing w:after="0" w:line="240" w:lineRule="auto"/>
    </w:pPr>
    <w:rPr>
      <w:rFonts w:eastAsiaTheme="minorEastAsia"/>
    </w:rPr>
    <w:tblPr>
      <w:tblCellMar>
        <w:top w:w="0.0" w:type="dxa"/>
        <w:left w:w="0.0" w:type="dxa"/>
        <w:bottom w:w="0.0" w:type="dxa"/>
        <w:right w:w="0.0" w:type="dxa"/>
      </w:tblCellMar>
    </w:tblPr>
  </w:style>
  <w:style w:type="table" w:styleId="a" w:customStyle="1">
    <w:basedOn w:val="TableNormal"/>
    <w:pPr>
      <w:spacing w:after="0" w:line="240" w:lineRule="auto"/>
    </w:pPr>
    <w:tblPr>
      <w:tblStyleRowBandSize w:val="1"/>
      <w:tblStyleColBandSize w:val="1"/>
    </w:tblPr>
  </w:style>
  <w:style w:type="table" w:styleId="a0" w:customStyle="1">
    <w:basedOn w:val="TableNormal"/>
    <w:pPr>
      <w:spacing w:after="0" w:line="240" w:lineRule="auto"/>
    </w:pPr>
    <w:tblPr>
      <w:tblStyleRowBandSize w:val="1"/>
      <w:tblStyleColBandSize w:val="1"/>
    </w:tblPr>
  </w:style>
  <w:style w:type="table" w:styleId="a1" w:customStyle="1">
    <w:basedOn w:val="TableNormal"/>
    <w:pPr>
      <w:spacing w:after="0" w:line="240" w:lineRule="auto"/>
    </w:pPr>
    <w:tblPr>
      <w:tblStyleRowBandSize w:val="1"/>
      <w:tblStyleColBandSize w:val="1"/>
    </w:tblPr>
  </w:style>
  <w:style w:type="table" w:styleId="a2" w:customStyle="1">
    <w:basedOn w:val="TableNormal"/>
    <w:pPr>
      <w:spacing w:after="0" w:line="240" w:lineRule="auto"/>
    </w:pPr>
    <w:tblPr>
      <w:tblStyleRowBandSize w:val="1"/>
      <w:tblStyleColBandSize w:val="1"/>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2.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R4+Akpi/bJLO5oLtBRqmOO1QQA==">CgMxLjA4AHIhMWtlQjk1a0t0YVpSLWJfY1R2MlhFWGdYT0hIT182Y3dM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2024-05-23T14:18:00Z</dcterms:created>
  <dc:creator>Joe Wilson</dc:creator>
</cp:coreProperties>
</file>