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84"/>
        <w:gridCol w:w="2588"/>
        <w:gridCol w:w="5140"/>
      </w:tblGrid>
      <w:tr w:rsidR="00186482" w:rsidRPr="00186482" w14:paraId="4F2C7E8B" w14:textId="77777777" w:rsidTr="117CAFC9">
        <w:trPr>
          <w:trHeight w:val="300"/>
        </w:trPr>
        <w:tc>
          <w:tcPr>
            <w:tcW w:w="11190" w:type="dxa"/>
            <w:gridSpan w:val="3"/>
            <w:tcBorders>
              <w:top w:val="nil"/>
              <w:left w:val="nil"/>
              <w:bottom w:val="single" w:sz="6" w:space="0" w:color="auto"/>
              <w:right w:val="nil"/>
            </w:tcBorders>
            <w:hideMark/>
          </w:tcPr>
          <w:p w14:paraId="028563A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Primary – Teacher Job Description </w:t>
            </w:r>
          </w:p>
          <w:p w14:paraId="524BC7E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0405CB5" w14:textId="45BCC223"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Post title:</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Class Teacher</w:t>
            </w:r>
            <w:r w:rsidR="005A463C">
              <w:rPr>
                <w:rFonts w:ascii="Poppins" w:eastAsia="Poppins" w:hAnsi="Poppins" w:cs="Poppins"/>
                <w:sz w:val="18"/>
                <w:szCs w:val="18"/>
              </w:rPr>
              <w:t xml:space="preserve"> – 0.2 FTE</w:t>
            </w:r>
          </w:p>
          <w:p w14:paraId="0031654C" w14:textId="2B32AA9A"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Location:</w:t>
            </w:r>
            <w:r w:rsidRPr="00186482">
              <w:rPr>
                <w:rFonts w:ascii="Poppins" w:eastAsia="Poppins" w:hAnsi="Poppins" w:cs="Poppins"/>
                <w:sz w:val="18"/>
                <w:szCs w:val="18"/>
              </w:rPr>
              <w:t xml:space="preserve">  </w:t>
            </w:r>
            <w:r w:rsidR="007471F0">
              <w:rPr>
                <w:rFonts w:ascii="Poppins" w:eastAsia="Poppins" w:hAnsi="Poppins" w:cs="Poppins"/>
                <w:sz w:val="18"/>
                <w:szCs w:val="18"/>
              </w:rPr>
              <w:t>Westfield Infant School</w:t>
            </w:r>
          </w:p>
          <w:p w14:paraId="0207CA6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Pay range:</w:t>
            </w:r>
            <w:r w:rsidRPr="00186482">
              <w:rPr>
                <w:rFonts w:ascii="Poppins" w:eastAsia="Poppins" w:hAnsi="Poppins" w:cs="Poppins"/>
                <w:sz w:val="18"/>
                <w:szCs w:val="18"/>
              </w:rPr>
              <w:t>  MPS/UPS </w:t>
            </w:r>
          </w:p>
          <w:p w14:paraId="7FECE1A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b/>
                <w:bCs/>
                <w:sz w:val="18"/>
                <w:szCs w:val="18"/>
              </w:rPr>
              <w:t>Line manager:</w:t>
            </w:r>
            <w:r w:rsidRPr="00186482">
              <w:rPr>
                <w:rFonts w:ascii="Times New Roman" w:eastAsia="Poppins" w:hAnsi="Times New Roman" w:cs="Times New Roman"/>
                <w:b/>
                <w:bCs/>
                <w:sz w:val="18"/>
                <w:szCs w:val="18"/>
              </w:rPr>
              <w:t> </w:t>
            </w:r>
            <w:r w:rsidRPr="00186482">
              <w:rPr>
                <w:rFonts w:ascii="Poppins" w:eastAsia="Poppins" w:hAnsi="Poppins" w:cs="Poppins"/>
                <w:sz w:val="18"/>
                <w:szCs w:val="18"/>
              </w:rPr>
              <w:t xml:space="preserve"> Headteacher </w:t>
            </w:r>
          </w:p>
          <w:p w14:paraId="3D99C52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5BBC7AE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shd w:val="clear" w:color="auto" w:fill="D9E2F3"/>
            <w:hideMark/>
          </w:tcPr>
          <w:p w14:paraId="78FF887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shd w:val="clear" w:color="auto" w:fill="D9E2F3"/>
            <w:hideMark/>
          </w:tcPr>
          <w:p w14:paraId="7E24161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Teachers Standards </w:t>
            </w:r>
          </w:p>
        </w:tc>
        <w:tc>
          <w:tcPr>
            <w:tcW w:w="6225" w:type="dxa"/>
            <w:tcBorders>
              <w:top w:val="single" w:sz="6" w:space="0" w:color="auto"/>
              <w:left w:val="single" w:sz="6" w:space="0" w:color="auto"/>
              <w:bottom w:val="single" w:sz="6" w:space="0" w:color="auto"/>
              <w:right w:val="single" w:sz="6" w:space="0" w:color="auto"/>
            </w:tcBorders>
            <w:shd w:val="clear" w:color="auto" w:fill="D9E2F3"/>
            <w:hideMark/>
          </w:tcPr>
          <w:p w14:paraId="4971A70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Schools within the </w:t>
            </w:r>
            <w:proofErr w:type="spellStart"/>
            <w:r w:rsidRPr="00186482">
              <w:rPr>
                <w:rFonts w:ascii="Poppins" w:eastAsia="Poppins" w:hAnsi="Poppins" w:cs="Poppins"/>
                <w:sz w:val="18"/>
                <w:szCs w:val="18"/>
              </w:rPr>
              <w:t>LEARNERs’</w:t>
            </w:r>
            <w:proofErr w:type="spellEnd"/>
            <w:r w:rsidRPr="00186482">
              <w:rPr>
                <w:rFonts w:ascii="Poppins" w:eastAsia="Poppins" w:hAnsi="Poppins" w:cs="Poppins"/>
                <w:sz w:val="18"/>
                <w:szCs w:val="18"/>
              </w:rPr>
              <w:t xml:space="preserve"> Trust  </w:t>
            </w:r>
          </w:p>
          <w:p w14:paraId="2822D7C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A48BD7C"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8C4D88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School Culture </w:t>
            </w:r>
          </w:p>
          <w:p w14:paraId="62B455C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3105" w:type="dxa"/>
            <w:tcBorders>
              <w:top w:val="single" w:sz="6" w:space="0" w:color="auto"/>
              <w:left w:val="single" w:sz="6" w:space="0" w:color="auto"/>
              <w:bottom w:val="single" w:sz="6" w:space="0" w:color="auto"/>
              <w:right w:val="single" w:sz="6" w:space="0" w:color="auto"/>
            </w:tcBorders>
            <w:hideMark/>
          </w:tcPr>
          <w:p w14:paraId="3B4B1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 positive contribution to the wider life and ethos of the school  </w:t>
            </w:r>
          </w:p>
          <w:p w14:paraId="49D9F93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4A397BA1" w14:textId="77777777" w:rsidR="00186482" w:rsidRPr="00186482" w:rsidRDefault="00186482" w:rsidP="00186482">
            <w:pPr>
              <w:numPr>
                <w:ilvl w:val="0"/>
                <w:numId w:val="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the vision of the school (Adhere to the defined culture of the school) </w:t>
            </w:r>
          </w:p>
        </w:tc>
      </w:tr>
      <w:tr w:rsidR="00186482" w:rsidRPr="00186482" w14:paraId="14E2E20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39A0A6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Teaching </w:t>
            </w:r>
          </w:p>
        </w:tc>
        <w:tc>
          <w:tcPr>
            <w:tcW w:w="3105" w:type="dxa"/>
            <w:tcBorders>
              <w:top w:val="single" w:sz="6" w:space="0" w:color="auto"/>
              <w:left w:val="single" w:sz="6" w:space="0" w:color="auto"/>
              <w:bottom w:val="single" w:sz="6" w:space="0" w:color="auto"/>
              <w:right w:val="single" w:sz="6" w:space="0" w:color="auto"/>
            </w:tcBorders>
            <w:hideMark/>
          </w:tcPr>
          <w:p w14:paraId="778DC86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Set high expectations which inspire, motivate and challenge pupils </w:t>
            </w:r>
          </w:p>
          <w:p w14:paraId="154E70F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Plan and teach well-structured lessons </w:t>
            </w:r>
          </w:p>
        </w:tc>
        <w:tc>
          <w:tcPr>
            <w:tcW w:w="6225" w:type="dxa"/>
            <w:tcBorders>
              <w:top w:val="single" w:sz="6" w:space="0" w:color="auto"/>
              <w:left w:val="single" w:sz="6" w:space="0" w:color="auto"/>
              <w:bottom w:val="single" w:sz="6" w:space="0" w:color="auto"/>
              <w:right w:val="single" w:sz="6" w:space="0" w:color="auto"/>
            </w:tcBorders>
            <w:hideMark/>
          </w:tcPr>
          <w:p w14:paraId="7D4F6659" w14:textId="77777777" w:rsidR="00186482" w:rsidRPr="00186482" w:rsidRDefault="00186482" w:rsidP="00186482">
            <w:pPr>
              <w:numPr>
                <w:ilvl w:val="0"/>
                <w:numId w:val="2"/>
              </w:numPr>
              <w:spacing w:after="0" w:line="240" w:lineRule="auto"/>
              <w:rPr>
                <w:rFonts w:ascii="Poppins" w:eastAsia="Poppins" w:hAnsi="Poppins" w:cs="Poppins"/>
                <w:sz w:val="18"/>
                <w:szCs w:val="18"/>
              </w:rPr>
            </w:pPr>
            <w:r w:rsidRPr="00186482">
              <w:rPr>
                <w:rFonts w:ascii="Poppins" w:eastAsia="Poppins" w:hAnsi="Poppins" w:cs="Poppins"/>
                <w:sz w:val="18"/>
                <w:szCs w:val="18"/>
              </w:rPr>
              <w:t>Have a secure knowledge of their specialist Key Stage. (Curriculum progression) </w:t>
            </w:r>
          </w:p>
          <w:p w14:paraId="6A16694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D0C571" w14:textId="77777777" w:rsidR="00186482" w:rsidRPr="00186482" w:rsidRDefault="00186482" w:rsidP="00186482">
            <w:pPr>
              <w:numPr>
                <w:ilvl w:val="0"/>
                <w:numId w:val="3"/>
              </w:numPr>
              <w:spacing w:after="0" w:line="240" w:lineRule="auto"/>
              <w:rPr>
                <w:rFonts w:ascii="Poppins" w:eastAsia="Poppins" w:hAnsi="Poppins" w:cs="Poppins"/>
                <w:sz w:val="18"/>
                <w:szCs w:val="18"/>
              </w:rPr>
            </w:pPr>
            <w:r w:rsidRPr="00186482">
              <w:rPr>
                <w:rFonts w:ascii="Poppins" w:eastAsia="Poppins" w:hAnsi="Poppins" w:cs="Poppins"/>
                <w:sz w:val="18"/>
                <w:szCs w:val="18"/>
              </w:rPr>
              <w:t>Ensure effective teaching of whole classes, groups and individuals so that teaching objectives are met, momentum and challenge are maintained, and best use is made of teaching time. (Curriculum progression document, lesson slide deck, adhering to marking &amp; feedback strategy, pupil progress meetings) </w:t>
            </w:r>
          </w:p>
          <w:p w14:paraId="7C33704A" w14:textId="77777777" w:rsidR="00186482" w:rsidRPr="00186482" w:rsidRDefault="00186482" w:rsidP="00186482">
            <w:pPr>
              <w:numPr>
                <w:ilvl w:val="0"/>
                <w:numId w:val="4"/>
              </w:numPr>
              <w:spacing w:after="0" w:line="240" w:lineRule="auto"/>
              <w:rPr>
                <w:rFonts w:ascii="Poppins" w:eastAsia="Poppins" w:hAnsi="Poppins" w:cs="Poppins"/>
                <w:sz w:val="18"/>
                <w:szCs w:val="18"/>
              </w:rPr>
            </w:pPr>
            <w:r w:rsidRPr="00186482">
              <w:rPr>
                <w:rFonts w:ascii="Poppins" w:eastAsia="Poppins" w:hAnsi="Poppins" w:cs="Poppins"/>
                <w:sz w:val="18"/>
                <w:szCs w:val="18"/>
              </w:rPr>
              <w:t>Promote a love of learning and children’s intellectual curiosity  </w:t>
            </w:r>
          </w:p>
          <w:p w14:paraId="5C67CA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E87B5A7"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5F057D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Curriculum and Assessment </w:t>
            </w:r>
          </w:p>
        </w:tc>
        <w:tc>
          <w:tcPr>
            <w:tcW w:w="3105" w:type="dxa"/>
            <w:tcBorders>
              <w:top w:val="single" w:sz="6" w:space="0" w:color="auto"/>
              <w:left w:val="single" w:sz="6" w:space="0" w:color="auto"/>
              <w:bottom w:val="single" w:sz="6" w:space="0" w:color="auto"/>
              <w:right w:val="single" w:sz="6" w:space="0" w:color="auto"/>
            </w:tcBorders>
            <w:hideMark/>
          </w:tcPr>
          <w:p w14:paraId="70A6037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Promote good progress and outcomes by pupils </w:t>
            </w:r>
          </w:p>
          <w:p w14:paraId="2BDFC10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Demonstrate good subject and curriculum knowledge </w:t>
            </w:r>
          </w:p>
          <w:p w14:paraId="41FDDAE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Make accurate and productive use of assessment </w:t>
            </w:r>
          </w:p>
        </w:tc>
        <w:tc>
          <w:tcPr>
            <w:tcW w:w="6225" w:type="dxa"/>
            <w:tcBorders>
              <w:top w:val="single" w:sz="6" w:space="0" w:color="auto"/>
              <w:left w:val="single" w:sz="6" w:space="0" w:color="auto"/>
              <w:bottom w:val="single" w:sz="6" w:space="0" w:color="auto"/>
              <w:right w:val="single" w:sz="6" w:space="0" w:color="auto"/>
            </w:tcBorders>
            <w:hideMark/>
          </w:tcPr>
          <w:p w14:paraId="42C2A455" w14:textId="77777777" w:rsidR="00186482" w:rsidRPr="00186482" w:rsidRDefault="00186482" w:rsidP="00186482">
            <w:pPr>
              <w:numPr>
                <w:ilvl w:val="0"/>
                <w:numId w:val="5"/>
              </w:numPr>
              <w:spacing w:after="0" w:line="240" w:lineRule="auto"/>
              <w:rPr>
                <w:rFonts w:ascii="Poppins" w:eastAsia="Poppins" w:hAnsi="Poppins" w:cs="Poppins"/>
                <w:sz w:val="18"/>
                <w:szCs w:val="18"/>
              </w:rPr>
            </w:pPr>
            <w:r w:rsidRPr="00186482">
              <w:rPr>
                <w:rFonts w:ascii="Poppins" w:eastAsia="Poppins" w:hAnsi="Poppins" w:cs="Poppins"/>
                <w:sz w:val="18"/>
                <w:szCs w:val="18"/>
              </w:rPr>
              <w:t>Contribute to the development of the school’s curriculum intent (Curriculum impact review process, learning walks, SLT feedback) </w:t>
            </w:r>
          </w:p>
          <w:p w14:paraId="40272C5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9DDE3AC" w14:textId="77777777" w:rsidR="00186482" w:rsidRPr="00186482" w:rsidRDefault="00186482" w:rsidP="00186482">
            <w:pPr>
              <w:numPr>
                <w:ilvl w:val="0"/>
                <w:numId w:val="6"/>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effective assessment procedures which impact positively on pupil outcomes (Assessment strategy, pupil progress meetings, data analysis) </w:t>
            </w:r>
          </w:p>
          <w:p w14:paraId="107408F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0CAE819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4750B90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Behaviour </w:t>
            </w:r>
          </w:p>
        </w:tc>
        <w:tc>
          <w:tcPr>
            <w:tcW w:w="3105" w:type="dxa"/>
            <w:tcBorders>
              <w:top w:val="single" w:sz="6" w:space="0" w:color="auto"/>
              <w:left w:val="single" w:sz="6" w:space="0" w:color="auto"/>
              <w:bottom w:val="single" w:sz="6" w:space="0" w:color="auto"/>
              <w:right w:val="single" w:sz="6" w:space="0" w:color="auto"/>
            </w:tcBorders>
            <w:hideMark/>
          </w:tcPr>
          <w:p w14:paraId="7ED7614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Manage behaviour effectively to ensure a good and safe learning environment </w:t>
            </w:r>
          </w:p>
        </w:tc>
        <w:tc>
          <w:tcPr>
            <w:tcW w:w="6225" w:type="dxa"/>
            <w:tcBorders>
              <w:top w:val="single" w:sz="6" w:space="0" w:color="auto"/>
              <w:left w:val="single" w:sz="6" w:space="0" w:color="auto"/>
              <w:bottom w:val="single" w:sz="6" w:space="0" w:color="auto"/>
              <w:right w:val="single" w:sz="6" w:space="0" w:color="auto"/>
            </w:tcBorders>
            <w:hideMark/>
          </w:tcPr>
          <w:p w14:paraId="27BC379D" w14:textId="77777777" w:rsidR="00186482" w:rsidRPr="00186482" w:rsidRDefault="00186482" w:rsidP="00186482">
            <w:pPr>
              <w:numPr>
                <w:ilvl w:val="0"/>
                <w:numId w:val="7"/>
              </w:numPr>
              <w:spacing w:after="0" w:line="240" w:lineRule="auto"/>
              <w:rPr>
                <w:rFonts w:ascii="Poppins" w:eastAsia="Poppins" w:hAnsi="Poppins" w:cs="Poppins"/>
                <w:sz w:val="18"/>
                <w:szCs w:val="18"/>
              </w:rPr>
            </w:pPr>
            <w:r w:rsidRPr="00186482">
              <w:rPr>
                <w:rFonts w:ascii="Poppins" w:eastAsia="Poppins" w:hAnsi="Poppins" w:cs="Poppins"/>
                <w:sz w:val="18"/>
                <w:szCs w:val="18"/>
              </w:rPr>
              <w:t>Support the implementation of the school’s behaviour policy to ensure negative behaviour does not impact on teaching and learning (Behaviour strategy, learning walks) </w:t>
            </w:r>
          </w:p>
          <w:p w14:paraId="7AAE52E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r w:rsidR="00186482" w:rsidRPr="00186482" w14:paraId="68679D5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DAD6D0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Additional and Special Educational Needs </w:t>
            </w:r>
          </w:p>
        </w:tc>
        <w:tc>
          <w:tcPr>
            <w:tcW w:w="3105" w:type="dxa"/>
            <w:tcBorders>
              <w:top w:val="single" w:sz="6" w:space="0" w:color="auto"/>
              <w:left w:val="single" w:sz="6" w:space="0" w:color="auto"/>
              <w:bottom w:val="single" w:sz="6" w:space="0" w:color="auto"/>
              <w:right w:val="single" w:sz="6" w:space="0" w:color="auto"/>
            </w:tcBorders>
            <w:hideMark/>
          </w:tcPr>
          <w:p w14:paraId="213C2E6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Adapt teaching to respond to the strengths and needs of all pupils </w:t>
            </w:r>
          </w:p>
        </w:tc>
        <w:tc>
          <w:tcPr>
            <w:tcW w:w="6225" w:type="dxa"/>
            <w:tcBorders>
              <w:top w:val="single" w:sz="6" w:space="0" w:color="auto"/>
              <w:left w:val="single" w:sz="6" w:space="0" w:color="auto"/>
              <w:bottom w:val="single" w:sz="6" w:space="0" w:color="auto"/>
              <w:right w:val="single" w:sz="6" w:space="0" w:color="auto"/>
            </w:tcBorders>
            <w:hideMark/>
          </w:tcPr>
          <w:p w14:paraId="1CCC5014" w14:textId="77777777" w:rsidR="00186482" w:rsidRPr="00186482" w:rsidRDefault="00186482" w:rsidP="00186482">
            <w:pPr>
              <w:numPr>
                <w:ilvl w:val="0"/>
                <w:numId w:val="8"/>
              </w:numPr>
              <w:spacing w:after="0" w:line="240" w:lineRule="auto"/>
              <w:rPr>
                <w:rFonts w:ascii="Poppins" w:eastAsia="Poppins" w:hAnsi="Poppins" w:cs="Poppins"/>
                <w:sz w:val="18"/>
                <w:szCs w:val="18"/>
              </w:rPr>
            </w:pPr>
            <w:r w:rsidRPr="117CAFC9">
              <w:rPr>
                <w:rFonts w:ascii="Poppins" w:eastAsia="Poppins" w:hAnsi="Poppins" w:cs="Poppins"/>
                <w:sz w:val="18"/>
                <w:szCs w:val="18"/>
              </w:rPr>
              <w:t>Support the implementation of SEN strategy to champion inclusion, diversity and accessibility (SENCo) </w:t>
            </w:r>
          </w:p>
          <w:p w14:paraId="63A34C2B" w14:textId="657DFA85" w:rsidR="603AE266" w:rsidRDefault="603AE266" w:rsidP="117CAFC9">
            <w:pPr>
              <w:numPr>
                <w:ilvl w:val="0"/>
                <w:numId w:val="8"/>
              </w:numPr>
              <w:spacing w:after="0" w:line="240" w:lineRule="auto"/>
              <w:rPr>
                <w:rFonts w:ascii="Poppins" w:eastAsia="Poppins" w:hAnsi="Poppins" w:cs="Poppins"/>
                <w:sz w:val="18"/>
                <w:szCs w:val="18"/>
              </w:rPr>
            </w:pPr>
            <w:r w:rsidRPr="117CAFC9">
              <w:rPr>
                <w:rFonts w:ascii="Poppins" w:eastAsia="Poppins" w:hAnsi="Poppins" w:cs="Poppins"/>
                <w:color w:val="000000" w:themeColor="text1"/>
                <w:sz w:val="18"/>
                <w:szCs w:val="18"/>
              </w:rPr>
              <w:t>Demonstrates a working knowledge of Education, Health and Care Plans (EHCPs) and ensure that identified provision and strategies are implemented effectively to support pupil progress and inclusion.</w:t>
            </w:r>
          </w:p>
          <w:p w14:paraId="6528C70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13BAB86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6A0B4DD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Professional Development </w:t>
            </w:r>
          </w:p>
        </w:tc>
        <w:tc>
          <w:tcPr>
            <w:tcW w:w="3105" w:type="dxa"/>
            <w:tcBorders>
              <w:top w:val="single" w:sz="6" w:space="0" w:color="auto"/>
              <w:left w:val="single" w:sz="6" w:space="0" w:color="auto"/>
              <w:bottom w:val="single" w:sz="6" w:space="0" w:color="auto"/>
              <w:right w:val="single" w:sz="6" w:space="0" w:color="auto"/>
            </w:tcBorders>
            <w:hideMark/>
          </w:tcPr>
          <w:p w14:paraId="4EB554D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Take responsibility for improving teaching through appropriate professional development </w:t>
            </w:r>
          </w:p>
        </w:tc>
        <w:tc>
          <w:tcPr>
            <w:tcW w:w="6225" w:type="dxa"/>
            <w:tcBorders>
              <w:top w:val="single" w:sz="6" w:space="0" w:color="auto"/>
              <w:left w:val="single" w:sz="6" w:space="0" w:color="auto"/>
              <w:bottom w:val="single" w:sz="6" w:space="0" w:color="auto"/>
              <w:right w:val="single" w:sz="6" w:space="0" w:color="auto"/>
            </w:tcBorders>
            <w:hideMark/>
          </w:tcPr>
          <w:p w14:paraId="1D85B1DA" w14:textId="77777777" w:rsidR="00186482" w:rsidRPr="00186482" w:rsidRDefault="00186482" w:rsidP="00186482">
            <w:pPr>
              <w:numPr>
                <w:ilvl w:val="0"/>
                <w:numId w:val="9"/>
              </w:numPr>
              <w:spacing w:after="0" w:line="240" w:lineRule="auto"/>
              <w:rPr>
                <w:rFonts w:ascii="Poppins" w:eastAsia="Poppins" w:hAnsi="Poppins" w:cs="Poppins"/>
                <w:sz w:val="18"/>
                <w:szCs w:val="18"/>
              </w:rPr>
            </w:pPr>
            <w:r w:rsidRPr="00186482">
              <w:rPr>
                <w:rFonts w:ascii="Poppins" w:eastAsia="Poppins" w:hAnsi="Poppins" w:cs="Poppins"/>
                <w:sz w:val="18"/>
                <w:szCs w:val="18"/>
              </w:rPr>
              <w:t>Understand the need to take responsibility for their own professional development and to keep up to date with research and developments in pedagogy and in the subjects they teach. (Model for teaching &amp; learning) </w:t>
            </w:r>
          </w:p>
          <w:p w14:paraId="2D04AC92"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75D359B" w14:textId="77777777" w:rsidR="00186482" w:rsidRPr="00186482" w:rsidRDefault="00186482" w:rsidP="00186482">
            <w:pPr>
              <w:numPr>
                <w:ilvl w:val="0"/>
                <w:numId w:val="10"/>
              </w:numPr>
              <w:spacing w:after="0" w:line="240" w:lineRule="auto"/>
              <w:rPr>
                <w:rFonts w:ascii="Poppins" w:eastAsia="Poppins" w:hAnsi="Poppins" w:cs="Poppins"/>
                <w:sz w:val="18"/>
                <w:szCs w:val="18"/>
              </w:rPr>
            </w:pPr>
            <w:r w:rsidRPr="00186482">
              <w:rPr>
                <w:rFonts w:ascii="Poppins" w:eastAsia="Poppins" w:hAnsi="Poppins" w:cs="Poppins"/>
                <w:sz w:val="18"/>
                <w:szCs w:val="18"/>
              </w:rPr>
              <w:t>To play a key role in creating an environment where staff can develop and maintain positive attitudes towards each other, their environment, their community and their teaching &amp; learning experiences (Adhering to the defined culture of the school) </w:t>
            </w:r>
          </w:p>
          <w:p w14:paraId="3DDE499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328774F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D40C28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Organisational Management </w:t>
            </w:r>
          </w:p>
        </w:tc>
        <w:tc>
          <w:tcPr>
            <w:tcW w:w="3105" w:type="dxa"/>
            <w:tcBorders>
              <w:top w:val="single" w:sz="6" w:space="0" w:color="auto"/>
              <w:left w:val="single" w:sz="6" w:space="0" w:color="auto"/>
              <w:bottom w:val="single" w:sz="6" w:space="0" w:color="auto"/>
              <w:right w:val="single" w:sz="6" w:space="0" w:color="auto"/>
            </w:tcBorders>
            <w:hideMark/>
          </w:tcPr>
          <w:p w14:paraId="3874561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Fulfil wider professional responsibilities </w:t>
            </w:r>
          </w:p>
        </w:tc>
        <w:tc>
          <w:tcPr>
            <w:tcW w:w="6225" w:type="dxa"/>
            <w:tcBorders>
              <w:top w:val="single" w:sz="6" w:space="0" w:color="auto"/>
              <w:left w:val="single" w:sz="6" w:space="0" w:color="auto"/>
              <w:bottom w:val="single" w:sz="6" w:space="0" w:color="auto"/>
              <w:right w:val="single" w:sz="6" w:space="0" w:color="auto"/>
            </w:tcBorders>
            <w:hideMark/>
          </w:tcPr>
          <w:p w14:paraId="62188E0B" w14:textId="77777777" w:rsidR="00186482" w:rsidRPr="00186482" w:rsidRDefault="00186482" w:rsidP="00186482">
            <w:pPr>
              <w:numPr>
                <w:ilvl w:val="0"/>
                <w:numId w:val="11"/>
              </w:numPr>
              <w:spacing w:after="0" w:line="240" w:lineRule="auto"/>
              <w:rPr>
                <w:rFonts w:ascii="Poppins" w:eastAsia="Poppins" w:hAnsi="Poppins" w:cs="Poppins"/>
                <w:sz w:val="18"/>
                <w:szCs w:val="18"/>
              </w:rPr>
            </w:pPr>
            <w:r w:rsidRPr="00186482">
              <w:rPr>
                <w:rFonts w:ascii="Poppins" w:eastAsia="Poppins" w:hAnsi="Poppins" w:cs="Poppins"/>
                <w:sz w:val="18"/>
                <w:szCs w:val="18"/>
              </w:rPr>
              <w:t>Supports effective working practices whilst attempting to reduce workload (Model for teaching &amp; learning, coaching model) </w:t>
            </w:r>
          </w:p>
          <w:p w14:paraId="630E315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47C230A5"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119E7DC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Continuous School Improvement </w:t>
            </w:r>
          </w:p>
        </w:tc>
        <w:tc>
          <w:tcPr>
            <w:tcW w:w="3105" w:type="dxa"/>
            <w:tcBorders>
              <w:top w:val="single" w:sz="6" w:space="0" w:color="auto"/>
              <w:left w:val="single" w:sz="6" w:space="0" w:color="auto"/>
              <w:bottom w:val="single" w:sz="6" w:space="0" w:color="auto"/>
              <w:right w:val="single" w:sz="6" w:space="0" w:color="auto"/>
            </w:tcBorders>
            <w:hideMark/>
          </w:tcPr>
          <w:p w14:paraId="084BD3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5FF1FCD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17D3EC9" w14:textId="77777777" w:rsidR="00186482" w:rsidRPr="00186482" w:rsidRDefault="00186482" w:rsidP="00186482">
            <w:pPr>
              <w:numPr>
                <w:ilvl w:val="0"/>
                <w:numId w:val="12"/>
              </w:numPr>
              <w:spacing w:after="0" w:line="240" w:lineRule="auto"/>
              <w:rPr>
                <w:rFonts w:ascii="Poppins" w:eastAsia="Poppins" w:hAnsi="Poppins" w:cs="Poppins"/>
                <w:sz w:val="18"/>
                <w:szCs w:val="18"/>
              </w:rPr>
            </w:pPr>
            <w:r w:rsidRPr="00186482">
              <w:rPr>
                <w:rFonts w:ascii="Poppins" w:eastAsia="Poppins" w:hAnsi="Poppins" w:cs="Poppins"/>
                <w:sz w:val="18"/>
                <w:szCs w:val="18"/>
              </w:rPr>
              <w:t>Participate in CPD opportunities (model for professional development) </w:t>
            </w:r>
          </w:p>
          <w:p w14:paraId="1CDE82D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F4DE8BE" w14:textId="77777777" w:rsidR="00186482" w:rsidRPr="00186482" w:rsidRDefault="00186482" w:rsidP="00186482">
            <w:pPr>
              <w:numPr>
                <w:ilvl w:val="0"/>
                <w:numId w:val="13"/>
              </w:numPr>
              <w:spacing w:after="0" w:line="240" w:lineRule="auto"/>
              <w:rPr>
                <w:rFonts w:ascii="Poppins" w:eastAsia="Poppins" w:hAnsi="Poppins" w:cs="Poppins"/>
                <w:sz w:val="18"/>
                <w:szCs w:val="18"/>
              </w:rPr>
            </w:pPr>
            <w:r w:rsidRPr="00186482">
              <w:rPr>
                <w:rFonts w:ascii="Poppins" w:eastAsia="Poppins" w:hAnsi="Poppins" w:cs="Poppins"/>
                <w:sz w:val="18"/>
                <w:szCs w:val="18"/>
              </w:rPr>
              <w:t xml:space="preserve">Build relationships with colleagues </w:t>
            </w:r>
            <w:proofErr w:type="gramStart"/>
            <w:r w:rsidRPr="00186482">
              <w:rPr>
                <w:rFonts w:ascii="Poppins" w:eastAsia="Poppins" w:hAnsi="Poppins" w:cs="Poppins"/>
                <w:sz w:val="18"/>
                <w:szCs w:val="18"/>
              </w:rPr>
              <w:t>in order to</w:t>
            </w:r>
            <w:proofErr w:type="gramEnd"/>
            <w:r w:rsidRPr="00186482">
              <w:rPr>
                <w:rFonts w:ascii="Poppins" w:eastAsia="Poppins" w:hAnsi="Poppins" w:cs="Poppins"/>
                <w:sz w:val="18"/>
                <w:szCs w:val="18"/>
              </w:rPr>
              <w:t xml:space="preserve"> support their development (Adhering to the defined culture of the school) </w:t>
            </w:r>
          </w:p>
          <w:p w14:paraId="0AE67FD1"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9B4137E"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7FD0FADC"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Working in partnership </w:t>
            </w:r>
          </w:p>
        </w:tc>
        <w:tc>
          <w:tcPr>
            <w:tcW w:w="3105" w:type="dxa"/>
            <w:tcBorders>
              <w:top w:val="single" w:sz="6" w:space="0" w:color="auto"/>
              <w:left w:val="single" w:sz="6" w:space="0" w:color="auto"/>
              <w:bottom w:val="single" w:sz="6" w:space="0" w:color="auto"/>
              <w:right w:val="single" w:sz="6" w:space="0" w:color="auto"/>
            </w:tcBorders>
            <w:hideMark/>
          </w:tcPr>
          <w:p w14:paraId="0F34D0B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Work with others in the best interest of the pupils </w:t>
            </w:r>
          </w:p>
        </w:tc>
        <w:tc>
          <w:tcPr>
            <w:tcW w:w="6225" w:type="dxa"/>
            <w:tcBorders>
              <w:top w:val="single" w:sz="6" w:space="0" w:color="auto"/>
              <w:left w:val="single" w:sz="6" w:space="0" w:color="auto"/>
              <w:bottom w:val="single" w:sz="6" w:space="0" w:color="auto"/>
              <w:right w:val="single" w:sz="6" w:space="0" w:color="auto"/>
            </w:tcBorders>
            <w:hideMark/>
          </w:tcPr>
          <w:p w14:paraId="7837F3FD" w14:textId="77777777" w:rsidR="00186482" w:rsidRPr="00186482" w:rsidRDefault="00186482" w:rsidP="00186482">
            <w:pPr>
              <w:numPr>
                <w:ilvl w:val="0"/>
                <w:numId w:val="14"/>
              </w:numPr>
              <w:spacing w:after="0" w:line="240" w:lineRule="auto"/>
              <w:rPr>
                <w:rFonts w:ascii="Poppins" w:eastAsia="Poppins" w:hAnsi="Poppins" w:cs="Poppins"/>
                <w:sz w:val="18"/>
                <w:szCs w:val="18"/>
              </w:rPr>
            </w:pPr>
            <w:r w:rsidRPr="00186482">
              <w:rPr>
                <w:rFonts w:ascii="Poppins" w:eastAsia="Poppins" w:hAnsi="Poppins" w:cs="Poppins"/>
                <w:sz w:val="18"/>
                <w:szCs w:val="18"/>
              </w:rPr>
              <w:t>Model the culture of self-improvement by engaging in current external research/CPD (S2S school improvement methodology) </w:t>
            </w:r>
          </w:p>
          <w:p w14:paraId="15982640"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9002A1D" w14:textId="77777777" w:rsidR="00186482" w:rsidRPr="00186482" w:rsidRDefault="00186482" w:rsidP="00186482">
            <w:pPr>
              <w:numPr>
                <w:ilvl w:val="0"/>
                <w:numId w:val="15"/>
              </w:num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Lead by example, behave in line with school and Trust culture by offering challenge and support in equal measure (Awareness of CHOICES, adhering to the defined culture of the school) </w:t>
            </w:r>
          </w:p>
          <w:p w14:paraId="665C4B3D"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BF3F8B" w14:textId="77777777" w:rsidR="00186482" w:rsidRPr="00186482" w:rsidRDefault="00186482" w:rsidP="00186482">
            <w:pPr>
              <w:numPr>
                <w:ilvl w:val="0"/>
                <w:numId w:val="16"/>
              </w:numPr>
              <w:spacing w:after="0" w:line="240" w:lineRule="auto"/>
              <w:rPr>
                <w:rFonts w:ascii="Poppins" w:eastAsia="Poppins" w:hAnsi="Poppins" w:cs="Poppins"/>
                <w:sz w:val="18"/>
                <w:szCs w:val="18"/>
              </w:rPr>
            </w:pPr>
            <w:r w:rsidRPr="00186482">
              <w:rPr>
                <w:rFonts w:ascii="Poppins" w:eastAsia="Poppins" w:hAnsi="Poppins" w:cs="Poppins"/>
                <w:sz w:val="18"/>
                <w:szCs w:val="18"/>
              </w:rPr>
              <w:t>Communicate effectively with parents regarding pupils’ well-being and achievements (Parent communication strategy) </w:t>
            </w:r>
          </w:p>
          <w:p w14:paraId="2CF5B64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95E822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2942F124"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3C5CB63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Personal and Professional Conduct  </w:t>
            </w:r>
          </w:p>
        </w:tc>
        <w:tc>
          <w:tcPr>
            <w:tcW w:w="3105" w:type="dxa"/>
            <w:tcBorders>
              <w:top w:val="single" w:sz="6" w:space="0" w:color="auto"/>
              <w:left w:val="single" w:sz="6" w:space="0" w:color="auto"/>
              <w:bottom w:val="single" w:sz="6" w:space="0" w:color="auto"/>
              <w:right w:val="single" w:sz="6" w:space="0" w:color="auto"/>
            </w:tcBorders>
            <w:hideMark/>
          </w:tcPr>
          <w:p w14:paraId="4BC850D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Uphold public trust in the profession and maintain high standards of ethics and behaviour  </w:t>
            </w:r>
          </w:p>
        </w:tc>
        <w:tc>
          <w:tcPr>
            <w:tcW w:w="6225" w:type="dxa"/>
            <w:tcBorders>
              <w:top w:val="single" w:sz="6" w:space="0" w:color="auto"/>
              <w:left w:val="single" w:sz="6" w:space="0" w:color="auto"/>
              <w:bottom w:val="single" w:sz="6" w:space="0" w:color="auto"/>
              <w:right w:val="single" w:sz="6" w:space="0" w:color="auto"/>
            </w:tcBorders>
            <w:hideMark/>
          </w:tcPr>
          <w:p w14:paraId="5ED1827F" w14:textId="77777777" w:rsidR="00186482" w:rsidRPr="00186482" w:rsidRDefault="00186482" w:rsidP="00186482">
            <w:pPr>
              <w:numPr>
                <w:ilvl w:val="0"/>
                <w:numId w:val="17"/>
              </w:numPr>
              <w:spacing w:after="0" w:line="240" w:lineRule="auto"/>
              <w:rPr>
                <w:rFonts w:ascii="Poppins" w:eastAsia="Poppins" w:hAnsi="Poppins" w:cs="Poppins"/>
                <w:sz w:val="18"/>
                <w:szCs w:val="18"/>
              </w:rPr>
            </w:pPr>
            <w:r w:rsidRPr="00186482">
              <w:rPr>
                <w:rFonts w:ascii="Poppins" w:eastAsia="Poppins" w:hAnsi="Poppins" w:cs="Poppins"/>
                <w:sz w:val="18"/>
                <w:szCs w:val="18"/>
              </w:rPr>
              <w:t>Treat pupils with dignity, building relationships rooted in mutual respect (Code of conduct) </w:t>
            </w:r>
          </w:p>
          <w:p w14:paraId="268825C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501EA68D" w14:textId="77777777" w:rsidR="00186482" w:rsidRPr="00186482" w:rsidRDefault="00186482" w:rsidP="00186482">
            <w:pPr>
              <w:numPr>
                <w:ilvl w:val="0"/>
                <w:numId w:val="18"/>
              </w:numPr>
              <w:spacing w:after="0" w:line="240" w:lineRule="auto"/>
              <w:rPr>
                <w:rFonts w:ascii="Poppins" w:eastAsia="Poppins" w:hAnsi="Poppins" w:cs="Poppins"/>
                <w:sz w:val="18"/>
                <w:szCs w:val="18"/>
              </w:rPr>
            </w:pPr>
            <w:r w:rsidRPr="00186482">
              <w:rPr>
                <w:rFonts w:ascii="Poppins" w:eastAsia="Poppins" w:hAnsi="Poppins" w:cs="Poppins"/>
                <w:sz w:val="18"/>
                <w:szCs w:val="18"/>
              </w:rPr>
              <w:t>Have regard for the need to safeguard pupils’ well-being (Child Protection &amp; Safeguarding policy and procedures) </w:t>
            </w:r>
          </w:p>
          <w:p w14:paraId="42E845D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3CC220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r>
      <w:tr w:rsidR="00186482" w:rsidRPr="00186482" w14:paraId="6398F962" w14:textId="77777777" w:rsidTr="117CAFC9">
        <w:trPr>
          <w:trHeight w:val="300"/>
        </w:trPr>
        <w:tc>
          <w:tcPr>
            <w:tcW w:w="1830" w:type="dxa"/>
            <w:tcBorders>
              <w:top w:val="single" w:sz="6" w:space="0" w:color="auto"/>
              <w:left w:val="single" w:sz="6" w:space="0" w:color="auto"/>
              <w:bottom w:val="single" w:sz="6" w:space="0" w:color="auto"/>
              <w:right w:val="single" w:sz="6" w:space="0" w:color="auto"/>
            </w:tcBorders>
            <w:hideMark/>
          </w:tcPr>
          <w:p w14:paraId="0829B033"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425937E5"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Subject Leadership </w:t>
            </w:r>
          </w:p>
        </w:tc>
        <w:tc>
          <w:tcPr>
            <w:tcW w:w="3105" w:type="dxa"/>
            <w:tcBorders>
              <w:top w:val="single" w:sz="6" w:space="0" w:color="auto"/>
              <w:left w:val="single" w:sz="6" w:space="0" w:color="auto"/>
              <w:bottom w:val="single" w:sz="6" w:space="0" w:color="auto"/>
              <w:right w:val="single" w:sz="6" w:space="0" w:color="auto"/>
            </w:tcBorders>
            <w:hideMark/>
          </w:tcPr>
          <w:p w14:paraId="73C21BD6"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8B2E42A"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Have strong subject knowledge </w:t>
            </w:r>
          </w:p>
          <w:p w14:paraId="01E8102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3EC15DFF"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1B3FDCB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tc>
        <w:tc>
          <w:tcPr>
            <w:tcW w:w="6225" w:type="dxa"/>
            <w:tcBorders>
              <w:top w:val="single" w:sz="6" w:space="0" w:color="auto"/>
              <w:left w:val="single" w:sz="6" w:space="0" w:color="auto"/>
              <w:bottom w:val="single" w:sz="6" w:space="0" w:color="auto"/>
              <w:right w:val="single" w:sz="6" w:space="0" w:color="auto"/>
            </w:tcBorders>
            <w:hideMark/>
          </w:tcPr>
          <w:p w14:paraId="7C02A06E"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0BD1A143" w14:textId="77777777" w:rsidR="00186482" w:rsidRPr="00186482" w:rsidRDefault="00186482" w:rsidP="00186482">
            <w:pPr>
              <w:numPr>
                <w:ilvl w:val="0"/>
                <w:numId w:val="19"/>
              </w:numPr>
              <w:spacing w:after="0" w:line="240" w:lineRule="auto"/>
              <w:rPr>
                <w:rFonts w:ascii="Poppins" w:eastAsia="Poppins" w:hAnsi="Poppins" w:cs="Poppins"/>
                <w:sz w:val="18"/>
                <w:szCs w:val="18"/>
              </w:rPr>
            </w:pPr>
            <w:r w:rsidRPr="00186482">
              <w:rPr>
                <w:rFonts w:ascii="Poppins" w:eastAsia="Poppins" w:hAnsi="Poppins" w:cs="Poppins"/>
                <w:sz w:val="18"/>
                <w:szCs w:val="18"/>
              </w:rPr>
              <w:t>Ensure the knowledge and progression of the subject area is clearly defined and sequenced, linked to curriculum drivers and school context.</w:t>
            </w:r>
            <w:r w:rsidRPr="00186482">
              <w:rPr>
                <w:rFonts w:ascii="Times New Roman" w:eastAsia="Poppins" w:hAnsi="Times New Roman" w:cs="Times New Roman"/>
                <w:sz w:val="18"/>
                <w:szCs w:val="18"/>
              </w:rPr>
              <w:t> </w:t>
            </w:r>
            <w:r w:rsidRPr="00186482">
              <w:rPr>
                <w:rFonts w:ascii="Poppins" w:eastAsia="Poppins" w:hAnsi="Poppins" w:cs="Poppins"/>
                <w:sz w:val="18"/>
                <w:szCs w:val="18"/>
              </w:rPr>
              <w:t>(Curriculum Progression Spreadsheet, Long Term Plan) </w:t>
            </w:r>
          </w:p>
          <w:p w14:paraId="04244037"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7DC02C48" w14:textId="77777777" w:rsidR="00186482" w:rsidRPr="00186482" w:rsidRDefault="00186482" w:rsidP="00186482">
            <w:pPr>
              <w:numPr>
                <w:ilvl w:val="0"/>
                <w:numId w:val="20"/>
              </w:numPr>
              <w:spacing w:after="0" w:line="240" w:lineRule="auto"/>
              <w:rPr>
                <w:rFonts w:ascii="Poppins" w:eastAsia="Poppins" w:hAnsi="Poppins" w:cs="Poppins"/>
                <w:sz w:val="18"/>
                <w:szCs w:val="18"/>
              </w:rPr>
            </w:pPr>
            <w:r w:rsidRPr="00186482">
              <w:rPr>
                <w:rFonts w:ascii="Poppins" w:eastAsia="Poppins" w:hAnsi="Poppins" w:cs="Poppins"/>
                <w:sz w:val="18"/>
                <w:szCs w:val="18"/>
              </w:rPr>
              <w:t>Ensure curriculum implementation reflects the intent within the subject area and is evident in medium term plans and curriculum impact reviews. (Medium Term Plan) </w:t>
            </w:r>
          </w:p>
          <w:p w14:paraId="506FD019"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6C8F385B" w14:textId="77777777" w:rsidR="00186482" w:rsidRPr="00186482" w:rsidRDefault="00186482" w:rsidP="00186482">
            <w:pPr>
              <w:numPr>
                <w:ilvl w:val="0"/>
                <w:numId w:val="21"/>
              </w:numPr>
              <w:spacing w:after="0" w:line="240" w:lineRule="auto"/>
              <w:rPr>
                <w:rFonts w:ascii="Poppins" w:eastAsia="Poppins" w:hAnsi="Poppins" w:cs="Poppins"/>
                <w:sz w:val="18"/>
                <w:szCs w:val="18"/>
              </w:rPr>
            </w:pPr>
            <w:r w:rsidRPr="00186482">
              <w:rPr>
                <w:rFonts w:ascii="Poppins" w:eastAsia="Poppins" w:hAnsi="Poppins" w:cs="Poppins"/>
                <w:sz w:val="18"/>
                <w:szCs w:val="18"/>
              </w:rPr>
              <w:t>Lead the curriculum impact review for the subject area and analyse strengths and areas for development with SLT.</w:t>
            </w:r>
            <w:r w:rsidRPr="00186482">
              <w:rPr>
                <w:rFonts w:ascii="Times New Roman" w:eastAsia="Poppins" w:hAnsi="Times New Roman" w:cs="Times New Roman"/>
                <w:sz w:val="18"/>
                <w:szCs w:val="18"/>
              </w:rPr>
              <w:t> </w:t>
            </w:r>
            <w:r w:rsidRPr="00186482">
              <w:rPr>
                <w:rFonts w:ascii="Poppins" w:eastAsia="Poppins" w:hAnsi="Poppins" w:cs="Poppins"/>
                <w:sz w:val="18"/>
                <w:szCs w:val="18"/>
              </w:rPr>
              <w:t>(Conversations with leaders, staff, pupils, learning walks, work scrutiny) </w:t>
            </w:r>
          </w:p>
          <w:p w14:paraId="4D71DCC4"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t> </w:t>
            </w:r>
          </w:p>
          <w:p w14:paraId="242F1FA6" w14:textId="77777777" w:rsidR="00186482" w:rsidRPr="00186482" w:rsidRDefault="00186482" w:rsidP="00186482">
            <w:pPr>
              <w:numPr>
                <w:ilvl w:val="0"/>
                <w:numId w:val="22"/>
              </w:numPr>
              <w:spacing w:after="0" w:line="240" w:lineRule="auto"/>
              <w:rPr>
                <w:rFonts w:ascii="Poppins" w:eastAsia="Poppins" w:hAnsi="Poppins" w:cs="Poppins"/>
                <w:sz w:val="18"/>
                <w:szCs w:val="18"/>
              </w:rPr>
            </w:pPr>
            <w:r w:rsidRPr="00186482">
              <w:rPr>
                <w:rFonts w:ascii="Poppins" w:eastAsia="Poppins" w:hAnsi="Poppins" w:cs="Poppins"/>
                <w:sz w:val="18"/>
                <w:szCs w:val="18"/>
              </w:rPr>
              <w:t>Plan and action improvement priorities and CPD opportunities for all staff across school including coaching strategies.</w:t>
            </w:r>
            <w:r w:rsidRPr="00186482">
              <w:rPr>
                <w:rFonts w:ascii="Times New Roman" w:eastAsia="Poppins" w:hAnsi="Times New Roman" w:cs="Times New Roman"/>
                <w:sz w:val="18"/>
                <w:szCs w:val="18"/>
              </w:rPr>
              <w:t> </w:t>
            </w:r>
            <w:r w:rsidRPr="00186482">
              <w:rPr>
                <w:rFonts w:ascii="Poppins" w:eastAsia="Poppins" w:hAnsi="Poppins" w:cs="Poppins"/>
                <w:sz w:val="18"/>
                <w:szCs w:val="18"/>
              </w:rPr>
              <w:t>(Actions from curriculum impact review) </w:t>
            </w:r>
          </w:p>
          <w:p w14:paraId="3EDDF1FB" w14:textId="77777777" w:rsidR="00186482" w:rsidRPr="00186482" w:rsidRDefault="00186482" w:rsidP="00186482">
            <w:pPr>
              <w:spacing w:after="0" w:line="240" w:lineRule="auto"/>
              <w:rPr>
                <w:rFonts w:ascii="Poppins" w:eastAsia="Poppins" w:hAnsi="Poppins" w:cs="Poppins"/>
                <w:sz w:val="18"/>
                <w:szCs w:val="18"/>
              </w:rPr>
            </w:pPr>
            <w:r w:rsidRPr="00186482">
              <w:rPr>
                <w:rFonts w:ascii="Poppins" w:eastAsia="Poppins" w:hAnsi="Poppins" w:cs="Poppins"/>
                <w:sz w:val="18"/>
                <w:szCs w:val="18"/>
              </w:rPr>
              <w:lastRenderedPageBreak/>
              <w:t> </w:t>
            </w:r>
          </w:p>
        </w:tc>
      </w:tr>
    </w:tbl>
    <w:p w14:paraId="20012C53"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A3C8" w14:textId="77777777" w:rsidR="00186482" w:rsidRDefault="00186482">
      <w:pPr>
        <w:spacing w:after="0" w:line="240" w:lineRule="auto"/>
      </w:pPr>
      <w:r>
        <w:separator/>
      </w:r>
    </w:p>
  </w:endnote>
  <w:endnote w:type="continuationSeparator" w:id="0">
    <w:p w14:paraId="007B7F16" w14:textId="77777777" w:rsidR="00186482" w:rsidRDefault="00186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2F57881-F339-49B7-A481-321A9EE94908}"/>
    <w:embedBold r:id="rId2" w:fontKey="{25BACF04-83D7-49B0-8774-572EE221982A}"/>
  </w:font>
  <w:font w:name="Tahoma">
    <w:panose1 w:val="020B0604030504040204"/>
    <w:charset w:val="00"/>
    <w:family w:val="swiss"/>
    <w:pitch w:val="variable"/>
    <w:sig w:usb0="E1002EFF" w:usb1="C000605B" w:usb2="00000029" w:usb3="00000000" w:csb0="000101FF" w:csb1="00000000"/>
    <w:embedRegular r:id="rId3" w:fontKey="{52AF978B-5010-4AC3-8D2A-DB0B3AB78A69}"/>
  </w:font>
  <w:font w:name="Georgia">
    <w:panose1 w:val="02040502050405020303"/>
    <w:charset w:val="00"/>
    <w:family w:val="roman"/>
    <w:pitch w:val="variable"/>
    <w:sig w:usb0="00000287" w:usb1="00000000" w:usb2="00000000" w:usb3="00000000" w:csb0="0000009F" w:csb1="00000000"/>
    <w:embedRegular r:id="rId4" w:fontKey="{CABBA3C0-2D16-497C-B676-D2B63DE7CB76}"/>
    <w:embedItalic r:id="rId5" w:fontKey="{64203E45-FFB6-4660-A806-456C2DC4DE29}"/>
  </w:font>
  <w:font w:name="Poppins">
    <w:panose1 w:val="00000500000000000000"/>
    <w:charset w:val="00"/>
    <w:family w:val="auto"/>
    <w:pitch w:val="variable"/>
    <w:sig w:usb0="00008007" w:usb1="00000000" w:usb2="00000000" w:usb3="00000000" w:csb0="00000093" w:csb1="00000000"/>
    <w:embedRegular r:id="rId6" w:fontKey="{8394B07E-409E-4644-9995-D1E08856DB4C}"/>
    <w:embedBold r:id="rId7" w:fontKey="{E32B5D60-FCEA-4FA2-9348-C19229A7C86D}"/>
  </w:font>
  <w:font w:name="Cambria">
    <w:panose1 w:val="02040503050406030204"/>
    <w:charset w:val="00"/>
    <w:family w:val="roman"/>
    <w:pitch w:val="variable"/>
    <w:sig w:usb0="E00006FF" w:usb1="420024FF" w:usb2="02000000" w:usb3="00000000" w:csb0="0000019F" w:csb1="00000000"/>
    <w:embedRegular r:id="rId8" w:fontKey="{305F7049-88BF-4EAE-8E9A-151E4011CA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41C98" w14:textId="77777777" w:rsidR="00583466" w:rsidRDefault="00583466">
    <w:pPr>
      <w:tabs>
        <w:tab w:val="center" w:pos="4513"/>
        <w:tab w:val="right" w:pos="9026"/>
      </w:tabs>
      <w:spacing w:line="240" w:lineRule="auto"/>
      <w:rPr>
        <w:rFonts w:ascii="Poppins" w:eastAsia="Poppins" w:hAnsi="Poppins" w:cs="Poppins"/>
        <w:sz w:val="16"/>
        <w:szCs w:val="16"/>
      </w:rPr>
    </w:pPr>
  </w:p>
  <w:p w14:paraId="52F9E93B"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487FBBB1" w14:textId="77777777">
          <w:trPr>
            <w:trHeight w:val="1635"/>
          </w:trPr>
          <w:tc>
            <w:tcPr>
              <w:tcW w:w="5340" w:type="dxa"/>
              <w:tcMar>
                <w:top w:w="0" w:type="dxa"/>
                <w:left w:w="0" w:type="dxa"/>
                <w:bottom w:w="0" w:type="dxa"/>
                <w:right w:w="0" w:type="dxa"/>
              </w:tcMar>
              <w:vAlign w:val="center"/>
            </w:tcPr>
            <w:p w14:paraId="58755991"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28FA076A"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1AFB2B07"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30AE63E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531A8BF7" wp14:editId="3C7857D9">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2D3AEC15"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6FCF06DB" wp14:editId="7446F664">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7505BE0"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BFE88C" w14:textId="77777777" w:rsidR="00186482" w:rsidRDefault="00186482">
      <w:pPr>
        <w:spacing w:after="0" w:line="240" w:lineRule="auto"/>
      </w:pPr>
      <w:r>
        <w:separator/>
      </w:r>
    </w:p>
  </w:footnote>
  <w:footnote w:type="continuationSeparator" w:id="0">
    <w:p w14:paraId="76B4B7B2" w14:textId="77777777" w:rsidR="00186482" w:rsidRDefault="00186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CEE4F"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33EC29C6" wp14:editId="060B6BD2">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7F34176D" wp14:editId="0C739D06">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13B4F54E" w14:textId="77777777">
          <w:trPr>
            <w:trHeight w:val="1275"/>
          </w:trPr>
          <w:tc>
            <w:tcPr>
              <w:tcW w:w="6825" w:type="dxa"/>
              <w:tcMar>
                <w:top w:w="0" w:type="dxa"/>
                <w:left w:w="0" w:type="dxa"/>
                <w:bottom w:w="0" w:type="dxa"/>
                <w:right w:w="0" w:type="dxa"/>
              </w:tcMar>
              <w:vAlign w:val="center"/>
            </w:tcPr>
            <w:p w14:paraId="253F157E"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4A5B9C5C" wp14:editId="378A6391">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00285B3B"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2740971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73F1862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20336CC2"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E01C84"/>
    <w:multiLevelType w:val="multilevel"/>
    <w:tmpl w:val="75D8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324D08"/>
    <w:multiLevelType w:val="multilevel"/>
    <w:tmpl w:val="C2ACD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68B2D64"/>
    <w:multiLevelType w:val="multilevel"/>
    <w:tmpl w:val="2A401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4E5C20"/>
    <w:multiLevelType w:val="multilevel"/>
    <w:tmpl w:val="13D05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A30D6A"/>
    <w:multiLevelType w:val="multilevel"/>
    <w:tmpl w:val="7A00B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51BB0"/>
    <w:multiLevelType w:val="multilevel"/>
    <w:tmpl w:val="EF3C5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4376E6"/>
    <w:multiLevelType w:val="multilevel"/>
    <w:tmpl w:val="656AF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EB36749"/>
    <w:multiLevelType w:val="multilevel"/>
    <w:tmpl w:val="4B44F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237E95"/>
    <w:multiLevelType w:val="multilevel"/>
    <w:tmpl w:val="00EA6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46DA3"/>
    <w:multiLevelType w:val="multilevel"/>
    <w:tmpl w:val="9F1EB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69D7106"/>
    <w:multiLevelType w:val="multilevel"/>
    <w:tmpl w:val="607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7E50BC8"/>
    <w:multiLevelType w:val="multilevel"/>
    <w:tmpl w:val="57E44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DA57D6"/>
    <w:multiLevelType w:val="multilevel"/>
    <w:tmpl w:val="F3C42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921779"/>
    <w:multiLevelType w:val="multilevel"/>
    <w:tmpl w:val="4C8E5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5CB4A6C"/>
    <w:multiLevelType w:val="multilevel"/>
    <w:tmpl w:val="994A1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F96532A"/>
    <w:multiLevelType w:val="multilevel"/>
    <w:tmpl w:val="63B6C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5E279E"/>
    <w:multiLevelType w:val="multilevel"/>
    <w:tmpl w:val="32CC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5A000E"/>
    <w:multiLevelType w:val="multilevel"/>
    <w:tmpl w:val="A8E26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350046"/>
    <w:multiLevelType w:val="multilevel"/>
    <w:tmpl w:val="532E9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9C31AC1"/>
    <w:multiLevelType w:val="multilevel"/>
    <w:tmpl w:val="22F8F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5F621CB"/>
    <w:multiLevelType w:val="multilevel"/>
    <w:tmpl w:val="3E04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EDE6324"/>
    <w:multiLevelType w:val="multilevel"/>
    <w:tmpl w:val="6ECAC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08047396">
    <w:abstractNumId w:val="17"/>
  </w:num>
  <w:num w:numId="2" w16cid:durableId="2103912082">
    <w:abstractNumId w:val="7"/>
  </w:num>
  <w:num w:numId="3" w16cid:durableId="1003702026">
    <w:abstractNumId w:val="8"/>
  </w:num>
  <w:num w:numId="4" w16cid:durableId="609161663">
    <w:abstractNumId w:val="0"/>
  </w:num>
  <w:num w:numId="5" w16cid:durableId="295649457">
    <w:abstractNumId w:val="12"/>
  </w:num>
  <w:num w:numId="6" w16cid:durableId="598876031">
    <w:abstractNumId w:val="15"/>
  </w:num>
  <w:num w:numId="7" w16cid:durableId="2115009448">
    <w:abstractNumId w:val="4"/>
  </w:num>
  <w:num w:numId="8" w16cid:durableId="1766922890">
    <w:abstractNumId w:val="11"/>
  </w:num>
  <w:num w:numId="9" w16cid:durableId="2003124950">
    <w:abstractNumId w:val="21"/>
  </w:num>
  <w:num w:numId="10" w16cid:durableId="366951869">
    <w:abstractNumId w:val="10"/>
  </w:num>
  <w:num w:numId="11" w16cid:durableId="889731023">
    <w:abstractNumId w:val="6"/>
  </w:num>
  <w:num w:numId="12" w16cid:durableId="226691084">
    <w:abstractNumId w:val="20"/>
  </w:num>
  <w:num w:numId="13" w16cid:durableId="2001154675">
    <w:abstractNumId w:val="1"/>
  </w:num>
  <w:num w:numId="14" w16cid:durableId="1427264418">
    <w:abstractNumId w:val="14"/>
  </w:num>
  <w:num w:numId="15" w16cid:durableId="1702705227">
    <w:abstractNumId w:val="16"/>
  </w:num>
  <w:num w:numId="16" w16cid:durableId="239604491">
    <w:abstractNumId w:val="18"/>
  </w:num>
  <w:num w:numId="17" w16cid:durableId="1817601171">
    <w:abstractNumId w:val="19"/>
  </w:num>
  <w:num w:numId="18" w16cid:durableId="518399902">
    <w:abstractNumId w:val="13"/>
  </w:num>
  <w:num w:numId="19" w16cid:durableId="1806044883">
    <w:abstractNumId w:val="2"/>
  </w:num>
  <w:num w:numId="20" w16cid:durableId="1595940270">
    <w:abstractNumId w:val="5"/>
  </w:num>
  <w:num w:numId="21" w16cid:durableId="524289190">
    <w:abstractNumId w:val="9"/>
  </w:num>
  <w:num w:numId="22" w16cid:durableId="4359505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6482"/>
    <w:rsid w:val="00137F75"/>
    <w:rsid w:val="00186482"/>
    <w:rsid w:val="004151B7"/>
    <w:rsid w:val="00583466"/>
    <w:rsid w:val="005A463C"/>
    <w:rsid w:val="007173EF"/>
    <w:rsid w:val="007471F0"/>
    <w:rsid w:val="00B22876"/>
    <w:rsid w:val="00DD669E"/>
    <w:rsid w:val="117CAFC9"/>
    <w:rsid w:val="3D7D5C05"/>
    <w:rsid w:val="603AE2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5F76"/>
  <w15:docId w15:val="{886ECC07-5260-4923-987B-462600815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760846">
      <w:bodyDiv w:val="1"/>
      <w:marLeft w:val="0"/>
      <w:marRight w:val="0"/>
      <w:marTop w:val="0"/>
      <w:marBottom w:val="0"/>
      <w:divBdr>
        <w:top w:val="none" w:sz="0" w:space="0" w:color="auto"/>
        <w:left w:val="none" w:sz="0" w:space="0" w:color="auto"/>
        <w:bottom w:val="none" w:sz="0" w:space="0" w:color="auto"/>
        <w:right w:val="none" w:sz="0" w:space="0" w:color="auto"/>
      </w:divBdr>
      <w:divsChild>
        <w:div w:id="718434306">
          <w:marLeft w:val="0"/>
          <w:marRight w:val="0"/>
          <w:marTop w:val="0"/>
          <w:marBottom w:val="0"/>
          <w:divBdr>
            <w:top w:val="none" w:sz="0" w:space="0" w:color="auto"/>
            <w:left w:val="none" w:sz="0" w:space="0" w:color="auto"/>
            <w:bottom w:val="none" w:sz="0" w:space="0" w:color="auto"/>
            <w:right w:val="none" w:sz="0" w:space="0" w:color="auto"/>
          </w:divBdr>
          <w:divsChild>
            <w:div w:id="1287009743">
              <w:marLeft w:val="0"/>
              <w:marRight w:val="0"/>
              <w:marTop w:val="0"/>
              <w:marBottom w:val="0"/>
              <w:divBdr>
                <w:top w:val="none" w:sz="0" w:space="0" w:color="auto"/>
                <w:left w:val="none" w:sz="0" w:space="0" w:color="auto"/>
                <w:bottom w:val="none" w:sz="0" w:space="0" w:color="auto"/>
                <w:right w:val="none" w:sz="0" w:space="0" w:color="auto"/>
              </w:divBdr>
            </w:div>
            <w:div w:id="1271661809">
              <w:marLeft w:val="0"/>
              <w:marRight w:val="0"/>
              <w:marTop w:val="0"/>
              <w:marBottom w:val="0"/>
              <w:divBdr>
                <w:top w:val="none" w:sz="0" w:space="0" w:color="auto"/>
                <w:left w:val="none" w:sz="0" w:space="0" w:color="auto"/>
                <w:bottom w:val="none" w:sz="0" w:space="0" w:color="auto"/>
                <w:right w:val="none" w:sz="0" w:space="0" w:color="auto"/>
              </w:divBdr>
            </w:div>
            <w:div w:id="290868446">
              <w:marLeft w:val="0"/>
              <w:marRight w:val="0"/>
              <w:marTop w:val="0"/>
              <w:marBottom w:val="0"/>
              <w:divBdr>
                <w:top w:val="none" w:sz="0" w:space="0" w:color="auto"/>
                <w:left w:val="none" w:sz="0" w:space="0" w:color="auto"/>
                <w:bottom w:val="none" w:sz="0" w:space="0" w:color="auto"/>
                <w:right w:val="none" w:sz="0" w:space="0" w:color="auto"/>
              </w:divBdr>
            </w:div>
            <w:div w:id="2026783811">
              <w:marLeft w:val="0"/>
              <w:marRight w:val="0"/>
              <w:marTop w:val="0"/>
              <w:marBottom w:val="0"/>
              <w:divBdr>
                <w:top w:val="none" w:sz="0" w:space="0" w:color="auto"/>
                <w:left w:val="none" w:sz="0" w:space="0" w:color="auto"/>
                <w:bottom w:val="none" w:sz="0" w:space="0" w:color="auto"/>
                <w:right w:val="none" w:sz="0" w:space="0" w:color="auto"/>
              </w:divBdr>
            </w:div>
            <w:div w:id="1778913371">
              <w:marLeft w:val="0"/>
              <w:marRight w:val="0"/>
              <w:marTop w:val="0"/>
              <w:marBottom w:val="0"/>
              <w:divBdr>
                <w:top w:val="none" w:sz="0" w:space="0" w:color="auto"/>
                <w:left w:val="none" w:sz="0" w:space="0" w:color="auto"/>
                <w:bottom w:val="none" w:sz="0" w:space="0" w:color="auto"/>
                <w:right w:val="none" w:sz="0" w:space="0" w:color="auto"/>
              </w:divBdr>
            </w:div>
            <w:div w:id="60062407">
              <w:marLeft w:val="0"/>
              <w:marRight w:val="0"/>
              <w:marTop w:val="0"/>
              <w:marBottom w:val="0"/>
              <w:divBdr>
                <w:top w:val="none" w:sz="0" w:space="0" w:color="auto"/>
                <w:left w:val="none" w:sz="0" w:space="0" w:color="auto"/>
                <w:bottom w:val="none" w:sz="0" w:space="0" w:color="auto"/>
                <w:right w:val="none" w:sz="0" w:space="0" w:color="auto"/>
              </w:divBdr>
            </w:div>
            <w:div w:id="1180654760">
              <w:marLeft w:val="0"/>
              <w:marRight w:val="0"/>
              <w:marTop w:val="0"/>
              <w:marBottom w:val="0"/>
              <w:divBdr>
                <w:top w:val="none" w:sz="0" w:space="0" w:color="auto"/>
                <w:left w:val="none" w:sz="0" w:space="0" w:color="auto"/>
                <w:bottom w:val="none" w:sz="0" w:space="0" w:color="auto"/>
                <w:right w:val="none" w:sz="0" w:space="0" w:color="auto"/>
              </w:divBdr>
            </w:div>
          </w:divsChild>
        </w:div>
        <w:div w:id="1035420682">
          <w:marLeft w:val="0"/>
          <w:marRight w:val="0"/>
          <w:marTop w:val="0"/>
          <w:marBottom w:val="0"/>
          <w:divBdr>
            <w:top w:val="none" w:sz="0" w:space="0" w:color="auto"/>
            <w:left w:val="none" w:sz="0" w:space="0" w:color="auto"/>
            <w:bottom w:val="none" w:sz="0" w:space="0" w:color="auto"/>
            <w:right w:val="none" w:sz="0" w:space="0" w:color="auto"/>
          </w:divBdr>
          <w:divsChild>
            <w:div w:id="478035247">
              <w:marLeft w:val="0"/>
              <w:marRight w:val="0"/>
              <w:marTop w:val="0"/>
              <w:marBottom w:val="0"/>
              <w:divBdr>
                <w:top w:val="none" w:sz="0" w:space="0" w:color="auto"/>
                <w:left w:val="none" w:sz="0" w:space="0" w:color="auto"/>
                <w:bottom w:val="none" w:sz="0" w:space="0" w:color="auto"/>
                <w:right w:val="none" w:sz="0" w:space="0" w:color="auto"/>
              </w:divBdr>
            </w:div>
          </w:divsChild>
        </w:div>
        <w:div w:id="201133706">
          <w:marLeft w:val="0"/>
          <w:marRight w:val="0"/>
          <w:marTop w:val="0"/>
          <w:marBottom w:val="0"/>
          <w:divBdr>
            <w:top w:val="none" w:sz="0" w:space="0" w:color="auto"/>
            <w:left w:val="none" w:sz="0" w:space="0" w:color="auto"/>
            <w:bottom w:val="none" w:sz="0" w:space="0" w:color="auto"/>
            <w:right w:val="none" w:sz="0" w:space="0" w:color="auto"/>
          </w:divBdr>
          <w:divsChild>
            <w:div w:id="1398094268">
              <w:marLeft w:val="0"/>
              <w:marRight w:val="0"/>
              <w:marTop w:val="0"/>
              <w:marBottom w:val="0"/>
              <w:divBdr>
                <w:top w:val="none" w:sz="0" w:space="0" w:color="auto"/>
                <w:left w:val="none" w:sz="0" w:space="0" w:color="auto"/>
                <w:bottom w:val="none" w:sz="0" w:space="0" w:color="auto"/>
                <w:right w:val="none" w:sz="0" w:space="0" w:color="auto"/>
              </w:divBdr>
            </w:div>
          </w:divsChild>
        </w:div>
        <w:div w:id="1320111993">
          <w:marLeft w:val="0"/>
          <w:marRight w:val="0"/>
          <w:marTop w:val="0"/>
          <w:marBottom w:val="0"/>
          <w:divBdr>
            <w:top w:val="none" w:sz="0" w:space="0" w:color="auto"/>
            <w:left w:val="none" w:sz="0" w:space="0" w:color="auto"/>
            <w:bottom w:val="none" w:sz="0" w:space="0" w:color="auto"/>
            <w:right w:val="none" w:sz="0" w:space="0" w:color="auto"/>
          </w:divBdr>
          <w:divsChild>
            <w:div w:id="1195771818">
              <w:marLeft w:val="0"/>
              <w:marRight w:val="0"/>
              <w:marTop w:val="0"/>
              <w:marBottom w:val="0"/>
              <w:divBdr>
                <w:top w:val="none" w:sz="0" w:space="0" w:color="auto"/>
                <w:left w:val="none" w:sz="0" w:space="0" w:color="auto"/>
                <w:bottom w:val="none" w:sz="0" w:space="0" w:color="auto"/>
                <w:right w:val="none" w:sz="0" w:space="0" w:color="auto"/>
              </w:divBdr>
            </w:div>
            <w:div w:id="325978258">
              <w:marLeft w:val="0"/>
              <w:marRight w:val="0"/>
              <w:marTop w:val="0"/>
              <w:marBottom w:val="0"/>
              <w:divBdr>
                <w:top w:val="none" w:sz="0" w:space="0" w:color="auto"/>
                <w:left w:val="none" w:sz="0" w:space="0" w:color="auto"/>
                <w:bottom w:val="none" w:sz="0" w:space="0" w:color="auto"/>
                <w:right w:val="none" w:sz="0" w:space="0" w:color="auto"/>
              </w:divBdr>
            </w:div>
          </w:divsChild>
        </w:div>
        <w:div w:id="1902908229">
          <w:marLeft w:val="0"/>
          <w:marRight w:val="0"/>
          <w:marTop w:val="0"/>
          <w:marBottom w:val="0"/>
          <w:divBdr>
            <w:top w:val="none" w:sz="0" w:space="0" w:color="auto"/>
            <w:left w:val="none" w:sz="0" w:space="0" w:color="auto"/>
            <w:bottom w:val="none" w:sz="0" w:space="0" w:color="auto"/>
            <w:right w:val="none" w:sz="0" w:space="0" w:color="auto"/>
          </w:divBdr>
          <w:divsChild>
            <w:div w:id="1740398406">
              <w:marLeft w:val="0"/>
              <w:marRight w:val="0"/>
              <w:marTop w:val="0"/>
              <w:marBottom w:val="0"/>
              <w:divBdr>
                <w:top w:val="none" w:sz="0" w:space="0" w:color="auto"/>
                <w:left w:val="none" w:sz="0" w:space="0" w:color="auto"/>
                <w:bottom w:val="none" w:sz="0" w:space="0" w:color="auto"/>
                <w:right w:val="none" w:sz="0" w:space="0" w:color="auto"/>
              </w:divBdr>
            </w:div>
            <w:div w:id="702169119">
              <w:marLeft w:val="0"/>
              <w:marRight w:val="0"/>
              <w:marTop w:val="0"/>
              <w:marBottom w:val="0"/>
              <w:divBdr>
                <w:top w:val="none" w:sz="0" w:space="0" w:color="auto"/>
                <w:left w:val="none" w:sz="0" w:space="0" w:color="auto"/>
                <w:bottom w:val="none" w:sz="0" w:space="0" w:color="auto"/>
                <w:right w:val="none" w:sz="0" w:space="0" w:color="auto"/>
              </w:divBdr>
            </w:div>
          </w:divsChild>
        </w:div>
        <w:div w:id="1909030443">
          <w:marLeft w:val="0"/>
          <w:marRight w:val="0"/>
          <w:marTop w:val="0"/>
          <w:marBottom w:val="0"/>
          <w:divBdr>
            <w:top w:val="none" w:sz="0" w:space="0" w:color="auto"/>
            <w:left w:val="none" w:sz="0" w:space="0" w:color="auto"/>
            <w:bottom w:val="none" w:sz="0" w:space="0" w:color="auto"/>
            <w:right w:val="none" w:sz="0" w:space="0" w:color="auto"/>
          </w:divBdr>
          <w:divsChild>
            <w:div w:id="1516530876">
              <w:marLeft w:val="0"/>
              <w:marRight w:val="0"/>
              <w:marTop w:val="0"/>
              <w:marBottom w:val="0"/>
              <w:divBdr>
                <w:top w:val="none" w:sz="0" w:space="0" w:color="auto"/>
                <w:left w:val="none" w:sz="0" w:space="0" w:color="auto"/>
                <w:bottom w:val="none" w:sz="0" w:space="0" w:color="auto"/>
                <w:right w:val="none" w:sz="0" w:space="0" w:color="auto"/>
              </w:divBdr>
            </w:div>
            <w:div w:id="440802462">
              <w:marLeft w:val="0"/>
              <w:marRight w:val="0"/>
              <w:marTop w:val="0"/>
              <w:marBottom w:val="0"/>
              <w:divBdr>
                <w:top w:val="none" w:sz="0" w:space="0" w:color="auto"/>
                <w:left w:val="none" w:sz="0" w:space="0" w:color="auto"/>
                <w:bottom w:val="none" w:sz="0" w:space="0" w:color="auto"/>
                <w:right w:val="none" w:sz="0" w:space="0" w:color="auto"/>
              </w:divBdr>
            </w:div>
          </w:divsChild>
        </w:div>
        <w:div w:id="1713994185">
          <w:marLeft w:val="0"/>
          <w:marRight w:val="0"/>
          <w:marTop w:val="0"/>
          <w:marBottom w:val="0"/>
          <w:divBdr>
            <w:top w:val="none" w:sz="0" w:space="0" w:color="auto"/>
            <w:left w:val="none" w:sz="0" w:space="0" w:color="auto"/>
            <w:bottom w:val="none" w:sz="0" w:space="0" w:color="auto"/>
            <w:right w:val="none" w:sz="0" w:space="0" w:color="auto"/>
          </w:divBdr>
          <w:divsChild>
            <w:div w:id="675881165">
              <w:marLeft w:val="0"/>
              <w:marRight w:val="0"/>
              <w:marTop w:val="0"/>
              <w:marBottom w:val="0"/>
              <w:divBdr>
                <w:top w:val="none" w:sz="0" w:space="0" w:color="auto"/>
                <w:left w:val="none" w:sz="0" w:space="0" w:color="auto"/>
                <w:bottom w:val="none" w:sz="0" w:space="0" w:color="auto"/>
                <w:right w:val="none" w:sz="0" w:space="0" w:color="auto"/>
              </w:divBdr>
            </w:div>
          </w:divsChild>
        </w:div>
        <w:div w:id="1167524624">
          <w:marLeft w:val="0"/>
          <w:marRight w:val="0"/>
          <w:marTop w:val="0"/>
          <w:marBottom w:val="0"/>
          <w:divBdr>
            <w:top w:val="none" w:sz="0" w:space="0" w:color="auto"/>
            <w:left w:val="none" w:sz="0" w:space="0" w:color="auto"/>
            <w:bottom w:val="none" w:sz="0" w:space="0" w:color="auto"/>
            <w:right w:val="none" w:sz="0" w:space="0" w:color="auto"/>
          </w:divBdr>
          <w:divsChild>
            <w:div w:id="963732125">
              <w:marLeft w:val="0"/>
              <w:marRight w:val="0"/>
              <w:marTop w:val="0"/>
              <w:marBottom w:val="0"/>
              <w:divBdr>
                <w:top w:val="none" w:sz="0" w:space="0" w:color="auto"/>
                <w:left w:val="none" w:sz="0" w:space="0" w:color="auto"/>
                <w:bottom w:val="none" w:sz="0" w:space="0" w:color="auto"/>
                <w:right w:val="none" w:sz="0" w:space="0" w:color="auto"/>
              </w:divBdr>
            </w:div>
          </w:divsChild>
        </w:div>
        <w:div w:id="1231424301">
          <w:marLeft w:val="0"/>
          <w:marRight w:val="0"/>
          <w:marTop w:val="0"/>
          <w:marBottom w:val="0"/>
          <w:divBdr>
            <w:top w:val="none" w:sz="0" w:space="0" w:color="auto"/>
            <w:left w:val="none" w:sz="0" w:space="0" w:color="auto"/>
            <w:bottom w:val="none" w:sz="0" w:space="0" w:color="auto"/>
            <w:right w:val="none" w:sz="0" w:space="0" w:color="auto"/>
          </w:divBdr>
          <w:divsChild>
            <w:div w:id="210313790">
              <w:marLeft w:val="0"/>
              <w:marRight w:val="0"/>
              <w:marTop w:val="0"/>
              <w:marBottom w:val="0"/>
              <w:divBdr>
                <w:top w:val="none" w:sz="0" w:space="0" w:color="auto"/>
                <w:left w:val="none" w:sz="0" w:space="0" w:color="auto"/>
                <w:bottom w:val="none" w:sz="0" w:space="0" w:color="auto"/>
                <w:right w:val="none" w:sz="0" w:space="0" w:color="auto"/>
              </w:divBdr>
            </w:div>
            <w:div w:id="1086268327">
              <w:marLeft w:val="0"/>
              <w:marRight w:val="0"/>
              <w:marTop w:val="0"/>
              <w:marBottom w:val="0"/>
              <w:divBdr>
                <w:top w:val="none" w:sz="0" w:space="0" w:color="auto"/>
                <w:left w:val="none" w:sz="0" w:space="0" w:color="auto"/>
                <w:bottom w:val="none" w:sz="0" w:space="0" w:color="auto"/>
                <w:right w:val="none" w:sz="0" w:space="0" w:color="auto"/>
              </w:divBdr>
            </w:div>
          </w:divsChild>
        </w:div>
        <w:div w:id="1734352071">
          <w:marLeft w:val="0"/>
          <w:marRight w:val="0"/>
          <w:marTop w:val="0"/>
          <w:marBottom w:val="0"/>
          <w:divBdr>
            <w:top w:val="none" w:sz="0" w:space="0" w:color="auto"/>
            <w:left w:val="none" w:sz="0" w:space="0" w:color="auto"/>
            <w:bottom w:val="none" w:sz="0" w:space="0" w:color="auto"/>
            <w:right w:val="none" w:sz="0" w:space="0" w:color="auto"/>
          </w:divBdr>
          <w:divsChild>
            <w:div w:id="717436295">
              <w:marLeft w:val="0"/>
              <w:marRight w:val="0"/>
              <w:marTop w:val="0"/>
              <w:marBottom w:val="0"/>
              <w:divBdr>
                <w:top w:val="none" w:sz="0" w:space="0" w:color="auto"/>
                <w:left w:val="none" w:sz="0" w:space="0" w:color="auto"/>
                <w:bottom w:val="none" w:sz="0" w:space="0" w:color="auto"/>
                <w:right w:val="none" w:sz="0" w:space="0" w:color="auto"/>
              </w:divBdr>
            </w:div>
            <w:div w:id="114688376">
              <w:marLeft w:val="0"/>
              <w:marRight w:val="0"/>
              <w:marTop w:val="0"/>
              <w:marBottom w:val="0"/>
              <w:divBdr>
                <w:top w:val="none" w:sz="0" w:space="0" w:color="auto"/>
                <w:left w:val="none" w:sz="0" w:space="0" w:color="auto"/>
                <w:bottom w:val="none" w:sz="0" w:space="0" w:color="auto"/>
                <w:right w:val="none" w:sz="0" w:space="0" w:color="auto"/>
              </w:divBdr>
            </w:div>
            <w:div w:id="1738479375">
              <w:marLeft w:val="0"/>
              <w:marRight w:val="0"/>
              <w:marTop w:val="0"/>
              <w:marBottom w:val="0"/>
              <w:divBdr>
                <w:top w:val="none" w:sz="0" w:space="0" w:color="auto"/>
                <w:left w:val="none" w:sz="0" w:space="0" w:color="auto"/>
                <w:bottom w:val="none" w:sz="0" w:space="0" w:color="auto"/>
                <w:right w:val="none" w:sz="0" w:space="0" w:color="auto"/>
              </w:divBdr>
            </w:div>
            <w:div w:id="2021354154">
              <w:marLeft w:val="0"/>
              <w:marRight w:val="0"/>
              <w:marTop w:val="0"/>
              <w:marBottom w:val="0"/>
              <w:divBdr>
                <w:top w:val="none" w:sz="0" w:space="0" w:color="auto"/>
                <w:left w:val="none" w:sz="0" w:space="0" w:color="auto"/>
                <w:bottom w:val="none" w:sz="0" w:space="0" w:color="auto"/>
                <w:right w:val="none" w:sz="0" w:space="0" w:color="auto"/>
              </w:divBdr>
            </w:div>
            <w:div w:id="696857956">
              <w:marLeft w:val="0"/>
              <w:marRight w:val="0"/>
              <w:marTop w:val="0"/>
              <w:marBottom w:val="0"/>
              <w:divBdr>
                <w:top w:val="none" w:sz="0" w:space="0" w:color="auto"/>
                <w:left w:val="none" w:sz="0" w:space="0" w:color="auto"/>
                <w:bottom w:val="none" w:sz="0" w:space="0" w:color="auto"/>
                <w:right w:val="none" w:sz="0" w:space="0" w:color="auto"/>
              </w:divBdr>
            </w:div>
          </w:divsChild>
        </w:div>
        <w:div w:id="1813019161">
          <w:marLeft w:val="0"/>
          <w:marRight w:val="0"/>
          <w:marTop w:val="0"/>
          <w:marBottom w:val="0"/>
          <w:divBdr>
            <w:top w:val="none" w:sz="0" w:space="0" w:color="auto"/>
            <w:left w:val="none" w:sz="0" w:space="0" w:color="auto"/>
            <w:bottom w:val="none" w:sz="0" w:space="0" w:color="auto"/>
            <w:right w:val="none" w:sz="0" w:space="0" w:color="auto"/>
          </w:divBdr>
          <w:divsChild>
            <w:div w:id="543567031">
              <w:marLeft w:val="0"/>
              <w:marRight w:val="0"/>
              <w:marTop w:val="0"/>
              <w:marBottom w:val="0"/>
              <w:divBdr>
                <w:top w:val="none" w:sz="0" w:space="0" w:color="auto"/>
                <w:left w:val="none" w:sz="0" w:space="0" w:color="auto"/>
                <w:bottom w:val="none" w:sz="0" w:space="0" w:color="auto"/>
                <w:right w:val="none" w:sz="0" w:space="0" w:color="auto"/>
              </w:divBdr>
            </w:div>
          </w:divsChild>
        </w:div>
        <w:div w:id="298456530">
          <w:marLeft w:val="0"/>
          <w:marRight w:val="0"/>
          <w:marTop w:val="0"/>
          <w:marBottom w:val="0"/>
          <w:divBdr>
            <w:top w:val="none" w:sz="0" w:space="0" w:color="auto"/>
            <w:left w:val="none" w:sz="0" w:space="0" w:color="auto"/>
            <w:bottom w:val="none" w:sz="0" w:space="0" w:color="auto"/>
            <w:right w:val="none" w:sz="0" w:space="0" w:color="auto"/>
          </w:divBdr>
          <w:divsChild>
            <w:div w:id="829057325">
              <w:marLeft w:val="0"/>
              <w:marRight w:val="0"/>
              <w:marTop w:val="0"/>
              <w:marBottom w:val="0"/>
              <w:divBdr>
                <w:top w:val="none" w:sz="0" w:space="0" w:color="auto"/>
                <w:left w:val="none" w:sz="0" w:space="0" w:color="auto"/>
                <w:bottom w:val="none" w:sz="0" w:space="0" w:color="auto"/>
                <w:right w:val="none" w:sz="0" w:space="0" w:color="auto"/>
              </w:divBdr>
            </w:div>
            <w:div w:id="417138493">
              <w:marLeft w:val="0"/>
              <w:marRight w:val="0"/>
              <w:marTop w:val="0"/>
              <w:marBottom w:val="0"/>
              <w:divBdr>
                <w:top w:val="none" w:sz="0" w:space="0" w:color="auto"/>
                <w:left w:val="none" w:sz="0" w:space="0" w:color="auto"/>
                <w:bottom w:val="none" w:sz="0" w:space="0" w:color="auto"/>
                <w:right w:val="none" w:sz="0" w:space="0" w:color="auto"/>
              </w:divBdr>
            </w:div>
            <w:div w:id="687872756">
              <w:marLeft w:val="0"/>
              <w:marRight w:val="0"/>
              <w:marTop w:val="0"/>
              <w:marBottom w:val="0"/>
              <w:divBdr>
                <w:top w:val="none" w:sz="0" w:space="0" w:color="auto"/>
                <w:left w:val="none" w:sz="0" w:space="0" w:color="auto"/>
                <w:bottom w:val="none" w:sz="0" w:space="0" w:color="auto"/>
                <w:right w:val="none" w:sz="0" w:space="0" w:color="auto"/>
              </w:divBdr>
            </w:div>
          </w:divsChild>
        </w:div>
        <w:div w:id="173764008">
          <w:marLeft w:val="0"/>
          <w:marRight w:val="0"/>
          <w:marTop w:val="0"/>
          <w:marBottom w:val="0"/>
          <w:divBdr>
            <w:top w:val="none" w:sz="0" w:space="0" w:color="auto"/>
            <w:left w:val="none" w:sz="0" w:space="0" w:color="auto"/>
            <w:bottom w:val="none" w:sz="0" w:space="0" w:color="auto"/>
            <w:right w:val="none" w:sz="0" w:space="0" w:color="auto"/>
          </w:divBdr>
          <w:divsChild>
            <w:div w:id="249198972">
              <w:marLeft w:val="0"/>
              <w:marRight w:val="0"/>
              <w:marTop w:val="0"/>
              <w:marBottom w:val="0"/>
              <w:divBdr>
                <w:top w:val="none" w:sz="0" w:space="0" w:color="auto"/>
                <w:left w:val="none" w:sz="0" w:space="0" w:color="auto"/>
                <w:bottom w:val="none" w:sz="0" w:space="0" w:color="auto"/>
                <w:right w:val="none" w:sz="0" w:space="0" w:color="auto"/>
              </w:divBdr>
            </w:div>
            <w:div w:id="1064648501">
              <w:marLeft w:val="0"/>
              <w:marRight w:val="0"/>
              <w:marTop w:val="0"/>
              <w:marBottom w:val="0"/>
              <w:divBdr>
                <w:top w:val="none" w:sz="0" w:space="0" w:color="auto"/>
                <w:left w:val="none" w:sz="0" w:space="0" w:color="auto"/>
                <w:bottom w:val="none" w:sz="0" w:space="0" w:color="auto"/>
                <w:right w:val="none" w:sz="0" w:space="0" w:color="auto"/>
              </w:divBdr>
            </w:div>
            <w:div w:id="666326101">
              <w:marLeft w:val="0"/>
              <w:marRight w:val="0"/>
              <w:marTop w:val="0"/>
              <w:marBottom w:val="0"/>
              <w:divBdr>
                <w:top w:val="none" w:sz="0" w:space="0" w:color="auto"/>
                <w:left w:val="none" w:sz="0" w:space="0" w:color="auto"/>
                <w:bottom w:val="none" w:sz="0" w:space="0" w:color="auto"/>
                <w:right w:val="none" w:sz="0" w:space="0" w:color="auto"/>
              </w:divBdr>
            </w:div>
            <w:div w:id="1367409915">
              <w:marLeft w:val="0"/>
              <w:marRight w:val="0"/>
              <w:marTop w:val="0"/>
              <w:marBottom w:val="0"/>
              <w:divBdr>
                <w:top w:val="none" w:sz="0" w:space="0" w:color="auto"/>
                <w:left w:val="none" w:sz="0" w:space="0" w:color="auto"/>
                <w:bottom w:val="none" w:sz="0" w:space="0" w:color="auto"/>
                <w:right w:val="none" w:sz="0" w:space="0" w:color="auto"/>
              </w:divBdr>
            </w:div>
          </w:divsChild>
        </w:div>
        <w:div w:id="1672104026">
          <w:marLeft w:val="0"/>
          <w:marRight w:val="0"/>
          <w:marTop w:val="0"/>
          <w:marBottom w:val="0"/>
          <w:divBdr>
            <w:top w:val="none" w:sz="0" w:space="0" w:color="auto"/>
            <w:left w:val="none" w:sz="0" w:space="0" w:color="auto"/>
            <w:bottom w:val="none" w:sz="0" w:space="0" w:color="auto"/>
            <w:right w:val="none" w:sz="0" w:space="0" w:color="auto"/>
          </w:divBdr>
          <w:divsChild>
            <w:div w:id="1587347599">
              <w:marLeft w:val="0"/>
              <w:marRight w:val="0"/>
              <w:marTop w:val="0"/>
              <w:marBottom w:val="0"/>
              <w:divBdr>
                <w:top w:val="none" w:sz="0" w:space="0" w:color="auto"/>
                <w:left w:val="none" w:sz="0" w:space="0" w:color="auto"/>
                <w:bottom w:val="none" w:sz="0" w:space="0" w:color="auto"/>
                <w:right w:val="none" w:sz="0" w:space="0" w:color="auto"/>
              </w:divBdr>
            </w:div>
          </w:divsChild>
        </w:div>
        <w:div w:id="496307915">
          <w:marLeft w:val="0"/>
          <w:marRight w:val="0"/>
          <w:marTop w:val="0"/>
          <w:marBottom w:val="0"/>
          <w:divBdr>
            <w:top w:val="none" w:sz="0" w:space="0" w:color="auto"/>
            <w:left w:val="none" w:sz="0" w:space="0" w:color="auto"/>
            <w:bottom w:val="none" w:sz="0" w:space="0" w:color="auto"/>
            <w:right w:val="none" w:sz="0" w:space="0" w:color="auto"/>
          </w:divBdr>
          <w:divsChild>
            <w:div w:id="797379839">
              <w:marLeft w:val="0"/>
              <w:marRight w:val="0"/>
              <w:marTop w:val="0"/>
              <w:marBottom w:val="0"/>
              <w:divBdr>
                <w:top w:val="none" w:sz="0" w:space="0" w:color="auto"/>
                <w:left w:val="none" w:sz="0" w:space="0" w:color="auto"/>
                <w:bottom w:val="none" w:sz="0" w:space="0" w:color="auto"/>
                <w:right w:val="none" w:sz="0" w:space="0" w:color="auto"/>
              </w:divBdr>
            </w:div>
          </w:divsChild>
        </w:div>
        <w:div w:id="1783188331">
          <w:marLeft w:val="0"/>
          <w:marRight w:val="0"/>
          <w:marTop w:val="0"/>
          <w:marBottom w:val="0"/>
          <w:divBdr>
            <w:top w:val="none" w:sz="0" w:space="0" w:color="auto"/>
            <w:left w:val="none" w:sz="0" w:space="0" w:color="auto"/>
            <w:bottom w:val="none" w:sz="0" w:space="0" w:color="auto"/>
            <w:right w:val="none" w:sz="0" w:space="0" w:color="auto"/>
          </w:divBdr>
          <w:divsChild>
            <w:div w:id="1014695722">
              <w:marLeft w:val="0"/>
              <w:marRight w:val="0"/>
              <w:marTop w:val="0"/>
              <w:marBottom w:val="0"/>
              <w:divBdr>
                <w:top w:val="none" w:sz="0" w:space="0" w:color="auto"/>
                <w:left w:val="none" w:sz="0" w:space="0" w:color="auto"/>
                <w:bottom w:val="none" w:sz="0" w:space="0" w:color="auto"/>
                <w:right w:val="none" w:sz="0" w:space="0" w:color="auto"/>
              </w:divBdr>
            </w:div>
            <w:div w:id="1902788315">
              <w:marLeft w:val="0"/>
              <w:marRight w:val="0"/>
              <w:marTop w:val="0"/>
              <w:marBottom w:val="0"/>
              <w:divBdr>
                <w:top w:val="none" w:sz="0" w:space="0" w:color="auto"/>
                <w:left w:val="none" w:sz="0" w:space="0" w:color="auto"/>
                <w:bottom w:val="none" w:sz="0" w:space="0" w:color="auto"/>
                <w:right w:val="none" w:sz="0" w:space="0" w:color="auto"/>
              </w:divBdr>
            </w:div>
          </w:divsChild>
        </w:div>
        <w:div w:id="168064890">
          <w:marLeft w:val="0"/>
          <w:marRight w:val="0"/>
          <w:marTop w:val="0"/>
          <w:marBottom w:val="0"/>
          <w:divBdr>
            <w:top w:val="none" w:sz="0" w:space="0" w:color="auto"/>
            <w:left w:val="none" w:sz="0" w:space="0" w:color="auto"/>
            <w:bottom w:val="none" w:sz="0" w:space="0" w:color="auto"/>
            <w:right w:val="none" w:sz="0" w:space="0" w:color="auto"/>
          </w:divBdr>
          <w:divsChild>
            <w:div w:id="1451314945">
              <w:marLeft w:val="0"/>
              <w:marRight w:val="0"/>
              <w:marTop w:val="0"/>
              <w:marBottom w:val="0"/>
              <w:divBdr>
                <w:top w:val="none" w:sz="0" w:space="0" w:color="auto"/>
                <w:left w:val="none" w:sz="0" w:space="0" w:color="auto"/>
                <w:bottom w:val="none" w:sz="0" w:space="0" w:color="auto"/>
                <w:right w:val="none" w:sz="0" w:space="0" w:color="auto"/>
              </w:divBdr>
            </w:div>
          </w:divsChild>
        </w:div>
        <w:div w:id="872111258">
          <w:marLeft w:val="0"/>
          <w:marRight w:val="0"/>
          <w:marTop w:val="0"/>
          <w:marBottom w:val="0"/>
          <w:divBdr>
            <w:top w:val="none" w:sz="0" w:space="0" w:color="auto"/>
            <w:left w:val="none" w:sz="0" w:space="0" w:color="auto"/>
            <w:bottom w:val="none" w:sz="0" w:space="0" w:color="auto"/>
            <w:right w:val="none" w:sz="0" w:space="0" w:color="auto"/>
          </w:divBdr>
          <w:divsChild>
            <w:div w:id="911894256">
              <w:marLeft w:val="0"/>
              <w:marRight w:val="0"/>
              <w:marTop w:val="0"/>
              <w:marBottom w:val="0"/>
              <w:divBdr>
                <w:top w:val="none" w:sz="0" w:space="0" w:color="auto"/>
                <w:left w:val="none" w:sz="0" w:space="0" w:color="auto"/>
                <w:bottom w:val="none" w:sz="0" w:space="0" w:color="auto"/>
                <w:right w:val="none" w:sz="0" w:space="0" w:color="auto"/>
              </w:divBdr>
            </w:div>
          </w:divsChild>
        </w:div>
        <w:div w:id="1992244772">
          <w:marLeft w:val="0"/>
          <w:marRight w:val="0"/>
          <w:marTop w:val="0"/>
          <w:marBottom w:val="0"/>
          <w:divBdr>
            <w:top w:val="none" w:sz="0" w:space="0" w:color="auto"/>
            <w:left w:val="none" w:sz="0" w:space="0" w:color="auto"/>
            <w:bottom w:val="none" w:sz="0" w:space="0" w:color="auto"/>
            <w:right w:val="none" w:sz="0" w:space="0" w:color="auto"/>
          </w:divBdr>
          <w:divsChild>
            <w:div w:id="1945141080">
              <w:marLeft w:val="0"/>
              <w:marRight w:val="0"/>
              <w:marTop w:val="0"/>
              <w:marBottom w:val="0"/>
              <w:divBdr>
                <w:top w:val="none" w:sz="0" w:space="0" w:color="auto"/>
                <w:left w:val="none" w:sz="0" w:space="0" w:color="auto"/>
                <w:bottom w:val="none" w:sz="0" w:space="0" w:color="auto"/>
                <w:right w:val="none" w:sz="0" w:space="0" w:color="auto"/>
              </w:divBdr>
            </w:div>
            <w:div w:id="40832714">
              <w:marLeft w:val="0"/>
              <w:marRight w:val="0"/>
              <w:marTop w:val="0"/>
              <w:marBottom w:val="0"/>
              <w:divBdr>
                <w:top w:val="none" w:sz="0" w:space="0" w:color="auto"/>
                <w:left w:val="none" w:sz="0" w:space="0" w:color="auto"/>
                <w:bottom w:val="none" w:sz="0" w:space="0" w:color="auto"/>
                <w:right w:val="none" w:sz="0" w:space="0" w:color="auto"/>
              </w:divBdr>
            </w:div>
          </w:divsChild>
        </w:div>
        <w:div w:id="1026368480">
          <w:marLeft w:val="0"/>
          <w:marRight w:val="0"/>
          <w:marTop w:val="0"/>
          <w:marBottom w:val="0"/>
          <w:divBdr>
            <w:top w:val="none" w:sz="0" w:space="0" w:color="auto"/>
            <w:left w:val="none" w:sz="0" w:space="0" w:color="auto"/>
            <w:bottom w:val="none" w:sz="0" w:space="0" w:color="auto"/>
            <w:right w:val="none" w:sz="0" w:space="0" w:color="auto"/>
          </w:divBdr>
          <w:divsChild>
            <w:div w:id="1961838508">
              <w:marLeft w:val="0"/>
              <w:marRight w:val="0"/>
              <w:marTop w:val="0"/>
              <w:marBottom w:val="0"/>
              <w:divBdr>
                <w:top w:val="none" w:sz="0" w:space="0" w:color="auto"/>
                <w:left w:val="none" w:sz="0" w:space="0" w:color="auto"/>
                <w:bottom w:val="none" w:sz="0" w:space="0" w:color="auto"/>
                <w:right w:val="none" w:sz="0" w:space="0" w:color="auto"/>
              </w:divBdr>
            </w:div>
          </w:divsChild>
        </w:div>
        <w:div w:id="1011295693">
          <w:marLeft w:val="0"/>
          <w:marRight w:val="0"/>
          <w:marTop w:val="0"/>
          <w:marBottom w:val="0"/>
          <w:divBdr>
            <w:top w:val="none" w:sz="0" w:space="0" w:color="auto"/>
            <w:left w:val="none" w:sz="0" w:space="0" w:color="auto"/>
            <w:bottom w:val="none" w:sz="0" w:space="0" w:color="auto"/>
            <w:right w:val="none" w:sz="0" w:space="0" w:color="auto"/>
          </w:divBdr>
          <w:divsChild>
            <w:div w:id="1260455818">
              <w:marLeft w:val="0"/>
              <w:marRight w:val="0"/>
              <w:marTop w:val="0"/>
              <w:marBottom w:val="0"/>
              <w:divBdr>
                <w:top w:val="none" w:sz="0" w:space="0" w:color="auto"/>
                <w:left w:val="none" w:sz="0" w:space="0" w:color="auto"/>
                <w:bottom w:val="none" w:sz="0" w:space="0" w:color="auto"/>
                <w:right w:val="none" w:sz="0" w:space="0" w:color="auto"/>
              </w:divBdr>
            </w:div>
          </w:divsChild>
        </w:div>
        <w:div w:id="382292553">
          <w:marLeft w:val="0"/>
          <w:marRight w:val="0"/>
          <w:marTop w:val="0"/>
          <w:marBottom w:val="0"/>
          <w:divBdr>
            <w:top w:val="none" w:sz="0" w:space="0" w:color="auto"/>
            <w:left w:val="none" w:sz="0" w:space="0" w:color="auto"/>
            <w:bottom w:val="none" w:sz="0" w:space="0" w:color="auto"/>
            <w:right w:val="none" w:sz="0" w:space="0" w:color="auto"/>
          </w:divBdr>
          <w:divsChild>
            <w:div w:id="881286696">
              <w:marLeft w:val="0"/>
              <w:marRight w:val="0"/>
              <w:marTop w:val="0"/>
              <w:marBottom w:val="0"/>
              <w:divBdr>
                <w:top w:val="none" w:sz="0" w:space="0" w:color="auto"/>
                <w:left w:val="none" w:sz="0" w:space="0" w:color="auto"/>
                <w:bottom w:val="none" w:sz="0" w:space="0" w:color="auto"/>
                <w:right w:val="none" w:sz="0" w:space="0" w:color="auto"/>
              </w:divBdr>
            </w:div>
            <w:div w:id="1273779773">
              <w:marLeft w:val="0"/>
              <w:marRight w:val="0"/>
              <w:marTop w:val="0"/>
              <w:marBottom w:val="0"/>
              <w:divBdr>
                <w:top w:val="none" w:sz="0" w:space="0" w:color="auto"/>
                <w:left w:val="none" w:sz="0" w:space="0" w:color="auto"/>
                <w:bottom w:val="none" w:sz="0" w:space="0" w:color="auto"/>
                <w:right w:val="none" w:sz="0" w:space="0" w:color="auto"/>
              </w:divBdr>
            </w:div>
            <w:div w:id="1921256854">
              <w:marLeft w:val="0"/>
              <w:marRight w:val="0"/>
              <w:marTop w:val="0"/>
              <w:marBottom w:val="0"/>
              <w:divBdr>
                <w:top w:val="none" w:sz="0" w:space="0" w:color="auto"/>
                <w:left w:val="none" w:sz="0" w:space="0" w:color="auto"/>
                <w:bottom w:val="none" w:sz="0" w:space="0" w:color="auto"/>
                <w:right w:val="none" w:sz="0" w:space="0" w:color="auto"/>
              </w:divBdr>
            </w:div>
            <w:div w:id="794180836">
              <w:marLeft w:val="0"/>
              <w:marRight w:val="0"/>
              <w:marTop w:val="0"/>
              <w:marBottom w:val="0"/>
              <w:divBdr>
                <w:top w:val="none" w:sz="0" w:space="0" w:color="auto"/>
                <w:left w:val="none" w:sz="0" w:space="0" w:color="auto"/>
                <w:bottom w:val="none" w:sz="0" w:space="0" w:color="auto"/>
                <w:right w:val="none" w:sz="0" w:space="0" w:color="auto"/>
              </w:divBdr>
            </w:div>
          </w:divsChild>
        </w:div>
        <w:div w:id="322441625">
          <w:marLeft w:val="0"/>
          <w:marRight w:val="0"/>
          <w:marTop w:val="0"/>
          <w:marBottom w:val="0"/>
          <w:divBdr>
            <w:top w:val="none" w:sz="0" w:space="0" w:color="auto"/>
            <w:left w:val="none" w:sz="0" w:space="0" w:color="auto"/>
            <w:bottom w:val="none" w:sz="0" w:space="0" w:color="auto"/>
            <w:right w:val="none" w:sz="0" w:space="0" w:color="auto"/>
          </w:divBdr>
          <w:divsChild>
            <w:div w:id="1328358456">
              <w:marLeft w:val="0"/>
              <w:marRight w:val="0"/>
              <w:marTop w:val="0"/>
              <w:marBottom w:val="0"/>
              <w:divBdr>
                <w:top w:val="none" w:sz="0" w:space="0" w:color="auto"/>
                <w:left w:val="none" w:sz="0" w:space="0" w:color="auto"/>
                <w:bottom w:val="none" w:sz="0" w:space="0" w:color="auto"/>
                <w:right w:val="none" w:sz="0" w:space="0" w:color="auto"/>
              </w:divBdr>
            </w:div>
          </w:divsChild>
        </w:div>
        <w:div w:id="1610579389">
          <w:marLeft w:val="0"/>
          <w:marRight w:val="0"/>
          <w:marTop w:val="0"/>
          <w:marBottom w:val="0"/>
          <w:divBdr>
            <w:top w:val="none" w:sz="0" w:space="0" w:color="auto"/>
            <w:left w:val="none" w:sz="0" w:space="0" w:color="auto"/>
            <w:bottom w:val="none" w:sz="0" w:space="0" w:color="auto"/>
            <w:right w:val="none" w:sz="0" w:space="0" w:color="auto"/>
          </w:divBdr>
          <w:divsChild>
            <w:div w:id="956957328">
              <w:marLeft w:val="0"/>
              <w:marRight w:val="0"/>
              <w:marTop w:val="0"/>
              <w:marBottom w:val="0"/>
              <w:divBdr>
                <w:top w:val="none" w:sz="0" w:space="0" w:color="auto"/>
                <w:left w:val="none" w:sz="0" w:space="0" w:color="auto"/>
                <w:bottom w:val="none" w:sz="0" w:space="0" w:color="auto"/>
                <w:right w:val="none" w:sz="0" w:space="0" w:color="auto"/>
              </w:divBdr>
            </w:div>
          </w:divsChild>
        </w:div>
        <w:div w:id="1457530586">
          <w:marLeft w:val="0"/>
          <w:marRight w:val="0"/>
          <w:marTop w:val="0"/>
          <w:marBottom w:val="0"/>
          <w:divBdr>
            <w:top w:val="none" w:sz="0" w:space="0" w:color="auto"/>
            <w:left w:val="none" w:sz="0" w:space="0" w:color="auto"/>
            <w:bottom w:val="none" w:sz="0" w:space="0" w:color="auto"/>
            <w:right w:val="none" w:sz="0" w:space="0" w:color="auto"/>
          </w:divBdr>
          <w:divsChild>
            <w:div w:id="1418405399">
              <w:marLeft w:val="0"/>
              <w:marRight w:val="0"/>
              <w:marTop w:val="0"/>
              <w:marBottom w:val="0"/>
              <w:divBdr>
                <w:top w:val="none" w:sz="0" w:space="0" w:color="auto"/>
                <w:left w:val="none" w:sz="0" w:space="0" w:color="auto"/>
                <w:bottom w:val="none" w:sz="0" w:space="0" w:color="auto"/>
                <w:right w:val="none" w:sz="0" w:space="0" w:color="auto"/>
              </w:divBdr>
            </w:div>
            <w:div w:id="1675297644">
              <w:marLeft w:val="0"/>
              <w:marRight w:val="0"/>
              <w:marTop w:val="0"/>
              <w:marBottom w:val="0"/>
              <w:divBdr>
                <w:top w:val="none" w:sz="0" w:space="0" w:color="auto"/>
                <w:left w:val="none" w:sz="0" w:space="0" w:color="auto"/>
                <w:bottom w:val="none" w:sz="0" w:space="0" w:color="auto"/>
                <w:right w:val="none" w:sz="0" w:space="0" w:color="auto"/>
              </w:divBdr>
            </w:div>
          </w:divsChild>
        </w:div>
        <w:div w:id="684208491">
          <w:marLeft w:val="0"/>
          <w:marRight w:val="0"/>
          <w:marTop w:val="0"/>
          <w:marBottom w:val="0"/>
          <w:divBdr>
            <w:top w:val="none" w:sz="0" w:space="0" w:color="auto"/>
            <w:left w:val="none" w:sz="0" w:space="0" w:color="auto"/>
            <w:bottom w:val="none" w:sz="0" w:space="0" w:color="auto"/>
            <w:right w:val="none" w:sz="0" w:space="0" w:color="auto"/>
          </w:divBdr>
          <w:divsChild>
            <w:div w:id="530648833">
              <w:marLeft w:val="0"/>
              <w:marRight w:val="0"/>
              <w:marTop w:val="0"/>
              <w:marBottom w:val="0"/>
              <w:divBdr>
                <w:top w:val="none" w:sz="0" w:space="0" w:color="auto"/>
                <w:left w:val="none" w:sz="0" w:space="0" w:color="auto"/>
                <w:bottom w:val="none" w:sz="0" w:space="0" w:color="auto"/>
                <w:right w:val="none" w:sz="0" w:space="0" w:color="auto"/>
              </w:divBdr>
            </w:div>
          </w:divsChild>
        </w:div>
        <w:div w:id="9533032">
          <w:marLeft w:val="0"/>
          <w:marRight w:val="0"/>
          <w:marTop w:val="0"/>
          <w:marBottom w:val="0"/>
          <w:divBdr>
            <w:top w:val="none" w:sz="0" w:space="0" w:color="auto"/>
            <w:left w:val="none" w:sz="0" w:space="0" w:color="auto"/>
            <w:bottom w:val="none" w:sz="0" w:space="0" w:color="auto"/>
            <w:right w:val="none" w:sz="0" w:space="0" w:color="auto"/>
          </w:divBdr>
          <w:divsChild>
            <w:div w:id="1749765412">
              <w:marLeft w:val="0"/>
              <w:marRight w:val="0"/>
              <w:marTop w:val="0"/>
              <w:marBottom w:val="0"/>
              <w:divBdr>
                <w:top w:val="none" w:sz="0" w:space="0" w:color="auto"/>
                <w:left w:val="none" w:sz="0" w:space="0" w:color="auto"/>
                <w:bottom w:val="none" w:sz="0" w:space="0" w:color="auto"/>
                <w:right w:val="none" w:sz="0" w:space="0" w:color="auto"/>
              </w:divBdr>
            </w:div>
          </w:divsChild>
        </w:div>
        <w:div w:id="1615792915">
          <w:marLeft w:val="0"/>
          <w:marRight w:val="0"/>
          <w:marTop w:val="0"/>
          <w:marBottom w:val="0"/>
          <w:divBdr>
            <w:top w:val="none" w:sz="0" w:space="0" w:color="auto"/>
            <w:left w:val="none" w:sz="0" w:space="0" w:color="auto"/>
            <w:bottom w:val="none" w:sz="0" w:space="0" w:color="auto"/>
            <w:right w:val="none" w:sz="0" w:space="0" w:color="auto"/>
          </w:divBdr>
          <w:divsChild>
            <w:div w:id="552889623">
              <w:marLeft w:val="0"/>
              <w:marRight w:val="0"/>
              <w:marTop w:val="0"/>
              <w:marBottom w:val="0"/>
              <w:divBdr>
                <w:top w:val="none" w:sz="0" w:space="0" w:color="auto"/>
                <w:left w:val="none" w:sz="0" w:space="0" w:color="auto"/>
                <w:bottom w:val="none" w:sz="0" w:space="0" w:color="auto"/>
                <w:right w:val="none" w:sz="0" w:space="0" w:color="auto"/>
              </w:divBdr>
            </w:div>
            <w:div w:id="497305109">
              <w:marLeft w:val="0"/>
              <w:marRight w:val="0"/>
              <w:marTop w:val="0"/>
              <w:marBottom w:val="0"/>
              <w:divBdr>
                <w:top w:val="none" w:sz="0" w:space="0" w:color="auto"/>
                <w:left w:val="none" w:sz="0" w:space="0" w:color="auto"/>
                <w:bottom w:val="none" w:sz="0" w:space="0" w:color="auto"/>
                <w:right w:val="none" w:sz="0" w:space="0" w:color="auto"/>
              </w:divBdr>
            </w:div>
            <w:div w:id="763960495">
              <w:marLeft w:val="0"/>
              <w:marRight w:val="0"/>
              <w:marTop w:val="0"/>
              <w:marBottom w:val="0"/>
              <w:divBdr>
                <w:top w:val="none" w:sz="0" w:space="0" w:color="auto"/>
                <w:left w:val="none" w:sz="0" w:space="0" w:color="auto"/>
                <w:bottom w:val="none" w:sz="0" w:space="0" w:color="auto"/>
                <w:right w:val="none" w:sz="0" w:space="0" w:color="auto"/>
              </w:divBdr>
            </w:div>
            <w:div w:id="2034070172">
              <w:marLeft w:val="0"/>
              <w:marRight w:val="0"/>
              <w:marTop w:val="0"/>
              <w:marBottom w:val="0"/>
              <w:divBdr>
                <w:top w:val="none" w:sz="0" w:space="0" w:color="auto"/>
                <w:left w:val="none" w:sz="0" w:space="0" w:color="auto"/>
                <w:bottom w:val="none" w:sz="0" w:space="0" w:color="auto"/>
                <w:right w:val="none" w:sz="0" w:space="0" w:color="auto"/>
              </w:divBdr>
            </w:div>
            <w:div w:id="121963526">
              <w:marLeft w:val="0"/>
              <w:marRight w:val="0"/>
              <w:marTop w:val="0"/>
              <w:marBottom w:val="0"/>
              <w:divBdr>
                <w:top w:val="none" w:sz="0" w:space="0" w:color="auto"/>
                <w:left w:val="none" w:sz="0" w:space="0" w:color="auto"/>
                <w:bottom w:val="none" w:sz="0" w:space="0" w:color="auto"/>
                <w:right w:val="none" w:sz="0" w:space="0" w:color="auto"/>
              </w:divBdr>
            </w:div>
          </w:divsChild>
        </w:div>
        <w:div w:id="482232528">
          <w:marLeft w:val="0"/>
          <w:marRight w:val="0"/>
          <w:marTop w:val="0"/>
          <w:marBottom w:val="0"/>
          <w:divBdr>
            <w:top w:val="none" w:sz="0" w:space="0" w:color="auto"/>
            <w:left w:val="none" w:sz="0" w:space="0" w:color="auto"/>
            <w:bottom w:val="none" w:sz="0" w:space="0" w:color="auto"/>
            <w:right w:val="none" w:sz="0" w:space="0" w:color="auto"/>
          </w:divBdr>
          <w:divsChild>
            <w:div w:id="1664509606">
              <w:marLeft w:val="0"/>
              <w:marRight w:val="0"/>
              <w:marTop w:val="0"/>
              <w:marBottom w:val="0"/>
              <w:divBdr>
                <w:top w:val="none" w:sz="0" w:space="0" w:color="auto"/>
                <w:left w:val="none" w:sz="0" w:space="0" w:color="auto"/>
                <w:bottom w:val="none" w:sz="0" w:space="0" w:color="auto"/>
                <w:right w:val="none" w:sz="0" w:space="0" w:color="auto"/>
              </w:divBdr>
            </w:div>
          </w:divsChild>
        </w:div>
        <w:div w:id="294456162">
          <w:marLeft w:val="0"/>
          <w:marRight w:val="0"/>
          <w:marTop w:val="0"/>
          <w:marBottom w:val="0"/>
          <w:divBdr>
            <w:top w:val="none" w:sz="0" w:space="0" w:color="auto"/>
            <w:left w:val="none" w:sz="0" w:space="0" w:color="auto"/>
            <w:bottom w:val="none" w:sz="0" w:space="0" w:color="auto"/>
            <w:right w:val="none" w:sz="0" w:space="0" w:color="auto"/>
          </w:divBdr>
          <w:divsChild>
            <w:div w:id="1681934972">
              <w:marLeft w:val="0"/>
              <w:marRight w:val="0"/>
              <w:marTop w:val="0"/>
              <w:marBottom w:val="0"/>
              <w:divBdr>
                <w:top w:val="none" w:sz="0" w:space="0" w:color="auto"/>
                <w:left w:val="none" w:sz="0" w:space="0" w:color="auto"/>
                <w:bottom w:val="none" w:sz="0" w:space="0" w:color="auto"/>
                <w:right w:val="none" w:sz="0" w:space="0" w:color="auto"/>
              </w:divBdr>
            </w:div>
          </w:divsChild>
        </w:div>
        <w:div w:id="1924214326">
          <w:marLeft w:val="0"/>
          <w:marRight w:val="0"/>
          <w:marTop w:val="0"/>
          <w:marBottom w:val="0"/>
          <w:divBdr>
            <w:top w:val="none" w:sz="0" w:space="0" w:color="auto"/>
            <w:left w:val="none" w:sz="0" w:space="0" w:color="auto"/>
            <w:bottom w:val="none" w:sz="0" w:space="0" w:color="auto"/>
            <w:right w:val="none" w:sz="0" w:space="0" w:color="auto"/>
          </w:divBdr>
          <w:divsChild>
            <w:div w:id="880091359">
              <w:marLeft w:val="0"/>
              <w:marRight w:val="0"/>
              <w:marTop w:val="0"/>
              <w:marBottom w:val="0"/>
              <w:divBdr>
                <w:top w:val="none" w:sz="0" w:space="0" w:color="auto"/>
                <w:left w:val="none" w:sz="0" w:space="0" w:color="auto"/>
                <w:bottom w:val="none" w:sz="0" w:space="0" w:color="auto"/>
                <w:right w:val="none" w:sz="0" w:space="0" w:color="auto"/>
              </w:divBdr>
            </w:div>
            <w:div w:id="469713621">
              <w:marLeft w:val="0"/>
              <w:marRight w:val="0"/>
              <w:marTop w:val="0"/>
              <w:marBottom w:val="0"/>
              <w:divBdr>
                <w:top w:val="none" w:sz="0" w:space="0" w:color="auto"/>
                <w:left w:val="none" w:sz="0" w:space="0" w:color="auto"/>
                <w:bottom w:val="none" w:sz="0" w:space="0" w:color="auto"/>
                <w:right w:val="none" w:sz="0" w:space="0" w:color="auto"/>
              </w:divBdr>
            </w:div>
            <w:div w:id="253981754">
              <w:marLeft w:val="0"/>
              <w:marRight w:val="0"/>
              <w:marTop w:val="0"/>
              <w:marBottom w:val="0"/>
              <w:divBdr>
                <w:top w:val="none" w:sz="0" w:space="0" w:color="auto"/>
                <w:left w:val="none" w:sz="0" w:space="0" w:color="auto"/>
                <w:bottom w:val="none" w:sz="0" w:space="0" w:color="auto"/>
                <w:right w:val="none" w:sz="0" w:space="0" w:color="auto"/>
              </w:divBdr>
            </w:div>
            <w:div w:id="147794359">
              <w:marLeft w:val="0"/>
              <w:marRight w:val="0"/>
              <w:marTop w:val="0"/>
              <w:marBottom w:val="0"/>
              <w:divBdr>
                <w:top w:val="none" w:sz="0" w:space="0" w:color="auto"/>
                <w:left w:val="none" w:sz="0" w:space="0" w:color="auto"/>
                <w:bottom w:val="none" w:sz="0" w:space="0" w:color="auto"/>
                <w:right w:val="none" w:sz="0" w:space="0" w:color="auto"/>
              </w:divBdr>
            </w:div>
            <w:div w:id="1734082621">
              <w:marLeft w:val="0"/>
              <w:marRight w:val="0"/>
              <w:marTop w:val="0"/>
              <w:marBottom w:val="0"/>
              <w:divBdr>
                <w:top w:val="none" w:sz="0" w:space="0" w:color="auto"/>
                <w:left w:val="none" w:sz="0" w:space="0" w:color="auto"/>
                <w:bottom w:val="none" w:sz="0" w:space="0" w:color="auto"/>
                <w:right w:val="none" w:sz="0" w:space="0" w:color="auto"/>
              </w:divBdr>
            </w:div>
            <w:div w:id="535973827">
              <w:marLeft w:val="0"/>
              <w:marRight w:val="0"/>
              <w:marTop w:val="0"/>
              <w:marBottom w:val="0"/>
              <w:divBdr>
                <w:top w:val="none" w:sz="0" w:space="0" w:color="auto"/>
                <w:left w:val="none" w:sz="0" w:space="0" w:color="auto"/>
                <w:bottom w:val="none" w:sz="0" w:space="0" w:color="auto"/>
                <w:right w:val="none" w:sz="0" w:space="0" w:color="auto"/>
              </w:divBdr>
            </w:div>
            <w:div w:id="465659377">
              <w:marLeft w:val="0"/>
              <w:marRight w:val="0"/>
              <w:marTop w:val="0"/>
              <w:marBottom w:val="0"/>
              <w:divBdr>
                <w:top w:val="none" w:sz="0" w:space="0" w:color="auto"/>
                <w:left w:val="none" w:sz="0" w:space="0" w:color="auto"/>
                <w:bottom w:val="none" w:sz="0" w:space="0" w:color="auto"/>
                <w:right w:val="none" w:sz="0" w:space="0" w:color="auto"/>
              </w:divBdr>
            </w:div>
          </w:divsChild>
        </w:div>
        <w:div w:id="71122068">
          <w:marLeft w:val="0"/>
          <w:marRight w:val="0"/>
          <w:marTop w:val="0"/>
          <w:marBottom w:val="0"/>
          <w:divBdr>
            <w:top w:val="none" w:sz="0" w:space="0" w:color="auto"/>
            <w:left w:val="none" w:sz="0" w:space="0" w:color="auto"/>
            <w:bottom w:val="none" w:sz="0" w:space="0" w:color="auto"/>
            <w:right w:val="none" w:sz="0" w:space="0" w:color="auto"/>
          </w:divBdr>
          <w:divsChild>
            <w:div w:id="1935162429">
              <w:marLeft w:val="0"/>
              <w:marRight w:val="0"/>
              <w:marTop w:val="0"/>
              <w:marBottom w:val="0"/>
              <w:divBdr>
                <w:top w:val="none" w:sz="0" w:space="0" w:color="auto"/>
                <w:left w:val="none" w:sz="0" w:space="0" w:color="auto"/>
                <w:bottom w:val="none" w:sz="0" w:space="0" w:color="auto"/>
                <w:right w:val="none" w:sz="0" w:space="0" w:color="auto"/>
              </w:divBdr>
            </w:div>
          </w:divsChild>
        </w:div>
        <w:div w:id="1442452569">
          <w:marLeft w:val="0"/>
          <w:marRight w:val="0"/>
          <w:marTop w:val="0"/>
          <w:marBottom w:val="0"/>
          <w:divBdr>
            <w:top w:val="none" w:sz="0" w:space="0" w:color="auto"/>
            <w:left w:val="none" w:sz="0" w:space="0" w:color="auto"/>
            <w:bottom w:val="none" w:sz="0" w:space="0" w:color="auto"/>
            <w:right w:val="none" w:sz="0" w:space="0" w:color="auto"/>
          </w:divBdr>
          <w:divsChild>
            <w:div w:id="409087592">
              <w:marLeft w:val="0"/>
              <w:marRight w:val="0"/>
              <w:marTop w:val="0"/>
              <w:marBottom w:val="0"/>
              <w:divBdr>
                <w:top w:val="none" w:sz="0" w:space="0" w:color="auto"/>
                <w:left w:val="none" w:sz="0" w:space="0" w:color="auto"/>
                <w:bottom w:val="none" w:sz="0" w:space="0" w:color="auto"/>
                <w:right w:val="none" w:sz="0" w:space="0" w:color="auto"/>
              </w:divBdr>
            </w:div>
          </w:divsChild>
        </w:div>
        <w:div w:id="1803110368">
          <w:marLeft w:val="0"/>
          <w:marRight w:val="0"/>
          <w:marTop w:val="0"/>
          <w:marBottom w:val="0"/>
          <w:divBdr>
            <w:top w:val="none" w:sz="0" w:space="0" w:color="auto"/>
            <w:left w:val="none" w:sz="0" w:space="0" w:color="auto"/>
            <w:bottom w:val="none" w:sz="0" w:space="0" w:color="auto"/>
            <w:right w:val="none" w:sz="0" w:space="0" w:color="auto"/>
          </w:divBdr>
          <w:divsChild>
            <w:div w:id="934941523">
              <w:marLeft w:val="0"/>
              <w:marRight w:val="0"/>
              <w:marTop w:val="0"/>
              <w:marBottom w:val="0"/>
              <w:divBdr>
                <w:top w:val="none" w:sz="0" w:space="0" w:color="auto"/>
                <w:left w:val="none" w:sz="0" w:space="0" w:color="auto"/>
                <w:bottom w:val="none" w:sz="0" w:space="0" w:color="auto"/>
                <w:right w:val="none" w:sz="0" w:space="0" w:color="auto"/>
              </w:divBdr>
            </w:div>
            <w:div w:id="1706978945">
              <w:marLeft w:val="0"/>
              <w:marRight w:val="0"/>
              <w:marTop w:val="0"/>
              <w:marBottom w:val="0"/>
              <w:divBdr>
                <w:top w:val="none" w:sz="0" w:space="0" w:color="auto"/>
                <w:left w:val="none" w:sz="0" w:space="0" w:color="auto"/>
                <w:bottom w:val="none" w:sz="0" w:space="0" w:color="auto"/>
                <w:right w:val="none" w:sz="0" w:space="0" w:color="auto"/>
              </w:divBdr>
            </w:div>
            <w:div w:id="1401170765">
              <w:marLeft w:val="0"/>
              <w:marRight w:val="0"/>
              <w:marTop w:val="0"/>
              <w:marBottom w:val="0"/>
              <w:divBdr>
                <w:top w:val="none" w:sz="0" w:space="0" w:color="auto"/>
                <w:left w:val="none" w:sz="0" w:space="0" w:color="auto"/>
                <w:bottom w:val="none" w:sz="0" w:space="0" w:color="auto"/>
                <w:right w:val="none" w:sz="0" w:space="0" w:color="auto"/>
              </w:divBdr>
            </w:div>
            <w:div w:id="739523692">
              <w:marLeft w:val="0"/>
              <w:marRight w:val="0"/>
              <w:marTop w:val="0"/>
              <w:marBottom w:val="0"/>
              <w:divBdr>
                <w:top w:val="none" w:sz="0" w:space="0" w:color="auto"/>
                <w:left w:val="none" w:sz="0" w:space="0" w:color="auto"/>
                <w:bottom w:val="none" w:sz="0" w:space="0" w:color="auto"/>
                <w:right w:val="none" w:sz="0" w:space="0" w:color="auto"/>
              </w:divBdr>
            </w:div>
            <w:div w:id="614991745">
              <w:marLeft w:val="0"/>
              <w:marRight w:val="0"/>
              <w:marTop w:val="0"/>
              <w:marBottom w:val="0"/>
              <w:divBdr>
                <w:top w:val="none" w:sz="0" w:space="0" w:color="auto"/>
                <w:left w:val="none" w:sz="0" w:space="0" w:color="auto"/>
                <w:bottom w:val="none" w:sz="0" w:space="0" w:color="auto"/>
                <w:right w:val="none" w:sz="0" w:space="0" w:color="auto"/>
              </w:divBdr>
            </w:div>
          </w:divsChild>
        </w:div>
        <w:div w:id="369040007">
          <w:marLeft w:val="0"/>
          <w:marRight w:val="0"/>
          <w:marTop w:val="0"/>
          <w:marBottom w:val="0"/>
          <w:divBdr>
            <w:top w:val="none" w:sz="0" w:space="0" w:color="auto"/>
            <w:left w:val="none" w:sz="0" w:space="0" w:color="auto"/>
            <w:bottom w:val="none" w:sz="0" w:space="0" w:color="auto"/>
            <w:right w:val="none" w:sz="0" w:space="0" w:color="auto"/>
          </w:divBdr>
          <w:divsChild>
            <w:div w:id="2083211151">
              <w:marLeft w:val="0"/>
              <w:marRight w:val="0"/>
              <w:marTop w:val="0"/>
              <w:marBottom w:val="0"/>
              <w:divBdr>
                <w:top w:val="none" w:sz="0" w:space="0" w:color="auto"/>
                <w:left w:val="none" w:sz="0" w:space="0" w:color="auto"/>
                <w:bottom w:val="none" w:sz="0" w:space="0" w:color="auto"/>
                <w:right w:val="none" w:sz="0" w:space="0" w:color="auto"/>
              </w:divBdr>
            </w:div>
            <w:div w:id="1663435897">
              <w:marLeft w:val="0"/>
              <w:marRight w:val="0"/>
              <w:marTop w:val="0"/>
              <w:marBottom w:val="0"/>
              <w:divBdr>
                <w:top w:val="none" w:sz="0" w:space="0" w:color="auto"/>
                <w:left w:val="none" w:sz="0" w:space="0" w:color="auto"/>
                <w:bottom w:val="none" w:sz="0" w:space="0" w:color="auto"/>
                <w:right w:val="none" w:sz="0" w:space="0" w:color="auto"/>
              </w:divBdr>
            </w:div>
          </w:divsChild>
        </w:div>
        <w:div w:id="951203794">
          <w:marLeft w:val="0"/>
          <w:marRight w:val="0"/>
          <w:marTop w:val="0"/>
          <w:marBottom w:val="0"/>
          <w:divBdr>
            <w:top w:val="none" w:sz="0" w:space="0" w:color="auto"/>
            <w:left w:val="none" w:sz="0" w:space="0" w:color="auto"/>
            <w:bottom w:val="none" w:sz="0" w:space="0" w:color="auto"/>
            <w:right w:val="none" w:sz="0" w:space="0" w:color="auto"/>
          </w:divBdr>
          <w:divsChild>
            <w:div w:id="1098866974">
              <w:marLeft w:val="0"/>
              <w:marRight w:val="0"/>
              <w:marTop w:val="0"/>
              <w:marBottom w:val="0"/>
              <w:divBdr>
                <w:top w:val="none" w:sz="0" w:space="0" w:color="auto"/>
                <w:left w:val="none" w:sz="0" w:space="0" w:color="auto"/>
                <w:bottom w:val="none" w:sz="0" w:space="0" w:color="auto"/>
                <w:right w:val="none" w:sz="0" w:space="0" w:color="auto"/>
              </w:divBdr>
            </w:div>
            <w:div w:id="1354109657">
              <w:marLeft w:val="0"/>
              <w:marRight w:val="0"/>
              <w:marTop w:val="0"/>
              <w:marBottom w:val="0"/>
              <w:divBdr>
                <w:top w:val="none" w:sz="0" w:space="0" w:color="auto"/>
                <w:left w:val="none" w:sz="0" w:space="0" w:color="auto"/>
                <w:bottom w:val="none" w:sz="0" w:space="0" w:color="auto"/>
                <w:right w:val="none" w:sz="0" w:space="0" w:color="auto"/>
              </w:divBdr>
            </w:div>
            <w:div w:id="549608345">
              <w:marLeft w:val="0"/>
              <w:marRight w:val="0"/>
              <w:marTop w:val="0"/>
              <w:marBottom w:val="0"/>
              <w:divBdr>
                <w:top w:val="none" w:sz="0" w:space="0" w:color="auto"/>
                <w:left w:val="none" w:sz="0" w:space="0" w:color="auto"/>
                <w:bottom w:val="none" w:sz="0" w:space="0" w:color="auto"/>
                <w:right w:val="none" w:sz="0" w:space="0" w:color="auto"/>
              </w:divBdr>
            </w:div>
            <w:div w:id="335303596">
              <w:marLeft w:val="0"/>
              <w:marRight w:val="0"/>
              <w:marTop w:val="0"/>
              <w:marBottom w:val="0"/>
              <w:divBdr>
                <w:top w:val="none" w:sz="0" w:space="0" w:color="auto"/>
                <w:left w:val="none" w:sz="0" w:space="0" w:color="auto"/>
                <w:bottom w:val="none" w:sz="0" w:space="0" w:color="auto"/>
                <w:right w:val="none" w:sz="0" w:space="0" w:color="auto"/>
              </w:divBdr>
            </w:div>
            <w:div w:id="20476344">
              <w:marLeft w:val="0"/>
              <w:marRight w:val="0"/>
              <w:marTop w:val="0"/>
              <w:marBottom w:val="0"/>
              <w:divBdr>
                <w:top w:val="none" w:sz="0" w:space="0" w:color="auto"/>
                <w:left w:val="none" w:sz="0" w:space="0" w:color="auto"/>
                <w:bottom w:val="none" w:sz="0" w:space="0" w:color="auto"/>
                <w:right w:val="none" w:sz="0" w:space="0" w:color="auto"/>
              </w:divBdr>
            </w:div>
          </w:divsChild>
        </w:div>
        <w:div w:id="1643654148">
          <w:marLeft w:val="0"/>
          <w:marRight w:val="0"/>
          <w:marTop w:val="0"/>
          <w:marBottom w:val="0"/>
          <w:divBdr>
            <w:top w:val="none" w:sz="0" w:space="0" w:color="auto"/>
            <w:left w:val="none" w:sz="0" w:space="0" w:color="auto"/>
            <w:bottom w:val="none" w:sz="0" w:space="0" w:color="auto"/>
            <w:right w:val="none" w:sz="0" w:space="0" w:color="auto"/>
          </w:divBdr>
          <w:divsChild>
            <w:div w:id="2104260269">
              <w:marLeft w:val="0"/>
              <w:marRight w:val="0"/>
              <w:marTop w:val="0"/>
              <w:marBottom w:val="0"/>
              <w:divBdr>
                <w:top w:val="none" w:sz="0" w:space="0" w:color="auto"/>
                <w:left w:val="none" w:sz="0" w:space="0" w:color="auto"/>
                <w:bottom w:val="none" w:sz="0" w:space="0" w:color="auto"/>
                <w:right w:val="none" w:sz="0" w:space="0" w:color="auto"/>
              </w:divBdr>
            </w:div>
            <w:div w:id="627513792">
              <w:marLeft w:val="0"/>
              <w:marRight w:val="0"/>
              <w:marTop w:val="0"/>
              <w:marBottom w:val="0"/>
              <w:divBdr>
                <w:top w:val="none" w:sz="0" w:space="0" w:color="auto"/>
                <w:left w:val="none" w:sz="0" w:space="0" w:color="auto"/>
                <w:bottom w:val="none" w:sz="0" w:space="0" w:color="auto"/>
                <w:right w:val="none" w:sz="0" w:space="0" w:color="auto"/>
              </w:divBdr>
            </w:div>
            <w:div w:id="1526403507">
              <w:marLeft w:val="0"/>
              <w:marRight w:val="0"/>
              <w:marTop w:val="0"/>
              <w:marBottom w:val="0"/>
              <w:divBdr>
                <w:top w:val="none" w:sz="0" w:space="0" w:color="auto"/>
                <w:left w:val="none" w:sz="0" w:space="0" w:color="auto"/>
                <w:bottom w:val="none" w:sz="0" w:space="0" w:color="auto"/>
                <w:right w:val="none" w:sz="0" w:space="0" w:color="auto"/>
              </w:divBdr>
            </w:div>
            <w:div w:id="1119833442">
              <w:marLeft w:val="0"/>
              <w:marRight w:val="0"/>
              <w:marTop w:val="0"/>
              <w:marBottom w:val="0"/>
              <w:divBdr>
                <w:top w:val="none" w:sz="0" w:space="0" w:color="auto"/>
                <w:left w:val="none" w:sz="0" w:space="0" w:color="auto"/>
                <w:bottom w:val="none" w:sz="0" w:space="0" w:color="auto"/>
                <w:right w:val="none" w:sz="0" w:space="0" w:color="auto"/>
              </w:divBdr>
            </w:div>
            <w:div w:id="1510561591">
              <w:marLeft w:val="0"/>
              <w:marRight w:val="0"/>
              <w:marTop w:val="0"/>
              <w:marBottom w:val="0"/>
              <w:divBdr>
                <w:top w:val="none" w:sz="0" w:space="0" w:color="auto"/>
                <w:left w:val="none" w:sz="0" w:space="0" w:color="auto"/>
                <w:bottom w:val="none" w:sz="0" w:space="0" w:color="auto"/>
                <w:right w:val="none" w:sz="0" w:space="0" w:color="auto"/>
              </w:divBdr>
            </w:div>
            <w:div w:id="1972245281">
              <w:marLeft w:val="0"/>
              <w:marRight w:val="0"/>
              <w:marTop w:val="0"/>
              <w:marBottom w:val="0"/>
              <w:divBdr>
                <w:top w:val="none" w:sz="0" w:space="0" w:color="auto"/>
                <w:left w:val="none" w:sz="0" w:space="0" w:color="auto"/>
                <w:bottom w:val="none" w:sz="0" w:space="0" w:color="auto"/>
                <w:right w:val="none" w:sz="0" w:space="0" w:color="auto"/>
              </w:divBdr>
            </w:div>
            <w:div w:id="1551648793">
              <w:marLeft w:val="0"/>
              <w:marRight w:val="0"/>
              <w:marTop w:val="0"/>
              <w:marBottom w:val="0"/>
              <w:divBdr>
                <w:top w:val="none" w:sz="0" w:space="0" w:color="auto"/>
                <w:left w:val="none" w:sz="0" w:space="0" w:color="auto"/>
                <w:bottom w:val="none" w:sz="0" w:space="0" w:color="auto"/>
                <w:right w:val="none" w:sz="0" w:space="0" w:color="auto"/>
              </w:divBdr>
            </w:div>
            <w:div w:id="1216813300">
              <w:marLeft w:val="0"/>
              <w:marRight w:val="0"/>
              <w:marTop w:val="0"/>
              <w:marBottom w:val="0"/>
              <w:divBdr>
                <w:top w:val="none" w:sz="0" w:space="0" w:color="auto"/>
                <w:left w:val="none" w:sz="0" w:space="0" w:color="auto"/>
                <w:bottom w:val="none" w:sz="0" w:space="0" w:color="auto"/>
                <w:right w:val="none" w:sz="0" w:space="0" w:color="auto"/>
              </w:divBdr>
            </w:div>
            <w:div w:id="134578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626981">
      <w:bodyDiv w:val="1"/>
      <w:marLeft w:val="0"/>
      <w:marRight w:val="0"/>
      <w:marTop w:val="0"/>
      <w:marBottom w:val="0"/>
      <w:divBdr>
        <w:top w:val="none" w:sz="0" w:space="0" w:color="auto"/>
        <w:left w:val="none" w:sz="0" w:space="0" w:color="auto"/>
        <w:bottom w:val="none" w:sz="0" w:space="0" w:color="auto"/>
        <w:right w:val="none" w:sz="0" w:space="0" w:color="auto"/>
      </w:divBdr>
      <w:divsChild>
        <w:div w:id="705645144">
          <w:marLeft w:val="0"/>
          <w:marRight w:val="0"/>
          <w:marTop w:val="0"/>
          <w:marBottom w:val="0"/>
          <w:divBdr>
            <w:top w:val="none" w:sz="0" w:space="0" w:color="auto"/>
            <w:left w:val="none" w:sz="0" w:space="0" w:color="auto"/>
            <w:bottom w:val="none" w:sz="0" w:space="0" w:color="auto"/>
            <w:right w:val="none" w:sz="0" w:space="0" w:color="auto"/>
          </w:divBdr>
          <w:divsChild>
            <w:div w:id="1786273286">
              <w:marLeft w:val="0"/>
              <w:marRight w:val="0"/>
              <w:marTop w:val="0"/>
              <w:marBottom w:val="0"/>
              <w:divBdr>
                <w:top w:val="none" w:sz="0" w:space="0" w:color="auto"/>
                <w:left w:val="none" w:sz="0" w:space="0" w:color="auto"/>
                <w:bottom w:val="none" w:sz="0" w:space="0" w:color="auto"/>
                <w:right w:val="none" w:sz="0" w:space="0" w:color="auto"/>
              </w:divBdr>
            </w:div>
            <w:div w:id="829910326">
              <w:marLeft w:val="0"/>
              <w:marRight w:val="0"/>
              <w:marTop w:val="0"/>
              <w:marBottom w:val="0"/>
              <w:divBdr>
                <w:top w:val="none" w:sz="0" w:space="0" w:color="auto"/>
                <w:left w:val="none" w:sz="0" w:space="0" w:color="auto"/>
                <w:bottom w:val="none" w:sz="0" w:space="0" w:color="auto"/>
                <w:right w:val="none" w:sz="0" w:space="0" w:color="auto"/>
              </w:divBdr>
            </w:div>
            <w:div w:id="1574313813">
              <w:marLeft w:val="0"/>
              <w:marRight w:val="0"/>
              <w:marTop w:val="0"/>
              <w:marBottom w:val="0"/>
              <w:divBdr>
                <w:top w:val="none" w:sz="0" w:space="0" w:color="auto"/>
                <w:left w:val="none" w:sz="0" w:space="0" w:color="auto"/>
                <w:bottom w:val="none" w:sz="0" w:space="0" w:color="auto"/>
                <w:right w:val="none" w:sz="0" w:space="0" w:color="auto"/>
              </w:divBdr>
            </w:div>
            <w:div w:id="461340604">
              <w:marLeft w:val="0"/>
              <w:marRight w:val="0"/>
              <w:marTop w:val="0"/>
              <w:marBottom w:val="0"/>
              <w:divBdr>
                <w:top w:val="none" w:sz="0" w:space="0" w:color="auto"/>
                <w:left w:val="none" w:sz="0" w:space="0" w:color="auto"/>
                <w:bottom w:val="none" w:sz="0" w:space="0" w:color="auto"/>
                <w:right w:val="none" w:sz="0" w:space="0" w:color="auto"/>
              </w:divBdr>
            </w:div>
            <w:div w:id="2015254524">
              <w:marLeft w:val="0"/>
              <w:marRight w:val="0"/>
              <w:marTop w:val="0"/>
              <w:marBottom w:val="0"/>
              <w:divBdr>
                <w:top w:val="none" w:sz="0" w:space="0" w:color="auto"/>
                <w:left w:val="none" w:sz="0" w:space="0" w:color="auto"/>
                <w:bottom w:val="none" w:sz="0" w:space="0" w:color="auto"/>
                <w:right w:val="none" w:sz="0" w:space="0" w:color="auto"/>
              </w:divBdr>
            </w:div>
            <w:div w:id="2132093604">
              <w:marLeft w:val="0"/>
              <w:marRight w:val="0"/>
              <w:marTop w:val="0"/>
              <w:marBottom w:val="0"/>
              <w:divBdr>
                <w:top w:val="none" w:sz="0" w:space="0" w:color="auto"/>
                <w:left w:val="none" w:sz="0" w:space="0" w:color="auto"/>
                <w:bottom w:val="none" w:sz="0" w:space="0" w:color="auto"/>
                <w:right w:val="none" w:sz="0" w:space="0" w:color="auto"/>
              </w:divBdr>
            </w:div>
            <w:div w:id="1968585857">
              <w:marLeft w:val="0"/>
              <w:marRight w:val="0"/>
              <w:marTop w:val="0"/>
              <w:marBottom w:val="0"/>
              <w:divBdr>
                <w:top w:val="none" w:sz="0" w:space="0" w:color="auto"/>
                <w:left w:val="none" w:sz="0" w:space="0" w:color="auto"/>
                <w:bottom w:val="none" w:sz="0" w:space="0" w:color="auto"/>
                <w:right w:val="none" w:sz="0" w:space="0" w:color="auto"/>
              </w:divBdr>
            </w:div>
          </w:divsChild>
        </w:div>
        <w:div w:id="968977515">
          <w:marLeft w:val="0"/>
          <w:marRight w:val="0"/>
          <w:marTop w:val="0"/>
          <w:marBottom w:val="0"/>
          <w:divBdr>
            <w:top w:val="none" w:sz="0" w:space="0" w:color="auto"/>
            <w:left w:val="none" w:sz="0" w:space="0" w:color="auto"/>
            <w:bottom w:val="none" w:sz="0" w:space="0" w:color="auto"/>
            <w:right w:val="none" w:sz="0" w:space="0" w:color="auto"/>
          </w:divBdr>
          <w:divsChild>
            <w:div w:id="803502240">
              <w:marLeft w:val="0"/>
              <w:marRight w:val="0"/>
              <w:marTop w:val="0"/>
              <w:marBottom w:val="0"/>
              <w:divBdr>
                <w:top w:val="none" w:sz="0" w:space="0" w:color="auto"/>
                <w:left w:val="none" w:sz="0" w:space="0" w:color="auto"/>
                <w:bottom w:val="none" w:sz="0" w:space="0" w:color="auto"/>
                <w:right w:val="none" w:sz="0" w:space="0" w:color="auto"/>
              </w:divBdr>
            </w:div>
          </w:divsChild>
        </w:div>
        <w:div w:id="559171917">
          <w:marLeft w:val="0"/>
          <w:marRight w:val="0"/>
          <w:marTop w:val="0"/>
          <w:marBottom w:val="0"/>
          <w:divBdr>
            <w:top w:val="none" w:sz="0" w:space="0" w:color="auto"/>
            <w:left w:val="none" w:sz="0" w:space="0" w:color="auto"/>
            <w:bottom w:val="none" w:sz="0" w:space="0" w:color="auto"/>
            <w:right w:val="none" w:sz="0" w:space="0" w:color="auto"/>
          </w:divBdr>
          <w:divsChild>
            <w:div w:id="1761944983">
              <w:marLeft w:val="0"/>
              <w:marRight w:val="0"/>
              <w:marTop w:val="0"/>
              <w:marBottom w:val="0"/>
              <w:divBdr>
                <w:top w:val="none" w:sz="0" w:space="0" w:color="auto"/>
                <w:left w:val="none" w:sz="0" w:space="0" w:color="auto"/>
                <w:bottom w:val="none" w:sz="0" w:space="0" w:color="auto"/>
                <w:right w:val="none" w:sz="0" w:space="0" w:color="auto"/>
              </w:divBdr>
            </w:div>
          </w:divsChild>
        </w:div>
        <w:div w:id="380716474">
          <w:marLeft w:val="0"/>
          <w:marRight w:val="0"/>
          <w:marTop w:val="0"/>
          <w:marBottom w:val="0"/>
          <w:divBdr>
            <w:top w:val="none" w:sz="0" w:space="0" w:color="auto"/>
            <w:left w:val="none" w:sz="0" w:space="0" w:color="auto"/>
            <w:bottom w:val="none" w:sz="0" w:space="0" w:color="auto"/>
            <w:right w:val="none" w:sz="0" w:space="0" w:color="auto"/>
          </w:divBdr>
          <w:divsChild>
            <w:div w:id="952899536">
              <w:marLeft w:val="0"/>
              <w:marRight w:val="0"/>
              <w:marTop w:val="0"/>
              <w:marBottom w:val="0"/>
              <w:divBdr>
                <w:top w:val="none" w:sz="0" w:space="0" w:color="auto"/>
                <w:left w:val="none" w:sz="0" w:space="0" w:color="auto"/>
                <w:bottom w:val="none" w:sz="0" w:space="0" w:color="auto"/>
                <w:right w:val="none" w:sz="0" w:space="0" w:color="auto"/>
              </w:divBdr>
            </w:div>
            <w:div w:id="521674985">
              <w:marLeft w:val="0"/>
              <w:marRight w:val="0"/>
              <w:marTop w:val="0"/>
              <w:marBottom w:val="0"/>
              <w:divBdr>
                <w:top w:val="none" w:sz="0" w:space="0" w:color="auto"/>
                <w:left w:val="none" w:sz="0" w:space="0" w:color="auto"/>
                <w:bottom w:val="none" w:sz="0" w:space="0" w:color="auto"/>
                <w:right w:val="none" w:sz="0" w:space="0" w:color="auto"/>
              </w:divBdr>
            </w:div>
          </w:divsChild>
        </w:div>
        <w:div w:id="2088260531">
          <w:marLeft w:val="0"/>
          <w:marRight w:val="0"/>
          <w:marTop w:val="0"/>
          <w:marBottom w:val="0"/>
          <w:divBdr>
            <w:top w:val="none" w:sz="0" w:space="0" w:color="auto"/>
            <w:left w:val="none" w:sz="0" w:space="0" w:color="auto"/>
            <w:bottom w:val="none" w:sz="0" w:space="0" w:color="auto"/>
            <w:right w:val="none" w:sz="0" w:space="0" w:color="auto"/>
          </w:divBdr>
          <w:divsChild>
            <w:div w:id="72314847">
              <w:marLeft w:val="0"/>
              <w:marRight w:val="0"/>
              <w:marTop w:val="0"/>
              <w:marBottom w:val="0"/>
              <w:divBdr>
                <w:top w:val="none" w:sz="0" w:space="0" w:color="auto"/>
                <w:left w:val="none" w:sz="0" w:space="0" w:color="auto"/>
                <w:bottom w:val="none" w:sz="0" w:space="0" w:color="auto"/>
                <w:right w:val="none" w:sz="0" w:space="0" w:color="auto"/>
              </w:divBdr>
            </w:div>
            <w:div w:id="1716658522">
              <w:marLeft w:val="0"/>
              <w:marRight w:val="0"/>
              <w:marTop w:val="0"/>
              <w:marBottom w:val="0"/>
              <w:divBdr>
                <w:top w:val="none" w:sz="0" w:space="0" w:color="auto"/>
                <w:left w:val="none" w:sz="0" w:space="0" w:color="auto"/>
                <w:bottom w:val="none" w:sz="0" w:space="0" w:color="auto"/>
                <w:right w:val="none" w:sz="0" w:space="0" w:color="auto"/>
              </w:divBdr>
            </w:div>
          </w:divsChild>
        </w:div>
        <w:div w:id="470439751">
          <w:marLeft w:val="0"/>
          <w:marRight w:val="0"/>
          <w:marTop w:val="0"/>
          <w:marBottom w:val="0"/>
          <w:divBdr>
            <w:top w:val="none" w:sz="0" w:space="0" w:color="auto"/>
            <w:left w:val="none" w:sz="0" w:space="0" w:color="auto"/>
            <w:bottom w:val="none" w:sz="0" w:space="0" w:color="auto"/>
            <w:right w:val="none" w:sz="0" w:space="0" w:color="auto"/>
          </w:divBdr>
          <w:divsChild>
            <w:div w:id="412632730">
              <w:marLeft w:val="0"/>
              <w:marRight w:val="0"/>
              <w:marTop w:val="0"/>
              <w:marBottom w:val="0"/>
              <w:divBdr>
                <w:top w:val="none" w:sz="0" w:space="0" w:color="auto"/>
                <w:left w:val="none" w:sz="0" w:space="0" w:color="auto"/>
                <w:bottom w:val="none" w:sz="0" w:space="0" w:color="auto"/>
                <w:right w:val="none" w:sz="0" w:space="0" w:color="auto"/>
              </w:divBdr>
            </w:div>
            <w:div w:id="790520012">
              <w:marLeft w:val="0"/>
              <w:marRight w:val="0"/>
              <w:marTop w:val="0"/>
              <w:marBottom w:val="0"/>
              <w:divBdr>
                <w:top w:val="none" w:sz="0" w:space="0" w:color="auto"/>
                <w:left w:val="none" w:sz="0" w:space="0" w:color="auto"/>
                <w:bottom w:val="none" w:sz="0" w:space="0" w:color="auto"/>
                <w:right w:val="none" w:sz="0" w:space="0" w:color="auto"/>
              </w:divBdr>
            </w:div>
          </w:divsChild>
        </w:div>
        <w:div w:id="1044981655">
          <w:marLeft w:val="0"/>
          <w:marRight w:val="0"/>
          <w:marTop w:val="0"/>
          <w:marBottom w:val="0"/>
          <w:divBdr>
            <w:top w:val="none" w:sz="0" w:space="0" w:color="auto"/>
            <w:left w:val="none" w:sz="0" w:space="0" w:color="auto"/>
            <w:bottom w:val="none" w:sz="0" w:space="0" w:color="auto"/>
            <w:right w:val="none" w:sz="0" w:space="0" w:color="auto"/>
          </w:divBdr>
          <w:divsChild>
            <w:div w:id="1175614123">
              <w:marLeft w:val="0"/>
              <w:marRight w:val="0"/>
              <w:marTop w:val="0"/>
              <w:marBottom w:val="0"/>
              <w:divBdr>
                <w:top w:val="none" w:sz="0" w:space="0" w:color="auto"/>
                <w:left w:val="none" w:sz="0" w:space="0" w:color="auto"/>
                <w:bottom w:val="none" w:sz="0" w:space="0" w:color="auto"/>
                <w:right w:val="none" w:sz="0" w:space="0" w:color="auto"/>
              </w:divBdr>
            </w:div>
          </w:divsChild>
        </w:div>
        <w:div w:id="1791782088">
          <w:marLeft w:val="0"/>
          <w:marRight w:val="0"/>
          <w:marTop w:val="0"/>
          <w:marBottom w:val="0"/>
          <w:divBdr>
            <w:top w:val="none" w:sz="0" w:space="0" w:color="auto"/>
            <w:left w:val="none" w:sz="0" w:space="0" w:color="auto"/>
            <w:bottom w:val="none" w:sz="0" w:space="0" w:color="auto"/>
            <w:right w:val="none" w:sz="0" w:space="0" w:color="auto"/>
          </w:divBdr>
          <w:divsChild>
            <w:div w:id="1693340587">
              <w:marLeft w:val="0"/>
              <w:marRight w:val="0"/>
              <w:marTop w:val="0"/>
              <w:marBottom w:val="0"/>
              <w:divBdr>
                <w:top w:val="none" w:sz="0" w:space="0" w:color="auto"/>
                <w:left w:val="none" w:sz="0" w:space="0" w:color="auto"/>
                <w:bottom w:val="none" w:sz="0" w:space="0" w:color="auto"/>
                <w:right w:val="none" w:sz="0" w:space="0" w:color="auto"/>
              </w:divBdr>
            </w:div>
          </w:divsChild>
        </w:div>
        <w:div w:id="1733581157">
          <w:marLeft w:val="0"/>
          <w:marRight w:val="0"/>
          <w:marTop w:val="0"/>
          <w:marBottom w:val="0"/>
          <w:divBdr>
            <w:top w:val="none" w:sz="0" w:space="0" w:color="auto"/>
            <w:left w:val="none" w:sz="0" w:space="0" w:color="auto"/>
            <w:bottom w:val="none" w:sz="0" w:space="0" w:color="auto"/>
            <w:right w:val="none" w:sz="0" w:space="0" w:color="auto"/>
          </w:divBdr>
          <w:divsChild>
            <w:div w:id="1638292976">
              <w:marLeft w:val="0"/>
              <w:marRight w:val="0"/>
              <w:marTop w:val="0"/>
              <w:marBottom w:val="0"/>
              <w:divBdr>
                <w:top w:val="none" w:sz="0" w:space="0" w:color="auto"/>
                <w:left w:val="none" w:sz="0" w:space="0" w:color="auto"/>
                <w:bottom w:val="none" w:sz="0" w:space="0" w:color="auto"/>
                <w:right w:val="none" w:sz="0" w:space="0" w:color="auto"/>
              </w:divBdr>
            </w:div>
            <w:div w:id="1965576223">
              <w:marLeft w:val="0"/>
              <w:marRight w:val="0"/>
              <w:marTop w:val="0"/>
              <w:marBottom w:val="0"/>
              <w:divBdr>
                <w:top w:val="none" w:sz="0" w:space="0" w:color="auto"/>
                <w:left w:val="none" w:sz="0" w:space="0" w:color="auto"/>
                <w:bottom w:val="none" w:sz="0" w:space="0" w:color="auto"/>
                <w:right w:val="none" w:sz="0" w:space="0" w:color="auto"/>
              </w:divBdr>
            </w:div>
          </w:divsChild>
        </w:div>
        <w:div w:id="157579442">
          <w:marLeft w:val="0"/>
          <w:marRight w:val="0"/>
          <w:marTop w:val="0"/>
          <w:marBottom w:val="0"/>
          <w:divBdr>
            <w:top w:val="none" w:sz="0" w:space="0" w:color="auto"/>
            <w:left w:val="none" w:sz="0" w:space="0" w:color="auto"/>
            <w:bottom w:val="none" w:sz="0" w:space="0" w:color="auto"/>
            <w:right w:val="none" w:sz="0" w:space="0" w:color="auto"/>
          </w:divBdr>
          <w:divsChild>
            <w:div w:id="2079133043">
              <w:marLeft w:val="0"/>
              <w:marRight w:val="0"/>
              <w:marTop w:val="0"/>
              <w:marBottom w:val="0"/>
              <w:divBdr>
                <w:top w:val="none" w:sz="0" w:space="0" w:color="auto"/>
                <w:left w:val="none" w:sz="0" w:space="0" w:color="auto"/>
                <w:bottom w:val="none" w:sz="0" w:space="0" w:color="auto"/>
                <w:right w:val="none" w:sz="0" w:space="0" w:color="auto"/>
              </w:divBdr>
            </w:div>
            <w:div w:id="115410438">
              <w:marLeft w:val="0"/>
              <w:marRight w:val="0"/>
              <w:marTop w:val="0"/>
              <w:marBottom w:val="0"/>
              <w:divBdr>
                <w:top w:val="none" w:sz="0" w:space="0" w:color="auto"/>
                <w:left w:val="none" w:sz="0" w:space="0" w:color="auto"/>
                <w:bottom w:val="none" w:sz="0" w:space="0" w:color="auto"/>
                <w:right w:val="none" w:sz="0" w:space="0" w:color="auto"/>
              </w:divBdr>
            </w:div>
            <w:div w:id="540940713">
              <w:marLeft w:val="0"/>
              <w:marRight w:val="0"/>
              <w:marTop w:val="0"/>
              <w:marBottom w:val="0"/>
              <w:divBdr>
                <w:top w:val="none" w:sz="0" w:space="0" w:color="auto"/>
                <w:left w:val="none" w:sz="0" w:space="0" w:color="auto"/>
                <w:bottom w:val="none" w:sz="0" w:space="0" w:color="auto"/>
                <w:right w:val="none" w:sz="0" w:space="0" w:color="auto"/>
              </w:divBdr>
            </w:div>
            <w:div w:id="163975725">
              <w:marLeft w:val="0"/>
              <w:marRight w:val="0"/>
              <w:marTop w:val="0"/>
              <w:marBottom w:val="0"/>
              <w:divBdr>
                <w:top w:val="none" w:sz="0" w:space="0" w:color="auto"/>
                <w:left w:val="none" w:sz="0" w:space="0" w:color="auto"/>
                <w:bottom w:val="none" w:sz="0" w:space="0" w:color="auto"/>
                <w:right w:val="none" w:sz="0" w:space="0" w:color="auto"/>
              </w:divBdr>
            </w:div>
            <w:div w:id="1400712799">
              <w:marLeft w:val="0"/>
              <w:marRight w:val="0"/>
              <w:marTop w:val="0"/>
              <w:marBottom w:val="0"/>
              <w:divBdr>
                <w:top w:val="none" w:sz="0" w:space="0" w:color="auto"/>
                <w:left w:val="none" w:sz="0" w:space="0" w:color="auto"/>
                <w:bottom w:val="none" w:sz="0" w:space="0" w:color="auto"/>
                <w:right w:val="none" w:sz="0" w:space="0" w:color="auto"/>
              </w:divBdr>
            </w:div>
          </w:divsChild>
        </w:div>
        <w:div w:id="975524939">
          <w:marLeft w:val="0"/>
          <w:marRight w:val="0"/>
          <w:marTop w:val="0"/>
          <w:marBottom w:val="0"/>
          <w:divBdr>
            <w:top w:val="none" w:sz="0" w:space="0" w:color="auto"/>
            <w:left w:val="none" w:sz="0" w:space="0" w:color="auto"/>
            <w:bottom w:val="none" w:sz="0" w:space="0" w:color="auto"/>
            <w:right w:val="none" w:sz="0" w:space="0" w:color="auto"/>
          </w:divBdr>
          <w:divsChild>
            <w:div w:id="1574848659">
              <w:marLeft w:val="0"/>
              <w:marRight w:val="0"/>
              <w:marTop w:val="0"/>
              <w:marBottom w:val="0"/>
              <w:divBdr>
                <w:top w:val="none" w:sz="0" w:space="0" w:color="auto"/>
                <w:left w:val="none" w:sz="0" w:space="0" w:color="auto"/>
                <w:bottom w:val="none" w:sz="0" w:space="0" w:color="auto"/>
                <w:right w:val="none" w:sz="0" w:space="0" w:color="auto"/>
              </w:divBdr>
            </w:div>
          </w:divsChild>
        </w:div>
        <w:div w:id="1991786522">
          <w:marLeft w:val="0"/>
          <w:marRight w:val="0"/>
          <w:marTop w:val="0"/>
          <w:marBottom w:val="0"/>
          <w:divBdr>
            <w:top w:val="none" w:sz="0" w:space="0" w:color="auto"/>
            <w:left w:val="none" w:sz="0" w:space="0" w:color="auto"/>
            <w:bottom w:val="none" w:sz="0" w:space="0" w:color="auto"/>
            <w:right w:val="none" w:sz="0" w:space="0" w:color="auto"/>
          </w:divBdr>
          <w:divsChild>
            <w:div w:id="1881505586">
              <w:marLeft w:val="0"/>
              <w:marRight w:val="0"/>
              <w:marTop w:val="0"/>
              <w:marBottom w:val="0"/>
              <w:divBdr>
                <w:top w:val="none" w:sz="0" w:space="0" w:color="auto"/>
                <w:left w:val="none" w:sz="0" w:space="0" w:color="auto"/>
                <w:bottom w:val="none" w:sz="0" w:space="0" w:color="auto"/>
                <w:right w:val="none" w:sz="0" w:space="0" w:color="auto"/>
              </w:divBdr>
            </w:div>
            <w:div w:id="1572886810">
              <w:marLeft w:val="0"/>
              <w:marRight w:val="0"/>
              <w:marTop w:val="0"/>
              <w:marBottom w:val="0"/>
              <w:divBdr>
                <w:top w:val="none" w:sz="0" w:space="0" w:color="auto"/>
                <w:left w:val="none" w:sz="0" w:space="0" w:color="auto"/>
                <w:bottom w:val="none" w:sz="0" w:space="0" w:color="auto"/>
                <w:right w:val="none" w:sz="0" w:space="0" w:color="auto"/>
              </w:divBdr>
            </w:div>
            <w:div w:id="1637251220">
              <w:marLeft w:val="0"/>
              <w:marRight w:val="0"/>
              <w:marTop w:val="0"/>
              <w:marBottom w:val="0"/>
              <w:divBdr>
                <w:top w:val="none" w:sz="0" w:space="0" w:color="auto"/>
                <w:left w:val="none" w:sz="0" w:space="0" w:color="auto"/>
                <w:bottom w:val="none" w:sz="0" w:space="0" w:color="auto"/>
                <w:right w:val="none" w:sz="0" w:space="0" w:color="auto"/>
              </w:divBdr>
            </w:div>
          </w:divsChild>
        </w:div>
        <w:div w:id="70082004">
          <w:marLeft w:val="0"/>
          <w:marRight w:val="0"/>
          <w:marTop w:val="0"/>
          <w:marBottom w:val="0"/>
          <w:divBdr>
            <w:top w:val="none" w:sz="0" w:space="0" w:color="auto"/>
            <w:left w:val="none" w:sz="0" w:space="0" w:color="auto"/>
            <w:bottom w:val="none" w:sz="0" w:space="0" w:color="auto"/>
            <w:right w:val="none" w:sz="0" w:space="0" w:color="auto"/>
          </w:divBdr>
          <w:divsChild>
            <w:div w:id="210268745">
              <w:marLeft w:val="0"/>
              <w:marRight w:val="0"/>
              <w:marTop w:val="0"/>
              <w:marBottom w:val="0"/>
              <w:divBdr>
                <w:top w:val="none" w:sz="0" w:space="0" w:color="auto"/>
                <w:left w:val="none" w:sz="0" w:space="0" w:color="auto"/>
                <w:bottom w:val="none" w:sz="0" w:space="0" w:color="auto"/>
                <w:right w:val="none" w:sz="0" w:space="0" w:color="auto"/>
              </w:divBdr>
            </w:div>
            <w:div w:id="178081296">
              <w:marLeft w:val="0"/>
              <w:marRight w:val="0"/>
              <w:marTop w:val="0"/>
              <w:marBottom w:val="0"/>
              <w:divBdr>
                <w:top w:val="none" w:sz="0" w:space="0" w:color="auto"/>
                <w:left w:val="none" w:sz="0" w:space="0" w:color="auto"/>
                <w:bottom w:val="none" w:sz="0" w:space="0" w:color="auto"/>
                <w:right w:val="none" w:sz="0" w:space="0" w:color="auto"/>
              </w:divBdr>
            </w:div>
            <w:div w:id="2089307568">
              <w:marLeft w:val="0"/>
              <w:marRight w:val="0"/>
              <w:marTop w:val="0"/>
              <w:marBottom w:val="0"/>
              <w:divBdr>
                <w:top w:val="none" w:sz="0" w:space="0" w:color="auto"/>
                <w:left w:val="none" w:sz="0" w:space="0" w:color="auto"/>
                <w:bottom w:val="none" w:sz="0" w:space="0" w:color="auto"/>
                <w:right w:val="none" w:sz="0" w:space="0" w:color="auto"/>
              </w:divBdr>
            </w:div>
            <w:div w:id="2061703016">
              <w:marLeft w:val="0"/>
              <w:marRight w:val="0"/>
              <w:marTop w:val="0"/>
              <w:marBottom w:val="0"/>
              <w:divBdr>
                <w:top w:val="none" w:sz="0" w:space="0" w:color="auto"/>
                <w:left w:val="none" w:sz="0" w:space="0" w:color="auto"/>
                <w:bottom w:val="none" w:sz="0" w:space="0" w:color="auto"/>
                <w:right w:val="none" w:sz="0" w:space="0" w:color="auto"/>
              </w:divBdr>
            </w:div>
          </w:divsChild>
        </w:div>
        <w:div w:id="1283002528">
          <w:marLeft w:val="0"/>
          <w:marRight w:val="0"/>
          <w:marTop w:val="0"/>
          <w:marBottom w:val="0"/>
          <w:divBdr>
            <w:top w:val="none" w:sz="0" w:space="0" w:color="auto"/>
            <w:left w:val="none" w:sz="0" w:space="0" w:color="auto"/>
            <w:bottom w:val="none" w:sz="0" w:space="0" w:color="auto"/>
            <w:right w:val="none" w:sz="0" w:space="0" w:color="auto"/>
          </w:divBdr>
          <w:divsChild>
            <w:div w:id="897783361">
              <w:marLeft w:val="0"/>
              <w:marRight w:val="0"/>
              <w:marTop w:val="0"/>
              <w:marBottom w:val="0"/>
              <w:divBdr>
                <w:top w:val="none" w:sz="0" w:space="0" w:color="auto"/>
                <w:left w:val="none" w:sz="0" w:space="0" w:color="auto"/>
                <w:bottom w:val="none" w:sz="0" w:space="0" w:color="auto"/>
                <w:right w:val="none" w:sz="0" w:space="0" w:color="auto"/>
              </w:divBdr>
            </w:div>
          </w:divsChild>
        </w:div>
        <w:div w:id="1181966650">
          <w:marLeft w:val="0"/>
          <w:marRight w:val="0"/>
          <w:marTop w:val="0"/>
          <w:marBottom w:val="0"/>
          <w:divBdr>
            <w:top w:val="none" w:sz="0" w:space="0" w:color="auto"/>
            <w:left w:val="none" w:sz="0" w:space="0" w:color="auto"/>
            <w:bottom w:val="none" w:sz="0" w:space="0" w:color="auto"/>
            <w:right w:val="none" w:sz="0" w:space="0" w:color="auto"/>
          </w:divBdr>
          <w:divsChild>
            <w:div w:id="1203440706">
              <w:marLeft w:val="0"/>
              <w:marRight w:val="0"/>
              <w:marTop w:val="0"/>
              <w:marBottom w:val="0"/>
              <w:divBdr>
                <w:top w:val="none" w:sz="0" w:space="0" w:color="auto"/>
                <w:left w:val="none" w:sz="0" w:space="0" w:color="auto"/>
                <w:bottom w:val="none" w:sz="0" w:space="0" w:color="auto"/>
                <w:right w:val="none" w:sz="0" w:space="0" w:color="auto"/>
              </w:divBdr>
            </w:div>
          </w:divsChild>
        </w:div>
        <w:div w:id="630325634">
          <w:marLeft w:val="0"/>
          <w:marRight w:val="0"/>
          <w:marTop w:val="0"/>
          <w:marBottom w:val="0"/>
          <w:divBdr>
            <w:top w:val="none" w:sz="0" w:space="0" w:color="auto"/>
            <w:left w:val="none" w:sz="0" w:space="0" w:color="auto"/>
            <w:bottom w:val="none" w:sz="0" w:space="0" w:color="auto"/>
            <w:right w:val="none" w:sz="0" w:space="0" w:color="auto"/>
          </w:divBdr>
          <w:divsChild>
            <w:div w:id="945580911">
              <w:marLeft w:val="0"/>
              <w:marRight w:val="0"/>
              <w:marTop w:val="0"/>
              <w:marBottom w:val="0"/>
              <w:divBdr>
                <w:top w:val="none" w:sz="0" w:space="0" w:color="auto"/>
                <w:left w:val="none" w:sz="0" w:space="0" w:color="auto"/>
                <w:bottom w:val="none" w:sz="0" w:space="0" w:color="auto"/>
                <w:right w:val="none" w:sz="0" w:space="0" w:color="auto"/>
              </w:divBdr>
            </w:div>
            <w:div w:id="406925957">
              <w:marLeft w:val="0"/>
              <w:marRight w:val="0"/>
              <w:marTop w:val="0"/>
              <w:marBottom w:val="0"/>
              <w:divBdr>
                <w:top w:val="none" w:sz="0" w:space="0" w:color="auto"/>
                <w:left w:val="none" w:sz="0" w:space="0" w:color="auto"/>
                <w:bottom w:val="none" w:sz="0" w:space="0" w:color="auto"/>
                <w:right w:val="none" w:sz="0" w:space="0" w:color="auto"/>
              </w:divBdr>
            </w:div>
          </w:divsChild>
        </w:div>
        <w:div w:id="119997542">
          <w:marLeft w:val="0"/>
          <w:marRight w:val="0"/>
          <w:marTop w:val="0"/>
          <w:marBottom w:val="0"/>
          <w:divBdr>
            <w:top w:val="none" w:sz="0" w:space="0" w:color="auto"/>
            <w:left w:val="none" w:sz="0" w:space="0" w:color="auto"/>
            <w:bottom w:val="none" w:sz="0" w:space="0" w:color="auto"/>
            <w:right w:val="none" w:sz="0" w:space="0" w:color="auto"/>
          </w:divBdr>
          <w:divsChild>
            <w:div w:id="1312826654">
              <w:marLeft w:val="0"/>
              <w:marRight w:val="0"/>
              <w:marTop w:val="0"/>
              <w:marBottom w:val="0"/>
              <w:divBdr>
                <w:top w:val="none" w:sz="0" w:space="0" w:color="auto"/>
                <w:left w:val="none" w:sz="0" w:space="0" w:color="auto"/>
                <w:bottom w:val="none" w:sz="0" w:space="0" w:color="auto"/>
                <w:right w:val="none" w:sz="0" w:space="0" w:color="auto"/>
              </w:divBdr>
            </w:div>
          </w:divsChild>
        </w:div>
        <w:div w:id="874125031">
          <w:marLeft w:val="0"/>
          <w:marRight w:val="0"/>
          <w:marTop w:val="0"/>
          <w:marBottom w:val="0"/>
          <w:divBdr>
            <w:top w:val="none" w:sz="0" w:space="0" w:color="auto"/>
            <w:left w:val="none" w:sz="0" w:space="0" w:color="auto"/>
            <w:bottom w:val="none" w:sz="0" w:space="0" w:color="auto"/>
            <w:right w:val="none" w:sz="0" w:space="0" w:color="auto"/>
          </w:divBdr>
          <w:divsChild>
            <w:div w:id="1157843014">
              <w:marLeft w:val="0"/>
              <w:marRight w:val="0"/>
              <w:marTop w:val="0"/>
              <w:marBottom w:val="0"/>
              <w:divBdr>
                <w:top w:val="none" w:sz="0" w:space="0" w:color="auto"/>
                <w:left w:val="none" w:sz="0" w:space="0" w:color="auto"/>
                <w:bottom w:val="none" w:sz="0" w:space="0" w:color="auto"/>
                <w:right w:val="none" w:sz="0" w:space="0" w:color="auto"/>
              </w:divBdr>
            </w:div>
          </w:divsChild>
        </w:div>
        <w:div w:id="1805460414">
          <w:marLeft w:val="0"/>
          <w:marRight w:val="0"/>
          <w:marTop w:val="0"/>
          <w:marBottom w:val="0"/>
          <w:divBdr>
            <w:top w:val="none" w:sz="0" w:space="0" w:color="auto"/>
            <w:left w:val="none" w:sz="0" w:space="0" w:color="auto"/>
            <w:bottom w:val="none" w:sz="0" w:space="0" w:color="auto"/>
            <w:right w:val="none" w:sz="0" w:space="0" w:color="auto"/>
          </w:divBdr>
          <w:divsChild>
            <w:div w:id="1568032099">
              <w:marLeft w:val="0"/>
              <w:marRight w:val="0"/>
              <w:marTop w:val="0"/>
              <w:marBottom w:val="0"/>
              <w:divBdr>
                <w:top w:val="none" w:sz="0" w:space="0" w:color="auto"/>
                <w:left w:val="none" w:sz="0" w:space="0" w:color="auto"/>
                <w:bottom w:val="none" w:sz="0" w:space="0" w:color="auto"/>
                <w:right w:val="none" w:sz="0" w:space="0" w:color="auto"/>
              </w:divBdr>
            </w:div>
            <w:div w:id="2009601342">
              <w:marLeft w:val="0"/>
              <w:marRight w:val="0"/>
              <w:marTop w:val="0"/>
              <w:marBottom w:val="0"/>
              <w:divBdr>
                <w:top w:val="none" w:sz="0" w:space="0" w:color="auto"/>
                <w:left w:val="none" w:sz="0" w:space="0" w:color="auto"/>
                <w:bottom w:val="none" w:sz="0" w:space="0" w:color="auto"/>
                <w:right w:val="none" w:sz="0" w:space="0" w:color="auto"/>
              </w:divBdr>
            </w:div>
          </w:divsChild>
        </w:div>
        <w:div w:id="1800761978">
          <w:marLeft w:val="0"/>
          <w:marRight w:val="0"/>
          <w:marTop w:val="0"/>
          <w:marBottom w:val="0"/>
          <w:divBdr>
            <w:top w:val="none" w:sz="0" w:space="0" w:color="auto"/>
            <w:left w:val="none" w:sz="0" w:space="0" w:color="auto"/>
            <w:bottom w:val="none" w:sz="0" w:space="0" w:color="auto"/>
            <w:right w:val="none" w:sz="0" w:space="0" w:color="auto"/>
          </w:divBdr>
          <w:divsChild>
            <w:div w:id="856234395">
              <w:marLeft w:val="0"/>
              <w:marRight w:val="0"/>
              <w:marTop w:val="0"/>
              <w:marBottom w:val="0"/>
              <w:divBdr>
                <w:top w:val="none" w:sz="0" w:space="0" w:color="auto"/>
                <w:left w:val="none" w:sz="0" w:space="0" w:color="auto"/>
                <w:bottom w:val="none" w:sz="0" w:space="0" w:color="auto"/>
                <w:right w:val="none" w:sz="0" w:space="0" w:color="auto"/>
              </w:divBdr>
            </w:div>
          </w:divsChild>
        </w:div>
        <w:div w:id="812677192">
          <w:marLeft w:val="0"/>
          <w:marRight w:val="0"/>
          <w:marTop w:val="0"/>
          <w:marBottom w:val="0"/>
          <w:divBdr>
            <w:top w:val="none" w:sz="0" w:space="0" w:color="auto"/>
            <w:left w:val="none" w:sz="0" w:space="0" w:color="auto"/>
            <w:bottom w:val="none" w:sz="0" w:space="0" w:color="auto"/>
            <w:right w:val="none" w:sz="0" w:space="0" w:color="auto"/>
          </w:divBdr>
          <w:divsChild>
            <w:div w:id="1240750514">
              <w:marLeft w:val="0"/>
              <w:marRight w:val="0"/>
              <w:marTop w:val="0"/>
              <w:marBottom w:val="0"/>
              <w:divBdr>
                <w:top w:val="none" w:sz="0" w:space="0" w:color="auto"/>
                <w:left w:val="none" w:sz="0" w:space="0" w:color="auto"/>
                <w:bottom w:val="none" w:sz="0" w:space="0" w:color="auto"/>
                <w:right w:val="none" w:sz="0" w:space="0" w:color="auto"/>
              </w:divBdr>
            </w:div>
          </w:divsChild>
        </w:div>
        <w:div w:id="566263028">
          <w:marLeft w:val="0"/>
          <w:marRight w:val="0"/>
          <w:marTop w:val="0"/>
          <w:marBottom w:val="0"/>
          <w:divBdr>
            <w:top w:val="none" w:sz="0" w:space="0" w:color="auto"/>
            <w:left w:val="none" w:sz="0" w:space="0" w:color="auto"/>
            <w:bottom w:val="none" w:sz="0" w:space="0" w:color="auto"/>
            <w:right w:val="none" w:sz="0" w:space="0" w:color="auto"/>
          </w:divBdr>
          <w:divsChild>
            <w:div w:id="1031346029">
              <w:marLeft w:val="0"/>
              <w:marRight w:val="0"/>
              <w:marTop w:val="0"/>
              <w:marBottom w:val="0"/>
              <w:divBdr>
                <w:top w:val="none" w:sz="0" w:space="0" w:color="auto"/>
                <w:left w:val="none" w:sz="0" w:space="0" w:color="auto"/>
                <w:bottom w:val="none" w:sz="0" w:space="0" w:color="auto"/>
                <w:right w:val="none" w:sz="0" w:space="0" w:color="auto"/>
              </w:divBdr>
            </w:div>
            <w:div w:id="1115170573">
              <w:marLeft w:val="0"/>
              <w:marRight w:val="0"/>
              <w:marTop w:val="0"/>
              <w:marBottom w:val="0"/>
              <w:divBdr>
                <w:top w:val="none" w:sz="0" w:space="0" w:color="auto"/>
                <w:left w:val="none" w:sz="0" w:space="0" w:color="auto"/>
                <w:bottom w:val="none" w:sz="0" w:space="0" w:color="auto"/>
                <w:right w:val="none" w:sz="0" w:space="0" w:color="auto"/>
              </w:divBdr>
            </w:div>
            <w:div w:id="724111470">
              <w:marLeft w:val="0"/>
              <w:marRight w:val="0"/>
              <w:marTop w:val="0"/>
              <w:marBottom w:val="0"/>
              <w:divBdr>
                <w:top w:val="none" w:sz="0" w:space="0" w:color="auto"/>
                <w:left w:val="none" w:sz="0" w:space="0" w:color="auto"/>
                <w:bottom w:val="none" w:sz="0" w:space="0" w:color="auto"/>
                <w:right w:val="none" w:sz="0" w:space="0" w:color="auto"/>
              </w:divBdr>
            </w:div>
            <w:div w:id="1358852799">
              <w:marLeft w:val="0"/>
              <w:marRight w:val="0"/>
              <w:marTop w:val="0"/>
              <w:marBottom w:val="0"/>
              <w:divBdr>
                <w:top w:val="none" w:sz="0" w:space="0" w:color="auto"/>
                <w:left w:val="none" w:sz="0" w:space="0" w:color="auto"/>
                <w:bottom w:val="none" w:sz="0" w:space="0" w:color="auto"/>
                <w:right w:val="none" w:sz="0" w:space="0" w:color="auto"/>
              </w:divBdr>
            </w:div>
          </w:divsChild>
        </w:div>
        <w:div w:id="262997585">
          <w:marLeft w:val="0"/>
          <w:marRight w:val="0"/>
          <w:marTop w:val="0"/>
          <w:marBottom w:val="0"/>
          <w:divBdr>
            <w:top w:val="none" w:sz="0" w:space="0" w:color="auto"/>
            <w:left w:val="none" w:sz="0" w:space="0" w:color="auto"/>
            <w:bottom w:val="none" w:sz="0" w:space="0" w:color="auto"/>
            <w:right w:val="none" w:sz="0" w:space="0" w:color="auto"/>
          </w:divBdr>
          <w:divsChild>
            <w:div w:id="1463039480">
              <w:marLeft w:val="0"/>
              <w:marRight w:val="0"/>
              <w:marTop w:val="0"/>
              <w:marBottom w:val="0"/>
              <w:divBdr>
                <w:top w:val="none" w:sz="0" w:space="0" w:color="auto"/>
                <w:left w:val="none" w:sz="0" w:space="0" w:color="auto"/>
                <w:bottom w:val="none" w:sz="0" w:space="0" w:color="auto"/>
                <w:right w:val="none" w:sz="0" w:space="0" w:color="auto"/>
              </w:divBdr>
            </w:div>
          </w:divsChild>
        </w:div>
        <w:div w:id="1859388724">
          <w:marLeft w:val="0"/>
          <w:marRight w:val="0"/>
          <w:marTop w:val="0"/>
          <w:marBottom w:val="0"/>
          <w:divBdr>
            <w:top w:val="none" w:sz="0" w:space="0" w:color="auto"/>
            <w:left w:val="none" w:sz="0" w:space="0" w:color="auto"/>
            <w:bottom w:val="none" w:sz="0" w:space="0" w:color="auto"/>
            <w:right w:val="none" w:sz="0" w:space="0" w:color="auto"/>
          </w:divBdr>
          <w:divsChild>
            <w:div w:id="1688363341">
              <w:marLeft w:val="0"/>
              <w:marRight w:val="0"/>
              <w:marTop w:val="0"/>
              <w:marBottom w:val="0"/>
              <w:divBdr>
                <w:top w:val="none" w:sz="0" w:space="0" w:color="auto"/>
                <w:left w:val="none" w:sz="0" w:space="0" w:color="auto"/>
                <w:bottom w:val="none" w:sz="0" w:space="0" w:color="auto"/>
                <w:right w:val="none" w:sz="0" w:space="0" w:color="auto"/>
              </w:divBdr>
            </w:div>
          </w:divsChild>
        </w:div>
        <w:div w:id="1297177586">
          <w:marLeft w:val="0"/>
          <w:marRight w:val="0"/>
          <w:marTop w:val="0"/>
          <w:marBottom w:val="0"/>
          <w:divBdr>
            <w:top w:val="none" w:sz="0" w:space="0" w:color="auto"/>
            <w:left w:val="none" w:sz="0" w:space="0" w:color="auto"/>
            <w:bottom w:val="none" w:sz="0" w:space="0" w:color="auto"/>
            <w:right w:val="none" w:sz="0" w:space="0" w:color="auto"/>
          </w:divBdr>
          <w:divsChild>
            <w:div w:id="1065294401">
              <w:marLeft w:val="0"/>
              <w:marRight w:val="0"/>
              <w:marTop w:val="0"/>
              <w:marBottom w:val="0"/>
              <w:divBdr>
                <w:top w:val="none" w:sz="0" w:space="0" w:color="auto"/>
                <w:left w:val="none" w:sz="0" w:space="0" w:color="auto"/>
                <w:bottom w:val="none" w:sz="0" w:space="0" w:color="auto"/>
                <w:right w:val="none" w:sz="0" w:space="0" w:color="auto"/>
              </w:divBdr>
            </w:div>
            <w:div w:id="1139690396">
              <w:marLeft w:val="0"/>
              <w:marRight w:val="0"/>
              <w:marTop w:val="0"/>
              <w:marBottom w:val="0"/>
              <w:divBdr>
                <w:top w:val="none" w:sz="0" w:space="0" w:color="auto"/>
                <w:left w:val="none" w:sz="0" w:space="0" w:color="auto"/>
                <w:bottom w:val="none" w:sz="0" w:space="0" w:color="auto"/>
                <w:right w:val="none" w:sz="0" w:space="0" w:color="auto"/>
              </w:divBdr>
            </w:div>
          </w:divsChild>
        </w:div>
        <w:div w:id="1755710902">
          <w:marLeft w:val="0"/>
          <w:marRight w:val="0"/>
          <w:marTop w:val="0"/>
          <w:marBottom w:val="0"/>
          <w:divBdr>
            <w:top w:val="none" w:sz="0" w:space="0" w:color="auto"/>
            <w:left w:val="none" w:sz="0" w:space="0" w:color="auto"/>
            <w:bottom w:val="none" w:sz="0" w:space="0" w:color="auto"/>
            <w:right w:val="none" w:sz="0" w:space="0" w:color="auto"/>
          </w:divBdr>
          <w:divsChild>
            <w:div w:id="2076122430">
              <w:marLeft w:val="0"/>
              <w:marRight w:val="0"/>
              <w:marTop w:val="0"/>
              <w:marBottom w:val="0"/>
              <w:divBdr>
                <w:top w:val="none" w:sz="0" w:space="0" w:color="auto"/>
                <w:left w:val="none" w:sz="0" w:space="0" w:color="auto"/>
                <w:bottom w:val="none" w:sz="0" w:space="0" w:color="auto"/>
                <w:right w:val="none" w:sz="0" w:space="0" w:color="auto"/>
              </w:divBdr>
            </w:div>
          </w:divsChild>
        </w:div>
        <w:div w:id="103230564">
          <w:marLeft w:val="0"/>
          <w:marRight w:val="0"/>
          <w:marTop w:val="0"/>
          <w:marBottom w:val="0"/>
          <w:divBdr>
            <w:top w:val="none" w:sz="0" w:space="0" w:color="auto"/>
            <w:left w:val="none" w:sz="0" w:space="0" w:color="auto"/>
            <w:bottom w:val="none" w:sz="0" w:space="0" w:color="auto"/>
            <w:right w:val="none" w:sz="0" w:space="0" w:color="auto"/>
          </w:divBdr>
          <w:divsChild>
            <w:div w:id="495658480">
              <w:marLeft w:val="0"/>
              <w:marRight w:val="0"/>
              <w:marTop w:val="0"/>
              <w:marBottom w:val="0"/>
              <w:divBdr>
                <w:top w:val="none" w:sz="0" w:space="0" w:color="auto"/>
                <w:left w:val="none" w:sz="0" w:space="0" w:color="auto"/>
                <w:bottom w:val="none" w:sz="0" w:space="0" w:color="auto"/>
                <w:right w:val="none" w:sz="0" w:space="0" w:color="auto"/>
              </w:divBdr>
            </w:div>
          </w:divsChild>
        </w:div>
        <w:div w:id="1421099482">
          <w:marLeft w:val="0"/>
          <w:marRight w:val="0"/>
          <w:marTop w:val="0"/>
          <w:marBottom w:val="0"/>
          <w:divBdr>
            <w:top w:val="none" w:sz="0" w:space="0" w:color="auto"/>
            <w:left w:val="none" w:sz="0" w:space="0" w:color="auto"/>
            <w:bottom w:val="none" w:sz="0" w:space="0" w:color="auto"/>
            <w:right w:val="none" w:sz="0" w:space="0" w:color="auto"/>
          </w:divBdr>
          <w:divsChild>
            <w:div w:id="14773899">
              <w:marLeft w:val="0"/>
              <w:marRight w:val="0"/>
              <w:marTop w:val="0"/>
              <w:marBottom w:val="0"/>
              <w:divBdr>
                <w:top w:val="none" w:sz="0" w:space="0" w:color="auto"/>
                <w:left w:val="none" w:sz="0" w:space="0" w:color="auto"/>
                <w:bottom w:val="none" w:sz="0" w:space="0" w:color="auto"/>
                <w:right w:val="none" w:sz="0" w:space="0" w:color="auto"/>
              </w:divBdr>
            </w:div>
            <w:div w:id="1901986821">
              <w:marLeft w:val="0"/>
              <w:marRight w:val="0"/>
              <w:marTop w:val="0"/>
              <w:marBottom w:val="0"/>
              <w:divBdr>
                <w:top w:val="none" w:sz="0" w:space="0" w:color="auto"/>
                <w:left w:val="none" w:sz="0" w:space="0" w:color="auto"/>
                <w:bottom w:val="none" w:sz="0" w:space="0" w:color="auto"/>
                <w:right w:val="none" w:sz="0" w:space="0" w:color="auto"/>
              </w:divBdr>
            </w:div>
            <w:div w:id="772480599">
              <w:marLeft w:val="0"/>
              <w:marRight w:val="0"/>
              <w:marTop w:val="0"/>
              <w:marBottom w:val="0"/>
              <w:divBdr>
                <w:top w:val="none" w:sz="0" w:space="0" w:color="auto"/>
                <w:left w:val="none" w:sz="0" w:space="0" w:color="auto"/>
                <w:bottom w:val="none" w:sz="0" w:space="0" w:color="auto"/>
                <w:right w:val="none" w:sz="0" w:space="0" w:color="auto"/>
              </w:divBdr>
            </w:div>
            <w:div w:id="608587229">
              <w:marLeft w:val="0"/>
              <w:marRight w:val="0"/>
              <w:marTop w:val="0"/>
              <w:marBottom w:val="0"/>
              <w:divBdr>
                <w:top w:val="none" w:sz="0" w:space="0" w:color="auto"/>
                <w:left w:val="none" w:sz="0" w:space="0" w:color="auto"/>
                <w:bottom w:val="none" w:sz="0" w:space="0" w:color="auto"/>
                <w:right w:val="none" w:sz="0" w:space="0" w:color="auto"/>
              </w:divBdr>
            </w:div>
            <w:div w:id="959922369">
              <w:marLeft w:val="0"/>
              <w:marRight w:val="0"/>
              <w:marTop w:val="0"/>
              <w:marBottom w:val="0"/>
              <w:divBdr>
                <w:top w:val="none" w:sz="0" w:space="0" w:color="auto"/>
                <w:left w:val="none" w:sz="0" w:space="0" w:color="auto"/>
                <w:bottom w:val="none" w:sz="0" w:space="0" w:color="auto"/>
                <w:right w:val="none" w:sz="0" w:space="0" w:color="auto"/>
              </w:divBdr>
            </w:div>
          </w:divsChild>
        </w:div>
        <w:div w:id="1843157012">
          <w:marLeft w:val="0"/>
          <w:marRight w:val="0"/>
          <w:marTop w:val="0"/>
          <w:marBottom w:val="0"/>
          <w:divBdr>
            <w:top w:val="none" w:sz="0" w:space="0" w:color="auto"/>
            <w:left w:val="none" w:sz="0" w:space="0" w:color="auto"/>
            <w:bottom w:val="none" w:sz="0" w:space="0" w:color="auto"/>
            <w:right w:val="none" w:sz="0" w:space="0" w:color="auto"/>
          </w:divBdr>
          <w:divsChild>
            <w:div w:id="1472013487">
              <w:marLeft w:val="0"/>
              <w:marRight w:val="0"/>
              <w:marTop w:val="0"/>
              <w:marBottom w:val="0"/>
              <w:divBdr>
                <w:top w:val="none" w:sz="0" w:space="0" w:color="auto"/>
                <w:left w:val="none" w:sz="0" w:space="0" w:color="auto"/>
                <w:bottom w:val="none" w:sz="0" w:space="0" w:color="auto"/>
                <w:right w:val="none" w:sz="0" w:space="0" w:color="auto"/>
              </w:divBdr>
            </w:div>
          </w:divsChild>
        </w:div>
        <w:div w:id="1242059603">
          <w:marLeft w:val="0"/>
          <w:marRight w:val="0"/>
          <w:marTop w:val="0"/>
          <w:marBottom w:val="0"/>
          <w:divBdr>
            <w:top w:val="none" w:sz="0" w:space="0" w:color="auto"/>
            <w:left w:val="none" w:sz="0" w:space="0" w:color="auto"/>
            <w:bottom w:val="none" w:sz="0" w:space="0" w:color="auto"/>
            <w:right w:val="none" w:sz="0" w:space="0" w:color="auto"/>
          </w:divBdr>
          <w:divsChild>
            <w:div w:id="657882543">
              <w:marLeft w:val="0"/>
              <w:marRight w:val="0"/>
              <w:marTop w:val="0"/>
              <w:marBottom w:val="0"/>
              <w:divBdr>
                <w:top w:val="none" w:sz="0" w:space="0" w:color="auto"/>
                <w:left w:val="none" w:sz="0" w:space="0" w:color="auto"/>
                <w:bottom w:val="none" w:sz="0" w:space="0" w:color="auto"/>
                <w:right w:val="none" w:sz="0" w:space="0" w:color="auto"/>
              </w:divBdr>
            </w:div>
          </w:divsChild>
        </w:div>
        <w:div w:id="2132358214">
          <w:marLeft w:val="0"/>
          <w:marRight w:val="0"/>
          <w:marTop w:val="0"/>
          <w:marBottom w:val="0"/>
          <w:divBdr>
            <w:top w:val="none" w:sz="0" w:space="0" w:color="auto"/>
            <w:left w:val="none" w:sz="0" w:space="0" w:color="auto"/>
            <w:bottom w:val="none" w:sz="0" w:space="0" w:color="auto"/>
            <w:right w:val="none" w:sz="0" w:space="0" w:color="auto"/>
          </w:divBdr>
          <w:divsChild>
            <w:div w:id="638652310">
              <w:marLeft w:val="0"/>
              <w:marRight w:val="0"/>
              <w:marTop w:val="0"/>
              <w:marBottom w:val="0"/>
              <w:divBdr>
                <w:top w:val="none" w:sz="0" w:space="0" w:color="auto"/>
                <w:left w:val="none" w:sz="0" w:space="0" w:color="auto"/>
                <w:bottom w:val="none" w:sz="0" w:space="0" w:color="auto"/>
                <w:right w:val="none" w:sz="0" w:space="0" w:color="auto"/>
              </w:divBdr>
            </w:div>
            <w:div w:id="2143307423">
              <w:marLeft w:val="0"/>
              <w:marRight w:val="0"/>
              <w:marTop w:val="0"/>
              <w:marBottom w:val="0"/>
              <w:divBdr>
                <w:top w:val="none" w:sz="0" w:space="0" w:color="auto"/>
                <w:left w:val="none" w:sz="0" w:space="0" w:color="auto"/>
                <w:bottom w:val="none" w:sz="0" w:space="0" w:color="auto"/>
                <w:right w:val="none" w:sz="0" w:space="0" w:color="auto"/>
              </w:divBdr>
            </w:div>
            <w:div w:id="1621179880">
              <w:marLeft w:val="0"/>
              <w:marRight w:val="0"/>
              <w:marTop w:val="0"/>
              <w:marBottom w:val="0"/>
              <w:divBdr>
                <w:top w:val="none" w:sz="0" w:space="0" w:color="auto"/>
                <w:left w:val="none" w:sz="0" w:space="0" w:color="auto"/>
                <w:bottom w:val="none" w:sz="0" w:space="0" w:color="auto"/>
                <w:right w:val="none" w:sz="0" w:space="0" w:color="auto"/>
              </w:divBdr>
            </w:div>
            <w:div w:id="2014726242">
              <w:marLeft w:val="0"/>
              <w:marRight w:val="0"/>
              <w:marTop w:val="0"/>
              <w:marBottom w:val="0"/>
              <w:divBdr>
                <w:top w:val="none" w:sz="0" w:space="0" w:color="auto"/>
                <w:left w:val="none" w:sz="0" w:space="0" w:color="auto"/>
                <w:bottom w:val="none" w:sz="0" w:space="0" w:color="auto"/>
                <w:right w:val="none" w:sz="0" w:space="0" w:color="auto"/>
              </w:divBdr>
            </w:div>
            <w:div w:id="789054333">
              <w:marLeft w:val="0"/>
              <w:marRight w:val="0"/>
              <w:marTop w:val="0"/>
              <w:marBottom w:val="0"/>
              <w:divBdr>
                <w:top w:val="none" w:sz="0" w:space="0" w:color="auto"/>
                <w:left w:val="none" w:sz="0" w:space="0" w:color="auto"/>
                <w:bottom w:val="none" w:sz="0" w:space="0" w:color="auto"/>
                <w:right w:val="none" w:sz="0" w:space="0" w:color="auto"/>
              </w:divBdr>
            </w:div>
            <w:div w:id="1662393745">
              <w:marLeft w:val="0"/>
              <w:marRight w:val="0"/>
              <w:marTop w:val="0"/>
              <w:marBottom w:val="0"/>
              <w:divBdr>
                <w:top w:val="none" w:sz="0" w:space="0" w:color="auto"/>
                <w:left w:val="none" w:sz="0" w:space="0" w:color="auto"/>
                <w:bottom w:val="none" w:sz="0" w:space="0" w:color="auto"/>
                <w:right w:val="none" w:sz="0" w:space="0" w:color="auto"/>
              </w:divBdr>
            </w:div>
            <w:div w:id="1266427750">
              <w:marLeft w:val="0"/>
              <w:marRight w:val="0"/>
              <w:marTop w:val="0"/>
              <w:marBottom w:val="0"/>
              <w:divBdr>
                <w:top w:val="none" w:sz="0" w:space="0" w:color="auto"/>
                <w:left w:val="none" w:sz="0" w:space="0" w:color="auto"/>
                <w:bottom w:val="none" w:sz="0" w:space="0" w:color="auto"/>
                <w:right w:val="none" w:sz="0" w:space="0" w:color="auto"/>
              </w:divBdr>
            </w:div>
          </w:divsChild>
        </w:div>
        <w:div w:id="265381809">
          <w:marLeft w:val="0"/>
          <w:marRight w:val="0"/>
          <w:marTop w:val="0"/>
          <w:marBottom w:val="0"/>
          <w:divBdr>
            <w:top w:val="none" w:sz="0" w:space="0" w:color="auto"/>
            <w:left w:val="none" w:sz="0" w:space="0" w:color="auto"/>
            <w:bottom w:val="none" w:sz="0" w:space="0" w:color="auto"/>
            <w:right w:val="none" w:sz="0" w:space="0" w:color="auto"/>
          </w:divBdr>
          <w:divsChild>
            <w:div w:id="108820118">
              <w:marLeft w:val="0"/>
              <w:marRight w:val="0"/>
              <w:marTop w:val="0"/>
              <w:marBottom w:val="0"/>
              <w:divBdr>
                <w:top w:val="none" w:sz="0" w:space="0" w:color="auto"/>
                <w:left w:val="none" w:sz="0" w:space="0" w:color="auto"/>
                <w:bottom w:val="none" w:sz="0" w:space="0" w:color="auto"/>
                <w:right w:val="none" w:sz="0" w:space="0" w:color="auto"/>
              </w:divBdr>
            </w:div>
          </w:divsChild>
        </w:div>
        <w:div w:id="822432987">
          <w:marLeft w:val="0"/>
          <w:marRight w:val="0"/>
          <w:marTop w:val="0"/>
          <w:marBottom w:val="0"/>
          <w:divBdr>
            <w:top w:val="none" w:sz="0" w:space="0" w:color="auto"/>
            <w:left w:val="none" w:sz="0" w:space="0" w:color="auto"/>
            <w:bottom w:val="none" w:sz="0" w:space="0" w:color="auto"/>
            <w:right w:val="none" w:sz="0" w:space="0" w:color="auto"/>
          </w:divBdr>
          <w:divsChild>
            <w:div w:id="697513412">
              <w:marLeft w:val="0"/>
              <w:marRight w:val="0"/>
              <w:marTop w:val="0"/>
              <w:marBottom w:val="0"/>
              <w:divBdr>
                <w:top w:val="none" w:sz="0" w:space="0" w:color="auto"/>
                <w:left w:val="none" w:sz="0" w:space="0" w:color="auto"/>
                <w:bottom w:val="none" w:sz="0" w:space="0" w:color="auto"/>
                <w:right w:val="none" w:sz="0" w:space="0" w:color="auto"/>
              </w:divBdr>
            </w:div>
          </w:divsChild>
        </w:div>
        <w:div w:id="1985968267">
          <w:marLeft w:val="0"/>
          <w:marRight w:val="0"/>
          <w:marTop w:val="0"/>
          <w:marBottom w:val="0"/>
          <w:divBdr>
            <w:top w:val="none" w:sz="0" w:space="0" w:color="auto"/>
            <w:left w:val="none" w:sz="0" w:space="0" w:color="auto"/>
            <w:bottom w:val="none" w:sz="0" w:space="0" w:color="auto"/>
            <w:right w:val="none" w:sz="0" w:space="0" w:color="auto"/>
          </w:divBdr>
          <w:divsChild>
            <w:div w:id="847333736">
              <w:marLeft w:val="0"/>
              <w:marRight w:val="0"/>
              <w:marTop w:val="0"/>
              <w:marBottom w:val="0"/>
              <w:divBdr>
                <w:top w:val="none" w:sz="0" w:space="0" w:color="auto"/>
                <w:left w:val="none" w:sz="0" w:space="0" w:color="auto"/>
                <w:bottom w:val="none" w:sz="0" w:space="0" w:color="auto"/>
                <w:right w:val="none" w:sz="0" w:space="0" w:color="auto"/>
              </w:divBdr>
            </w:div>
            <w:div w:id="742338301">
              <w:marLeft w:val="0"/>
              <w:marRight w:val="0"/>
              <w:marTop w:val="0"/>
              <w:marBottom w:val="0"/>
              <w:divBdr>
                <w:top w:val="none" w:sz="0" w:space="0" w:color="auto"/>
                <w:left w:val="none" w:sz="0" w:space="0" w:color="auto"/>
                <w:bottom w:val="none" w:sz="0" w:space="0" w:color="auto"/>
                <w:right w:val="none" w:sz="0" w:space="0" w:color="auto"/>
              </w:divBdr>
            </w:div>
            <w:div w:id="604074049">
              <w:marLeft w:val="0"/>
              <w:marRight w:val="0"/>
              <w:marTop w:val="0"/>
              <w:marBottom w:val="0"/>
              <w:divBdr>
                <w:top w:val="none" w:sz="0" w:space="0" w:color="auto"/>
                <w:left w:val="none" w:sz="0" w:space="0" w:color="auto"/>
                <w:bottom w:val="none" w:sz="0" w:space="0" w:color="auto"/>
                <w:right w:val="none" w:sz="0" w:space="0" w:color="auto"/>
              </w:divBdr>
            </w:div>
            <w:div w:id="166945271">
              <w:marLeft w:val="0"/>
              <w:marRight w:val="0"/>
              <w:marTop w:val="0"/>
              <w:marBottom w:val="0"/>
              <w:divBdr>
                <w:top w:val="none" w:sz="0" w:space="0" w:color="auto"/>
                <w:left w:val="none" w:sz="0" w:space="0" w:color="auto"/>
                <w:bottom w:val="none" w:sz="0" w:space="0" w:color="auto"/>
                <w:right w:val="none" w:sz="0" w:space="0" w:color="auto"/>
              </w:divBdr>
            </w:div>
            <w:div w:id="1666740972">
              <w:marLeft w:val="0"/>
              <w:marRight w:val="0"/>
              <w:marTop w:val="0"/>
              <w:marBottom w:val="0"/>
              <w:divBdr>
                <w:top w:val="none" w:sz="0" w:space="0" w:color="auto"/>
                <w:left w:val="none" w:sz="0" w:space="0" w:color="auto"/>
                <w:bottom w:val="none" w:sz="0" w:space="0" w:color="auto"/>
                <w:right w:val="none" w:sz="0" w:space="0" w:color="auto"/>
              </w:divBdr>
            </w:div>
          </w:divsChild>
        </w:div>
        <w:div w:id="665593298">
          <w:marLeft w:val="0"/>
          <w:marRight w:val="0"/>
          <w:marTop w:val="0"/>
          <w:marBottom w:val="0"/>
          <w:divBdr>
            <w:top w:val="none" w:sz="0" w:space="0" w:color="auto"/>
            <w:left w:val="none" w:sz="0" w:space="0" w:color="auto"/>
            <w:bottom w:val="none" w:sz="0" w:space="0" w:color="auto"/>
            <w:right w:val="none" w:sz="0" w:space="0" w:color="auto"/>
          </w:divBdr>
          <w:divsChild>
            <w:div w:id="663169204">
              <w:marLeft w:val="0"/>
              <w:marRight w:val="0"/>
              <w:marTop w:val="0"/>
              <w:marBottom w:val="0"/>
              <w:divBdr>
                <w:top w:val="none" w:sz="0" w:space="0" w:color="auto"/>
                <w:left w:val="none" w:sz="0" w:space="0" w:color="auto"/>
                <w:bottom w:val="none" w:sz="0" w:space="0" w:color="auto"/>
                <w:right w:val="none" w:sz="0" w:space="0" w:color="auto"/>
              </w:divBdr>
            </w:div>
            <w:div w:id="546331702">
              <w:marLeft w:val="0"/>
              <w:marRight w:val="0"/>
              <w:marTop w:val="0"/>
              <w:marBottom w:val="0"/>
              <w:divBdr>
                <w:top w:val="none" w:sz="0" w:space="0" w:color="auto"/>
                <w:left w:val="none" w:sz="0" w:space="0" w:color="auto"/>
                <w:bottom w:val="none" w:sz="0" w:space="0" w:color="auto"/>
                <w:right w:val="none" w:sz="0" w:space="0" w:color="auto"/>
              </w:divBdr>
            </w:div>
          </w:divsChild>
        </w:div>
        <w:div w:id="986475878">
          <w:marLeft w:val="0"/>
          <w:marRight w:val="0"/>
          <w:marTop w:val="0"/>
          <w:marBottom w:val="0"/>
          <w:divBdr>
            <w:top w:val="none" w:sz="0" w:space="0" w:color="auto"/>
            <w:left w:val="none" w:sz="0" w:space="0" w:color="auto"/>
            <w:bottom w:val="none" w:sz="0" w:space="0" w:color="auto"/>
            <w:right w:val="none" w:sz="0" w:space="0" w:color="auto"/>
          </w:divBdr>
          <w:divsChild>
            <w:div w:id="28455599">
              <w:marLeft w:val="0"/>
              <w:marRight w:val="0"/>
              <w:marTop w:val="0"/>
              <w:marBottom w:val="0"/>
              <w:divBdr>
                <w:top w:val="none" w:sz="0" w:space="0" w:color="auto"/>
                <w:left w:val="none" w:sz="0" w:space="0" w:color="auto"/>
                <w:bottom w:val="none" w:sz="0" w:space="0" w:color="auto"/>
                <w:right w:val="none" w:sz="0" w:space="0" w:color="auto"/>
              </w:divBdr>
            </w:div>
            <w:div w:id="46540798">
              <w:marLeft w:val="0"/>
              <w:marRight w:val="0"/>
              <w:marTop w:val="0"/>
              <w:marBottom w:val="0"/>
              <w:divBdr>
                <w:top w:val="none" w:sz="0" w:space="0" w:color="auto"/>
                <w:left w:val="none" w:sz="0" w:space="0" w:color="auto"/>
                <w:bottom w:val="none" w:sz="0" w:space="0" w:color="auto"/>
                <w:right w:val="none" w:sz="0" w:space="0" w:color="auto"/>
              </w:divBdr>
            </w:div>
            <w:div w:id="1007757589">
              <w:marLeft w:val="0"/>
              <w:marRight w:val="0"/>
              <w:marTop w:val="0"/>
              <w:marBottom w:val="0"/>
              <w:divBdr>
                <w:top w:val="none" w:sz="0" w:space="0" w:color="auto"/>
                <w:left w:val="none" w:sz="0" w:space="0" w:color="auto"/>
                <w:bottom w:val="none" w:sz="0" w:space="0" w:color="auto"/>
                <w:right w:val="none" w:sz="0" w:space="0" w:color="auto"/>
              </w:divBdr>
            </w:div>
            <w:div w:id="419983796">
              <w:marLeft w:val="0"/>
              <w:marRight w:val="0"/>
              <w:marTop w:val="0"/>
              <w:marBottom w:val="0"/>
              <w:divBdr>
                <w:top w:val="none" w:sz="0" w:space="0" w:color="auto"/>
                <w:left w:val="none" w:sz="0" w:space="0" w:color="auto"/>
                <w:bottom w:val="none" w:sz="0" w:space="0" w:color="auto"/>
                <w:right w:val="none" w:sz="0" w:space="0" w:color="auto"/>
              </w:divBdr>
            </w:div>
            <w:div w:id="1106267320">
              <w:marLeft w:val="0"/>
              <w:marRight w:val="0"/>
              <w:marTop w:val="0"/>
              <w:marBottom w:val="0"/>
              <w:divBdr>
                <w:top w:val="none" w:sz="0" w:space="0" w:color="auto"/>
                <w:left w:val="none" w:sz="0" w:space="0" w:color="auto"/>
                <w:bottom w:val="none" w:sz="0" w:space="0" w:color="auto"/>
                <w:right w:val="none" w:sz="0" w:space="0" w:color="auto"/>
              </w:divBdr>
            </w:div>
          </w:divsChild>
        </w:div>
        <w:div w:id="1740710986">
          <w:marLeft w:val="0"/>
          <w:marRight w:val="0"/>
          <w:marTop w:val="0"/>
          <w:marBottom w:val="0"/>
          <w:divBdr>
            <w:top w:val="none" w:sz="0" w:space="0" w:color="auto"/>
            <w:left w:val="none" w:sz="0" w:space="0" w:color="auto"/>
            <w:bottom w:val="none" w:sz="0" w:space="0" w:color="auto"/>
            <w:right w:val="none" w:sz="0" w:space="0" w:color="auto"/>
          </w:divBdr>
          <w:divsChild>
            <w:div w:id="34741257">
              <w:marLeft w:val="0"/>
              <w:marRight w:val="0"/>
              <w:marTop w:val="0"/>
              <w:marBottom w:val="0"/>
              <w:divBdr>
                <w:top w:val="none" w:sz="0" w:space="0" w:color="auto"/>
                <w:left w:val="none" w:sz="0" w:space="0" w:color="auto"/>
                <w:bottom w:val="none" w:sz="0" w:space="0" w:color="auto"/>
                <w:right w:val="none" w:sz="0" w:space="0" w:color="auto"/>
              </w:divBdr>
            </w:div>
            <w:div w:id="1692760179">
              <w:marLeft w:val="0"/>
              <w:marRight w:val="0"/>
              <w:marTop w:val="0"/>
              <w:marBottom w:val="0"/>
              <w:divBdr>
                <w:top w:val="none" w:sz="0" w:space="0" w:color="auto"/>
                <w:left w:val="none" w:sz="0" w:space="0" w:color="auto"/>
                <w:bottom w:val="none" w:sz="0" w:space="0" w:color="auto"/>
                <w:right w:val="none" w:sz="0" w:space="0" w:color="auto"/>
              </w:divBdr>
            </w:div>
            <w:div w:id="1897620811">
              <w:marLeft w:val="0"/>
              <w:marRight w:val="0"/>
              <w:marTop w:val="0"/>
              <w:marBottom w:val="0"/>
              <w:divBdr>
                <w:top w:val="none" w:sz="0" w:space="0" w:color="auto"/>
                <w:left w:val="none" w:sz="0" w:space="0" w:color="auto"/>
                <w:bottom w:val="none" w:sz="0" w:space="0" w:color="auto"/>
                <w:right w:val="none" w:sz="0" w:space="0" w:color="auto"/>
              </w:divBdr>
            </w:div>
            <w:div w:id="1317614320">
              <w:marLeft w:val="0"/>
              <w:marRight w:val="0"/>
              <w:marTop w:val="0"/>
              <w:marBottom w:val="0"/>
              <w:divBdr>
                <w:top w:val="none" w:sz="0" w:space="0" w:color="auto"/>
                <w:left w:val="none" w:sz="0" w:space="0" w:color="auto"/>
                <w:bottom w:val="none" w:sz="0" w:space="0" w:color="auto"/>
                <w:right w:val="none" w:sz="0" w:space="0" w:color="auto"/>
              </w:divBdr>
            </w:div>
            <w:div w:id="861356028">
              <w:marLeft w:val="0"/>
              <w:marRight w:val="0"/>
              <w:marTop w:val="0"/>
              <w:marBottom w:val="0"/>
              <w:divBdr>
                <w:top w:val="none" w:sz="0" w:space="0" w:color="auto"/>
                <w:left w:val="none" w:sz="0" w:space="0" w:color="auto"/>
                <w:bottom w:val="none" w:sz="0" w:space="0" w:color="auto"/>
                <w:right w:val="none" w:sz="0" w:space="0" w:color="auto"/>
              </w:divBdr>
            </w:div>
            <w:div w:id="33845726">
              <w:marLeft w:val="0"/>
              <w:marRight w:val="0"/>
              <w:marTop w:val="0"/>
              <w:marBottom w:val="0"/>
              <w:divBdr>
                <w:top w:val="none" w:sz="0" w:space="0" w:color="auto"/>
                <w:left w:val="none" w:sz="0" w:space="0" w:color="auto"/>
                <w:bottom w:val="none" w:sz="0" w:space="0" w:color="auto"/>
                <w:right w:val="none" w:sz="0" w:space="0" w:color="auto"/>
              </w:divBdr>
            </w:div>
            <w:div w:id="163250633">
              <w:marLeft w:val="0"/>
              <w:marRight w:val="0"/>
              <w:marTop w:val="0"/>
              <w:marBottom w:val="0"/>
              <w:divBdr>
                <w:top w:val="none" w:sz="0" w:space="0" w:color="auto"/>
                <w:left w:val="none" w:sz="0" w:space="0" w:color="auto"/>
                <w:bottom w:val="none" w:sz="0" w:space="0" w:color="auto"/>
                <w:right w:val="none" w:sz="0" w:space="0" w:color="auto"/>
              </w:divBdr>
            </w:div>
            <w:div w:id="681014707">
              <w:marLeft w:val="0"/>
              <w:marRight w:val="0"/>
              <w:marTop w:val="0"/>
              <w:marBottom w:val="0"/>
              <w:divBdr>
                <w:top w:val="none" w:sz="0" w:space="0" w:color="auto"/>
                <w:left w:val="none" w:sz="0" w:space="0" w:color="auto"/>
                <w:bottom w:val="none" w:sz="0" w:space="0" w:color="auto"/>
                <w:right w:val="none" w:sz="0" w:space="0" w:color="auto"/>
              </w:divBdr>
            </w:div>
            <w:div w:id="188594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2.xml><?xml version="1.0" encoding="utf-8"?>
<ds:datastoreItem xmlns:ds="http://schemas.openxmlformats.org/officeDocument/2006/customXml" ds:itemID="{F74D8AA3-0F54-4C2D-90EF-9B209E3D8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4304DC05-FDD6-4347-AC4D-CA6B850F31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(17)</Template>
  <TotalTime>1</TotalTime>
  <Pages>4</Pages>
  <Words>802</Words>
  <Characters>3959</Characters>
  <Application>Microsoft Office Word</Application>
  <DocSecurity>0</DocSecurity>
  <Lines>98</Lines>
  <Paragraphs>58</Paragraphs>
  <ScaleCrop>false</ScaleCrop>
  <Company/>
  <LinksUpToDate>false</LinksUpToDate>
  <CharactersWithSpaces>4703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2026-01-30T09:03:00Z</dcterms:created>
  <dcterms:modified xsi:type="dcterms:W3CDTF">2026-01-30T09:03:00Z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