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5939E" w14:textId="77777777" w:rsidR="003A5772" w:rsidRDefault="003A5772">
      <w:r>
        <w:rPr>
          <w:noProof/>
          <w:lang w:eastAsia="en-GB"/>
        </w:rPr>
        <w:drawing>
          <wp:anchor distT="0" distB="0" distL="114300" distR="114300" simplePos="0" relativeHeight="251658240" behindDoc="0" locked="0" layoutInCell="1" allowOverlap="1" wp14:anchorId="3BC8C92B" wp14:editId="20DA582E">
            <wp:simplePos x="0" y="0"/>
            <wp:positionH relativeFrom="margin">
              <wp:align>center</wp:align>
            </wp:positionH>
            <wp:positionV relativeFrom="paragraph">
              <wp:posOffset>-161925</wp:posOffset>
            </wp:positionV>
            <wp:extent cx="2152650" cy="9283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52650" cy="928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2CE83E" w14:textId="77777777" w:rsidR="003A5772" w:rsidRDefault="003A5772"/>
    <w:p w14:paraId="4BD6762D" w14:textId="77777777" w:rsidR="003A5772" w:rsidRDefault="003A5772"/>
    <w:p w14:paraId="7D808CA9" w14:textId="77777777" w:rsidR="003A5772" w:rsidRDefault="003A5772"/>
    <w:tbl>
      <w:tblPr>
        <w:tblStyle w:val="TableGrid"/>
        <w:tblW w:w="0" w:type="auto"/>
        <w:tblLook w:val="04A0" w:firstRow="1" w:lastRow="0" w:firstColumn="1" w:lastColumn="0" w:noHBand="0" w:noVBand="1"/>
      </w:tblPr>
      <w:tblGrid>
        <w:gridCol w:w="3256"/>
        <w:gridCol w:w="10692"/>
      </w:tblGrid>
      <w:tr w:rsidR="003A5772" w14:paraId="4723A7C8" w14:textId="77777777" w:rsidTr="003A5772">
        <w:tc>
          <w:tcPr>
            <w:tcW w:w="13948" w:type="dxa"/>
            <w:gridSpan w:val="2"/>
            <w:shd w:val="clear" w:color="auto" w:fill="D9D9D9" w:themeFill="background1" w:themeFillShade="D9"/>
          </w:tcPr>
          <w:p w14:paraId="47A13A50" w14:textId="77777777" w:rsidR="003A5772" w:rsidRPr="003A5772" w:rsidRDefault="003A5772">
            <w:pPr>
              <w:rPr>
                <w:b/>
                <w:sz w:val="28"/>
                <w:szCs w:val="28"/>
              </w:rPr>
            </w:pPr>
            <w:r w:rsidRPr="003A5772">
              <w:rPr>
                <w:b/>
                <w:sz w:val="28"/>
                <w:szCs w:val="28"/>
              </w:rPr>
              <w:t>Job description</w:t>
            </w:r>
          </w:p>
          <w:p w14:paraId="0F46DFEA" w14:textId="77777777" w:rsidR="003A5772" w:rsidRDefault="003A5772"/>
          <w:p w14:paraId="2D08C71C" w14:textId="77777777" w:rsidR="003A5772" w:rsidRPr="003A5772" w:rsidRDefault="003A5772">
            <w:pPr>
              <w:rPr>
                <w:b/>
              </w:rPr>
            </w:pPr>
            <w:r w:rsidRPr="003A5772">
              <w:rPr>
                <w:b/>
              </w:rPr>
              <w:t xml:space="preserve">The </w:t>
            </w:r>
            <w:proofErr w:type="gramStart"/>
            <w:r w:rsidRPr="003A5772">
              <w:rPr>
                <w:b/>
              </w:rPr>
              <w:t>School</w:t>
            </w:r>
            <w:proofErr w:type="gramEnd"/>
            <w:r w:rsidRPr="003A5772">
              <w:rPr>
                <w:b/>
              </w:rPr>
              <w:t xml:space="preserve"> is committed to safeguarding and promoting the welfare of children and young people and expects all staff and volunteers to share this commitment</w:t>
            </w:r>
          </w:p>
          <w:p w14:paraId="44CB525E" w14:textId="77777777" w:rsidR="003A5772" w:rsidRDefault="003A5772"/>
        </w:tc>
      </w:tr>
      <w:tr w:rsidR="00F23829" w14:paraId="29446445" w14:textId="77777777" w:rsidTr="00D734E1">
        <w:tc>
          <w:tcPr>
            <w:tcW w:w="3256" w:type="dxa"/>
            <w:shd w:val="clear" w:color="auto" w:fill="FFFFFF" w:themeFill="background1"/>
          </w:tcPr>
          <w:p w14:paraId="3DE87002" w14:textId="77777777" w:rsidR="00F23829" w:rsidRPr="003A5772" w:rsidRDefault="00F23829">
            <w:pPr>
              <w:rPr>
                <w:b/>
                <w:sz w:val="24"/>
                <w:szCs w:val="24"/>
              </w:rPr>
            </w:pPr>
            <w:r>
              <w:rPr>
                <w:b/>
                <w:sz w:val="24"/>
                <w:szCs w:val="24"/>
              </w:rPr>
              <w:t xml:space="preserve">The </w:t>
            </w:r>
            <w:proofErr w:type="gramStart"/>
            <w:r>
              <w:rPr>
                <w:b/>
                <w:sz w:val="24"/>
                <w:szCs w:val="24"/>
              </w:rPr>
              <w:t>School</w:t>
            </w:r>
            <w:proofErr w:type="gramEnd"/>
          </w:p>
        </w:tc>
        <w:tc>
          <w:tcPr>
            <w:tcW w:w="10692" w:type="dxa"/>
            <w:shd w:val="clear" w:color="auto" w:fill="FFFFFF" w:themeFill="background1"/>
          </w:tcPr>
          <w:p w14:paraId="191DDA17" w14:textId="6F5DB47D" w:rsidR="00F23829" w:rsidRPr="00627005" w:rsidRDefault="00F23829">
            <w:pPr>
              <w:rPr>
                <w:b/>
                <w:sz w:val="24"/>
                <w:szCs w:val="24"/>
              </w:rPr>
            </w:pPr>
            <w:r w:rsidRPr="00627005">
              <w:rPr>
                <w:rFonts w:ascii="Calibri" w:hAnsi="Calibri"/>
                <w:sz w:val="24"/>
                <w:szCs w:val="24"/>
              </w:rPr>
              <w:t>Merchant Taylors’ School is a large Independent Boys’ School, situated in 28</w:t>
            </w:r>
            <w:r w:rsidR="00C01CEF">
              <w:rPr>
                <w:rFonts w:ascii="Calibri" w:hAnsi="Calibri"/>
                <w:sz w:val="24"/>
                <w:szCs w:val="24"/>
              </w:rPr>
              <w:t>0</w:t>
            </w:r>
            <w:r w:rsidRPr="00627005">
              <w:rPr>
                <w:rFonts w:ascii="Calibri" w:hAnsi="Calibri"/>
                <w:sz w:val="24"/>
                <w:szCs w:val="24"/>
              </w:rPr>
              <w:t xml:space="preserve"> acres of parkland in Northwood, Middlesex.  The </w:t>
            </w:r>
            <w:proofErr w:type="gramStart"/>
            <w:r w:rsidRPr="00627005">
              <w:rPr>
                <w:rFonts w:ascii="Calibri" w:hAnsi="Calibri"/>
                <w:sz w:val="24"/>
                <w:szCs w:val="24"/>
              </w:rPr>
              <w:t>School</w:t>
            </w:r>
            <w:proofErr w:type="gramEnd"/>
            <w:r w:rsidRPr="00627005">
              <w:rPr>
                <w:rFonts w:ascii="Calibri" w:hAnsi="Calibri"/>
                <w:sz w:val="24"/>
                <w:szCs w:val="24"/>
              </w:rPr>
              <w:t xml:space="preserve"> was founded in 1561, is owned by the Merchant Taylors’ Educational Trust and moved to its present site in 1933. There are four distinct boys’ day schools on campus. The Nursery, the Pre-Prep &amp; the Prep cater for 340 boys, while the Senior School has some 9</w:t>
            </w:r>
            <w:r w:rsidR="00C01CEF">
              <w:rPr>
                <w:rFonts w:ascii="Calibri" w:hAnsi="Calibri"/>
                <w:sz w:val="24"/>
                <w:szCs w:val="24"/>
              </w:rPr>
              <w:t>6</w:t>
            </w:r>
            <w:r w:rsidRPr="00627005">
              <w:rPr>
                <w:rFonts w:ascii="Calibri" w:hAnsi="Calibri"/>
                <w:sz w:val="24"/>
                <w:szCs w:val="24"/>
              </w:rPr>
              <w:t xml:space="preserve">0 pupils. The </w:t>
            </w:r>
            <w:proofErr w:type="gramStart"/>
            <w:r w:rsidRPr="00627005">
              <w:rPr>
                <w:rFonts w:ascii="Calibri" w:hAnsi="Calibri"/>
                <w:sz w:val="24"/>
                <w:szCs w:val="24"/>
              </w:rPr>
              <w:t>School</w:t>
            </w:r>
            <w:proofErr w:type="gramEnd"/>
            <w:r w:rsidRPr="00627005">
              <w:rPr>
                <w:rFonts w:ascii="Calibri" w:hAnsi="Calibri"/>
                <w:sz w:val="24"/>
                <w:szCs w:val="24"/>
              </w:rPr>
              <w:t xml:space="preserve"> employs over 1</w:t>
            </w:r>
            <w:r w:rsidR="00C01CEF">
              <w:rPr>
                <w:rFonts w:ascii="Calibri" w:hAnsi="Calibri"/>
                <w:sz w:val="24"/>
                <w:szCs w:val="24"/>
              </w:rPr>
              <w:t>1</w:t>
            </w:r>
            <w:r w:rsidRPr="00627005">
              <w:rPr>
                <w:rFonts w:ascii="Calibri" w:hAnsi="Calibri"/>
                <w:sz w:val="24"/>
                <w:szCs w:val="24"/>
              </w:rPr>
              <w:t>0 teachers and 160 Support staff across Merchant Taylors’ School.</w:t>
            </w:r>
          </w:p>
        </w:tc>
      </w:tr>
      <w:tr w:rsidR="003A5772" w14:paraId="0D2C5C6C" w14:textId="77777777" w:rsidTr="00D734E1">
        <w:tc>
          <w:tcPr>
            <w:tcW w:w="3256" w:type="dxa"/>
            <w:shd w:val="clear" w:color="auto" w:fill="FFFFFF" w:themeFill="background1"/>
          </w:tcPr>
          <w:p w14:paraId="3FC78295" w14:textId="77777777" w:rsidR="003A5772" w:rsidRPr="003A5772" w:rsidRDefault="003A5772">
            <w:pPr>
              <w:rPr>
                <w:b/>
                <w:sz w:val="24"/>
                <w:szCs w:val="24"/>
              </w:rPr>
            </w:pPr>
            <w:r w:rsidRPr="0056500F">
              <w:rPr>
                <w:b/>
                <w:sz w:val="24"/>
                <w:szCs w:val="24"/>
              </w:rPr>
              <w:t>Job title</w:t>
            </w:r>
          </w:p>
        </w:tc>
        <w:tc>
          <w:tcPr>
            <w:tcW w:w="10692" w:type="dxa"/>
            <w:shd w:val="clear" w:color="auto" w:fill="FFFFFF" w:themeFill="background1"/>
          </w:tcPr>
          <w:p w14:paraId="63E96DF6" w14:textId="69C7EBCB" w:rsidR="00F93607" w:rsidRPr="00C33F2C" w:rsidRDefault="008B02EE">
            <w:pPr>
              <w:rPr>
                <w:sz w:val="24"/>
                <w:szCs w:val="24"/>
              </w:rPr>
            </w:pPr>
            <w:r w:rsidRPr="00627005">
              <w:rPr>
                <w:sz w:val="24"/>
                <w:szCs w:val="24"/>
              </w:rPr>
              <w:t xml:space="preserve">Sous </w:t>
            </w:r>
            <w:r w:rsidR="002358D5" w:rsidRPr="00627005">
              <w:rPr>
                <w:sz w:val="24"/>
                <w:szCs w:val="24"/>
              </w:rPr>
              <w:t>Chef</w:t>
            </w:r>
            <w:r w:rsidR="00F93607">
              <w:rPr>
                <w:sz w:val="24"/>
                <w:szCs w:val="24"/>
              </w:rPr>
              <w:t xml:space="preserve"> (Full-time across the year)</w:t>
            </w:r>
          </w:p>
        </w:tc>
      </w:tr>
      <w:tr w:rsidR="003A5772" w14:paraId="67FA45AF" w14:textId="77777777" w:rsidTr="00D734E1">
        <w:tc>
          <w:tcPr>
            <w:tcW w:w="3256" w:type="dxa"/>
            <w:shd w:val="clear" w:color="auto" w:fill="FFFFFF" w:themeFill="background1"/>
          </w:tcPr>
          <w:p w14:paraId="79E25DD8" w14:textId="77777777" w:rsidR="003A5772" w:rsidRPr="003A5772" w:rsidRDefault="003A5772">
            <w:pPr>
              <w:rPr>
                <w:b/>
                <w:sz w:val="24"/>
                <w:szCs w:val="24"/>
              </w:rPr>
            </w:pPr>
            <w:r>
              <w:rPr>
                <w:b/>
                <w:sz w:val="24"/>
                <w:szCs w:val="24"/>
              </w:rPr>
              <w:t>Function</w:t>
            </w:r>
          </w:p>
        </w:tc>
        <w:tc>
          <w:tcPr>
            <w:tcW w:w="10692" w:type="dxa"/>
            <w:shd w:val="clear" w:color="auto" w:fill="FFFFFF" w:themeFill="background1"/>
          </w:tcPr>
          <w:p w14:paraId="7C3713A9" w14:textId="77777777" w:rsidR="003A5772" w:rsidRPr="00627005" w:rsidRDefault="00075C41">
            <w:pPr>
              <w:rPr>
                <w:sz w:val="24"/>
                <w:szCs w:val="24"/>
              </w:rPr>
            </w:pPr>
            <w:r w:rsidRPr="00627005">
              <w:rPr>
                <w:sz w:val="24"/>
                <w:szCs w:val="24"/>
              </w:rPr>
              <w:t>Support Staff</w:t>
            </w:r>
          </w:p>
        </w:tc>
      </w:tr>
      <w:tr w:rsidR="003A5772" w14:paraId="2A57B07D" w14:textId="77777777" w:rsidTr="00D734E1">
        <w:tc>
          <w:tcPr>
            <w:tcW w:w="3256" w:type="dxa"/>
            <w:shd w:val="clear" w:color="auto" w:fill="FFFFFF" w:themeFill="background1"/>
          </w:tcPr>
          <w:p w14:paraId="07503E31" w14:textId="77777777" w:rsidR="003A5772" w:rsidRDefault="00973E45">
            <w:pPr>
              <w:rPr>
                <w:b/>
                <w:sz w:val="24"/>
                <w:szCs w:val="24"/>
              </w:rPr>
            </w:pPr>
            <w:r>
              <w:rPr>
                <w:b/>
                <w:sz w:val="24"/>
                <w:szCs w:val="24"/>
              </w:rPr>
              <w:t>Reports to</w:t>
            </w:r>
          </w:p>
        </w:tc>
        <w:tc>
          <w:tcPr>
            <w:tcW w:w="10692" w:type="dxa"/>
            <w:shd w:val="clear" w:color="auto" w:fill="FFFFFF" w:themeFill="background1"/>
          </w:tcPr>
          <w:p w14:paraId="2C6E9BB1" w14:textId="77777777" w:rsidR="003A5772" w:rsidRPr="00627005" w:rsidRDefault="009C6F36">
            <w:pPr>
              <w:rPr>
                <w:sz w:val="24"/>
                <w:szCs w:val="24"/>
              </w:rPr>
            </w:pPr>
            <w:r w:rsidRPr="00627005">
              <w:rPr>
                <w:sz w:val="24"/>
                <w:szCs w:val="24"/>
              </w:rPr>
              <w:t>Catering Manager</w:t>
            </w:r>
          </w:p>
        </w:tc>
      </w:tr>
      <w:tr w:rsidR="005A084D" w14:paraId="70C16AF4" w14:textId="77777777" w:rsidTr="00D734E1">
        <w:tc>
          <w:tcPr>
            <w:tcW w:w="3256" w:type="dxa"/>
            <w:shd w:val="clear" w:color="auto" w:fill="FFFFFF" w:themeFill="background1"/>
          </w:tcPr>
          <w:p w14:paraId="011A876D" w14:textId="77777777" w:rsidR="005A084D" w:rsidRDefault="00F23829">
            <w:pPr>
              <w:rPr>
                <w:b/>
                <w:sz w:val="24"/>
                <w:szCs w:val="24"/>
              </w:rPr>
            </w:pPr>
            <w:r w:rsidRPr="004A2F6D">
              <w:rPr>
                <w:b/>
                <w:sz w:val="24"/>
                <w:szCs w:val="24"/>
              </w:rPr>
              <w:t>Line management duties and responsibilities for</w:t>
            </w:r>
          </w:p>
        </w:tc>
        <w:tc>
          <w:tcPr>
            <w:tcW w:w="10692" w:type="dxa"/>
            <w:shd w:val="clear" w:color="auto" w:fill="FFFFFF" w:themeFill="background1"/>
          </w:tcPr>
          <w:p w14:paraId="71CA162B" w14:textId="5F85866E" w:rsidR="005A084D" w:rsidRPr="00627005" w:rsidRDefault="00B414BF">
            <w:pPr>
              <w:rPr>
                <w:sz w:val="24"/>
                <w:szCs w:val="24"/>
              </w:rPr>
            </w:pPr>
            <w:r w:rsidRPr="00627005">
              <w:rPr>
                <w:sz w:val="24"/>
                <w:szCs w:val="24"/>
              </w:rPr>
              <w:t xml:space="preserve">N/A </w:t>
            </w:r>
            <w:r w:rsidR="00907BF2" w:rsidRPr="00627005">
              <w:rPr>
                <w:sz w:val="24"/>
                <w:szCs w:val="24"/>
              </w:rPr>
              <w:t xml:space="preserve"> </w:t>
            </w:r>
          </w:p>
        </w:tc>
      </w:tr>
      <w:tr w:rsidR="00F23829" w14:paraId="38387893" w14:textId="77777777" w:rsidTr="00D734E1">
        <w:tc>
          <w:tcPr>
            <w:tcW w:w="3256" w:type="dxa"/>
            <w:shd w:val="clear" w:color="auto" w:fill="FFFFFF" w:themeFill="background1"/>
          </w:tcPr>
          <w:p w14:paraId="4730F745" w14:textId="77777777" w:rsidR="00F23829" w:rsidRPr="00B75A5D" w:rsidRDefault="00F23829">
            <w:pPr>
              <w:rPr>
                <w:b/>
                <w:sz w:val="24"/>
                <w:szCs w:val="24"/>
                <w:highlight w:val="yellow"/>
              </w:rPr>
            </w:pPr>
            <w:r w:rsidRPr="00627005">
              <w:rPr>
                <w:b/>
                <w:sz w:val="24"/>
                <w:szCs w:val="24"/>
              </w:rPr>
              <w:t>Summary of role</w:t>
            </w:r>
          </w:p>
        </w:tc>
        <w:tc>
          <w:tcPr>
            <w:tcW w:w="10692" w:type="dxa"/>
            <w:shd w:val="clear" w:color="auto" w:fill="FFFFFF" w:themeFill="background1"/>
          </w:tcPr>
          <w:p w14:paraId="3C8AE9CF" w14:textId="05D6D9B2" w:rsidR="00F23829" w:rsidRPr="00627005" w:rsidRDefault="002F780C" w:rsidP="009C6F36">
            <w:pPr>
              <w:pStyle w:val="Title"/>
              <w:jc w:val="both"/>
              <w:rPr>
                <w:rFonts w:ascii="Calibri" w:hAnsi="Calibri"/>
                <w:b w:val="0"/>
                <w:sz w:val="24"/>
                <w:szCs w:val="24"/>
              </w:rPr>
            </w:pPr>
            <w:r w:rsidRPr="00627005">
              <w:rPr>
                <w:rFonts w:ascii="Calibri" w:hAnsi="Calibri"/>
                <w:b w:val="0"/>
                <w:sz w:val="24"/>
                <w:szCs w:val="24"/>
              </w:rPr>
              <w:t xml:space="preserve">To support the production of over 1200 meals a day within in a </w:t>
            </w:r>
            <w:r w:rsidR="00C33F2C" w:rsidRPr="00627005">
              <w:rPr>
                <w:rFonts w:ascii="Calibri" w:hAnsi="Calibri"/>
                <w:b w:val="0"/>
                <w:sz w:val="24"/>
                <w:szCs w:val="24"/>
              </w:rPr>
              <w:t>fast-paced</w:t>
            </w:r>
            <w:r w:rsidRPr="00627005">
              <w:rPr>
                <w:rFonts w:ascii="Calibri" w:hAnsi="Calibri"/>
                <w:b w:val="0"/>
                <w:sz w:val="24"/>
                <w:szCs w:val="24"/>
              </w:rPr>
              <w:t xml:space="preserve"> catering environment, </w:t>
            </w:r>
            <w:proofErr w:type="gramStart"/>
            <w:r w:rsidR="009C6F36" w:rsidRPr="00627005">
              <w:rPr>
                <w:rFonts w:ascii="Calibri" w:hAnsi="Calibri"/>
                <w:b w:val="0"/>
                <w:sz w:val="24"/>
                <w:szCs w:val="24"/>
              </w:rPr>
              <w:t>To</w:t>
            </w:r>
            <w:proofErr w:type="gramEnd"/>
            <w:r w:rsidR="009C6F36" w:rsidRPr="00627005">
              <w:rPr>
                <w:rFonts w:ascii="Calibri" w:hAnsi="Calibri"/>
                <w:b w:val="0"/>
                <w:sz w:val="24"/>
                <w:szCs w:val="24"/>
              </w:rPr>
              <w:t xml:space="preserve"> ensure food is prepared and presented in accordance with School standards, timings and needs. To ensure Food Hygiene and Health &amp; Safety standards are maintained.</w:t>
            </w:r>
          </w:p>
        </w:tc>
      </w:tr>
      <w:tr w:rsidR="00973E45" w14:paraId="0C6955D8" w14:textId="77777777" w:rsidTr="00D734E1">
        <w:tc>
          <w:tcPr>
            <w:tcW w:w="3256" w:type="dxa"/>
            <w:shd w:val="clear" w:color="auto" w:fill="FFFFFF" w:themeFill="background1"/>
          </w:tcPr>
          <w:p w14:paraId="69767917" w14:textId="77777777" w:rsidR="00973E45" w:rsidRDefault="00973E45">
            <w:pPr>
              <w:rPr>
                <w:b/>
                <w:sz w:val="24"/>
                <w:szCs w:val="24"/>
              </w:rPr>
            </w:pPr>
            <w:r>
              <w:rPr>
                <w:b/>
                <w:sz w:val="24"/>
                <w:szCs w:val="24"/>
              </w:rPr>
              <w:t>Main duties and responsibilities</w:t>
            </w:r>
          </w:p>
        </w:tc>
        <w:tc>
          <w:tcPr>
            <w:tcW w:w="10692" w:type="dxa"/>
            <w:shd w:val="clear" w:color="auto" w:fill="FFFFFF" w:themeFill="background1"/>
          </w:tcPr>
          <w:p w14:paraId="0FA3E25B" w14:textId="4C8273AF" w:rsidR="009F1211" w:rsidRPr="00627005" w:rsidRDefault="009C6F36" w:rsidP="009F1211">
            <w:pPr>
              <w:pStyle w:val="Title"/>
              <w:numPr>
                <w:ilvl w:val="0"/>
                <w:numId w:val="5"/>
              </w:numPr>
              <w:jc w:val="both"/>
              <w:rPr>
                <w:rFonts w:ascii="Calibri" w:hAnsi="Calibri"/>
                <w:sz w:val="24"/>
                <w:szCs w:val="24"/>
              </w:rPr>
            </w:pPr>
            <w:r w:rsidRPr="00627005">
              <w:rPr>
                <w:rFonts w:ascii="Calibri" w:hAnsi="Calibri"/>
                <w:b w:val="0"/>
                <w:sz w:val="24"/>
                <w:szCs w:val="24"/>
              </w:rPr>
              <w:t>Produce food required for the day’s menu to the required standard.</w:t>
            </w:r>
          </w:p>
          <w:p w14:paraId="002833B2" w14:textId="4A6CFCA2" w:rsidR="009F1211" w:rsidRPr="00627005" w:rsidRDefault="009F1211" w:rsidP="009C6F36">
            <w:pPr>
              <w:pStyle w:val="Title"/>
              <w:numPr>
                <w:ilvl w:val="0"/>
                <w:numId w:val="5"/>
              </w:numPr>
              <w:jc w:val="both"/>
              <w:rPr>
                <w:rFonts w:asciiTheme="minorHAnsi" w:hAnsiTheme="minorHAnsi" w:cstheme="minorHAnsi"/>
                <w:b w:val="0"/>
                <w:bCs/>
                <w:sz w:val="24"/>
                <w:szCs w:val="24"/>
              </w:rPr>
            </w:pPr>
            <w:r w:rsidRPr="00627005">
              <w:rPr>
                <w:rFonts w:asciiTheme="minorHAnsi" w:hAnsiTheme="minorHAnsi" w:cstheme="minorHAnsi"/>
                <w:b w:val="0"/>
                <w:bCs/>
                <w:sz w:val="24"/>
                <w:szCs w:val="24"/>
              </w:rPr>
              <w:t>Clearly communicate instructions and offer guidance</w:t>
            </w:r>
            <w:r w:rsidR="001C10E1" w:rsidRPr="00627005">
              <w:rPr>
                <w:rFonts w:asciiTheme="minorHAnsi" w:hAnsiTheme="minorHAnsi" w:cstheme="minorHAnsi"/>
                <w:b w:val="0"/>
                <w:bCs/>
                <w:sz w:val="24"/>
                <w:szCs w:val="24"/>
              </w:rPr>
              <w:t xml:space="preserve"> on food preparation and delivery</w:t>
            </w:r>
            <w:r w:rsidRPr="00627005">
              <w:rPr>
                <w:rFonts w:asciiTheme="minorHAnsi" w:hAnsiTheme="minorHAnsi" w:cstheme="minorHAnsi"/>
                <w:b w:val="0"/>
                <w:bCs/>
                <w:sz w:val="24"/>
                <w:szCs w:val="24"/>
              </w:rPr>
              <w:t xml:space="preserve"> to team members</w:t>
            </w:r>
            <w:r w:rsidR="001C10E1" w:rsidRPr="00627005">
              <w:rPr>
                <w:rFonts w:asciiTheme="minorHAnsi" w:hAnsiTheme="minorHAnsi" w:cstheme="minorHAnsi"/>
                <w:b w:val="0"/>
                <w:bCs/>
                <w:sz w:val="24"/>
                <w:szCs w:val="24"/>
              </w:rPr>
              <w:t xml:space="preserve"> in conjunction with the Catering Manager and Senior Sous Chef</w:t>
            </w:r>
            <w:r w:rsidRPr="00627005">
              <w:rPr>
                <w:rFonts w:asciiTheme="minorHAnsi" w:hAnsiTheme="minorHAnsi" w:cstheme="minorHAnsi"/>
                <w:b w:val="0"/>
                <w:bCs/>
                <w:sz w:val="24"/>
                <w:szCs w:val="24"/>
              </w:rPr>
              <w:t xml:space="preserve">. </w:t>
            </w:r>
          </w:p>
          <w:p w14:paraId="61382989" w14:textId="73F33C16" w:rsidR="002F780C" w:rsidRPr="00627005" w:rsidRDefault="009C6F36" w:rsidP="002F780C">
            <w:pPr>
              <w:pStyle w:val="Title"/>
              <w:numPr>
                <w:ilvl w:val="0"/>
                <w:numId w:val="5"/>
              </w:numPr>
              <w:jc w:val="both"/>
              <w:rPr>
                <w:rFonts w:ascii="Calibri" w:hAnsi="Calibri"/>
                <w:sz w:val="24"/>
                <w:szCs w:val="24"/>
              </w:rPr>
            </w:pPr>
            <w:r w:rsidRPr="00627005">
              <w:rPr>
                <w:rFonts w:ascii="Calibri" w:hAnsi="Calibri"/>
                <w:b w:val="0"/>
                <w:sz w:val="24"/>
                <w:szCs w:val="24"/>
              </w:rPr>
              <w:t>Ensure food, as per menu, is available for service times and is portioned and garnished.</w:t>
            </w:r>
            <w:r w:rsidR="002F780C" w:rsidRPr="00627005">
              <w:rPr>
                <w:rFonts w:ascii="Calibri" w:hAnsi="Calibri"/>
                <w:b w:val="0"/>
                <w:sz w:val="24"/>
                <w:szCs w:val="24"/>
              </w:rPr>
              <w:t xml:space="preserve"> Responsible for the daily menus meeting the required quality standards including presentation and taste prior to service, reporting issues to the Senior Sous Chef or Catering Manager.</w:t>
            </w:r>
          </w:p>
          <w:p w14:paraId="43B76968" w14:textId="77777777" w:rsidR="009C6F36" w:rsidRPr="00627005" w:rsidRDefault="009C6F36" w:rsidP="009C6F36">
            <w:pPr>
              <w:pStyle w:val="Title"/>
              <w:numPr>
                <w:ilvl w:val="0"/>
                <w:numId w:val="5"/>
              </w:numPr>
              <w:jc w:val="both"/>
              <w:rPr>
                <w:rFonts w:ascii="Calibri" w:hAnsi="Calibri"/>
                <w:sz w:val="24"/>
                <w:szCs w:val="24"/>
              </w:rPr>
            </w:pPr>
            <w:r w:rsidRPr="00627005">
              <w:rPr>
                <w:rFonts w:ascii="Calibri" w:hAnsi="Calibri"/>
                <w:b w:val="0"/>
                <w:sz w:val="24"/>
                <w:szCs w:val="24"/>
              </w:rPr>
              <w:lastRenderedPageBreak/>
              <w:t>Replenish service counters where necessary.</w:t>
            </w:r>
          </w:p>
          <w:p w14:paraId="6E53990A" w14:textId="77777777" w:rsidR="009C6F36" w:rsidRPr="00627005" w:rsidRDefault="009C6F36" w:rsidP="009C6F36">
            <w:pPr>
              <w:pStyle w:val="Title"/>
              <w:numPr>
                <w:ilvl w:val="0"/>
                <w:numId w:val="5"/>
              </w:numPr>
              <w:jc w:val="both"/>
              <w:rPr>
                <w:rFonts w:ascii="Calibri" w:hAnsi="Calibri"/>
                <w:sz w:val="24"/>
                <w:szCs w:val="24"/>
              </w:rPr>
            </w:pPr>
            <w:r w:rsidRPr="00627005">
              <w:rPr>
                <w:rFonts w:ascii="Calibri" w:hAnsi="Calibri"/>
                <w:b w:val="0"/>
                <w:sz w:val="24"/>
                <w:szCs w:val="24"/>
              </w:rPr>
              <w:t>Ensure knowledge of the operation of any kitchen equipment you are required to use, and apply accordingly, utilising all safety measures.</w:t>
            </w:r>
          </w:p>
          <w:p w14:paraId="182301CE" w14:textId="77777777" w:rsidR="009C6F36" w:rsidRPr="00627005" w:rsidRDefault="009C6F36" w:rsidP="009C6F36">
            <w:pPr>
              <w:pStyle w:val="Title"/>
              <w:numPr>
                <w:ilvl w:val="0"/>
                <w:numId w:val="5"/>
              </w:numPr>
              <w:jc w:val="both"/>
              <w:rPr>
                <w:rFonts w:ascii="Calibri" w:hAnsi="Calibri"/>
                <w:sz w:val="24"/>
                <w:szCs w:val="24"/>
              </w:rPr>
            </w:pPr>
            <w:r w:rsidRPr="00627005">
              <w:rPr>
                <w:rFonts w:ascii="Calibri" w:hAnsi="Calibri"/>
                <w:b w:val="0"/>
                <w:sz w:val="24"/>
                <w:szCs w:val="24"/>
              </w:rPr>
              <w:t>Assist with mis-</w:t>
            </w:r>
            <w:proofErr w:type="spellStart"/>
            <w:r w:rsidRPr="00627005">
              <w:rPr>
                <w:rFonts w:ascii="Calibri" w:hAnsi="Calibri"/>
                <w:b w:val="0"/>
                <w:sz w:val="24"/>
                <w:szCs w:val="24"/>
              </w:rPr>
              <w:t>en</w:t>
            </w:r>
            <w:proofErr w:type="spellEnd"/>
            <w:r w:rsidRPr="00627005">
              <w:rPr>
                <w:rFonts w:ascii="Calibri" w:hAnsi="Calibri"/>
                <w:b w:val="0"/>
                <w:sz w:val="24"/>
                <w:szCs w:val="24"/>
              </w:rPr>
              <w:t>-place for the following day’s menu.</w:t>
            </w:r>
          </w:p>
          <w:p w14:paraId="12090857" w14:textId="77777777" w:rsidR="009C6F36" w:rsidRPr="00627005" w:rsidRDefault="009C6F36" w:rsidP="009C6F36">
            <w:pPr>
              <w:pStyle w:val="Title"/>
              <w:numPr>
                <w:ilvl w:val="0"/>
                <w:numId w:val="5"/>
              </w:numPr>
              <w:jc w:val="both"/>
              <w:rPr>
                <w:rFonts w:ascii="Calibri" w:hAnsi="Calibri"/>
                <w:sz w:val="24"/>
                <w:szCs w:val="24"/>
              </w:rPr>
            </w:pPr>
            <w:r w:rsidRPr="00627005">
              <w:rPr>
                <w:rFonts w:ascii="Calibri" w:hAnsi="Calibri"/>
                <w:b w:val="0"/>
                <w:sz w:val="24"/>
                <w:szCs w:val="24"/>
              </w:rPr>
              <w:t xml:space="preserve">Assist when </w:t>
            </w:r>
            <w:proofErr w:type="gramStart"/>
            <w:r w:rsidRPr="00627005">
              <w:rPr>
                <w:rFonts w:ascii="Calibri" w:hAnsi="Calibri"/>
                <w:b w:val="0"/>
                <w:sz w:val="24"/>
                <w:szCs w:val="24"/>
              </w:rPr>
              <w:t>necessary</w:t>
            </w:r>
            <w:proofErr w:type="gramEnd"/>
            <w:r w:rsidRPr="00627005">
              <w:rPr>
                <w:rFonts w:ascii="Calibri" w:hAnsi="Calibri"/>
                <w:b w:val="0"/>
                <w:sz w:val="24"/>
                <w:szCs w:val="24"/>
              </w:rPr>
              <w:t xml:space="preserve"> in food preparation for any function</w:t>
            </w:r>
            <w:r w:rsidRPr="00627005">
              <w:rPr>
                <w:rFonts w:ascii="Calibri" w:hAnsi="Calibri"/>
                <w:sz w:val="24"/>
                <w:szCs w:val="24"/>
              </w:rPr>
              <w:t>.</w:t>
            </w:r>
          </w:p>
          <w:p w14:paraId="7F91B689" w14:textId="4C9BC2B1" w:rsidR="009C6F36" w:rsidRPr="00627005" w:rsidRDefault="009C6F36" w:rsidP="009C6F36">
            <w:pPr>
              <w:pStyle w:val="Title"/>
              <w:numPr>
                <w:ilvl w:val="0"/>
                <w:numId w:val="5"/>
              </w:numPr>
              <w:jc w:val="both"/>
              <w:rPr>
                <w:rFonts w:ascii="Calibri" w:hAnsi="Calibri"/>
                <w:sz w:val="24"/>
                <w:szCs w:val="24"/>
              </w:rPr>
            </w:pPr>
            <w:r w:rsidRPr="00627005">
              <w:rPr>
                <w:rFonts w:ascii="Calibri" w:hAnsi="Calibri"/>
                <w:b w:val="0"/>
                <w:sz w:val="24"/>
                <w:szCs w:val="24"/>
              </w:rPr>
              <w:t xml:space="preserve">Discuss </w:t>
            </w:r>
            <w:r w:rsidR="001C10E1" w:rsidRPr="00627005">
              <w:rPr>
                <w:rFonts w:ascii="Calibri" w:hAnsi="Calibri"/>
                <w:b w:val="0"/>
                <w:sz w:val="24"/>
                <w:szCs w:val="24"/>
              </w:rPr>
              <w:t xml:space="preserve">and develop </w:t>
            </w:r>
            <w:r w:rsidRPr="00627005">
              <w:rPr>
                <w:rFonts w:ascii="Calibri" w:hAnsi="Calibri"/>
                <w:b w:val="0"/>
                <w:sz w:val="24"/>
                <w:szCs w:val="24"/>
              </w:rPr>
              <w:t>menu</w:t>
            </w:r>
            <w:r w:rsidR="001C10E1" w:rsidRPr="00627005">
              <w:rPr>
                <w:rFonts w:ascii="Calibri" w:hAnsi="Calibri"/>
                <w:b w:val="0"/>
                <w:sz w:val="24"/>
                <w:szCs w:val="24"/>
              </w:rPr>
              <w:t>s</w:t>
            </w:r>
            <w:r w:rsidRPr="00627005">
              <w:rPr>
                <w:rFonts w:ascii="Calibri" w:hAnsi="Calibri"/>
                <w:b w:val="0"/>
                <w:sz w:val="24"/>
                <w:szCs w:val="24"/>
              </w:rPr>
              <w:t xml:space="preserve"> with the</w:t>
            </w:r>
            <w:r w:rsidR="00C82929" w:rsidRPr="00627005">
              <w:rPr>
                <w:rFonts w:ascii="Calibri" w:hAnsi="Calibri"/>
                <w:b w:val="0"/>
                <w:sz w:val="24"/>
                <w:szCs w:val="24"/>
              </w:rPr>
              <w:t xml:space="preserve"> </w:t>
            </w:r>
            <w:r w:rsidRPr="00627005">
              <w:rPr>
                <w:rFonts w:ascii="Calibri" w:hAnsi="Calibri"/>
                <w:b w:val="0"/>
                <w:sz w:val="24"/>
                <w:szCs w:val="24"/>
              </w:rPr>
              <w:t>Chef</w:t>
            </w:r>
            <w:r w:rsidR="00404886" w:rsidRPr="00627005">
              <w:rPr>
                <w:rFonts w:ascii="Calibri" w:hAnsi="Calibri"/>
                <w:b w:val="0"/>
                <w:sz w:val="24"/>
                <w:szCs w:val="24"/>
              </w:rPr>
              <w:t>s</w:t>
            </w:r>
            <w:r w:rsidR="001C10E1" w:rsidRPr="00627005">
              <w:rPr>
                <w:rFonts w:ascii="Calibri" w:hAnsi="Calibri"/>
                <w:b w:val="0"/>
                <w:sz w:val="24"/>
                <w:szCs w:val="24"/>
              </w:rPr>
              <w:t xml:space="preserve"> in line with the budget constraints</w:t>
            </w:r>
            <w:r w:rsidR="00925AF6" w:rsidRPr="00627005">
              <w:rPr>
                <w:rFonts w:ascii="Calibri" w:hAnsi="Calibri"/>
                <w:b w:val="0"/>
                <w:sz w:val="24"/>
                <w:szCs w:val="24"/>
              </w:rPr>
              <w:t xml:space="preserve">. </w:t>
            </w:r>
          </w:p>
          <w:p w14:paraId="1414AA2C" w14:textId="77777777" w:rsidR="009C6F36" w:rsidRPr="00627005" w:rsidRDefault="009C6F36" w:rsidP="009C6F36">
            <w:pPr>
              <w:pStyle w:val="Title"/>
              <w:numPr>
                <w:ilvl w:val="0"/>
                <w:numId w:val="5"/>
              </w:numPr>
              <w:jc w:val="both"/>
              <w:rPr>
                <w:rFonts w:ascii="Calibri" w:hAnsi="Calibri"/>
                <w:sz w:val="24"/>
                <w:szCs w:val="24"/>
              </w:rPr>
            </w:pPr>
            <w:r w:rsidRPr="00627005">
              <w:rPr>
                <w:rFonts w:ascii="Calibri" w:hAnsi="Calibri"/>
                <w:b w:val="0"/>
                <w:sz w:val="24"/>
                <w:szCs w:val="24"/>
              </w:rPr>
              <w:t>Assist where necessary, in the cleaning of work services, storage areas, utensils and equipment.</w:t>
            </w:r>
          </w:p>
          <w:p w14:paraId="77D10BF5" w14:textId="77777777" w:rsidR="009C6F36" w:rsidRPr="00627005" w:rsidRDefault="009C6F36" w:rsidP="009C6F36">
            <w:pPr>
              <w:pStyle w:val="Title"/>
              <w:numPr>
                <w:ilvl w:val="0"/>
                <w:numId w:val="5"/>
              </w:numPr>
              <w:jc w:val="both"/>
              <w:rPr>
                <w:rFonts w:ascii="Calibri" w:hAnsi="Calibri"/>
                <w:sz w:val="24"/>
                <w:szCs w:val="24"/>
              </w:rPr>
            </w:pPr>
            <w:r w:rsidRPr="00627005">
              <w:rPr>
                <w:rFonts w:ascii="Calibri" w:hAnsi="Calibri"/>
                <w:b w:val="0"/>
                <w:sz w:val="24"/>
                <w:szCs w:val="24"/>
              </w:rPr>
              <w:t>Check deliveries for quantities and quality when necessary. Check and record temperatures and cleanliness of delivery vehicle.</w:t>
            </w:r>
          </w:p>
          <w:p w14:paraId="6CF5E33D" w14:textId="52F6D3F2" w:rsidR="002B3311" w:rsidRPr="005906CA" w:rsidRDefault="002B3311" w:rsidP="002B3311">
            <w:pPr>
              <w:pStyle w:val="Title"/>
              <w:numPr>
                <w:ilvl w:val="0"/>
                <w:numId w:val="5"/>
              </w:numPr>
              <w:jc w:val="both"/>
              <w:rPr>
                <w:rFonts w:ascii="Calibri" w:hAnsi="Calibri"/>
                <w:b w:val="0"/>
                <w:bCs/>
                <w:sz w:val="24"/>
                <w:szCs w:val="24"/>
              </w:rPr>
            </w:pPr>
            <w:r w:rsidRPr="005906CA">
              <w:rPr>
                <w:rFonts w:ascii="Calibri" w:hAnsi="Calibri"/>
                <w:b w:val="0"/>
                <w:bCs/>
                <w:sz w:val="24"/>
                <w:szCs w:val="24"/>
              </w:rPr>
              <w:t>Requirement to safely lift heavy and at times hot equipment and products using the resources provided.</w:t>
            </w:r>
          </w:p>
          <w:p w14:paraId="29C4BC21" w14:textId="77777777" w:rsidR="009C6F36" w:rsidRPr="00627005" w:rsidRDefault="009C6F36" w:rsidP="009C6F36">
            <w:pPr>
              <w:pStyle w:val="Title"/>
              <w:numPr>
                <w:ilvl w:val="0"/>
                <w:numId w:val="5"/>
              </w:numPr>
              <w:jc w:val="both"/>
              <w:rPr>
                <w:rFonts w:ascii="Calibri" w:hAnsi="Calibri"/>
                <w:sz w:val="24"/>
                <w:szCs w:val="24"/>
              </w:rPr>
            </w:pPr>
            <w:r w:rsidRPr="00627005">
              <w:rPr>
                <w:rFonts w:ascii="Calibri" w:hAnsi="Calibri"/>
                <w:b w:val="0"/>
                <w:sz w:val="24"/>
                <w:szCs w:val="24"/>
              </w:rPr>
              <w:t>Comply with Health &amp; Safety Regulations and Fire Policy, reporting hazards to Management</w:t>
            </w:r>
          </w:p>
          <w:p w14:paraId="7B71F6DB" w14:textId="77777777" w:rsidR="009C6F36" w:rsidRPr="00627005" w:rsidRDefault="009C6F36" w:rsidP="009C6F36">
            <w:pPr>
              <w:pStyle w:val="Title"/>
              <w:numPr>
                <w:ilvl w:val="0"/>
                <w:numId w:val="5"/>
              </w:numPr>
              <w:jc w:val="both"/>
              <w:rPr>
                <w:rFonts w:ascii="Calibri" w:hAnsi="Calibri"/>
                <w:b w:val="0"/>
                <w:sz w:val="24"/>
                <w:szCs w:val="24"/>
              </w:rPr>
            </w:pPr>
            <w:r w:rsidRPr="00627005">
              <w:rPr>
                <w:rFonts w:ascii="Calibri" w:hAnsi="Calibri"/>
                <w:b w:val="0"/>
                <w:sz w:val="24"/>
                <w:szCs w:val="24"/>
              </w:rPr>
              <w:t>Maintain School hygiene standards and follow the HACCP system in place. Ensure all food in fridges are correctly labelled. Ensure correct chopping boards are used for each job.</w:t>
            </w:r>
          </w:p>
          <w:p w14:paraId="5E182A97" w14:textId="77777777" w:rsidR="009C6F36" w:rsidRPr="00627005" w:rsidRDefault="009C6F36" w:rsidP="009C6F36">
            <w:pPr>
              <w:pStyle w:val="Title"/>
              <w:numPr>
                <w:ilvl w:val="0"/>
                <w:numId w:val="5"/>
              </w:numPr>
              <w:jc w:val="both"/>
              <w:rPr>
                <w:rFonts w:ascii="Calibri" w:hAnsi="Calibri"/>
                <w:b w:val="0"/>
                <w:sz w:val="24"/>
                <w:szCs w:val="24"/>
              </w:rPr>
            </w:pPr>
            <w:r w:rsidRPr="00627005">
              <w:rPr>
                <w:rFonts w:ascii="Calibri" w:hAnsi="Calibri"/>
                <w:b w:val="0"/>
                <w:sz w:val="24"/>
                <w:szCs w:val="24"/>
              </w:rPr>
              <w:t>Assist other staff in the completion of their duties where necessary</w:t>
            </w:r>
          </w:p>
          <w:p w14:paraId="6026C695" w14:textId="77777777" w:rsidR="009C6F36" w:rsidRPr="00627005" w:rsidRDefault="009C6F36" w:rsidP="009C6F36">
            <w:pPr>
              <w:pStyle w:val="Title"/>
              <w:numPr>
                <w:ilvl w:val="0"/>
                <w:numId w:val="5"/>
              </w:numPr>
              <w:jc w:val="both"/>
              <w:rPr>
                <w:rFonts w:ascii="Calibri" w:hAnsi="Calibri"/>
                <w:b w:val="0"/>
                <w:sz w:val="24"/>
                <w:szCs w:val="24"/>
              </w:rPr>
            </w:pPr>
            <w:r w:rsidRPr="00627005">
              <w:rPr>
                <w:rFonts w:ascii="Calibri" w:hAnsi="Calibri"/>
                <w:b w:val="0"/>
                <w:sz w:val="24"/>
                <w:szCs w:val="24"/>
              </w:rPr>
              <w:t>Promote good relationships with other staff members and with customers.</w:t>
            </w:r>
          </w:p>
          <w:p w14:paraId="4A9D3944" w14:textId="7BA19C8F" w:rsidR="009C6F36" w:rsidRPr="00627005" w:rsidRDefault="009C6F36" w:rsidP="009C6F36">
            <w:pPr>
              <w:pStyle w:val="Title"/>
              <w:numPr>
                <w:ilvl w:val="0"/>
                <w:numId w:val="5"/>
              </w:numPr>
              <w:jc w:val="both"/>
              <w:rPr>
                <w:rFonts w:ascii="Calibri" w:hAnsi="Calibri"/>
                <w:b w:val="0"/>
                <w:sz w:val="24"/>
                <w:szCs w:val="24"/>
              </w:rPr>
            </w:pPr>
            <w:r w:rsidRPr="00627005">
              <w:rPr>
                <w:rFonts w:ascii="Calibri" w:hAnsi="Calibri"/>
                <w:b w:val="0"/>
                <w:sz w:val="24"/>
                <w:szCs w:val="24"/>
              </w:rPr>
              <w:t>Attend internal meetings as detailed by your Line Manager.</w:t>
            </w:r>
          </w:p>
          <w:p w14:paraId="019D568B" w14:textId="59AAA8DB" w:rsidR="002B3311" w:rsidRPr="00627005" w:rsidRDefault="002B3311" w:rsidP="009C6F36">
            <w:pPr>
              <w:pStyle w:val="Title"/>
              <w:numPr>
                <w:ilvl w:val="0"/>
                <w:numId w:val="5"/>
              </w:numPr>
              <w:jc w:val="both"/>
              <w:rPr>
                <w:rFonts w:ascii="Calibri" w:hAnsi="Calibri"/>
                <w:b w:val="0"/>
                <w:sz w:val="24"/>
                <w:szCs w:val="24"/>
              </w:rPr>
            </w:pPr>
            <w:r w:rsidRPr="00627005">
              <w:rPr>
                <w:rFonts w:ascii="Calibri" w:hAnsi="Calibri"/>
                <w:b w:val="0"/>
                <w:sz w:val="24"/>
                <w:szCs w:val="24"/>
              </w:rPr>
              <w:t>Working across all other areas within the Catering Department providing cover during periods of absence as and when required</w:t>
            </w:r>
          </w:p>
          <w:p w14:paraId="0CAAB834" w14:textId="77777777" w:rsidR="00973E45" w:rsidRPr="00627005" w:rsidRDefault="00973E45" w:rsidP="001E51B3">
            <w:pPr>
              <w:pStyle w:val="Default"/>
            </w:pPr>
          </w:p>
        </w:tc>
      </w:tr>
      <w:tr w:rsidR="00973E45" w14:paraId="60192A04" w14:textId="77777777" w:rsidTr="00D734E1">
        <w:tc>
          <w:tcPr>
            <w:tcW w:w="3256" w:type="dxa"/>
            <w:shd w:val="clear" w:color="auto" w:fill="FFFFFF" w:themeFill="background1"/>
          </w:tcPr>
          <w:p w14:paraId="400F06BA" w14:textId="77777777" w:rsidR="00973E45" w:rsidRDefault="00973E45">
            <w:pPr>
              <w:rPr>
                <w:b/>
                <w:sz w:val="24"/>
                <w:szCs w:val="24"/>
              </w:rPr>
            </w:pPr>
            <w:r>
              <w:rPr>
                <w:b/>
                <w:sz w:val="24"/>
                <w:szCs w:val="24"/>
              </w:rPr>
              <w:lastRenderedPageBreak/>
              <w:t>Safeguarding responsibilities</w:t>
            </w:r>
          </w:p>
        </w:tc>
        <w:tc>
          <w:tcPr>
            <w:tcW w:w="10692" w:type="dxa"/>
            <w:shd w:val="clear" w:color="auto" w:fill="FFFFFF" w:themeFill="background1"/>
          </w:tcPr>
          <w:p w14:paraId="1B81DD72" w14:textId="77777777" w:rsidR="00973E45" w:rsidRPr="00F23829" w:rsidRDefault="00D734E1">
            <w:pPr>
              <w:rPr>
                <w:rFonts w:ascii="Calibri" w:hAnsi="Calibri"/>
                <w:sz w:val="24"/>
                <w:szCs w:val="24"/>
              </w:rPr>
            </w:pPr>
            <w:r w:rsidRPr="00F23829">
              <w:rPr>
                <w:rFonts w:ascii="Calibri" w:hAnsi="Calibri"/>
                <w:sz w:val="24"/>
                <w:szCs w:val="24"/>
              </w:rPr>
              <w:t xml:space="preserve">It is the post holder’s responsibility for promoting and safeguarding the welfare of children and young persons for whom s/he is responsible, or with whom s/he comes into contact and to adhere to and </w:t>
            </w:r>
            <w:proofErr w:type="gramStart"/>
            <w:r w:rsidRPr="00F23829">
              <w:rPr>
                <w:rFonts w:ascii="Calibri" w:hAnsi="Calibri"/>
                <w:sz w:val="24"/>
                <w:szCs w:val="24"/>
              </w:rPr>
              <w:t>ensure compliance with the School’s Safeguarding Policy Statement at all times</w:t>
            </w:r>
            <w:proofErr w:type="gramEnd"/>
            <w:r w:rsidRPr="00F23829">
              <w:rPr>
                <w:rFonts w:ascii="Calibri" w:hAnsi="Calibri"/>
                <w:sz w:val="24"/>
                <w:szCs w:val="24"/>
              </w:rPr>
              <w:t xml:space="preserve">.  If </w:t>
            </w:r>
            <w:proofErr w:type="gramStart"/>
            <w:r w:rsidRPr="00F23829">
              <w:rPr>
                <w:rFonts w:ascii="Calibri" w:hAnsi="Calibri"/>
                <w:sz w:val="24"/>
                <w:szCs w:val="24"/>
              </w:rPr>
              <w:t>in the course of</w:t>
            </w:r>
            <w:proofErr w:type="gramEnd"/>
            <w:r w:rsidRPr="00F23829">
              <w:rPr>
                <w:rFonts w:ascii="Calibri" w:hAnsi="Calibri"/>
                <w:sz w:val="24"/>
                <w:szCs w:val="24"/>
              </w:rPr>
              <w:t xml:space="preserve"> carrying out the duties of the post, the post holder becomes aware of any actual or potential risks to the safety or welfare of children in the </w:t>
            </w:r>
            <w:proofErr w:type="gramStart"/>
            <w:r w:rsidRPr="00F23829">
              <w:rPr>
                <w:rFonts w:ascii="Calibri" w:hAnsi="Calibri"/>
                <w:sz w:val="24"/>
                <w:szCs w:val="24"/>
              </w:rPr>
              <w:t>School</w:t>
            </w:r>
            <w:proofErr w:type="gramEnd"/>
            <w:r w:rsidRPr="00F23829">
              <w:rPr>
                <w:rFonts w:ascii="Calibri" w:hAnsi="Calibri"/>
                <w:sz w:val="24"/>
                <w:szCs w:val="24"/>
              </w:rPr>
              <w:t xml:space="preserve"> s/he must report any concerns to the </w:t>
            </w:r>
            <w:proofErr w:type="gramStart"/>
            <w:r w:rsidRPr="00F23829">
              <w:rPr>
                <w:rFonts w:ascii="Calibri" w:hAnsi="Calibri"/>
                <w:sz w:val="24"/>
                <w:szCs w:val="24"/>
              </w:rPr>
              <w:t>Head Master</w:t>
            </w:r>
            <w:proofErr w:type="gramEnd"/>
          </w:p>
        </w:tc>
      </w:tr>
    </w:tbl>
    <w:p w14:paraId="618D9658" w14:textId="77777777" w:rsidR="00D734E1" w:rsidRDefault="00D734E1"/>
    <w:tbl>
      <w:tblPr>
        <w:tblStyle w:val="TableGrid"/>
        <w:tblW w:w="0" w:type="auto"/>
        <w:tblLook w:val="04A0" w:firstRow="1" w:lastRow="0" w:firstColumn="1" w:lastColumn="0" w:noHBand="0" w:noVBand="1"/>
      </w:tblPr>
      <w:tblGrid>
        <w:gridCol w:w="3256"/>
        <w:gridCol w:w="3564"/>
        <w:gridCol w:w="3564"/>
        <w:gridCol w:w="3564"/>
      </w:tblGrid>
      <w:tr w:rsidR="00D734E1" w:rsidRPr="003A5772" w14:paraId="7E046FB6" w14:textId="77777777" w:rsidTr="00D2340B">
        <w:tc>
          <w:tcPr>
            <w:tcW w:w="13948" w:type="dxa"/>
            <w:gridSpan w:val="4"/>
            <w:shd w:val="clear" w:color="auto" w:fill="D9D9D9" w:themeFill="background1" w:themeFillShade="D9"/>
          </w:tcPr>
          <w:p w14:paraId="0FCD8AA9" w14:textId="77777777" w:rsidR="00D734E1" w:rsidRPr="003A5772" w:rsidRDefault="00BD2C48" w:rsidP="00D734E1">
            <w:pPr>
              <w:rPr>
                <w:b/>
                <w:sz w:val="28"/>
                <w:szCs w:val="28"/>
              </w:rPr>
            </w:pPr>
            <w:r>
              <w:rPr>
                <w:b/>
                <w:sz w:val="28"/>
                <w:szCs w:val="28"/>
              </w:rPr>
              <w:t>Person Specification</w:t>
            </w:r>
          </w:p>
          <w:p w14:paraId="5B4D1CF5" w14:textId="77777777" w:rsidR="00D734E1" w:rsidRDefault="00D734E1" w:rsidP="00D734E1"/>
          <w:p w14:paraId="385CB93F" w14:textId="77777777" w:rsidR="00D734E1" w:rsidRPr="003A5772" w:rsidRDefault="00D734E1" w:rsidP="00D734E1">
            <w:pPr>
              <w:rPr>
                <w:b/>
              </w:rPr>
            </w:pPr>
            <w:r w:rsidRPr="003A5772">
              <w:rPr>
                <w:b/>
              </w:rPr>
              <w:lastRenderedPageBreak/>
              <w:t xml:space="preserve">The </w:t>
            </w:r>
            <w:proofErr w:type="gramStart"/>
            <w:r w:rsidRPr="003A5772">
              <w:rPr>
                <w:b/>
              </w:rPr>
              <w:t>School</w:t>
            </w:r>
            <w:proofErr w:type="gramEnd"/>
            <w:r w:rsidRPr="003A5772">
              <w:rPr>
                <w:b/>
              </w:rPr>
              <w:t xml:space="preserve"> is committed to safeguarding and promoting the welfare of children and young people and expects all staff and volunteers to share this commitment</w:t>
            </w:r>
          </w:p>
          <w:p w14:paraId="583B8259" w14:textId="77777777" w:rsidR="00D734E1" w:rsidRPr="003A5772" w:rsidRDefault="00D734E1" w:rsidP="00D734E1">
            <w:pPr>
              <w:rPr>
                <w:b/>
                <w:sz w:val="24"/>
                <w:szCs w:val="24"/>
              </w:rPr>
            </w:pPr>
          </w:p>
        </w:tc>
      </w:tr>
      <w:tr w:rsidR="00D2340B" w:rsidRPr="003A5772" w14:paraId="08E7A690" w14:textId="77777777" w:rsidTr="00D2340B">
        <w:tc>
          <w:tcPr>
            <w:tcW w:w="3256" w:type="dxa"/>
            <w:shd w:val="clear" w:color="auto" w:fill="FFFFFF" w:themeFill="background1"/>
          </w:tcPr>
          <w:p w14:paraId="0B3EA217" w14:textId="77777777" w:rsidR="00D2340B" w:rsidRDefault="00D2340B" w:rsidP="00D734E1">
            <w:pPr>
              <w:rPr>
                <w:b/>
                <w:sz w:val="24"/>
                <w:szCs w:val="24"/>
              </w:rPr>
            </w:pPr>
          </w:p>
        </w:tc>
        <w:tc>
          <w:tcPr>
            <w:tcW w:w="3564" w:type="dxa"/>
            <w:shd w:val="clear" w:color="auto" w:fill="FFFFFF" w:themeFill="background1"/>
          </w:tcPr>
          <w:p w14:paraId="7CDD0154" w14:textId="77777777" w:rsidR="00D2340B" w:rsidRPr="003A5772" w:rsidRDefault="00D2340B" w:rsidP="00D734E1">
            <w:pPr>
              <w:rPr>
                <w:b/>
                <w:sz w:val="24"/>
                <w:szCs w:val="24"/>
              </w:rPr>
            </w:pPr>
            <w:r>
              <w:rPr>
                <w:b/>
                <w:sz w:val="24"/>
                <w:szCs w:val="24"/>
              </w:rPr>
              <w:t>Essential</w:t>
            </w:r>
          </w:p>
        </w:tc>
        <w:tc>
          <w:tcPr>
            <w:tcW w:w="3564" w:type="dxa"/>
            <w:shd w:val="clear" w:color="auto" w:fill="FFFFFF" w:themeFill="background1"/>
          </w:tcPr>
          <w:p w14:paraId="4588DD77" w14:textId="77777777" w:rsidR="00D2340B" w:rsidRPr="003A5772" w:rsidRDefault="00D2340B" w:rsidP="00D734E1">
            <w:pPr>
              <w:rPr>
                <w:b/>
                <w:sz w:val="24"/>
                <w:szCs w:val="24"/>
              </w:rPr>
            </w:pPr>
            <w:r>
              <w:rPr>
                <w:b/>
                <w:sz w:val="24"/>
                <w:szCs w:val="24"/>
              </w:rPr>
              <w:t>Desirable</w:t>
            </w:r>
          </w:p>
        </w:tc>
        <w:tc>
          <w:tcPr>
            <w:tcW w:w="3564" w:type="dxa"/>
            <w:shd w:val="clear" w:color="auto" w:fill="FFFFFF" w:themeFill="background1"/>
          </w:tcPr>
          <w:p w14:paraId="2EA4F214" w14:textId="77777777" w:rsidR="00D2340B" w:rsidRPr="003A5772" w:rsidRDefault="00D2340B" w:rsidP="00D734E1">
            <w:pPr>
              <w:rPr>
                <w:b/>
                <w:sz w:val="24"/>
                <w:szCs w:val="24"/>
              </w:rPr>
            </w:pPr>
            <w:r>
              <w:rPr>
                <w:b/>
                <w:sz w:val="24"/>
                <w:szCs w:val="24"/>
              </w:rPr>
              <w:t>Method of assessment</w:t>
            </w:r>
          </w:p>
        </w:tc>
      </w:tr>
      <w:tr w:rsidR="00CC0E27" w:rsidRPr="003A5772" w14:paraId="7E6A4FB9" w14:textId="77777777" w:rsidTr="00D2340B">
        <w:tc>
          <w:tcPr>
            <w:tcW w:w="3256" w:type="dxa"/>
            <w:shd w:val="clear" w:color="auto" w:fill="FFFFFF" w:themeFill="background1"/>
          </w:tcPr>
          <w:p w14:paraId="39ED85C1" w14:textId="77777777" w:rsidR="00CC0E27" w:rsidRPr="00C8434F" w:rsidRDefault="00CC0E27" w:rsidP="00CC0E27">
            <w:pPr>
              <w:rPr>
                <w:b/>
                <w:sz w:val="24"/>
                <w:szCs w:val="24"/>
              </w:rPr>
            </w:pPr>
            <w:r w:rsidRPr="00C8434F">
              <w:rPr>
                <w:b/>
                <w:sz w:val="24"/>
                <w:szCs w:val="24"/>
              </w:rPr>
              <w:t>Qualifications</w:t>
            </w:r>
          </w:p>
        </w:tc>
        <w:tc>
          <w:tcPr>
            <w:tcW w:w="3564" w:type="dxa"/>
            <w:shd w:val="clear" w:color="auto" w:fill="FFFFFF" w:themeFill="background1"/>
          </w:tcPr>
          <w:p w14:paraId="683113BA" w14:textId="5650DE2B" w:rsidR="00CC0E27" w:rsidRPr="00627005" w:rsidRDefault="00D20E2A" w:rsidP="00D20E2A">
            <w:pPr>
              <w:pStyle w:val="TableBullet"/>
              <w:numPr>
                <w:ilvl w:val="0"/>
                <w:numId w:val="0"/>
              </w:numPr>
              <w:rPr>
                <w:rFonts w:asciiTheme="minorHAnsi" w:hAnsiTheme="minorHAnsi" w:cstheme="minorHAnsi"/>
                <w:sz w:val="24"/>
                <w:szCs w:val="24"/>
              </w:rPr>
            </w:pPr>
            <w:r w:rsidRPr="00627005">
              <w:rPr>
                <w:rFonts w:asciiTheme="minorHAnsi" w:hAnsiTheme="minorHAnsi" w:cstheme="minorHAnsi"/>
                <w:sz w:val="24"/>
                <w:szCs w:val="24"/>
              </w:rPr>
              <w:t xml:space="preserve">City &amp; Guilds 706 1&amp;2 or                             equivalent NVQ Level 3 in Food Production and Preparation qualification   </w:t>
            </w:r>
          </w:p>
        </w:tc>
        <w:tc>
          <w:tcPr>
            <w:tcW w:w="3564" w:type="dxa"/>
            <w:shd w:val="clear" w:color="auto" w:fill="FFFFFF" w:themeFill="background1"/>
          </w:tcPr>
          <w:p w14:paraId="3DCEC5E0" w14:textId="77777777" w:rsidR="00CC0E27" w:rsidRPr="00D20E2A" w:rsidRDefault="009C6F36" w:rsidP="009A1F6E">
            <w:pPr>
              <w:pStyle w:val="TableBullet"/>
              <w:numPr>
                <w:ilvl w:val="0"/>
                <w:numId w:val="0"/>
              </w:numPr>
              <w:ind w:left="288" w:hanging="288"/>
              <w:rPr>
                <w:rFonts w:asciiTheme="minorHAnsi" w:hAnsiTheme="minorHAnsi" w:cstheme="minorHAnsi"/>
                <w:sz w:val="24"/>
                <w:szCs w:val="24"/>
              </w:rPr>
            </w:pPr>
            <w:r w:rsidRPr="00D20E2A">
              <w:rPr>
                <w:rFonts w:asciiTheme="minorHAnsi" w:hAnsiTheme="minorHAnsi" w:cstheme="minorHAnsi"/>
                <w:sz w:val="24"/>
                <w:szCs w:val="24"/>
              </w:rPr>
              <w:t>Hygiene certificate</w:t>
            </w:r>
          </w:p>
        </w:tc>
        <w:tc>
          <w:tcPr>
            <w:tcW w:w="3564" w:type="dxa"/>
            <w:shd w:val="clear" w:color="auto" w:fill="FFFFFF" w:themeFill="background1"/>
          </w:tcPr>
          <w:p w14:paraId="4089ED27" w14:textId="77777777" w:rsidR="00CC0E27" w:rsidRPr="00451600" w:rsidRDefault="00CC0E27" w:rsidP="00451600">
            <w:pPr>
              <w:rPr>
                <w:sz w:val="24"/>
                <w:szCs w:val="24"/>
              </w:rPr>
            </w:pPr>
            <w:r w:rsidRPr="00451600">
              <w:rPr>
                <w:sz w:val="24"/>
                <w:szCs w:val="24"/>
              </w:rPr>
              <w:t>Production of the Applicant’s certificates</w:t>
            </w:r>
          </w:p>
          <w:p w14:paraId="065BD5A7" w14:textId="77777777" w:rsidR="00CC0E27" w:rsidRDefault="00CC0E27" w:rsidP="00CC0E27">
            <w:pPr>
              <w:rPr>
                <w:sz w:val="24"/>
                <w:szCs w:val="24"/>
              </w:rPr>
            </w:pPr>
          </w:p>
          <w:p w14:paraId="0C200B0A" w14:textId="77777777" w:rsidR="00CC0E27" w:rsidRPr="00451600" w:rsidRDefault="00CC0E27" w:rsidP="00451600">
            <w:pPr>
              <w:rPr>
                <w:sz w:val="24"/>
                <w:szCs w:val="24"/>
              </w:rPr>
            </w:pPr>
            <w:r w:rsidRPr="00451600">
              <w:rPr>
                <w:sz w:val="24"/>
                <w:szCs w:val="24"/>
              </w:rPr>
              <w:t>Discussion at interview</w:t>
            </w:r>
          </w:p>
          <w:p w14:paraId="445427EB" w14:textId="77777777" w:rsidR="00CC0E27" w:rsidRDefault="00CC0E27" w:rsidP="00CC0E27">
            <w:pPr>
              <w:rPr>
                <w:sz w:val="24"/>
                <w:szCs w:val="24"/>
              </w:rPr>
            </w:pPr>
          </w:p>
          <w:p w14:paraId="6B8C3F6E" w14:textId="77777777" w:rsidR="00CC0E27" w:rsidRPr="00451600" w:rsidRDefault="00CC0E27" w:rsidP="00451600">
            <w:pPr>
              <w:rPr>
                <w:sz w:val="24"/>
                <w:szCs w:val="24"/>
              </w:rPr>
            </w:pPr>
            <w:r w:rsidRPr="00451600">
              <w:rPr>
                <w:sz w:val="24"/>
                <w:szCs w:val="24"/>
              </w:rPr>
              <w:t>Independent verification of qualifications</w:t>
            </w:r>
          </w:p>
        </w:tc>
      </w:tr>
      <w:tr w:rsidR="00CC0E27" w:rsidRPr="003A5772" w14:paraId="66704412" w14:textId="77777777" w:rsidTr="00D2340B">
        <w:tc>
          <w:tcPr>
            <w:tcW w:w="3256" w:type="dxa"/>
            <w:shd w:val="clear" w:color="auto" w:fill="FFFFFF" w:themeFill="background1"/>
          </w:tcPr>
          <w:p w14:paraId="4F817AA5" w14:textId="77777777" w:rsidR="00CC0E27" w:rsidRPr="00C8434F" w:rsidRDefault="00CC0E27" w:rsidP="00CC0E27">
            <w:pPr>
              <w:rPr>
                <w:b/>
                <w:sz w:val="24"/>
                <w:szCs w:val="24"/>
              </w:rPr>
            </w:pPr>
            <w:r w:rsidRPr="00C8434F">
              <w:rPr>
                <w:b/>
                <w:sz w:val="24"/>
                <w:szCs w:val="24"/>
              </w:rPr>
              <w:t>Experience</w:t>
            </w:r>
          </w:p>
        </w:tc>
        <w:tc>
          <w:tcPr>
            <w:tcW w:w="3564" w:type="dxa"/>
            <w:shd w:val="clear" w:color="auto" w:fill="FFFFFF" w:themeFill="background1"/>
          </w:tcPr>
          <w:p w14:paraId="354AF152" w14:textId="5D20BFF2" w:rsidR="00CC0E27" w:rsidRPr="00627005" w:rsidRDefault="00C82929" w:rsidP="00CF6822">
            <w:pPr>
              <w:pStyle w:val="Title"/>
              <w:jc w:val="left"/>
              <w:rPr>
                <w:rFonts w:asciiTheme="minorHAnsi" w:hAnsiTheme="minorHAnsi" w:cstheme="minorHAnsi"/>
                <w:b w:val="0"/>
                <w:bCs/>
                <w:sz w:val="24"/>
                <w:szCs w:val="24"/>
              </w:rPr>
            </w:pPr>
            <w:r w:rsidRPr="00627005">
              <w:rPr>
                <w:rFonts w:asciiTheme="minorHAnsi" w:hAnsiTheme="minorHAnsi" w:cstheme="minorHAnsi"/>
                <w:b w:val="0"/>
                <w:bCs/>
                <w:sz w:val="24"/>
                <w:szCs w:val="24"/>
              </w:rPr>
              <w:t>Experience</w:t>
            </w:r>
            <w:r w:rsidR="00627005" w:rsidRPr="00627005">
              <w:rPr>
                <w:rFonts w:asciiTheme="minorHAnsi" w:hAnsiTheme="minorHAnsi" w:cstheme="minorHAnsi"/>
                <w:b w:val="0"/>
                <w:bCs/>
                <w:sz w:val="24"/>
                <w:szCs w:val="24"/>
              </w:rPr>
              <w:t xml:space="preserve"> </w:t>
            </w:r>
            <w:r w:rsidR="00CF6822" w:rsidRPr="00627005">
              <w:rPr>
                <w:rFonts w:asciiTheme="minorHAnsi" w:hAnsiTheme="minorHAnsi" w:cstheme="minorHAnsi"/>
                <w:b w:val="0"/>
                <w:bCs/>
                <w:sz w:val="24"/>
                <w:szCs w:val="24"/>
              </w:rPr>
              <w:t>of</w:t>
            </w:r>
            <w:r w:rsidRPr="00627005">
              <w:rPr>
                <w:rFonts w:asciiTheme="minorHAnsi" w:hAnsiTheme="minorHAnsi" w:cstheme="minorHAnsi"/>
                <w:b w:val="0"/>
                <w:bCs/>
                <w:sz w:val="24"/>
                <w:szCs w:val="24"/>
              </w:rPr>
              <w:t xml:space="preserve"> working in </w:t>
            </w:r>
            <w:r w:rsidR="009A1F6E" w:rsidRPr="00627005">
              <w:rPr>
                <w:rFonts w:asciiTheme="minorHAnsi" w:hAnsiTheme="minorHAnsi" w:cstheme="minorHAnsi"/>
                <w:b w:val="0"/>
                <w:bCs/>
                <w:sz w:val="24"/>
                <w:szCs w:val="24"/>
              </w:rPr>
              <w:t xml:space="preserve">a </w:t>
            </w:r>
            <w:r w:rsidR="00CF6822" w:rsidRPr="00627005">
              <w:rPr>
                <w:rFonts w:asciiTheme="minorHAnsi" w:hAnsiTheme="minorHAnsi" w:cstheme="minorHAnsi"/>
                <w:b w:val="0"/>
                <w:bCs/>
                <w:sz w:val="24"/>
                <w:szCs w:val="24"/>
              </w:rPr>
              <w:t xml:space="preserve">catering and/or food hygiene </w:t>
            </w:r>
            <w:r w:rsidR="009A1F6E" w:rsidRPr="00627005">
              <w:rPr>
                <w:rFonts w:asciiTheme="minorHAnsi" w:hAnsiTheme="minorHAnsi" w:cstheme="minorHAnsi"/>
                <w:b w:val="0"/>
                <w:bCs/>
                <w:sz w:val="24"/>
                <w:szCs w:val="24"/>
              </w:rPr>
              <w:t>high</w:t>
            </w:r>
            <w:r w:rsidR="00CE1603" w:rsidRPr="00627005">
              <w:rPr>
                <w:rFonts w:asciiTheme="minorHAnsi" w:hAnsiTheme="minorHAnsi" w:cstheme="minorHAnsi"/>
                <w:b w:val="0"/>
                <w:bCs/>
                <w:sz w:val="24"/>
                <w:szCs w:val="24"/>
              </w:rPr>
              <w:t xml:space="preserve">-volume </w:t>
            </w:r>
            <w:r w:rsidRPr="00627005">
              <w:rPr>
                <w:rFonts w:asciiTheme="minorHAnsi" w:hAnsiTheme="minorHAnsi" w:cstheme="minorHAnsi"/>
                <w:b w:val="0"/>
                <w:bCs/>
                <w:sz w:val="24"/>
                <w:szCs w:val="24"/>
              </w:rPr>
              <w:t>production</w:t>
            </w:r>
            <w:r w:rsidR="00CF6822" w:rsidRPr="00627005">
              <w:rPr>
                <w:rFonts w:asciiTheme="minorHAnsi" w:hAnsiTheme="minorHAnsi" w:cstheme="minorHAnsi"/>
                <w:b w:val="0"/>
                <w:bCs/>
                <w:sz w:val="24"/>
                <w:szCs w:val="24"/>
              </w:rPr>
              <w:t>, demanding and fast paced</w:t>
            </w:r>
            <w:r w:rsidR="00627005" w:rsidRPr="00627005">
              <w:rPr>
                <w:rFonts w:asciiTheme="minorHAnsi" w:hAnsiTheme="minorHAnsi" w:cstheme="minorHAnsi"/>
                <w:b w:val="0"/>
                <w:bCs/>
                <w:sz w:val="24"/>
                <w:szCs w:val="24"/>
              </w:rPr>
              <w:t xml:space="preserve"> </w:t>
            </w:r>
            <w:r w:rsidRPr="00627005">
              <w:rPr>
                <w:rFonts w:asciiTheme="minorHAnsi" w:hAnsiTheme="minorHAnsi" w:cstheme="minorHAnsi"/>
                <w:b w:val="0"/>
                <w:bCs/>
                <w:sz w:val="24"/>
                <w:szCs w:val="24"/>
              </w:rPr>
              <w:t>kitchen</w:t>
            </w:r>
            <w:r w:rsidR="00907BF2" w:rsidRPr="00627005">
              <w:rPr>
                <w:rFonts w:asciiTheme="minorHAnsi" w:hAnsiTheme="minorHAnsi" w:cstheme="minorHAnsi"/>
                <w:b w:val="0"/>
                <w:bCs/>
                <w:sz w:val="24"/>
                <w:szCs w:val="24"/>
              </w:rPr>
              <w:t>.</w:t>
            </w:r>
            <w:r w:rsidR="009A1F6E" w:rsidRPr="00627005">
              <w:rPr>
                <w:rFonts w:asciiTheme="minorHAnsi" w:hAnsiTheme="minorHAnsi" w:cstheme="minorHAnsi"/>
                <w:b w:val="0"/>
                <w:bCs/>
                <w:sz w:val="24"/>
                <w:szCs w:val="24"/>
              </w:rPr>
              <w:t xml:space="preserve"> </w:t>
            </w:r>
          </w:p>
        </w:tc>
        <w:tc>
          <w:tcPr>
            <w:tcW w:w="3564" w:type="dxa"/>
            <w:shd w:val="clear" w:color="auto" w:fill="FFFFFF" w:themeFill="background1"/>
          </w:tcPr>
          <w:p w14:paraId="27DB5212" w14:textId="294C6922" w:rsidR="00CC0E27" w:rsidRPr="00D20E2A" w:rsidRDefault="00950C49" w:rsidP="00E77808">
            <w:pPr>
              <w:pStyle w:val="Title"/>
              <w:jc w:val="both"/>
              <w:rPr>
                <w:rFonts w:asciiTheme="minorHAnsi" w:hAnsiTheme="minorHAnsi" w:cstheme="minorHAnsi"/>
                <w:sz w:val="24"/>
                <w:szCs w:val="24"/>
              </w:rPr>
            </w:pPr>
            <w:r>
              <w:rPr>
                <w:rFonts w:asciiTheme="minorHAnsi" w:hAnsiTheme="minorHAnsi" w:cstheme="minorHAnsi"/>
                <w:b w:val="0"/>
                <w:sz w:val="24"/>
                <w:szCs w:val="24"/>
              </w:rPr>
              <w:t>Large School or MOD catering experience.</w:t>
            </w:r>
          </w:p>
        </w:tc>
        <w:tc>
          <w:tcPr>
            <w:tcW w:w="3564" w:type="dxa"/>
            <w:shd w:val="clear" w:color="auto" w:fill="FFFFFF" w:themeFill="background1"/>
          </w:tcPr>
          <w:p w14:paraId="23E837BC" w14:textId="77777777" w:rsidR="00CC0E27" w:rsidRDefault="00CC0E27" w:rsidP="00451600">
            <w:pPr>
              <w:rPr>
                <w:sz w:val="24"/>
                <w:szCs w:val="24"/>
              </w:rPr>
            </w:pPr>
            <w:r w:rsidRPr="00451600">
              <w:rPr>
                <w:sz w:val="24"/>
                <w:szCs w:val="24"/>
              </w:rPr>
              <w:t>Contents of the Application form</w:t>
            </w:r>
          </w:p>
          <w:p w14:paraId="7551F6F4" w14:textId="77777777" w:rsidR="00451600" w:rsidRPr="00451600" w:rsidRDefault="00451600" w:rsidP="00451600">
            <w:pPr>
              <w:rPr>
                <w:sz w:val="24"/>
                <w:szCs w:val="24"/>
              </w:rPr>
            </w:pPr>
          </w:p>
          <w:p w14:paraId="06399091" w14:textId="0DFB6A33" w:rsidR="00CC0E27" w:rsidRDefault="00CC0E27" w:rsidP="00451600">
            <w:pPr>
              <w:rPr>
                <w:sz w:val="24"/>
                <w:szCs w:val="24"/>
              </w:rPr>
            </w:pPr>
            <w:r w:rsidRPr="00451600">
              <w:rPr>
                <w:sz w:val="24"/>
                <w:szCs w:val="24"/>
              </w:rPr>
              <w:t>Interview</w:t>
            </w:r>
          </w:p>
          <w:p w14:paraId="7D4DD6D7" w14:textId="77777777" w:rsidR="00451600" w:rsidRPr="00451600" w:rsidRDefault="00451600" w:rsidP="00451600">
            <w:pPr>
              <w:rPr>
                <w:sz w:val="24"/>
                <w:szCs w:val="24"/>
              </w:rPr>
            </w:pPr>
          </w:p>
          <w:p w14:paraId="696BC4F8" w14:textId="77777777" w:rsidR="00CC0E27" w:rsidRPr="00451600" w:rsidRDefault="00CC0E27" w:rsidP="00451600">
            <w:pPr>
              <w:rPr>
                <w:sz w:val="24"/>
                <w:szCs w:val="24"/>
              </w:rPr>
            </w:pPr>
            <w:r w:rsidRPr="00451600">
              <w:rPr>
                <w:sz w:val="24"/>
                <w:szCs w:val="24"/>
              </w:rPr>
              <w:t>Professional references</w:t>
            </w:r>
          </w:p>
        </w:tc>
      </w:tr>
      <w:tr w:rsidR="00CC0E27" w:rsidRPr="003A5772" w14:paraId="151D01C0" w14:textId="77777777" w:rsidTr="00D2340B">
        <w:tc>
          <w:tcPr>
            <w:tcW w:w="3256" w:type="dxa"/>
            <w:shd w:val="clear" w:color="auto" w:fill="FFFFFF" w:themeFill="background1"/>
          </w:tcPr>
          <w:p w14:paraId="7BF0488B" w14:textId="77777777" w:rsidR="00CC0E27" w:rsidRPr="00C8434F" w:rsidRDefault="00CC0E27" w:rsidP="00CC0E27">
            <w:pPr>
              <w:rPr>
                <w:b/>
                <w:sz w:val="24"/>
                <w:szCs w:val="24"/>
              </w:rPr>
            </w:pPr>
            <w:r w:rsidRPr="00C8434F">
              <w:rPr>
                <w:b/>
                <w:sz w:val="24"/>
                <w:szCs w:val="24"/>
              </w:rPr>
              <w:t>Skills</w:t>
            </w:r>
          </w:p>
        </w:tc>
        <w:tc>
          <w:tcPr>
            <w:tcW w:w="3564" w:type="dxa"/>
            <w:shd w:val="clear" w:color="auto" w:fill="FFFFFF" w:themeFill="background1"/>
          </w:tcPr>
          <w:p w14:paraId="46B05662" w14:textId="032A2CE7" w:rsidR="00CC0E27" w:rsidRPr="00627005" w:rsidRDefault="00950C49" w:rsidP="00D20E2A">
            <w:pPr>
              <w:pStyle w:val="TableBullet"/>
              <w:numPr>
                <w:ilvl w:val="0"/>
                <w:numId w:val="0"/>
              </w:numPr>
              <w:rPr>
                <w:rFonts w:asciiTheme="minorHAnsi" w:hAnsiTheme="minorHAnsi" w:cstheme="minorHAnsi"/>
                <w:sz w:val="24"/>
                <w:szCs w:val="24"/>
              </w:rPr>
            </w:pPr>
            <w:r w:rsidRPr="00627005">
              <w:rPr>
                <w:rFonts w:asciiTheme="minorHAnsi" w:hAnsiTheme="minorHAnsi" w:cstheme="minorHAnsi"/>
                <w:sz w:val="24"/>
                <w:szCs w:val="24"/>
              </w:rPr>
              <w:t>Advance</w:t>
            </w:r>
            <w:r w:rsidR="003A49E3">
              <w:rPr>
                <w:rFonts w:asciiTheme="minorHAnsi" w:hAnsiTheme="minorHAnsi" w:cstheme="minorHAnsi"/>
                <w:sz w:val="24"/>
                <w:szCs w:val="24"/>
              </w:rPr>
              <w:t>d</w:t>
            </w:r>
            <w:r w:rsidRPr="00627005">
              <w:rPr>
                <w:rFonts w:asciiTheme="minorHAnsi" w:hAnsiTheme="minorHAnsi" w:cstheme="minorHAnsi"/>
                <w:sz w:val="24"/>
                <w:szCs w:val="24"/>
              </w:rPr>
              <w:t xml:space="preserve"> cooking and preparation techniques</w:t>
            </w:r>
          </w:p>
          <w:p w14:paraId="54250C8A" w14:textId="77777777" w:rsidR="00950C49" w:rsidRPr="00627005" w:rsidRDefault="00950C49" w:rsidP="00D20E2A">
            <w:pPr>
              <w:pStyle w:val="TableBullet"/>
              <w:numPr>
                <w:ilvl w:val="0"/>
                <w:numId w:val="0"/>
              </w:numPr>
              <w:rPr>
                <w:rFonts w:asciiTheme="minorHAnsi" w:hAnsiTheme="minorHAnsi" w:cstheme="minorHAnsi"/>
                <w:sz w:val="24"/>
                <w:szCs w:val="24"/>
              </w:rPr>
            </w:pPr>
            <w:r w:rsidRPr="00627005">
              <w:rPr>
                <w:rFonts w:asciiTheme="minorHAnsi" w:hAnsiTheme="minorHAnsi" w:cstheme="minorHAnsi"/>
                <w:sz w:val="24"/>
                <w:szCs w:val="24"/>
              </w:rPr>
              <w:t>Recipe development and menu planning</w:t>
            </w:r>
          </w:p>
          <w:p w14:paraId="7798068C" w14:textId="77777777" w:rsidR="00950C49" w:rsidRPr="00627005" w:rsidRDefault="00950C49" w:rsidP="00D20E2A">
            <w:pPr>
              <w:pStyle w:val="TableBullet"/>
              <w:numPr>
                <w:ilvl w:val="0"/>
                <w:numId w:val="0"/>
              </w:numPr>
              <w:rPr>
                <w:rFonts w:asciiTheme="minorHAnsi" w:hAnsiTheme="minorHAnsi" w:cstheme="minorHAnsi"/>
                <w:sz w:val="24"/>
                <w:szCs w:val="24"/>
              </w:rPr>
            </w:pPr>
            <w:r w:rsidRPr="00627005">
              <w:rPr>
                <w:rFonts w:asciiTheme="minorHAnsi" w:hAnsiTheme="minorHAnsi" w:cstheme="minorHAnsi"/>
                <w:sz w:val="24"/>
                <w:szCs w:val="24"/>
              </w:rPr>
              <w:t xml:space="preserve">Quality control </w:t>
            </w:r>
          </w:p>
          <w:p w14:paraId="4C1BECD0" w14:textId="060DD6C0" w:rsidR="00950C49" w:rsidRPr="00627005" w:rsidRDefault="00950C49" w:rsidP="00D20E2A">
            <w:pPr>
              <w:pStyle w:val="TableBullet"/>
              <w:numPr>
                <w:ilvl w:val="0"/>
                <w:numId w:val="0"/>
              </w:numPr>
              <w:rPr>
                <w:rFonts w:asciiTheme="minorHAnsi" w:hAnsiTheme="minorHAnsi" w:cstheme="minorHAnsi"/>
                <w:sz w:val="24"/>
                <w:szCs w:val="24"/>
              </w:rPr>
            </w:pPr>
            <w:r w:rsidRPr="00627005">
              <w:rPr>
                <w:rFonts w:asciiTheme="minorHAnsi" w:hAnsiTheme="minorHAnsi" w:cstheme="minorHAnsi"/>
                <w:sz w:val="24"/>
                <w:szCs w:val="24"/>
              </w:rPr>
              <w:t>Knife skills</w:t>
            </w:r>
          </w:p>
        </w:tc>
        <w:tc>
          <w:tcPr>
            <w:tcW w:w="3564" w:type="dxa"/>
            <w:shd w:val="clear" w:color="auto" w:fill="FFFFFF" w:themeFill="background1"/>
          </w:tcPr>
          <w:p w14:paraId="6658CC30" w14:textId="77777777" w:rsidR="00CC0E27" w:rsidRPr="00D20E2A" w:rsidRDefault="00CC0E27" w:rsidP="003C07D9">
            <w:pPr>
              <w:pStyle w:val="TableBullet"/>
              <w:numPr>
                <w:ilvl w:val="0"/>
                <w:numId w:val="0"/>
              </w:numPr>
              <w:ind w:left="288"/>
              <w:rPr>
                <w:rFonts w:asciiTheme="minorHAnsi" w:hAnsiTheme="minorHAnsi" w:cstheme="minorHAnsi"/>
                <w:sz w:val="24"/>
                <w:szCs w:val="24"/>
              </w:rPr>
            </w:pPr>
          </w:p>
        </w:tc>
        <w:tc>
          <w:tcPr>
            <w:tcW w:w="3564" w:type="dxa"/>
            <w:shd w:val="clear" w:color="auto" w:fill="FFFFFF" w:themeFill="background1"/>
          </w:tcPr>
          <w:p w14:paraId="779E4B77" w14:textId="77777777" w:rsidR="00CC0E27" w:rsidRPr="00451600" w:rsidRDefault="00CC0E27" w:rsidP="00451600">
            <w:pPr>
              <w:jc w:val="both"/>
              <w:rPr>
                <w:sz w:val="24"/>
                <w:szCs w:val="24"/>
              </w:rPr>
            </w:pPr>
            <w:r w:rsidRPr="00451600">
              <w:rPr>
                <w:sz w:val="24"/>
                <w:szCs w:val="24"/>
              </w:rPr>
              <w:t>Contents of the Application form</w:t>
            </w:r>
          </w:p>
          <w:p w14:paraId="0EC20201" w14:textId="77777777" w:rsidR="00CC0E27" w:rsidRDefault="00CC0E27" w:rsidP="00451600">
            <w:pPr>
              <w:jc w:val="both"/>
              <w:rPr>
                <w:sz w:val="24"/>
                <w:szCs w:val="24"/>
              </w:rPr>
            </w:pPr>
          </w:p>
          <w:p w14:paraId="43D397E3" w14:textId="77777777" w:rsidR="00CC0E27" w:rsidRPr="00451600" w:rsidRDefault="00CC0E27" w:rsidP="00451600">
            <w:pPr>
              <w:jc w:val="both"/>
              <w:rPr>
                <w:sz w:val="24"/>
                <w:szCs w:val="24"/>
              </w:rPr>
            </w:pPr>
            <w:r w:rsidRPr="00451600">
              <w:rPr>
                <w:sz w:val="24"/>
                <w:szCs w:val="24"/>
              </w:rPr>
              <w:t>Interview</w:t>
            </w:r>
          </w:p>
          <w:p w14:paraId="2776A9CC" w14:textId="77777777" w:rsidR="00CC0E27" w:rsidRDefault="00CC0E27" w:rsidP="00451600">
            <w:pPr>
              <w:jc w:val="both"/>
              <w:rPr>
                <w:sz w:val="24"/>
                <w:szCs w:val="24"/>
              </w:rPr>
            </w:pPr>
          </w:p>
          <w:p w14:paraId="0E5CB1C8" w14:textId="77777777" w:rsidR="00CC0E27" w:rsidRPr="00451600" w:rsidRDefault="00CC0E27" w:rsidP="00451600">
            <w:pPr>
              <w:jc w:val="both"/>
              <w:rPr>
                <w:i/>
                <w:sz w:val="24"/>
                <w:szCs w:val="24"/>
              </w:rPr>
            </w:pPr>
            <w:r w:rsidRPr="00451600">
              <w:rPr>
                <w:sz w:val="24"/>
                <w:szCs w:val="24"/>
              </w:rPr>
              <w:t>Professional references</w:t>
            </w:r>
          </w:p>
        </w:tc>
      </w:tr>
      <w:tr w:rsidR="00CC0E27" w:rsidRPr="003A5772" w14:paraId="6CE304F2" w14:textId="77777777" w:rsidTr="00D2340B">
        <w:tc>
          <w:tcPr>
            <w:tcW w:w="3256" w:type="dxa"/>
            <w:shd w:val="clear" w:color="auto" w:fill="FFFFFF" w:themeFill="background1"/>
          </w:tcPr>
          <w:p w14:paraId="14D8F027" w14:textId="77777777" w:rsidR="00CC0E27" w:rsidRPr="00C8434F" w:rsidRDefault="00CC0E27" w:rsidP="00CC0E27">
            <w:pPr>
              <w:rPr>
                <w:b/>
                <w:sz w:val="24"/>
                <w:szCs w:val="24"/>
              </w:rPr>
            </w:pPr>
            <w:r w:rsidRPr="00C8434F">
              <w:rPr>
                <w:b/>
                <w:sz w:val="24"/>
                <w:szCs w:val="24"/>
              </w:rPr>
              <w:t>Knowledge</w:t>
            </w:r>
          </w:p>
        </w:tc>
        <w:tc>
          <w:tcPr>
            <w:tcW w:w="3564" w:type="dxa"/>
            <w:shd w:val="clear" w:color="auto" w:fill="FFFFFF" w:themeFill="background1"/>
          </w:tcPr>
          <w:p w14:paraId="3D507A9D" w14:textId="4C708446" w:rsidR="002B3311" w:rsidRPr="00627005" w:rsidRDefault="00C82929" w:rsidP="009A1F6E">
            <w:pPr>
              <w:pStyle w:val="Tabletext"/>
              <w:rPr>
                <w:rFonts w:asciiTheme="minorHAnsi" w:hAnsiTheme="minorHAnsi" w:cstheme="minorHAnsi"/>
                <w:sz w:val="24"/>
                <w:szCs w:val="24"/>
              </w:rPr>
            </w:pPr>
            <w:r w:rsidRPr="00627005">
              <w:rPr>
                <w:rFonts w:asciiTheme="minorHAnsi" w:hAnsiTheme="minorHAnsi" w:cstheme="minorHAnsi"/>
                <w:sz w:val="24"/>
                <w:szCs w:val="24"/>
              </w:rPr>
              <w:t xml:space="preserve">Food allergens </w:t>
            </w:r>
            <w:r w:rsidR="002B3311" w:rsidRPr="00627005">
              <w:rPr>
                <w:rFonts w:asciiTheme="minorHAnsi" w:hAnsiTheme="minorHAnsi" w:cstheme="minorHAnsi"/>
                <w:sz w:val="24"/>
                <w:szCs w:val="24"/>
              </w:rPr>
              <w:t>and compliance regulations including temperature control, hot holding and deliveries.</w:t>
            </w:r>
          </w:p>
          <w:p w14:paraId="6E146231" w14:textId="72FC3EBA" w:rsidR="00CC0E27" w:rsidRPr="00627005" w:rsidRDefault="002B3311" w:rsidP="009A1F6E">
            <w:pPr>
              <w:pStyle w:val="Tabletext"/>
              <w:rPr>
                <w:rFonts w:asciiTheme="minorHAnsi" w:hAnsiTheme="minorHAnsi" w:cstheme="minorHAnsi"/>
                <w:sz w:val="24"/>
                <w:szCs w:val="24"/>
              </w:rPr>
            </w:pPr>
            <w:r w:rsidRPr="00627005">
              <w:rPr>
                <w:rFonts w:asciiTheme="minorHAnsi" w:hAnsiTheme="minorHAnsi" w:cstheme="minorHAnsi"/>
                <w:sz w:val="24"/>
                <w:szCs w:val="24"/>
              </w:rPr>
              <w:t>HACCP and COSSH</w:t>
            </w:r>
          </w:p>
          <w:p w14:paraId="6181D3FE" w14:textId="3AE52D12" w:rsidR="00907BF2" w:rsidRPr="00627005" w:rsidRDefault="00907BF2" w:rsidP="009A1F6E">
            <w:pPr>
              <w:pStyle w:val="Tabletext"/>
              <w:rPr>
                <w:rFonts w:asciiTheme="minorHAnsi" w:hAnsiTheme="minorHAnsi" w:cstheme="minorHAnsi"/>
                <w:sz w:val="24"/>
                <w:szCs w:val="24"/>
              </w:rPr>
            </w:pPr>
            <w:r w:rsidRPr="00627005">
              <w:rPr>
                <w:rFonts w:asciiTheme="minorHAnsi" w:hAnsiTheme="minorHAnsi" w:cstheme="minorHAnsi"/>
                <w:sz w:val="24"/>
                <w:szCs w:val="24"/>
              </w:rPr>
              <w:lastRenderedPageBreak/>
              <w:t xml:space="preserve">Experience with religious and dietary requirements </w:t>
            </w:r>
          </w:p>
        </w:tc>
        <w:tc>
          <w:tcPr>
            <w:tcW w:w="3564" w:type="dxa"/>
            <w:shd w:val="clear" w:color="auto" w:fill="FFFFFF" w:themeFill="background1"/>
          </w:tcPr>
          <w:p w14:paraId="4CAEB095" w14:textId="77777777" w:rsidR="00CC0E27" w:rsidRPr="00D20E2A" w:rsidRDefault="00CC0E27" w:rsidP="00CC0E27">
            <w:pPr>
              <w:pStyle w:val="Tabletext"/>
              <w:rPr>
                <w:rStyle w:val="Emphasis"/>
                <w:rFonts w:asciiTheme="minorHAnsi" w:hAnsiTheme="minorHAnsi" w:cstheme="minorHAnsi"/>
                <w:sz w:val="24"/>
                <w:szCs w:val="24"/>
              </w:rPr>
            </w:pPr>
          </w:p>
        </w:tc>
        <w:tc>
          <w:tcPr>
            <w:tcW w:w="3564" w:type="dxa"/>
            <w:shd w:val="clear" w:color="auto" w:fill="FFFFFF" w:themeFill="background1"/>
          </w:tcPr>
          <w:p w14:paraId="64B920E3" w14:textId="77777777" w:rsidR="00CC0E27" w:rsidRDefault="00CC0E27" w:rsidP="00CC0E27">
            <w:pPr>
              <w:rPr>
                <w:sz w:val="24"/>
                <w:szCs w:val="24"/>
              </w:rPr>
            </w:pPr>
            <w:r>
              <w:rPr>
                <w:sz w:val="24"/>
                <w:szCs w:val="24"/>
              </w:rPr>
              <w:t>Contents of the Application form</w:t>
            </w:r>
          </w:p>
          <w:p w14:paraId="2D2F9FB9" w14:textId="77777777" w:rsidR="00CC0E27" w:rsidRDefault="00CC0E27" w:rsidP="00CC0E27">
            <w:pPr>
              <w:rPr>
                <w:sz w:val="24"/>
                <w:szCs w:val="24"/>
              </w:rPr>
            </w:pPr>
          </w:p>
          <w:p w14:paraId="170F4E55" w14:textId="77777777" w:rsidR="00CC0E27" w:rsidRDefault="00CC0E27" w:rsidP="00CC0E27">
            <w:pPr>
              <w:rPr>
                <w:sz w:val="24"/>
                <w:szCs w:val="24"/>
              </w:rPr>
            </w:pPr>
            <w:r>
              <w:rPr>
                <w:sz w:val="24"/>
                <w:szCs w:val="24"/>
              </w:rPr>
              <w:t>Interview</w:t>
            </w:r>
          </w:p>
          <w:p w14:paraId="413CC95A" w14:textId="77777777" w:rsidR="00CC0E27" w:rsidRDefault="00CC0E27" w:rsidP="00CC0E27">
            <w:pPr>
              <w:rPr>
                <w:sz w:val="24"/>
                <w:szCs w:val="24"/>
              </w:rPr>
            </w:pPr>
          </w:p>
          <w:p w14:paraId="54055D8E" w14:textId="77777777" w:rsidR="00CC0E27" w:rsidRPr="00D2340B" w:rsidRDefault="00CC0E27" w:rsidP="00CC0E27">
            <w:pPr>
              <w:rPr>
                <w:sz w:val="24"/>
                <w:szCs w:val="24"/>
              </w:rPr>
            </w:pPr>
            <w:r>
              <w:rPr>
                <w:sz w:val="24"/>
                <w:szCs w:val="24"/>
              </w:rPr>
              <w:t>Professional references</w:t>
            </w:r>
          </w:p>
        </w:tc>
      </w:tr>
      <w:tr w:rsidR="00CC0E27" w:rsidRPr="003A5772" w14:paraId="716A1668" w14:textId="77777777" w:rsidTr="00D2340B">
        <w:tc>
          <w:tcPr>
            <w:tcW w:w="3256" w:type="dxa"/>
            <w:shd w:val="clear" w:color="auto" w:fill="FFFFFF" w:themeFill="background1"/>
          </w:tcPr>
          <w:p w14:paraId="5C41BB7D" w14:textId="77777777" w:rsidR="00CC0E27" w:rsidRDefault="00CC0E27" w:rsidP="00CC0E27">
            <w:pPr>
              <w:rPr>
                <w:b/>
                <w:sz w:val="24"/>
                <w:szCs w:val="24"/>
              </w:rPr>
            </w:pPr>
            <w:r w:rsidRPr="00C8434F">
              <w:rPr>
                <w:b/>
                <w:sz w:val="24"/>
                <w:szCs w:val="24"/>
              </w:rPr>
              <w:t>Personal competencies, qualities, attitude and behaviours</w:t>
            </w:r>
          </w:p>
        </w:tc>
        <w:tc>
          <w:tcPr>
            <w:tcW w:w="3564" w:type="dxa"/>
            <w:shd w:val="clear" w:color="auto" w:fill="FFFFFF" w:themeFill="background1"/>
          </w:tcPr>
          <w:p w14:paraId="43EC6F89" w14:textId="77777777" w:rsidR="00627005" w:rsidRDefault="009C6F36" w:rsidP="00627005">
            <w:pPr>
              <w:pStyle w:val="TableBullet"/>
              <w:numPr>
                <w:ilvl w:val="0"/>
                <w:numId w:val="0"/>
              </w:numPr>
              <w:spacing w:after="0"/>
              <w:ind w:left="288" w:hanging="288"/>
              <w:rPr>
                <w:sz w:val="24"/>
                <w:szCs w:val="24"/>
              </w:rPr>
            </w:pPr>
            <w:r w:rsidRPr="00E77808">
              <w:rPr>
                <w:sz w:val="24"/>
                <w:szCs w:val="24"/>
              </w:rPr>
              <w:t xml:space="preserve">Able to work under pressure and </w:t>
            </w:r>
          </w:p>
          <w:p w14:paraId="60C282C0" w14:textId="1282EDE0" w:rsidR="00CC0E27" w:rsidRPr="00E77808" w:rsidRDefault="009C6F36" w:rsidP="00627005">
            <w:pPr>
              <w:pStyle w:val="TableBullet"/>
              <w:numPr>
                <w:ilvl w:val="0"/>
                <w:numId w:val="0"/>
              </w:numPr>
              <w:spacing w:after="0"/>
              <w:ind w:left="288" w:hanging="288"/>
              <w:rPr>
                <w:sz w:val="24"/>
                <w:szCs w:val="24"/>
              </w:rPr>
            </w:pPr>
            <w:r w:rsidRPr="00E77808">
              <w:rPr>
                <w:sz w:val="24"/>
                <w:szCs w:val="24"/>
              </w:rPr>
              <w:t>to demanding deadlines</w:t>
            </w:r>
          </w:p>
          <w:p w14:paraId="222E2C3E" w14:textId="77777777" w:rsidR="00627005" w:rsidRDefault="00627005" w:rsidP="00627005">
            <w:pPr>
              <w:pStyle w:val="TableBullet"/>
              <w:numPr>
                <w:ilvl w:val="0"/>
                <w:numId w:val="0"/>
              </w:numPr>
              <w:ind w:left="288" w:hanging="288"/>
              <w:rPr>
                <w:sz w:val="24"/>
                <w:szCs w:val="24"/>
              </w:rPr>
            </w:pPr>
          </w:p>
          <w:p w14:paraId="211EDF83" w14:textId="3CFBC7D6" w:rsidR="009C6F36" w:rsidRPr="00E77808" w:rsidRDefault="009C6F36" w:rsidP="00627005">
            <w:pPr>
              <w:pStyle w:val="TableBullet"/>
              <w:numPr>
                <w:ilvl w:val="0"/>
                <w:numId w:val="0"/>
              </w:numPr>
              <w:ind w:left="288" w:hanging="288"/>
              <w:rPr>
                <w:sz w:val="24"/>
                <w:szCs w:val="24"/>
              </w:rPr>
            </w:pPr>
            <w:r w:rsidRPr="00E77808">
              <w:rPr>
                <w:sz w:val="24"/>
                <w:szCs w:val="24"/>
              </w:rPr>
              <w:t>Hard working and self-motivated</w:t>
            </w:r>
          </w:p>
          <w:p w14:paraId="38715D50" w14:textId="77777777" w:rsidR="009C6F36" w:rsidRPr="00E77808" w:rsidRDefault="009C6F36" w:rsidP="00627005">
            <w:pPr>
              <w:pStyle w:val="TableBullet"/>
              <w:numPr>
                <w:ilvl w:val="0"/>
                <w:numId w:val="0"/>
              </w:numPr>
              <w:ind w:left="288" w:hanging="288"/>
              <w:rPr>
                <w:sz w:val="24"/>
                <w:szCs w:val="24"/>
              </w:rPr>
            </w:pPr>
            <w:r w:rsidRPr="00E77808">
              <w:rPr>
                <w:sz w:val="24"/>
                <w:szCs w:val="24"/>
              </w:rPr>
              <w:t>Reliable and punctual</w:t>
            </w:r>
          </w:p>
          <w:p w14:paraId="62962EC1" w14:textId="77777777" w:rsidR="00627005" w:rsidRDefault="009C6F36" w:rsidP="00627005">
            <w:pPr>
              <w:pStyle w:val="TableBullet"/>
              <w:numPr>
                <w:ilvl w:val="0"/>
                <w:numId w:val="0"/>
              </w:numPr>
              <w:spacing w:after="0"/>
              <w:ind w:left="288" w:hanging="288"/>
              <w:rPr>
                <w:sz w:val="24"/>
                <w:szCs w:val="24"/>
              </w:rPr>
            </w:pPr>
            <w:r w:rsidRPr="00E77808">
              <w:rPr>
                <w:sz w:val="24"/>
                <w:szCs w:val="24"/>
              </w:rPr>
              <w:t xml:space="preserve">Well presented with good </w:t>
            </w:r>
          </w:p>
          <w:p w14:paraId="70158CCB" w14:textId="702550B5" w:rsidR="009C6F36" w:rsidRDefault="009C6F36" w:rsidP="00627005">
            <w:pPr>
              <w:pStyle w:val="TableBullet"/>
              <w:numPr>
                <w:ilvl w:val="0"/>
                <w:numId w:val="0"/>
              </w:numPr>
              <w:spacing w:after="0"/>
              <w:ind w:left="288" w:hanging="288"/>
              <w:rPr>
                <w:sz w:val="24"/>
                <w:szCs w:val="24"/>
              </w:rPr>
            </w:pPr>
            <w:r w:rsidRPr="00E77808">
              <w:rPr>
                <w:sz w:val="24"/>
                <w:szCs w:val="24"/>
              </w:rPr>
              <w:t>personal hygiene</w:t>
            </w:r>
          </w:p>
          <w:p w14:paraId="4B8F56DB" w14:textId="77777777" w:rsidR="00627005" w:rsidRDefault="00627005" w:rsidP="00627005">
            <w:pPr>
              <w:pStyle w:val="TableBullet"/>
              <w:numPr>
                <w:ilvl w:val="0"/>
                <w:numId w:val="0"/>
              </w:numPr>
              <w:spacing w:after="0"/>
              <w:ind w:left="288" w:hanging="288"/>
              <w:rPr>
                <w:sz w:val="24"/>
                <w:szCs w:val="24"/>
              </w:rPr>
            </w:pPr>
          </w:p>
          <w:p w14:paraId="149BE305" w14:textId="77777777" w:rsidR="00627005" w:rsidRPr="00627005" w:rsidRDefault="00C82929" w:rsidP="00627005">
            <w:pPr>
              <w:pStyle w:val="TableBullet"/>
              <w:numPr>
                <w:ilvl w:val="0"/>
                <w:numId w:val="0"/>
              </w:numPr>
              <w:spacing w:after="0"/>
              <w:ind w:left="288" w:hanging="288"/>
              <w:rPr>
                <w:sz w:val="24"/>
                <w:szCs w:val="24"/>
              </w:rPr>
            </w:pPr>
            <w:r w:rsidRPr="00627005">
              <w:rPr>
                <w:sz w:val="24"/>
                <w:szCs w:val="24"/>
              </w:rPr>
              <w:t xml:space="preserve">Willing to work on school events </w:t>
            </w:r>
          </w:p>
          <w:p w14:paraId="10D8079C" w14:textId="77777777" w:rsidR="00627005" w:rsidRPr="00627005" w:rsidRDefault="00C82929" w:rsidP="00627005">
            <w:pPr>
              <w:pStyle w:val="TableBullet"/>
              <w:numPr>
                <w:ilvl w:val="0"/>
                <w:numId w:val="0"/>
              </w:numPr>
              <w:spacing w:after="0"/>
              <w:ind w:left="288" w:hanging="288"/>
              <w:rPr>
                <w:sz w:val="24"/>
                <w:szCs w:val="24"/>
              </w:rPr>
            </w:pPr>
            <w:r w:rsidRPr="00627005">
              <w:rPr>
                <w:sz w:val="24"/>
                <w:szCs w:val="24"/>
              </w:rPr>
              <w:t xml:space="preserve">outside of the standard working </w:t>
            </w:r>
          </w:p>
          <w:p w14:paraId="20CC9B39" w14:textId="3B60EFB0" w:rsidR="00C82929" w:rsidRPr="00627005" w:rsidRDefault="00C82929" w:rsidP="00627005">
            <w:pPr>
              <w:pStyle w:val="TableBullet"/>
              <w:numPr>
                <w:ilvl w:val="0"/>
                <w:numId w:val="0"/>
              </w:numPr>
              <w:spacing w:after="0"/>
              <w:ind w:left="288" w:hanging="288"/>
              <w:rPr>
                <w:sz w:val="24"/>
                <w:szCs w:val="24"/>
              </w:rPr>
            </w:pPr>
            <w:r w:rsidRPr="00627005">
              <w:rPr>
                <w:sz w:val="24"/>
                <w:szCs w:val="24"/>
              </w:rPr>
              <w:t xml:space="preserve">day </w:t>
            </w:r>
          </w:p>
          <w:p w14:paraId="4363F5AA" w14:textId="77777777" w:rsidR="00627005" w:rsidRPr="00627005" w:rsidRDefault="00627005" w:rsidP="00627005">
            <w:pPr>
              <w:pStyle w:val="TableBullet"/>
              <w:numPr>
                <w:ilvl w:val="0"/>
                <w:numId w:val="0"/>
              </w:numPr>
              <w:spacing w:after="0"/>
              <w:ind w:left="288" w:hanging="288"/>
              <w:rPr>
                <w:sz w:val="24"/>
                <w:szCs w:val="24"/>
              </w:rPr>
            </w:pPr>
          </w:p>
          <w:p w14:paraId="28E0C1B4" w14:textId="77777777" w:rsidR="00627005" w:rsidRPr="00627005" w:rsidRDefault="00775AEC" w:rsidP="00627005">
            <w:pPr>
              <w:pStyle w:val="TableBullet"/>
              <w:numPr>
                <w:ilvl w:val="0"/>
                <w:numId w:val="0"/>
              </w:numPr>
              <w:spacing w:after="0"/>
              <w:ind w:left="288" w:hanging="288"/>
              <w:rPr>
                <w:sz w:val="24"/>
                <w:szCs w:val="24"/>
              </w:rPr>
            </w:pPr>
            <w:r w:rsidRPr="00627005">
              <w:rPr>
                <w:sz w:val="24"/>
                <w:szCs w:val="24"/>
              </w:rPr>
              <w:t>Excellent organizational skills and</w:t>
            </w:r>
          </w:p>
          <w:p w14:paraId="661EECC3" w14:textId="77777777" w:rsidR="00627005" w:rsidRPr="00627005" w:rsidRDefault="00775AEC" w:rsidP="00627005">
            <w:pPr>
              <w:pStyle w:val="TableBullet"/>
              <w:numPr>
                <w:ilvl w:val="0"/>
                <w:numId w:val="0"/>
              </w:numPr>
              <w:spacing w:after="0"/>
              <w:ind w:left="288" w:hanging="288"/>
              <w:rPr>
                <w:sz w:val="24"/>
                <w:szCs w:val="24"/>
              </w:rPr>
            </w:pPr>
            <w:r w:rsidRPr="00627005">
              <w:rPr>
                <w:sz w:val="24"/>
                <w:szCs w:val="24"/>
              </w:rPr>
              <w:t xml:space="preserve"> the ability to multitask in a busy </w:t>
            </w:r>
          </w:p>
          <w:p w14:paraId="3E98F6E3" w14:textId="5173E4D7" w:rsidR="00775AEC" w:rsidRPr="00627005" w:rsidRDefault="00775AEC" w:rsidP="00627005">
            <w:pPr>
              <w:pStyle w:val="TableBullet"/>
              <w:numPr>
                <w:ilvl w:val="0"/>
                <w:numId w:val="0"/>
              </w:numPr>
              <w:spacing w:after="0"/>
              <w:ind w:left="288" w:hanging="288"/>
              <w:rPr>
                <w:sz w:val="24"/>
                <w:szCs w:val="24"/>
              </w:rPr>
            </w:pPr>
            <w:r w:rsidRPr="00627005">
              <w:rPr>
                <w:sz w:val="24"/>
                <w:szCs w:val="24"/>
              </w:rPr>
              <w:t>environment.</w:t>
            </w:r>
          </w:p>
          <w:p w14:paraId="507065EE" w14:textId="77777777" w:rsidR="00627005" w:rsidRPr="00627005" w:rsidRDefault="00627005" w:rsidP="00627005">
            <w:pPr>
              <w:pStyle w:val="TableBullet"/>
              <w:numPr>
                <w:ilvl w:val="0"/>
                <w:numId w:val="0"/>
              </w:numPr>
              <w:spacing w:after="0"/>
              <w:ind w:left="288" w:hanging="288"/>
              <w:rPr>
                <w:sz w:val="24"/>
                <w:szCs w:val="24"/>
              </w:rPr>
            </w:pPr>
          </w:p>
          <w:p w14:paraId="2BD9764A" w14:textId="73465BD2" w:rsidR="00D87629" w:rsidRPr="005906CA" w:rsidRDefault="00775AEC" w:rsidP="00627005">
            <w:pPr>
              <w:pStyle w:val="TableBullet"/>
              <w:numPr>
                <w:ilvl w:val="0"/>
                <w:numId w:val="0"/>
              </w:numPr>
              <w:ind w:left="288" w:hanging="288"/>
              <w:rPr>
                <w:sz w:val="24"/>
                <w:szCs w:val="24"/>
              </w:rPr>
            </w:pPr>
            <w:r w:rsidRPr="005906CA">
              <w:rPr>
                <w:sz w:val="24"/>
                <w:szCs w:val="24"/>
              </w:rPr>
              <w:t xml:space="preserve">Strong communication skills </w:t>
            </w:r>
          </w:p>
          <w:p w14:paraId="05C73392" w14:textId="33824A22" w:rsidR="009C6F36" w:rsidRPr="00775AEC" w:rsidRDefault="00CF6822" w:rsidP="004A2F6D">
            <w:pPr>
              <w:pStyle w:val="TableBullet"/>
              <w:numPr>
                <w:ilvl w:val="0"/>
                <w:numId w:val="0"/>
              </w:numPr>
              <w:rPr>
                <w:sz w:val="24"/>
                <w:szCs w:val="24"/>
              </w:rPr>
            </w:pPr>
            <w:r w:rsidRPr="00627005">
              <w:rPr>
                <w:sz w:val="24"/>
                <w:szCs w:val="24"/>
              </w:rPr>
              <w:t>Ability to work independently and as part of a team.</w:t>
            </w:r>
            <w:r w:rsidR="000A491D" w:rsidRPr="00627005">
              <w:rPr>
                <w:sz w:val="24"/>
              </w:rPr>
              <w:t xml:space="preserve">     </w:t>
            </w:r>
          </w:p>
        </w:tc>
        <w:tc>
          <w:tcPr>
            <w:tcW w:w="3564" w:type="dxa"/>
            <w:shd w:val="clear" w:color="auto" w:fill="FFFFFF" w:themeFill="background1"/>
          </w:tcPr>
          <w:p w14:paraId="46122A33" w14:textId="77777777" w:rsidR="00CC0E27" w:rsidRPr="00597DA8" w:rsidRDefault="00CC0E27" w:rsidP="00CC0E27">
            <w:pPr>
              <w:pStyle w:val="Tabletext"/>
              <w:rPr>
                <w:rStyle w:val="Emphasis"/>
              </w:rPr>
            </w:pPr>
          </w:p>
        </w:tc>
        <w:tc>
          <w:tcPr>
            <w:tcW w:w="3564" w:type="dxa"/>
            <w:shd w:val="clear" w:color="auto" w:fill="FFFFFF" w:themeFill="background1"/>
          </w:tcPr>
          <w:p w14:paraId="41E9CF47" w14:textId="77777777" w:rsidR="00CC0E27" w:rsidRDefault="00CC0E27" w:rsidP="00CC0E27">
            <w:pPr>
              <w:rPr>
                <w:sz w:val="24"/>
                <w:szCs w:val="24"/>
              </w:rPr>
            </w:pPr>
            <w:r>
              <w:rPr>
                <w:sz w:val="24"/>
                <w:szCs w:val="24"/>
              </w:rPr>
              <w:t>Contents of the application form</w:t>
            </w:r>
          </w:p>
          <w:p w14:paraId="41C1AE16" w14:textId="77777777" w:rsidR="00CC0E27" w:rsidRDefault="00CC0E27" w:rsidP="00CC0E27">
            <w:pPr>
              <w:rPr>
                <w:sz w:val="24"/>
                <w:szCs w:val="24"/>
              </w:rPr>
            </w:pPr>
          </w:p>
          <w:p w14:paraId="3E404CEC" w14:textId="77777777" w:rsidR="00CC0E27" w:rsidRDefault="00CC0E27" w:rsidP="00CC0E27">
            <w:pPr>
              <w:rPr>
                <w:sz w:val="24"/>
                <w:szCs w:val="24"/>
              </w:rPr>
            </w:pPr>
            <w:r>
              <w:rPr>
                <w:sz w:val="24"/>
                <w:szCs w:val="24"/>
              </w:rPr>
              <w:t>Interview</w:t>
            </w:r>
          </w:p>
          <w:p w14:paraId="43D3C5C9" w14:textId="77777777" w:rsidR="00CC0E27" w:rsidRDefault="00CC0E27" w:rsidP="00CC0E27">
            <w:pPr>
              <w:rPr>
                <w:sz w:val="24"/>
                <w:szCs w:val="24"/>
              </w:rPr>
            </w:pPr>
          </w:p>
          <w:p w14:paraId="2E5797DF" w14:textId="77777777" w:rsidR="00CC0E27" w:rsidRDefault="00CC0E27" w:rsidP="00CC0E27">
            <w:pPr>
              <w:rPr>
                <w:sz w:val="24"/>
                <w:szCs w:val="24"/>
              </w:rPr>
            </w:pPr>
            <w:r>
              <w:rPr>
                <w:sz w:val="24"/>
                <w:szCs w:val="24"/>
              </w:rPr>
              <w:t>Professional references</w:t>
            </w:r>
          </w:p>
        </w:tc>
      </w:tr>
    </w:tbl>
    <w:p w14:paraId="0DEA902A" w14:textId="77777777" w:rsidR="00136056" w:rsidRDefault="00136056">
      <w:r>
        <w:br w:type="page"/>
      </w:r>
    </w:p>
    <w:tbl>
      <w:tblPr>
        <w:tblStyle w:val="TableGrid"/>
        <w:tblW w:w="0" w:type="auto"/>
        <w:tblLook w:val="04A0" w:firstRow="1" w:lastRow="0" w:firstColumn="1" w:lastColumn="0" w:noHBand="0" w:noVBand="1"/>
      </w:tblPr>
      <w:tblGrid>
        <w:gridCol w:w="4390"/>
        <w:gridCol w:w="9558"/>
      </w:tblGrid>
      <w:tr w:rsidR="00136056" w14:paraId="29DC5B5B" w14:textId="77777777" w:rsidTr="00136056">
        <w:tc>
          <w:tcPr>
            <w:tcW w:w="13948" w:type="dxa"/>
            <w:gridSpan w:val="2"/>
            <w:shd w:val="clear" w:color="auto" w:fill="D9D9D9" w:themeFill="background1" w:themeFillShade="D9"/>
          </w:tcPr>
          <w:p w14:paraId="7AA962D0" w14:textId="77777777" w:rsidR="00136056" w:rsidRPr="004A2F6D" w:rsidRDefault="00136056" w:rsidP="00136056"/>
          <w:p w14:paraId="4F40B14F" w14:textId="77777777" w:rsidR="00136056" w:rsidRPr="004A2F6D" w:rsidRDefault="00136056" w:rsidP="00136056">
            <w:pPr>
              <w:rPr>
                <w:b/>
              </w:rPr>
            </w:pPr>
            <w:r w:rsidRPr="004A2F6D">
              <w:rPr>
                <w:b/>
              </w:rPr>
              <w:t xml:space="preserve">The </w:t>
            </w:r>
            <w:proofErr w:type="gramStart"/>
            <w:r w:rsidRPr="004A2F6D">
              <w:rPr>
                <w:b/>
              </w:rPr>
              <w:t>School</w:t>
            </w:r>
            <w:proofErr w:type="gramEnd"/>
            <w:r w:rsidRPr="004A2F6D">
              <w:rPr>
                <w:b/>
              </w:rPr>
              <w:t xml:space="preserve"> is committed to safeguarding and promoting the welfare of children and young people and expects all staff and volunteers to share this commitment</w:t>
            </w:r>
          </w:p>
          <w:p w14:paraId="7FDF0554" w14:textId="77777777" w:rsidR="00136056" w:rsidRPr="004A2F6D" w:rsidRDefault="00136056"/>
        </w:tc>
      </w:tr>
      <w:tr w:rsidR="00136056" w14:paraId="53605420" w14:textId="77777777" w:rsidTr="00070CC6">
        <w:tc>
          <w:tcPr>
            <w:tcW w:w="13948" w:type="dxa"/>
            <w:gridSpan w:val="2"/>
            <w:shd w:val="clear" w:color="auto" w:fill="FFFFFF" w:themeFill="background1"/>
          </w:tcPr>
          <w:p w14:paraId="05A98502" w14:textId="77777777" w:rsidR="00136056" w:rsidRPr="004A2F6D" w:rsidRDefault="00136056" w:rsidP="00136056">
            <w:pPr>
              <w:rPr>
                <w:b/>
              </w:rPr>
            </w:pPr>
            <w:r w:rsidRPr="004A2F6D">
              <w:rPr>
                <w:b/>
              </w:rPr>
              <w:t>General Conditions</w:t>
            </w:r>
          </w:p>
        </w:tc>
      </w:tr>
      <w:tr w:rsidR="00136056" w14:paraId="14FBA987" w14:textId="77777777" w:rsidTr="00136056">
        <w:tc>
          <w:tcPr>
            <w:tcW w:w="4390" w:type="dxa"/>
            <w:shd w:val="clear" w:color="auto" w:fill="FFFFFF" w:themeFill="background1"/>
          </w:tcPr>
          <w:p w14:paraId="31882485" w14:textId="77777777" w:rsidR="00136056" w:rsidRPr="004A2F6D" w:rsidRDefault="00136056" w:rsidP="00136056">
            <w:pPr>
              <w:rPr>
                <w:b/>
              </w:rPr>
            </w:pPr>
            <w:r w:rsidRPr="004A2F6D">
              <w:rPr>
                <w:b/>
              </w:rPr>
              <w:t>Start date</w:t>
            </w:r>
          </w:p>
        </w:tc>
        <w:tc>
          <w:tcPr>
            <w:tcW w:w="9558" w:type="dxa"/>
            <w:shd w:val="clear" w:color="auto" w:fill="FFFFFF" w:themeFill="background1"/>
          </w:tcPr>
          <w:p w14:paraId="4EEDD470" w14:textId="77777777" w:rsidR="00136056" w:rsidRPr="004A2F6D" w:rsidRDefault="00003E14" w:rsidP="00136056">
            <w:r w:rsidRPr="004A2F6D">
              <w:t>ASAP</w:t>
            </w:r>
          </w:p>
        </w:tc>
      </w:tr>
      <w:tr w:rsidR="00136056" w14:paraId="0317E17B" w14:textId="77777777" w:rsidTr="00136056">
        <w:tc>
          <w:tcPr>
            <w:tcW w:w="4390" w:type="dxa"/>
            <w:shd w:val="clear" w:color="auto" w:fill="FFFFFF" w:themeFill="background1"/>
          </w:tcPr>
          <w:p w14:paraId="15A3558B" w14:textId="77777777" w:rsidR="00136056" w:rsidRPr="004A2F6D" w:rsidRDefault="00136056" w:rsidP="00136056">
            <w:pPr>
              <w:rPr>
                <w:b/>
              </w:rPr>
            </w:pPr>
            <w:r w:rsidRPr="004A2F6D">
              <w:rPr>
                <w:b/>
              </w:rPr>
              <w:t>Hours</w:t>
            </w:r>
          </w:p>
        </w:tc>
        <w:tc>
          <w:tcPr>
            <w:tcW w:w="9558" w:type="dxa"/>
            <w:shd w:val="clear" w:color="auto" w:fill="FFFFFF" w:themeFill="background1"/>
          </w:tcPr>
          <w:p w14:paraId="3615837F" w14:textId="1DFB7B30" w:rsidR="00136056" w:rsidRPr="004A2F6D" w:rsidRDefault="009C6F36" w:rsidP="00136056">
            <w:r w:rsidRPr="004A2F6D">
              <w:t xml:space="preserve">Monday to Friday, </w:t>
            </w:r>
            <w:r w:rsidR="00255EB6">
              <w:t>8am</w:t>
            </w:r>
            <w:r w:rsidRPr="004A2F6D">
              <w:t xml:space="preserve"> – 3pm</w:t>
            </w:r>
          </w:p>
          <w:p w14:paraId="72627C58" w14:textId="0884043D" w:rsidR="00C8434F" w:rsidRDefault="009C6F36" w:rsidP="00C8434F">
            <w:pPr>
              <w:rPr>
                <w:b/>
                <w:bCs/>
              </w:rPr>
            </w:pPr>
            <w:r w:rsidRPr="004A2F6D">
              <w:t>3</w:t>
            </w:r>
            <w:r w:rsidR="00961D77" w:rsidRPr="004A2F6D">
              <w:t>5 hours per week</w:t>
            </w:r>
            <w:r w:rsidR="00F93607">
              <w:t xml:space="preserve"> </w:t>
            </w:r>
            <w:r w:rsidR="00F93607" w:rsidRPr="00F93607">
              <w:rPr>
                <w:b/>
                <w:bCs/>
              </w:rPr>
              <w:t>(Full-time across the year)</w:t>
            </w:r>
          </w:p>
          <w:p w14:paraId="47493AAC" w14:textId="06654EFE" w:rsidR="009C6F36" w:rsidRDefault="00F93607" w:rsidP="00136056">
            <w:r>
              <w:t xml:space="preserve">30-minutes </w:t>
            </w:r>
            <w:r w:rsidR="00961D77" w:rsidRPr="004A2F6D">
              <w:t>paid lunch</w:t>
            </w:r>
          </w:p>
          <w:p w14:paraId="6062EAF3" w14:textId="77777777" w:rsidR="00B105DE" w:rsidRDefault="00B105DE" w:rsidP="00136056"/>
          <w:p w14:paraId="5F5CB851" w14:textId="15E95B87" w:rsidR="00773539" w:rsidRPr="00C01CEF" w:rsidRDefault="00B105DE" w:rsidP="00136056">
            <w:r>
              <w:t>Requirement to work alternate Saturdays (5 hours) during term time.</w:t>
            </w:r>
          </w:p>
        </w:tc>
      </w:tr>
      <w:tr w:rsidR="00136056" w14:paraId="14E4ADFC" w14:textId="77777777" w:rsidTr="00136056">
        <w:tc>
          <w:tcPr>
            <w:tcW w:w="4390" w:type="dxa"/>
            <w:shd w:val="clear" w:color="auto" w:fill="FFFFFF" w:themeFill="background1"/>
          </w:tcPr>
          <w:p w14:paraId="4631EE4B" w14:textId="77777777" w:rsidR="00136056" w:rsidRPr="00F93607" w:rsidRDefault="00136056" w:rsidP="00136056">
            <w:pPr>
              <w:rPr>
                <w:b/>
              </w:rPr>
            </w:pPr>
            <w:r w:rsidRPr="00F93607">
              <w:rPr>
                <w:b/>
              </w:rPr>
              <w:t>Salary</w:t>
            </w:r>
          </w:p>
        </w:tc>
        <w:tc>
          <w:tcPr>
            <w:tcW w:w="9558" w:type="dxa"/>
            <w:shd w:val="clear" w:color="auto" w:fill="FFFFFF" w:themeFill="background1"/>
          </w:tcPr>
          <w:p w14:paraId="048F9F73" w14:textId="100FC296" w:rsidR="00136056" w:rsidRPr="00F93607" w:rsidRDefault="003D26FC" w:rsidP="00773539">
            <w:r w:rsidRPr="00F93607">
              <w:t>£</w:t>
            </w:r>
            <w:r w:rsidR="00F93607" w:rsidRPr="00F93607">
              <w:t>2</w:t>
            </w:r>
            <w:r w:rsidR="00C01CEF">
              <w:t>8875 - £33406</w:t>
            </w:r>
            <w:r w:rsidR="00773539" w:rsidRPr="00F93607">
              <w:t xml:space="preserve"> per annum</w:t>
            </w:r>
            <w:r w:rsidR="00F93607">
              <w:t xml:space="preserve"> (</w:t>
            </w:r>
            <w:r w:rsidR="00F93607" w:rsidRPr="00C171BE">
              <w:rPr>
                <w:sz w:val="24"/>
                <w:szCs w:val="24"/>
              </w:rPr>
              <w:t>dependent on skills, qualifications and relevant experience</w:t>
            </w:r>
            <w:r w:rsidR="00F93607">
              <w:rPr>
                <w:sz w:val="24"/>
                <w:szCs w:val="24"/>
              </w:rPr>
              <w:t>)</w:t>
            </w:r>
          </w:p>
        </w:tc>
      </w:tr>
      <w:tr w:rsidR="00136056" w14:paraId="257CA350" w14:textId="77777777" w:rsidTr="004A2F6D">
        <w:trPr>
          <w:trHeight w:val="451"/>
        </w:trPr>
        <w:tc>
          <w:tcPr>
            <w:tcW w:w="4390" w:type="dxa"/>
            <w:shd w:val="clear" w:color="auto" w:fill="FFFFFF" w:themeFill="background1"/>
          </w:tcPr>
          <w:p w14:paraId="23F360A9" w14:textId="77777777" w:rsidR="00136056" w:rsidRPr="004A2F6D" w:rsidRDefault="00136056" w:rsidP="00136056">
            <w:pPr>
              <w:rPr>
                <w:b/>
              </w:rPr>
            </w:pPr>
            <w:r w:rsidRPr="004A2F6D">
              <w:rPr>
                <w:b/>
              </w:rPr>
              <w:t>Holiday</w:t>
            </w:r>
          </w:p>
        </w:tc>
        <w:tc>
          <w:tcPr>
            <w:tcW w:w="9558" w:type="dxa"/>
            <w:shd w:val="clear" w:color="auto" w:fill="FFFFFF" w:themeFill="background1"/>
          </w:tcPr>
          <w:p w14:paraId="4ACFEB24" w14:textId="5FD7D571" w:rsidR="00FA3859" w:rsidRPr="004A2F6D" w:rsidRDefault="0030588A" w:rsidP="003C07D9">
            <w:pPr>
              <w:spacing w:before="120" w:after="120"/>
              <w:rPr>
                <w:rFonts w:ascii="Calibri" w:hAnsi="Calibri" w:cs="Calibri"/>
              </w:rPr>
            </w:pPr>
            <w:r w:rsidRPr="004A2F6D">
              <w:rPr>
                <w:rFonts w:ascii="Calibri" w:hAnsi="Calibri" w:cs="Calibri"/>
              </w:rPr>
              <w:t>2</w:t>
            </w:r>
            <w:r w:rsidR="00773539" w:rsidRPr="004A2F6D">
              <w:rPr>
                <w:rFonts w:ascii="Calibri" w:hAnsi="Calibri" w:cs="Calibri"/>
              </w:rPr>
              <w:t xml:space="preserve">5 days per annum for </w:t>
            </w:r>
            <w:r w:rsidR="00B105DE">
              <w:rPr>
                <w:rFonts w:ascii="Calibri" w:hAnsi="Calibri" w:cs="Calibri"/>
              </w:rPr>
              <w:t>across the year</w:t>
            </w:r>
            <w:r w:rsidR="00773539" w:rsidRPr="004A2F6D">
              <w:rPr>
                <w:rFonts w:ascii="Calibri" w:hAnsi="Calibri" w:cs="Calibri"/>
              </w:rPr>
              <w:t xml:space="preserve"> appointment.</w:t>
            </w:r>
          </w:p>
        </w:tc>
      </w:tr>
      <w:tr w:rsidR="003C07D9" w14:paraId="619FA0E7" w14:textId="77777777" w:rsidTr="00136056">
        <w:tc>
          <w:tcPr>
            <w:tcW w:w="4390" w:type="dxa"/>
            <w:shd w:val="clear" w:color="auto" w:fill="FFFFFF" w:themeFill="background1"/>
          </w:tcPr>
          <w:p w14:paraId="399208BB" w14:textId="77777777" w:rsidR="003C07D9" w:rsidRPr="004A2F6D" w:rsidRDefault="003C07D9" w:rsidP="003C07D9">
            <w:pPr>
              <w:rPr>
                <w:b/>
              </w:rPr>
            </w:pPr>
            <w:r w:rsidRPr="004A2F6D">
              <w:rPr>
                <w:b/>
              </w:rPr>
              <w:t>Other benefits</w:t>
            </w:r>
          </w:p>
        </w:tc>
        <w:tc>
          <w:tcPr>
            <w:tcW w:w="9558" w:type="dxa"/>
            <w:shd w:val="clear" w:color="auto" w:fill="FFFFFF" w:themeFill="background1"/>
          </w:tcPr>
          <w:p w14:paraId="02FC78CF" w14:textId="77777777" w:rsidR="00C01CEF" w:rsidRPr="0064517B" w:rsidRDefault="005E3E9F" w:rsidP="00C01CEF">
            <w:pPr>
              <w:spacing w:before="120"/>
            </w:pPr>
            <w:r w:rsidRPr="004A2F6D">
              <w:t xml:space="preserve"> </w:t>
            </w:r>
            <w:r w:rsidR="00C01CEF" w:rsidRPr="0064517B">
              <w:t xml:space="preserve">15% employer contribution to a defined contribution pension scheme (Contributory) </w:t>
            </w:r>
          </w:p>
          <w:p w14:paraId="2AB35E50" w14:textId="77777777" w:rsidR="00C01CEF" w:rsidRPr="0064517B" w:rsidRDefault="00C01CEF" w:rsidP="00C01CEF">
            <w:r w:rsidRPr="0064517B">
              <w:t>Life cover 4 x annual salary and income protection</w:t>
            </w:r>
          </w:p>
          <w:p w14:paraId="3E35F6FC" w14:textId="77777777" w:rsidR="00C01CEF" w:rsidRPr="0064517B" w:rsidRDefault="00C01CEF" w:rsidP="00C01CEF">
            <w:r w:rsidRPr="0064517B">
              <w:t>Access to a cash flexible benefit in lieu of pension contribution</w:t>
            </w:r>
          </w:p>
          <w:p w14:paraId="3750FCCF" w14:textId="77777777" w:rsidR="00C01CEF" w:rsidRPr="0064517B" w:rsidRDefault="00C01CEF" w:rsidP="00C01CEF">
            <w:pPr>
              <w:pStyle w:val="BodyText"/>
              <w:spacing w:after="0"/>
              <w:rPr>
                <w:rFonts w:cstheme="minorHAnsi"/>
              </w:rPr>
            </w:pPr>
            <w:r w:rsidRPr="0064517B">
              <w:rPr>
                <w:rFonts w:cstheme="minorHAnsi"/>
              </w:rPr>
              <w:t xml:space="preserve">Access to </w:t>
            </w:r>
            <w:proofErr w:type="gramStart"/>
            <w:r w:rsidRPr="0064517B">
              <w:rPr>
                <w:rFonts w:cstheme="minorHAnsi"/>
              </w:rPr>
              <w:t>a number of</w:t>
            </w:r>
            <w:proofErr w:type="gramEnd"/>
            <w:r w:rsidRPr="0064517B">
              <w:rPr>
                <w:rFonts w:cstheme="minorHAnsi"/>
              </w:rPr>
              <w:t xml:space="preserve"> lifestyle benefits including Cycle to Work, ULEV cars, and retail discount vouchers via our benefit provider</w:t>
            </w:r>
          </w:p>
          <w:p w14:paraId="38FF742E" w14:textId="77777777" w:rsidR="00C01CEF" w:rsidRPr="0064517B" w:rsidRDefault="00C01CEF" w:rsidP="00C01CEF">
            <w:r w:rsidRPr="0064517B">
              <w:t>Staff fee remission on school fees (subject to admissions criteria)</w:t>
            </w:r>
          </w:p>
          <w:p w14:paraId="3B18E087" w14:textId="77777777" w:rsidR="00C01CEF" w:rsidRPr="0064517B" w:rsidRDefault="00C01CEF" w:rsidP="00C01CEF">
            <w:pPr>
              <w:pStyle w:val="BodyText"/>
              <w:rPr>
                <w:rFonts w:cstheme="minorHAnsi"/>
              </w:rPr>
            </w:pPr>
          </w:p>
          <w:p w14:paraId="446A7063" w14:textId="77777777" w:rsidR="00C01CEF" w:rsidRPr="0064517B" w:rsidRDefault="00C01CEF" w:rsidP="00C01CEF">
            <w:r w:rsidRPr="0064517B">
              <w:t xml:space="preserve"> (</w:t>
            </w:r>
            <w:proofErr w:type="gramStart"/>
            <w:r w:rsidRPr="0064517B">
              <w:t>all of</w:t>
            </w:r>
            <w:proofErr w:type="gramEnd"/>
            <w:r w:rsidRPr="0064517B">
              <w:t xml:space="preserve"> the above subject to eligibility criteria)</w:t>
            </w:r>
          </w:p>
          <w:p w14:paraId="42665B88" w14:textId="77777777" w:rsidR="00C01CEF" w:rsidRPr="0064517B" w:rsidRDefault="00C01CEF" w:rsidP="00C01CEF"/>
          <w:p w14:paraId="6BD25AE1" w14:textId="77777777" w:rsidR="00C01CEF" w:rsidRPr="0064517B" w:rsidRDefault="00C01CEF" w:rsidP="00C01CEF">
            <w:r w:rsidRPr="0064517B">
              <w:t>Use of School leisure facilities, including pool, gym and lake.</w:t>
            </w:r>
          </w:p>
          <w:p w14:paraId="7FF547D8" w14:textId="77777777" w:rsidR="00C01CEF" w:rsidRPr="0064517B" w:rsidRDefault="00C01CEF" w:rsidP="00C01CEF">
            <w:r w:rsidRPr="0064517B">
              <w:t>Lunch provided free of charge when the School Catering Department is open</w:t>
            </w:r>
          </w:p>
          <w:p w14:paraId="7FD22F10" w14:textId="77777777" w:rsidR="00C01CEF" w:rsidRPr="0064517B" w:rsidRDefault="00C01CEF" w:rsidP="00C01CEF">
            <w:r w:rsidRPr="0064517B">
              <w:t>Free parking on site, with access to electric vehicle charging (payable via app)</w:t>
            </w:r>
          </w:p>
          <w:p w14:paraId="10C49BF4" w14:textId="3D6473EC" w:rsidR="003C07D9" w:rsidRPr="004A2F6D" w:rsidRDefault="00C01CEF" w:rsidP="00C01CEF">
            <w:r w:rsidRPr="0064517B">
              <w:t>Support for professional development and professional membership fees</w:t>
            </w:r>
          </w:p>
        </w:tc>
      </w:tr>
      <w:tr w:rsidR="0030588A" w14:paraId="71CE307E" w14:textId="77777777" w:rsidTr="00136056">
        <w:tc>
          <w:tcPr>
            <w:tcW w:w="4390" w:type="dxa"/>
            <w:shd w:val="clear" w:color="auto" w:fill="FFFFFF" w:themeFill="background1"/>
          </w:tcPr>
          <w:p w14:paraId="43EC9FC6" w14:textId="77777777" w:rsidR="0030588A" w:rsidRPr="004A2F6D" w:rsidRDefault="0030588A" w:rsidP="003C07D9">
            <w:pPr>
              <w:rPr>
                <w:b/>
              </w:rPr>
            </w:pPr>
            <w:r w:rsidRPr="004A2F6D">
              <w:rPr>
                <w:b/>
              </w:rPr>
              <w:t>Closing date for applications</w:t>
            </w:r>
          </w:p>
        </w:tc>
        <w:tc>
          <w:tcPr>
            <w:tcW w:w="9558" w:type="dxa"/>
            <w:shd w:val="clear" w:color="auto" w:fill="FFFFFF" w:themeFill="background1"/>
          </w:tcPr>
          <w:p w14:paraId="67BA514F" w14:textId="5E11EE5C" w:rsidR="0030588A" w:rsidRPr="004A2F6D" w:rsidRDefault="00C94F9F" w:rsidP="003C07D9">
            <w:pPr>
              <w:spacing w:before="120"/>
            </w:pPr>
            <w:r>
              <w:t>Mon</w:t>
            </w:r>
            <w:r w:rsidR="00C01CEF">
              <w:t>day 17</w:t>
            </w:r>
            <w:r w:rsidR="00C01CEF" w:rsidRPr="00C01CEF">
              <w:rPr>
                <w:vertAlign w:val="superscript"/>
              </w:rPr>
              <w:t>th</w:t>
            </w:r>
            <w:r w:rsidR="00C01CEF">
              <w:t xml:space="preserve"> August 2026</w:t>
            </w:r>
            <w:r w:rsidR="005E3E9F" w:rsidRPr="004A2F6D">
              <w:t>, 9am</w:t>
            </w:r>
          </w:p>
        </w:tc>
      </w:tr>
      <w:tr w:rsidR="0030588A" w14:paraId="58F8349B" w14:textId="77777777" w:rsidTr="00136056">
        <w:tc>
          <w:tcPr>
            <w:tcW w:w="4390" w:type="dxa"/>
            <w:shd w:val="clear" w:color="auto" w:fill="FFFFFF" w:themeFill="background1"/>
          </w:tcPr>
          <w:p w14:paraId="0E274817" w14:textId="77777777" w:rsidR="0030588A" w:rsidRPr="004A2F6D" w:rsidRDefault="0030588A" w:rsidP="003C07D9">
            <w:pPr>
              <w:rPr>
                <w:b/>
              </w:rPr>
            </w:pPr>
            <w:r w:rsidRPr="004A2F6D">
              <w:rPr>
                <w:b/>
              </w:rPr>
              <w:t>Interviews to be held</w:t>
            </w:r>
          </w:p>
        </w:tc>
        <w:tc>
          <w:tcPr>
            <w:tcW w:w="9558" w:type="dxa"/>
            <w:shd w:val="clear" w:color="auto" w:fill="FFFFFF" w:themeFill="background1"/>
          </w:tcPr>
          <w:p w14:paraId="140546A4" w14:textId="75EE3E57" w:rsidR="0030588A" w:rsidRPr="004A2F6D" w:rsidRDefault="007C6463" w:rsidP="003C07D9">
            <w:pPr>
              <w:spacing w:before="120"/>
            </w:pPr>
            <w:r w:rsidRPr="004A2F6D">
              <w:t xml:space="preserve">w/c </w:t>
            </w:r>
            <w:r w:rsidR="00C01CEF">
              <w:t>17</w:t>
            </w:r>
            <w:r w:rsidR="00C01CEF" w:rsidRPr="00C01CEF">
              <w:rPr>
                <w:vertAlign w:val="superscript"/>
              </w:rPr>
              <w:t>th</w:t>
            </w:r>
            <w:r w:rsidR="00C01CEF">
              <w:t xml:space="preserve"> August 2026</w:t>
            </w:r>
          </w:p>
          <w:p w14:paraId="2973C278" w14:textId="36F18534" w:rsidR="0030588A" w:rsidRPr="004A2F6D" w:rsidRDefault="0030588A" w:rsidP="003C07D9">
            <w:pPr>
              <w:spacing w:before="120"/>
              <w:rPr>
                <w:b/>
                <w:bCs/>
              </w:rPr>
            </w:pPr>
            <w:r w:rsidRPr="004A2F6D">
              <w:rPr>
                <w:b/>
                <w:bCs/>
              </w:rPr>
              <w:t>Please apply as soon as possible as shortlisting/interviews will progress up until the closing date. Should a suitable candidate be appointed, we reserve the right to close the advert early</w:t>
            </w:r>
            <w:r w:rsidR="00D20E2A" w:rsidRPr="004A2F6D">
              <w:rPr>
                <w:b/>
                <w:bCs/>
              </w:rPr>
              <w:t>.</w:t>
            </w:r>
          </w:p>
        </w:tc>
      </w:tr>
    </w:tbl>
    <w:p w14:paraId="4507154B" w14:textId="77777777" w:rsidR="00F23829" w:rsidRDefault="003E35C8" w:rsidP="00F23829">
      <w:pPr>
        <w:jc w:val="both"/>
        <w:rPr>
          <w:i/>
          <w:sz w:val="20"/>
          <w:szCs w:val="20"/>
        </w:rPr>
      </w:pPr>
      <w:r>
        <w:rPr>
          <w:i/>
          <w:sz w:val="20"/>
          <w:szCs w:val="20"/>
        </w:rPr>
        <w:lastRenderedPageBreak/>
        <w:t>M</w:t>
      </w:r>
      <w:r w:rsidR="00F23829" w:rsidRPr="00F23829">
        <w:rPr>
          <w:i/>
          <w:sz w:val="20"/>
          <w:szCs w:val="20"/>
        </w:rPr>
        <w:t>erchant Taylors’ School is an equal opportunities employer committed to safeguarding and promoting the welfare of children. As this role will bring you into contact with children you are expected to share this commitment. This post is exempt from the Rehabilitation of Offenders Act 1974.  Applicants will be required to undergo child protection screening appropriate to the post, including checks with past employers and the Disclosure and Barring Service (DBS).</w:t>
      </w:r>
    </w:p>
    <w:p w14:paraId="33366A73" w14:textId="77777777" w:rsidR="00C01CEF" w:rsidRPr="001356F8" w:rsidRDefault="00C01CEF" w:rsidP="00C01CEF">
      <w:pPr>
        <w:jc w:val="both"/>
        <w:rPr>
          <w:i/>
          <w:iCs/>
          <w:sz w:val="20"/>
          <w:szCs w:val="20"/>
        </w:rPr>
      </w:pPr>
      <w:r w:rsidRPr="001356F8">
        <w:rPr>
          <w:i/>
          <w:iCs/>
          <w:sz w:val="20"/>
          <w:szCs w:val="20"/>
        </w:rPr>
        <w:t>How we use your information</w:t>
      </w:r>
    </w:p>
    <w:p w14:paraId="499E7E4A" w14:textId="77777777" w:rsidR="00C01CEF" w:rsidRPr="001356F8" w:rsidRDefault="00C01CEF" w:rsidP="00C01CEF">
      <w:pPr>
        <w:jc w:val="both"/>
        <w:rPr>
          <w:i/>
          <w:iCs/>
          <w:sz w:val="20"/>
          <w:szCs w:val="20"/>
        </w:rPr>
      </w:pPr>
      <w:r w:rsidRPr="001356F8">
        <w:rPr>
          <w:i/>
          <w:iCs/>
          <w:sz w:val="20"/>
          <w:szCs w:val="20"/>
        </w:rPr>
        <w:t xml:space="preserve">We will use the information which </w:t>
      </w:r>
      <w:proofErr w:type="gramStart"/>
      <w:r w:rsidRPr="001356F8">
        <w:rPr>
          <w:i/>
          <w:iCs/>
          <w:sz w:val="20"/>
          <w:szCs w:val="20"/>
        </w:rPr>
        <w:t>you  provided</w:t>
      </w:r>
      <w:proofErr w:type="gramEnd"/>
      <w:r w:rsidRPr="001356F8">
        <w:rPr>
          <w:i/>
          <w:iCs/>
          <w:sz w:val="20"/>
          <w:szCs w:val="20"/>
        </w:rPr>
        <w:t xml:space="preserve">, and which we collect from other sources (such as from references and from the Disclosure and Barring Service) for the following purposes: to assess your suitability for the role for which you have applied, to assess your suitability to work with children and to enable us to comply with our legal obligations (including safeguarding and promoting the welfare of </w:t>
      </w:r>
      <w:proofErr w:type="gramStart"/>
      <w:r w:rsidRPr="001356F8">
        <w:rPr>
          <w:i/>
          <w:iCs/>
          <w:sz w:val="20"/>
          <w:szCs w:val="20"/>
        </w:rPr>
        <w:t>children )</w:t>
      </w:r>
      <w:proofErr w:type="gramEnd"/>
      <w:r w:rsidRPr="001356F8">
        <w:rPr>
          <w:i/>
          <w:iCs/>
          <w:sz w:val="20"/>
          <w:szCs w:val="20"/>
        </w:rPr>
        <w:t>.</w:t>
      </w:r>
    </w:p>
    <w:p w14:paraId="605FC5C8" w14:textId="77777777" w:rsidR="00C01CEF" w:rsidRPr="001356F8" w:rsidRDefault="00C01CEF" w:rsidP="00C01CEF">
      <w:pPr>
        <w:jc w:val="both"/>
        <w:rPr>
          <w:i/>
          <w:iCs/>
          <w:sz w:val="20"/>
          <w:szCs w:val="20"/>
        </w:rPr>
      </w:pPr>
      <w:r w:rsidRPr="001356F8">
        <w:rPr>
          <w:i/>
          <w:iCs/>
          <w:sz w:val="20"/>
          <w:szCs w:val="20"/>
        </w:rPr>
        <w:t xml:space="preserve">Further information on how the </w:t>
      </w:r>
      <w:proofErr w:type="gramStart"/>
      <w:r w:rsidRPr="001356F8">
        <w:rPr>
          <w:i/>
          <w:iCs/>
          <w:sz w:val="20"/>
          <w:szCs w:val="20"/>
        </w:rPr>
        <w:t>School</w:t>
      </w:r>
      <w:proofErr w:type="gramEnd"/>
      <w:r w:rsidRPr="001356F8">
        <w:rPr>
          <w:i/>
          <w:iCs/>
          <w:sz w:val="20"/>
          <w:szCs w:val="20"/>
        </w:rPr>
        <w:t xml:space="preserve"> uses personal data is set out in the School’s Staff Transparency Notice, which can be found on the Vacancy page of the School Website.</w:t>
      </w:r>
    </w:p>
    <w:p w14:paraId="55336EE2" w14:textId="77777777" w:rsidR="00C01CEF" w:rsidRDefault="00C01CEF" w:rsidP="00C01CEF">
      <w:pPr>
        <w:jc w:val="both"/>
        <w:rPr>
          <w:i/>
          <w:sz w:val="20"/>
          <w:szCs w:val="20"/>
        </w:rPr>
      </w:pPr>
    </w:p>
    <w:p w14:paraId="3A358B86" w14:textId="77777777" w:rsidR="00C01CEF" w:rsidRPr="00F23829" w:rsidRDefault="00C01CEF" w:rsidP="00F23829">
      <w:pPr>
        <w:jc w:val="both"/>
        <w:rPr>
          <w:i/>
          <w:sz w:val="20"/>
          <w:szCs w:val="20"/>
        </w:rPr>
      </w:pPr>
    </w:p>
    <w:sectPr w:rsidR="00C01CEF" w:rsidRPr="00F23829" w:rsidSect="003A577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758D"/>
    <w:multiLevelType w:val="hybridMultilevel"/>
    <w:tmpl w:val="28D031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973617"/>
    <w:multiLevelType w:val="hybridMultilevel"/>
    <w:tmpl w:val="2ADCB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1B293A"/>
    <w:multiLevelType w:val="hybridMultilevel"/>
    <w:tmpl w:val="BD52A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5F2E72"/>
    <w:multiLevelType w:val="hybridMultilevel"/>
    <w:tmpl w:val="2F6C8A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0FE66DE"/>
    <w:multiLevelType w:val="hybridMultilevel"/>
    <w:tmpl w:val="11EAC0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3A82E4F"/>
    <w:multiLevelType w:val="hybridMultilevel"/>
    <w:tmpl w:val="76725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404585"/>
    <w:multiLevelType w:val="hybridMultilevel"/>
    <w:tmpl w:val="93A25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7E16304"/>
    <w:multiLevelType w:val="hybridMultilevel"/>
    <w:tmpl w:val="859AF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2B1EB3"/>
    <w:multiLevelType w:val="hybridMultilevel"/>
    <w:tmpl w:val="F622F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A70A07"/>
    <w:multiLevelType w:val="hybridMultilevel"/>
    <w:tmpl w:val="840A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188412">
    <w:abstractNumId w:val="10"/>
  </w:num>
  <w:num w:numId="2" w16cid:durableId="1342511641">
    <w:abstractNumId w:val="1"/>
  </w:num>
  <w:num w:numId="3" w16cid:durableId="1053114890">
    <w:abstractNumId w:val="3"/>
  </w:num>
  <w:num w:numId="4" w16cid:durableId="157691276">
    <w:abstractNumId w:val="2"/>
  </w:num>
  <w:num w:numId="5" w16cid:durableId="1205286259">
    <w:abstractNumId w:val="7"/>
  </w:num>
  <w:num w:numId="6" w16cid:durableId="1161775081">
    <w:abstractNumId w:val="5"/>
  </w:num>
  <w:num w:numId="7" w16cid:durableId="281233456">
    <w:abstractNumId w:val="8"/>
  </w:num>
  <w:num w:numId="8" w16cid:durableId="658576744">
    <w:abstractNumId w:val="0"/>
  </w:num>
  <w:num w:numId="9" w16cid:durableId="943460097">
    <w:abstractNumId w:val="6"/>
  </w:num>
  <w:num w:numId="10" w16cid:durableId="1935673625">
    <w:abstractNumId w:val="4"/>
  </w:num>
  <w:num w:numId="11" w16cid:durableId="3048244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772"/>
    <w:rsid w:val="00003E14"/>
    <w:rsid w:val="00051EC7"/>
    <w:rsid w:val="00075C41"/>
    <w:rsid w:val="000A491D"/>
    <w:rsid w:val="00131DC5"/>
    <w:rsid w:val="00136056"/>
    <w:rsid w:val="001C10E1"/>
    <w:rsid w:val="001E51B3"/>
    <w:rsid w:val="002358D5"/>
    <w:rsid w:val="00255EB6"/>
    <w:rsid w:val="00260BAE"/>
    <w:rsid w:val="002B3311"/>
    <w:rsid w:val="002C6481"/>
    <w:rsid w:val="002F780C"/>
    <w:rsid w:val="0030588A"/>
    <w:rsid w:val="0031345D"/>
    <w:rsid w:val="0036284B"/>
    <w:rsid w:val="003A49E3"/>
    <w:rsid w:val="003A5772"/>
    <w:rsid w:val="003C07D9"/>
    <w:rsid w:val="003C78B6"/>
    <w:rsid w:val="003D26FC"/>
    <w:rsid w:val="003E1FE8"/>
    <w:rsid w:val="003E272A"/>
    <w:rsid w:val="003E35A9"/>
    <w:rsid w:val="003E35C8"/>
    <w:rsid w:val="00404886"/>
    <w:rsid w:val="00432C91"/>
    <w:rsid w:val="00451600"/>
    <w:rsid w:val="00497917"/>
    <w:rsid w:val="004A2F6D"/>
    <w:rsid w:val="004B42A1"/>
    <w:rsid w:val="004E5E84"/>
    <w:rsid w:val="005354E9"/>
    <w:rsid w:val="005556C7"/>
    <w:rsid w:val="0056318A"/>
    <w:rsid w:val="0056500F"/>
    <w:rsid w:val="00584228"/>
    <w:rsid w:val="005906CA"/>
    <w:rsid w:val="005A084D"/>
    <w:rsid w:val="005E3E9F"/>
    <w:rsid w:val="00627005"/>
    <w:rsid w:val="00663F44"/>
    <w:rsid w:val="006B61B4"/>
    <w:rsid w:val="006E04DC"/>
    <w:rsid w:val="00773539"/>
    <w:rsid w:val="00775AEC"/>
    <w:rsid w:val="00775B2C"/>
    <w:rsid w:val="007B5944"/>
    <w:rsid w:val="007C6463"/>
    <w:rsid w:val="00800DED"/>
    <w:rsid w:val="008243AB"/>
    <w:rsid w:val="00831449"/>
    <w:rsid w:val="008708E6"/>
    <w:rsid w:val="008B02EE"/>
    <w:rsid w:val="00907BF2"/>
    <w:rsid w:val="0091246D"/>
    <w:rsid w:val="00925AF6"/>
    <w:rsid w:val="00950C49"/>
    <w:rsid w:val="00961D77"/>
    <w:rsid w:val="009658A8"/>
    <w:rsid w:val="00973E45"/>
    <w:rsid w:val="009A1F6E"/>
    <w:rsid w:val="009B628C"/>
    <w:rsid w:val="009C6F36"/>
    <w:rsid w:val="009F1211"/>
    <w:rsid w:val="00A316F1"/>
    <w:rsid w:val="00A92B3D"/>
    <w:rsid w:val="00B105DE"/>
    <w:rsid w:val="00B25AAE"/>
    <w:rsid w:val="00B414BF"/>
    <w:rsid w:val="00B41900"/>
    <w:rsid w:val="00B75A5D"/>
    <w:rsid w:val="00B9336F"/>
    <w:rsid w:val="00BC2EC1"/>
    <w:rsid w:val="00BD2C48"/>
    <w:rsid w:val="00C01CEF"/>
    <w:rsid w:val="00C02C42"/>
    <w:rsid w:val="00C11168"/>
    <w:rsid w:val="00C2492C"/>
    <w:rsid w:val="00C33F2C"/>
    <w:rsid w:val="00C651A2"/>
    <w:rsid w:val="00C82929"/>
    <w:rsid w:val="00C8300B"/>
    <w:rsid w:val="00C8434F"/>
    <w:rsid w:val="00C94F9F"/>
    <w:rsid w:val="00CC0E27"/>
    <w:rsid w:val="00CC0F14"/>
    <w:rsid w:val="00CE1603"/>
    <w:rsid w:val="00CF24E1"/>
    <w:rsid w:val="00CF6822"/>
    <w:rsid w:val="00D02302"/>
    <w:rsid w:val="00D20E2A"/>
    <w:rsid w:val="00D2340B"/>
    <w:rsid w:val="00D510BE"/>
    <w:rsid w:val="00D60D3B"/>
    <w:rsid w:val="00D734E1"/>
    <w:rsid w:val="00D87629"/>
    <w:rsid w:val="00DD42BA"/>
    <w:rsid w:val="00E602BB"/>
    <w:rsid w:val="00E661A3"/>
    <w:rsid w:val="00E77808"/>
    <w:rsid w:val="00F23829"/>
    <w:rsid w:val="00F56E22"/>
    <w:rsid w:val="00F72EA0"/>
    <w:rsid w:val="00F93607"/>
    <w:rsid w:val="00FA3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342CA"/>
  <w15:chartTrackingRefBased/>
  <w15:docId w15:val="{BD467516-031F-4DF3-A5CF-4024F265F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5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5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772"/>
    <w:rPr>
      <w:rFonts w:ascii="Segoe UI" w:hAnsi="Segoe UI" w:cs="Segoe UI"/>
      <w:sz w:val="18"/>
      <w:szCs w:val="18"/>
    </w:rPr>
  </w:style>
  <w:style w:type="paragraph" w:styleId="NoSpacing">
    <w:name w:val="No Spacing"/>
    <w:uiPriority w:val="1"/>
    <w:qFormat/>
    <w:rsid w:val="00D734E1"/>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C11168"/>
    <w:rPr>
      <w:color w:val="0563C1" w:themeColor="hyperlink"/>
      <w:u w:val="single"/>
    </w:rPr>
  </w:style>
  <w:style w:type="paragraph" w:customStyle="1" w:styleId="Default">
    <w:name w:val="Default"/>
    <w:rsid w:val="00C1116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11168"/>
    <w:pPr>
      <w:ind w:left="720"/>
      <w:contextualSpacing/>
    </w:pPr>
  </w:style>
  <w:style w:type="paragraph" w:customStyle="1" w:styleId="Tabletext">
    <w:name w:val="Table text"/>
    <w:basedOn w:val="Normal"/>
    <w:rsid w:val="00CC0E27"/>
    <w:pPr>
      <w:spacing w:after="120" w:line="240" w:lineRule="auto"/>
    </w:pPr>
    <w:rPr>
      <w:rFonts w:ascii="Calibri" w:eastAsia="Times New Roman" w:hAnsi="Calibri" w:cs="Times New Roman"/>
      <w:szCs w:val="20"/>
    </w:rPr>
  </w:style>
  <w:style w:type="character" w:styleId="Emphasis">
    <w:name w:val="Emphasis"/>
    <w:qFormat/>
    <w:rsid w:val="00CC0E27"/>
    <w:rPr>
      <w:i/>
      <w:color w:val="auto"/>
    </w:rPr>
  </w:style>
  <w:style w:type="paragraph" w:customStyle="1" w:styleId="TableBullet">
    <w:name w:val="Table Bullet"/>
    <w:basedOn w:val="Tabletext"/>
    <w:rsid w:val="00CC0E27"/>
    <w:pPr>
      <w:numPr>
        <w:numId w:val="4"/>
      </w:numPr>
    </w:pPr>
  </w:style>
  <w:style w:type="paragraph" w:styleId="BodyText">
    <w:name w:val="Body Text"/>
    <w:basedOn w:val="Normal"/>
    <w:link w:val="BodyTextChar"/>
    <w:uiPriority w:val="99"/>
    <w:semiHidden/>
    <w:unhideWhenUsed/>
    <w:rsid w:val="00260BAE"/>
    <w:pPr>
      <w:spacing w:after="120"/>
    </w:pPr>
  </w:style>
  <w:style w:type="character" w:customStyle="1" w:styleId="BodyTextChar">
    <w:name w:val="Body Text Char"/>
    <w:basedOn w:val="DefaultParagraphFont"/>
    <w:link w:val="BodyText"/>
    <w:uiPriority w:val="99"/>
    <w:semiHidden/>
    <w:rsid w:val="00260BAE"/>
  </w:style>
  <w:style w:type="paragraph" w:styleId="Title">
    <w:name w:val="Title"/>
    <w:basedOn w:val="Normal"/>
    <w:link w:val="TitleChar"/>
    <w:qFormat/>
    <w:rsid w:val="009C6F36"/>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9C6F36"/>
    <w:rPr>
      <w:rFonts w:ascii="Times New Roman" w:eastAsia="Times New Roman" w:hAnsi="Times New Roman" w:cs="Times New Roman"/>
      <w:b/>
      <w:sz w:val="28"/>
      <w:szCs w:val="20"/>
    </w:rPr>
  </w:style>
  <w:style w:type="character" w:styleId="CommentReference">
    <w:name w:val="annotation reference"/>
    <w:basedOn w:val="DefaultParagraphFont"/>
    <w:uiPriority w:val="99"/>
    <w:semiHidden/>
    <w:unhideWhenUsed/>
    <w:rsid w:val="00CF6822"/>
    <w:rPr>
      <w:sz w:val="16"/>
      <w:szCs w:val="16"/>
    </w:rPr>
  </w:style>
  <w:style w:type="paragraph" w:styleId="CommentText">
    <w:name w:val="annotation text"/>
    <w:basedOn w:val="Normal"/>
    <w:link w:val="CommentTextChar"/>
    <w:uiPriority w:val="99"/>
    <w:unhideWhenUsed/>
    <w:rsid w:val="00CF6822"/>
    <w:pPr>
      <w:spacing w:line="240" w:lineRule="auto"/>
    </w:pPr>
    <w:rPr>
      <w:sz w:val="20"/>
      <w:szCs w:val="20"/>
    </w:rPr>
  </w:style>
  <w:style w:type="character" w:customStyle="1" w:styleId="CommentTextChar">
    <w:name w:val="Comment Text Char"/>
    <w:basedOn w:val="DefaultParagraphFont"/>
    <w:link w:val="CommentText"/>
    <w:uiPriority w:val="99"/>
    <w:rsid w:val="00CF6822"/>
    <w:rPr>
      <w:sz w:val="20"/>
      <w:szCs w:val="20"/>
    </w:rPr>
  </w:style>
  <w:style w:type="paragraph" w:styleId="CommentSubject">
    <w:name w:val="annotation subject"/>
    <w:basedOn w:val="CommentText"/>
    <w:next w:val="CommentText"/>
    <w:link w:val="CommentSubjectChar"/>
    <w:uiPriority w:val="99"/>
    <w:semiHidden/>
    <w:unhideWhenUsed/>
    <w:rsid w:val="00CF6822"/>
    <w:rPr>
      <w:b/>
      <w:bCs/>
    </w:rPr>
  </w:style>
  <w:style w:type="character" w:customStyle="1" w:styleId="CommentSubjectChar">
    <w:name w:val="Comment Subject Char"/>
    <w:basedOn w:val="CommentTextChar"/>
    <w:link w:val="CommentSubject"/>
    <w:uiPriority w:val="99"/>
    <w:semiHidden/>
    <w:rsid w:val="00CF6822"/>
    <w:rPr>
      <w:b/>
      <w:bCs/>
      <w:sz w:val="20"/>
      <w:szCs w:val="20"/>
    </w:rPr>
  </w:style>
  <w:style w:type="paragraph" w:styleId="Revision">
    <w:name w:val="Revision"/>
    <w:hidden/>
    <w:uiPriority w:val="99"/>
    <w:semiHidden/>
    <w:rsid w:val="00CF68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8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FB622-C55E-4EEB-8F3E-E3A57590A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1174</Words>
  <Characters>6693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Merchant Taylors School</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Shahida Damani (MTS - HR Recruitment Officer)</dc:creator>
  <cp:keywords/>
  <dc:description/>
  <cp:lastModifiedBy>Shahida Damani (MTS - HR &amp; Recruitment Officer)</cp:lastModifiedBy>
  <cp:revision>2</cp:revision>
  <cp:lastPrinted>2024-09-20T09:49:00Z</cp:lastPrinted>
  <dcterms:created xsi:type="dcterms:W3CDTF">2026-08-03T10:53:00Z</dcterms:created>
  <dcterms:modified xsi:type="dcterms:W3CDTF">2026-08-03T10:53:00Z</dcterms:modified>
</cp:coreProperties>
</file>