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108C3" w:rsidP="007C733B" w:rsidRDefault="000A4860" w14:paraId="352AD8D1" w14:textId="0AD61BAB">
      <w:pPr>
        <w:jc w:val="center"/>
        <w:rPr>
          <w:rFonts w:ascii="Arial" w:hAnsi="Arial" w:cs="Arial"/>
          <w:b/>
          <w:sz w:val="32"/>
          <w:szCs w:val="32"/>
        </w:rPr>
      </w:pPr>
      <w:r w:rsidRPr="00294A56">
        <w:rPr>
          <w:rFonts w:cstheme="minorHAnsi"/>
          <w:noProof/>
          <w:lang w:eastAsia="en-GB"/>
        </w:rPr>
        <w:drawing>
          <wp:anchor distT="0" distB="0" distL="114300" distR="114300" simplePos="0" relativeHeight="251659264" behindDoc="0" locked="0" layoutInCell="1" allowOverlap="1" wp14:anchorId="52F012DC" wp14:editId="1A24FA0C">
            <wp:simplePos x="0" y="0"/>
            <wp:positionH relativeFrom="margin">
              <wp:posOffset>2947987</wp:posOffset>
            </wp:positionH>
            <wp:positionV relativeFrom="paragraph">
              <wp:posOffset>317</wp:posOffset>
            </wp:positionV>
            <wp:extent cx="661670" cy="693420"/>
            <wp:effectExtent l="0" t="0" r="508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ew logo tidied u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1670" cy="693420"/>
                    </a:xfrm>
                    <a:prstGeom prst="rect">
                      <a:avLst/>
                    </a:prstGeom>
                  </pic:spPr>
                </pic:pic>
              </a:graphicData>
            </a:graphic>
            <wp14:sizeRelH relativeFrom="margin">
              <wp14:pctWidth>0</wp14:pctWidth>
            </wp14:sizeRelH>
            <wp14:sizeRelV relativeFrom="margin">
              <wp14:pctHeight>0</wp14:pctHeight>
            </wp14:sizeRelV>
          </wp:anchor>
        </w:drawing>
      </w:r>
    </w:p>
    <w:p w:rsidR="009108C3" w:rsidP="007C733B" w:rsidRDefault="009108C3" w14:paraId="47CC9AD9" w14:textId="77777777">
      <w:pPr>
        <w:jc w:val="center"/>
        <w:rPr>
          <w:rFonts w:ascii="Arial" w:hAnsi="Arial" w:cs="Arial"/>
          <w:b/>
          <w:sz w:val="32"/>
          <w:szCs w:val="32"/>
        </w:rPr>
      </w:pPr>
    </w:p>
    <w:p w:rsidR="000A4860" w:rsidP="00316C56" w:rsidRDefault="000A4860" w14:paraId="726373B3" w14:textId="77777777">
      <w:pPr>
        <w:jc w:val="center"/>
        <w:rPr>
          <w:rFonts w:cs="Arial"/>
          <w:b/>
          <w:sz w:val="36"/>
          <w:szCs w:val="36"/>
        </w:rPr>
      </w:pPr>
    </w:p>
    <w:p w:rsidRPr="0038093E" w:rsidR="00316C56" w:rsidP="00316C56" w:rsidRDefault="00316C56" w14:paraId="1B239D4D" w14:textId="17996279">
      <w:pPr>
        <w:jc w:val="center"/>
        <w:rPr>
          <w:rFonts w:cs="Arial"/>
          <w:b/>
          <w:sz w:val="36"/>
          <w:szCs w:val="36"/>
        </w:rPr>
      </w:pPr>
      <w:r w:rsidRPr="0038093E">
        <w:rPr>
          <w:rFonts w:cs="Arial"/>
          <w:b/>
          <w:sz w:val="36"/>
          <w:szCs w:val="36"/>
        </w:rPr>
        <w:t>FURZE DOWN SCHOOL</w:t>
      </w:r>
    </w:p>
    <w:p w:rsidRPr="0038093E" w:rsidR="00316C56" w:rsidP="00316C56" w:rsidRDefault="00316C56" w14:paraId="40564D1E" w14:textId="77777777">
      <w:pPr>
        <w:jc w:val="center"/>
        <w:rPr>
          <w:rFonts w:cs="Arial"/>
          <w:b/>
          <w:sz w:val="36"/>
          <w:szCs w:val="36"/>
        </w:rPr>
      </w:pPr>
      <w:r>
        <w:rPr>
          <w:rFonts w:cs="Arial"/>
          <w:b/>
          <w:sz w:val="36"/>
          <w:szCs w:val="36"/>
        </w:rPr>
        <w:t>A Specialist School for Communication and Interaction</w:t>
      </w:r>
    </w:p>
    <w:p w:rsidRPr="00BA01F0" w:rsidR="00316C56" w:rsidP="00316C56" w:rsidRDefault="00316C56" w14:paraId="49D94FF0" w14:textId="77777777">
      <w:pPr>
        <w:spacing w:before="120"/>
        <w:jc w:val="center"/>
        <w:rPr>
          <w:rFonts w:cs="Arial"/>
          <w:b/>
          <w:sz w:val="16"/>
          <w:szCs w:val="16"/>
        </w:rPr>
      </w:pPr>
      <w:r w:rsidRPr="008C2BB3">
        <w:rPr>
          <w:rFonts w:cs="Arial"/>
          <w:b/>
          <w:sz w:val="16"/>
          <w:szCs w:val="16"/>
        </w:rPr>
        <w:t>EARLY YEARS FOUNDATION STAGE | PRIMARY| SECONDARY | SIXTH FORM</w:t>
      </w:r>
    </w:p>
    <w:p w:rsidR="00316C56" w:rsidP="00316C56" w:rsidRDefault="00316C56" w14:paraId="30DC9470" w14:textId="77777777">
      <w:pPr>
        <w:autoSpaceDE w:val="0"/>
        <w:autoSpaceDN w:val="0"/>
        <w:adjustRightInd w:val="0"/>
        <w:jc w:val="center"/>
        <w:rPr>
          <w:rFonts w:cs="Calibri"/>
          <w:b/>
          <w:bCs/>
          <w:sz w:val="28"/>
          <w:szCs w:val="28"/>
          <w:lang w:val="en-US"/>
        </w:rPr>
      </w:pPr>
    </w:p>
    <w:p w:rsidRPr="00B754F4" w:rsidR="00316C56" w:rsidP="00316C56" w:rsidRDefault="00316C56" w14:paraId="193755E5" w14:textId="77777777">
      <w:pPr>
        <w:autoSpaceDE w:val="0"/>
        <w:autoSpaceDN w:val="0"/>
        <w:adjustRightInd w:val="0"/>
        <w:jc w:val="center"/>
        <w:rPr>
          <w:rFonts w:cs="Calibri"/>
          <w:b/>
          <w:bCs/>
          <w:sz w:val="28"/>
          <w:szCs w:val="28"/>
          <w:lang w:val="en-US"/>
        </w:rPr>
      </w:pPr>
      <w:r w:rsidRPr="00B754F4">
        <w:rPr>
          <w:rFonts w:cs="Calibri"/>
          <w:b/>
          <w:bCs/>
          <w:sz w:val="28"/>
          <w:szCs w:val="28"/>
          <w:lang w:val="en-US"/>
        </w:rPr>
        <w:t>Job Description</w:t>
      </w:r>
      <w:r>
        <w:rPr>
          <w:rFonts w:cs="Calibri"/>
          <w:b/>
          <w:bCs/>
          <w:sz w:val="28"/>
          <w:szCs w:val="28"/>
          <w:lang w:val="en-US"/>
        </w:rPr>
        <w:t xml:space="preserve"> and Person Specification</w:t>
      </w:r>
    </w:p>
    <w:p w:rsidRPr="00A90CAA" w:rsidR="00A14C26" w:rsidP="00AC539F" w:rsidRDefault="00A14C26" w14:paraId="3F30464D" w14:textId="77777777">
      <w:pPr>
        <w:rPr>
          <w:rFonts w:asciiTheme="minorHAnsi" w:hAnsiTheme="minorHAnsi"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29"/>
        <w:gridCol w:w="6599"/>
      </w:tblGrid>
      <w:tr w:rsidRPr="00A90CAA" w:rsidR="00A90CAA" w:rsidTr="00883278" w14:paraId="020CF403" w14:textId="77777777">
        <w:trPr>
          <w:trHeight w:val="567"/>
        </w:trPr>
        <w:tc>
          <w:tcPr>
            <w:tcW w:w="3085" w:type="dxa"/>
            <w:vAlign w:val="center"/>
          </w:tcPr>
          <w:p w:rsidRPr="00A90CAA" w:rsidR="00AC539F" w:rsidP="00DA464E" w:rsidRDefault="00DA464E" w14:paraId="3A05C0CE" w14:textId="77777777">
            <w:pPr>
              <w:rPr>
                <w:rFonts w:asciiTheme="minorHAnsi" w:hAnsiTheme="minorHAnsi" w:cstheme="minorHAnsi"/>
                <w:b/>
                <w:sz w:val="28"/>
                <w:szCs w:val="28"/>
              </w:rPr>
            </w:pPr>
            <w:r w:rsidRPr="00A90CAA">
              <w:rPr>
                <w:rFonts w:asciiTheme="minorHAnsi" w:hAnsiTheme="minorHAnsi" w:cstheme="minorHAnsi"/>
                <w:b/>
                <w:sz w:val="28"/>
                <w:szCs w:val="28"/>
              </w:rPr>
              <w:t>Job Title:</w:t>
            </w:r>
          </w:p>
        </w:tc>
        <w:tc>
          <w:tcPr>
            <w:tcW w:w="6769" w:type="dxa"/>
            <w:vAlign w:val="center"/>
          </w:tcPr>
          <w:p w:rsidRPr="007A13E6" w:rsidR="00AC539F" w:rsidP="006213FA" w:rsidRDefault="006B5184" w14:paraId="09C26798" w14:textId="117FB5F1">
            <w:pPr>
              <w:rPr>
                <w:rFonts w:asciiTheme="minorHAnsi" w:hAnsiTheme="minorHAnsi" w:cstheme="minorHAnsi"/>
                <w:sz w:val="24"/>
                <w:szCs w:val="28"/>
              </w:rPr>
            </w:pPr>
            <w:r w:rsidRPr="007A13E6">
              <w:rPr>
                <w:rFonts w:asciiTheme="minorHAnsi" w:hAnsiTheme="minorHAnsi" w:cstheme="minorHAnsi"/>
                <w:sz w:val="24"/>
                <w:szCs w:val="28"/>
              </w:rPr>
              <w:t>Learning Support Assistant</w:t>
            </w:r>
          </w:p>
        </w:tc>
      </w:tr>
      <w:tr w:rsidRPr="00A90CAA" w:rsidR="00A90CAA" w:rsidTr="00883278" w14:paraId="1386B5D0" w14:textId="77777777">
        <w:trPr>
          <w:trHeight w:val="567"/>
        </w:trPr>
        <w:tc>
          <w:tcPr>
            <w:tcW w:w="3085" w:type="dxa"/>
            <w:vAlign w:val="center"/>
          </w:tcPr>
          <w:p w:rsidRPr="00A90CAA" w:rsidR="00AC539F" w:rsidP="007C733B" w:rsidRDefault="00DA464E" w14:paraId="45F9B6A2" w14:textId="77777777">
            <w:pPr>
              <w:rPr>
                <w:rFonts w:asciiTheme="minorHAnsi" w:hAnsiTheme="minorHAnsi" w:cstheme="minorHAnsi"/>
                <w:b/>
                <w:sz w:val="28"/>
                <w:szCs w:val="28"/>
              </w:rPr>
            </w:pPr>
            <w:r w:rsidRPr="00A90CAA">
              <w:rPr>
                <w:rFonts w:asciiTheme="minorHAnsi" w:hAnsiTheme="minorHAnsi" w:cstheme="minorHAnsi"/>
                <w:b/>
                <w:sz w:val="28"/>
                <w:szCs w:val="28"/>
              </w:rPr>
              <w:t>Salary:</w:t>
            </w:r>
          </w:p>
        </w:tc>
        <w:tc>
          <w:tcPr>
            <w:tcW w:w="6769" w:type="dxa"/>
            <w:vAlign w:val="center"/>
          </w:tcPr>
          <w:p w:rsidRPr="007A13E6" w:rsidR="00AC539F" w:rsidP="00DF3A88" w:rsidRDefault="00DA464E" w14:paraId="17E050C1" w14:textId="404D6876">
            <w:pPr>
              <w:rPr>
                <w:rFonts w:asciiTheme="minorHAnsi" w:hAnsiTheme="minorHAnsi" w:cstheme="minorHAnsi"/>
                <w:sz w:val="24"/>
                <w:szCs w:val="28"/>
              </w:rPr>
            </w:pPr>
            <w:r w:rsidRPr="007A13E6">
              <w:rPr>
                <w:rFonts w:asciiTheme="minorHAnsi" w:hAnsiTheme="minorHAnsi" w:cstheme="minorHAnsi"/>
                <w:sz w:val="24"/>
                <w:szCs w:val="28"/>
              </w:rPr>
              <w:t xml:space="preserve">Bucks Pay </w:t>
            </w:r>
            <w:r w:rsidRPr="007A13E6" w:rsidR="006F7964">
              <w:rPr>
                <w:rFonts w:asciiTheme="minorHAnsi" w:hAnsiTheme="minorHAnsi" w:cstheme="minorHAnsi"/>
                <w:sz w:val="24"/>
                <w:szCs w:val="28"/>
              </w:rPr>
              <w:t>Range 2</w:t>
            </w:r>
            <w:r w:rsidR="00005897">
              <w:rPr>
                <w:rFonts w:asciiTheme="minorHAnsi" w:hAnsiTheme="minorHAnsi" w:cstheme="minorHAnsi"/>
                <w:sz w:val="24"/>
                <w:szCs w:val="28"/>
              </w:rPr>
              <w:t xml:space="preserve"> (£10</w:t>
            </w:r>
            <w:r w:rsidR="00DF3A88">
              <w:rPr>
                <w:rFonts w:asciiTheme="minorHAnsi" w:hAnsiTheme="minorHAnsi" w:cstheme="minorHAnsi"/>
                <w:sz w:val="24"/>
                <w:szCs w:val="28"/>
              </w:rPr>
              <w:t xml:space="preserve">.50 </w:t>
            </w:r>
            <w:r w:rsidR="00005897">
              <w:rPr>
                <w:rFonts w:asciiTheme="minorHAnsi" w:hAnsiTheme="minorHAnsi" w:cstheme="minorHAnsi"/>
                <w:sz w:val="24"/>
                <w:szCs w:val="28"/>
              </w:rPr>
              <w:t>- £11.</w:t>
            </w:r>
            <w:r w:rsidR="00DF3A88">
              <w:rPr>
                <w:rFonts w:asciiTheme="minorHAnsi" w:hAnsiTheme="minorHAnsi" w:cstheme="minorHAnsi"/>
                <w:sz w:val="24"/>
                <w:szCs w:val="28"/>
              </w:rPr>
              <w:t>80</w:t>
            </w:r>
            <w:r w:rsidR="00005897">
              <w:rPr>
                <w:rFonts w:asciiTheme="minorHAnsi" w:hAnsiTheme="minorHAnsi" w:cstheme="minorHAnsi"/>
                <w:sz w:val="24"/>
                <w:szCs w:val="28"/>
              </w:rPr>
              <w:t xml:space="preserve"> per hour)</w:t>
            </w:r>
            <w:bookmarkStart w:name="_GoBack" w:id="0"/>
            <w:bookmarkEnd w:id="0"/>
          </w:p>
        </w:tc>
      </w:tr>
      <w:tr w:rsidRPr="00A90CAA" w:rsidR="00A90CAA" w:rsidTr="00883278" w14:paraId="502FA261" w14:textId="77777777">
        <w:trPr>
          <w:trHeight w:val="567"/>
        </w:trPr>
        <w:tc>
          <w:tcPr>
            <w:tcW w:w="3085" w:type="dxa"/>
            <w:vAlign w:val="center"/>
          </w:tcPr>
          <w:p w:rsidRPr="00A90CAA" w:rsidR="00DA464E" w:rsidP="007C733B" w:rsidRDefault="00DA464E" w14:paraId="31F99ACB" w14:textId="77777777">
            <w:pPr>
              <w:rPr>
                <w:rFonts w:asciiTheme="minorHAnsi" w:hAnsiTheme="minorHAnsi" w:cstheme="minorHAnsi"/>
                <w:b/>
                <w:sz w:val="28"/>
                <w:szCs w:val="28"/>
              </w:rPr>
            </w:pPr>
            <w:r w:rsidRPr="00A90CAA">
              <w:rPr>
                <w:rFonts w:asciiTheme="minorHAnsi" w:hAnsiTheme="minorHAnsi" w:cstheme="minorHAnsi"/>
                <w:b/>
                <w:sz w:val="28"/>
                <w:szCs w:val="28"/>
              </w:rPr>
              <w:t>Hours:</w:t>
            </w:r>
          </w:p>
        </w:tc>
        <w:tc>
          <w:tcPr>
            <w:tcW w:w="6769" w:type="dxa"/>
            <w:vAlign w:val="center"/>
          </w:tcPr>
          <w:p w:rsidRPr="007A13E6" w:rsidR="00DA464E" w:rsidP="007C733B" w:rsidRDefault="00DA464E" w14:paraId="4FB43A5B" w14:textId="77777777">
            <w:pPr>
              <w:rPr>
                <w:rFonts w:asciiTheme="minorHAnsi" w:hAnsiTheme="minorHAnsi" w:cstheme="minorHAnsi"/>
                <w:sz w:val="24"/>
                <w:szCs w:val="28"/>
              </w:rPr>
            </w:pPr>
            <w:r w:rsidRPr="007A13E6">
              <w:rPr>
                <w:rFonts w:asciiTheme="minorHAnsi" w:hAnsiTheme="minorHAnsi" w:cstheme="minorHAnsi"/>
                <w:sz w:val="24"/>
                <w:szCs w:val="28"/>
              </w:rPr>
              <w:t>37 hours per week; 39 weeks per year</w:t>
            </w:r>
          </w:p>
        </w:tc>
      </w:tr>
      <w:tr w:rsidRPr="00A90CAA" w:rsidR="00A90CAA" w:rsidTr="00883278" w14:paraId="77D22ACF" w14:textId="77777777">
        <w:trPr>
          <w:trHeight w:val="567"/>
        </w:trPr>
        <w:tc>
          <w:tcPr>
            <w:tcW w:w="3085" w:type="dxa"/>
            <w:vAlign w:val="center"/>
          </w:tcPr>
          <w:p w:rsidRPr="00A90CAA" w:rsidR="00AC539F" w:rsidP="007C733B" w:rsidRDefault="00AC539F" w14:paraId="4E753D9A" w14:textId="77777777">
            <w:pPr>
              <w:rPr>
                <w:rFonts w:asciiTheme="minorHAnsi" w:hAnsiTheme="minorHAnsi" w:cstheme="minorHAnsi"/>
                <w:b/>
                <w:sz w:val="28"/>
                <w:szCs w:val="28"/>
              </w:rPr>
            </w:pPr>
            <w:r w:rsidRPr="00A90CAA">
              <w:rPr>
                <w:rFonts w:asciiTheme="minorHAnsi" w:hAnsiTheme="minorHAnsi" w:cstheme="minorHAnsi"/>
                <w:b/>
                <w:sz w:val="28"/>
                <w:szCs w:val="28"/>
              </w:rPr>
              <w:t>Repo</w:t>
            </w:r>
            <w:r w:rsidRPr="00A90CAA" w:rsidR="006F7964">
              <w:rPr>
                <w:rFonts w:asciiTheme="minorHAnsi" w:hAnsiTheme="minorHAnsi" w:cstheme="minorHAnsi"/>
                <w:b/>
                <w:sz w:val="28"/>
                <w:szCs w:val="28"/>
              </w:rPr>
              <w:t>rting</w:t>
            </w:r>
            <w:r w:rsidRPr="00A90CAA">
              <w:rPr>
                <w:rFonts w:asciiTheme="minorHAnsi" w:hAnsiTheme="minorHAnsi" w:cstheme="minorHAnsi"/>
                <w:b/>
                <w:sz w:val="28"/>
                <w:szCs w:val="28"/>
              </w:rPr>
              <w:t xml:space="preserve"> to:</w:t>
            </w:r>
          </w:p>
        </w:tc>
        <w:tc>
          <w:tcPr>
            <w:tcW w:w="6769" w:type="dxa"/>
            <w:vAlign w:val="center"/>
          </w:tcPr>
          <w:p w:rsidRPr="007A13E6" w:rsidR="00AC539F" w:rsidP="007C733B" w:rsidRDefault="006F7964" w14:paraId="02C91909" w14:textId="77777777">
            <w:pPr>
              <w:rPr>
                <w:rFonts w:asciiTheme="minorHAnsi" w:hAnsiTheme="minorHAnsi" w:cstheme="minorHAnsi"/>
                <w:sz w:val="24"/>
                <w:szCs w:val="28"/>
              </w:rPr>
            </w:pPr>
            <w:r w:rsidRPr="007A13E6">
              <w:rPr>
                <w:rFonts w:asciiTheme="minorHAnsi" w:hAnsiTheme="minorHAnsi" w:cstheme="minorHAnsi"/>
                <w:sz w:val="24"/>
                <w:szCs w:val="28"/>
              </w:rPr>
              <w:t>Class Teacher/</w:t>
            </w:r>
            <w:r w:rsidRPr="007A13E6" w:rsidR="00DA464E">
              <w:rPr>
                <w:rFonts w:asciiTheme="minorHAnsi" w:hAnsiTheme="minorHAnsi" w:cstheme="minorHAnsi"/>
                <w:sz w:val="24"/>
                <w:szCs w:val="28"/>
              </w:rPr>
              <w:t>Head of Centre</w:t>
            </w:r>
          </w:p>
        </w:tc>
      </w:tr>
    </w:tbl>
    <w:p w:rsidRPr="00A90CAA" w:rsidR="006213FA" w:rsidRDefault="006213FA" w14:paraId="54C13E69" w14:textId="77777777">
      <w:pPr>
        <w:rPr>
          <w:rFonts w:asciiTheme="minorHAnsi" w:hAnsiTheme="minorHAnsi"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28"/>
      </w:tblGrid>
      <w:tr w:rsidRPr="007A13E6" w:rsidR="00A90CAA" w:rsidTr="00316C56" w14:paraId="2E967D2A" w14:textId="77777777">
        <w:trPr>
          <w:trHeight w:val="397"/>
        </w:trPr>
        <w:tc>
          <w:tcPr>
            <w:tcW w:w="9854" w:type="dxa"/>
            <w:shd w:val="clear" w:color="auto" w:fill="D9E2F3" w:themeFill="accent1" w:themeFillTint="33"/>
            <w:vAlign w:val="center"/>
          </w:tcPr>
          <w:p w:rsidRPr="007A13E6" w:rsidR="006213FA" w:rsidP="007C733B" w:rsidRDefault="006213FA" w14:paraId="1484329D" w14:textId="77777777">
            <w:pPr>
              <w:rPr>
                <w:rFonts w:asciiTheme="minorHAnsi" w:hAnsiTheme="minorHAnsi" w:cstheme="minorHAnsi"/>
                <w:b/>
              </w:rPr>
            </w:pPr>
            <w:r w:rsidRPr="007A13E6">
              <w:rPr>
                <w:rFonts w:asciiTheme="minorHAnsi" w:hAnsiTheme="minorHAnsi" w:cstheme="minorHAnsi"/>
                <w:b/>
              </w:rPr>
              <w:t>Job Summary:</w:t>
            </w:r>
          </w:p>
        </w:tc>
      </w:tr>
      <w:tr w:rsidRPr="007A13E6" w:rsidR="006213FA" w:rsidTr="00883278" w14:paraId="2D95F90D" w14:textId="77777777">
        <w:trPr>
          <w:trHeight w:val="567"/>
        </w:trPr>
        <w:tc>
          <w:tcPr>
            <w:tcW w:w="9854" w:type="dxa"/>
            <w:vAlign w:val="center"/>
          </w:tcPr>
          <w:p w:rsidRPr="007A13E6" w:rsidR="006F7964" w:rsidP="007A13E6" w:rsidRDefault="006F7964" w14:paraId="375944C2" w14:textId="77777777">
            <w:pPr>
              <w:pStyle w:val="4Bulletedcopyblue"/>
              <w:numPr>
                <w:ilvl w:val="0"/>
                <w:numId w:val="0"/>
              </w:numPr>
              <w:rPr>
                <w:rFonts w:asciiTheme="minorHAnsi" w:hAnsiTheme="minorHAnsi" w:cstheme="minorHAnsi"/>
                <w:sz w:val="22"/>
                <w:szCs w:val="22"/>
                <w:lang w:val="en-GB"/>
              </w:rPr>
            </w:pPr>
            <w:r w:rsidRPr="007A13E6">
              <w:rPr>
                <w:rFonts w:asciiTheme="minorHAnsi" w:hAnsiTheme="minorHAnsi" w:cstheme="minorHAnsi"/>
                <w:sz w:val="22"/>
                <w:szCs w:val="22"/>
                <w:lang w:val="en-GB"/>
              </w:rPr>
              <w:t>The Learning Support Assistant will:</w:t>
            </w:r>
          </w:p>
          <w:p w:rsidRPr="007A13E6" w:rsidR="006F7964" w:rsidP="006F7964" w:rsidRDefault="006F7964" w14:paraId="76AF9CDE" w14:textId="77777777">
            <w:pPr>
              <w:pStyle w:val="4Bulletedcopyblue"/>
              <w:numPr>
                <w:ilvl w:val="0"/>
                <w:numId w:val="12"/>
              </w:numPr>
              <w:rPr>
                <w:rFonts w:asciiTheme="minorHAnsi" w:hAnsiTheme="minorHAnsi" w:cstheme="minorHAnsi"/>
                <w:sz w:val="22"/>
                <w:szCs w:val="22"/>
                <w:lang w:val="en-GB"/>
              </w:rPr>
            </w:pPr>
            <w:r w:rsidRPr="007A13E6">
              <w:rPr>
                <w:rFonts w:asciiTheme="minorHAnsi" w:hAnsiTheme="minorHAnsi" w:cstheme="minorHAnsi"/>
                <w:sz w:val="22"/>
                <w:szCs w:val="22"/>
                <w:lang w:val="en-GB"/>
              </w:rPr>
              <w:t xml:space="preserve">Work with class teachers to raise the learning and attainment of pupils </w:t>
            </w:r>
          </w:p>
          <w:p w:rsidRPr="007A13E6" w:rsidR="006F7964" w:rsidP="006F7964" w:rsidRDefault="006F7964" w14:paraId="4A21DB0C" w14:textId="77777777">
            <w:pPr>
              <w:pStyle w:val="4Bulletedcopyblue"/>
              <w:numPr>
                <w:ilvl w:val="0"/>
                <w:numId w:val="12"/>
              </w:numPr>
              <w:rPr>
                <w:rFonts w:asciiTheme="minorHAnsi" w:hAnsiTheme="minorHAnsi" w:cstheme="minorHAnsi"/>
                <w:sz w:val="22"/>
                <w:szCs w:val="22"/>
                <w:lang w:val="en-GB"/>
              </w:rPr>
            </w:pPr>
            <w:r w:rsidRPr="007A13E6">
              <w:rPr>
                <w:rFonts w:asciiTheme="minorHAnsi" w:hAnsiTheme="minorHAnsi" w:cstheme="minorHAnsi"/>
                <w:sz w:val="22"/>
                <w:szCs w:val="22"/>
                <w:lang w:val="en-GB"/>
              </w:rPr>
              <w:t xml:space="preserve">Promote pupils’ independence, self-esteem and social inclusion </w:t>
            </w:r>
          </w:p>
          <w:p w:rsidRPr="000A4860" w:rsidR="006F7964" w:rsidP="007C733B" w:rsidRDefault="006F7964" w14:paraId="33E73BDB" w14:textId="57C731EB">
            <w:pPr>
              <w:pStyle w:val="4Bulletedcopyblue"/>
              <w:numPr>
                <w:ilvl w:val="0"/>
                <w:numId w:val="12"/>
              </w:numPr>
              <w:rPr>
                <w:rFonts w:asciiTheme="minorHAnsi" w:hAnsiTheme="minorHAnsi" w:cstheme="minorHAnsi"/>
                <w:sz w:val="22"/>
                <w:szCs w:val="22"/>
                <w:lang w:val="en-GB"/>
              </w:rPr>
            </w:pPr>
            <w:r w:rsidRPr="007A13E6">
              <w:rPr>
                <w:rFonts w:asciiTheme="minorHAnsi" w:hAnsiTheme="minorHAnsi" w:cstheme="minorHAnsi"/>
                <w:sz w:val="22"/>
                <w:szCs w:val="22"/>
                <w:lang w:val="en-GB"/>
              </w:rPr>
              <w:t xml:space="preserve">Give support to pupils, individually or in groups, so they can access the curriculum, take part in learning and experience a sense of achievement </w:t>
            </w:r>
          </w:p>
          <w:p w:rsidRPr="007A13E6" w:rsidR="006213FA" w:rsidP="007C733B" w:rsidRDefault="006213FA" w14:paraId="3D5CD64C" w14:textId="37EE7D70">
            <w:pPr>
              <w:rPr>
                <w:rFonts w:asciiTheme="minorHAnsi" w:hAnsiTheme="minorHAnsi" w:cstheme="minorHAnsi"/>
              </w:rPr>
            </w:pPr>
            <w:r w:rsidRPr="007A13E6">
              <w:rPr>
                <w:rFonts w:asciiTheme="minorHAnsi" w:hAnsiTheme="minorHAnsi" w:cstheme="minorHAnsi"/>
              </w:rPr>
              <w:t>Work may be carried out</w:t>
            </w:r>
            <w:r w:rsidRPr="007A13E6" w:rsidR="00AA31D9">
              <w:rPr>
                <w:rFonts w:asciiTheme="minorHAnsi" w:hAnsiTheme="minorHAnsi" w:cstheme="minorHAnsi"/>
              </w:rPr>
              <w:t xml:space="preserve"> withi</w:t>
            </w:r>
            <w:r w:rsidRPr="007A13E6">
              <w:rPr>
                <w:rFonts w:asciiTheme="minorHAnsi" w:hAnsiTheme="minorHAnsi" w:cstheme="minorHAnsi"/>
              </w:rPr>
              <w:t>n the classroom or outside the main teaching area.</w:t>
            </w:r>
          </w:p>
        </w:tc>
      </w:tr>
    </w:tbl>
    <w:p w:rsidRPr="000A4860" w:rsidR="007C733B" w:rsidRDefault="007C733B" w14:paraId="6D804096" w14:textId="77777777">
      <w:pPr>
        <w:rPr>
          <w:rFonts w:asciiTheme="minorHAnsi" w:hAnsiTheme="minorHAnsi" w:cstheme="minorHAnsi"/>
          <w:sz w:val="1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28"/>
      </w:tblGrid>
      <w:tr w:rsidRPr="007A13E6" w:rsidR="00A90CAA" w:rsidTr="00316C56" w14:paraId="20CBF66F" w14:textId="77777777">
        <w:trPr>
          <w:trHeight w:val="397"/>
        </w:trPr>
        <w:tc>
          <w:tcPr>
            <w:tcW w:w="9628" w:type="dxa"/>
            <w:shd w:val="clear" w:color="auto" w:fill="D9E2F3" w:themeFill="accent1" w:themeFillTint="33"/>
            <w:vAlign w:val="center"/>
          </w:tcPr>
          <w:p w:rsidRPr="007A13E6" w:rsidR="003D6A13" w:rsidP="00E16524" w:rsidRDefault="00E16524" w14:paraId="6C3AA4AA" w14:textId="77777777">
            <w:pPr>
              <w:pStyle w:val="Subhead2"/>
              <w:rPr>
                <w:rFonts w:asciiTheme="minorHAnsi" w:hAnsiTheme="minorHAnsi" w:cstheme="minorHAnsi"/>
                <w:color w:val="auto"/>
                <w:sz w:val="22"/>
                <w:szCs w:val="22"/>
              </w:rPr>
            </w:pPr>
            <w:r w:rsidRPr="007A13E6">
              <w:rPr>
                <w:rFonts w:asciiTheme="minorHAnsi" w:hAnsiTheme="minorHAnsi" w:cstheme="minorHAnsi"/>
                <w:b w:val="0"/>
                <w:color w:val="auto"/>
                <w:sz w:val="22"/>
                <w:szCs w:val="22"/>
              </w:rPr>
              <w:t>D</w:t>
            </w:r>
            <w:r w:rsidRPr="007A13E6" w:rsidR="003D6A13">
              <w:rPr>
                <w:rFonts w:asciiTheme="minorHAnsi" w:hAnsiTheme="minorHAnsi" w:cstheme="minorHAnsi"/>
                <w:color w:val="auto"/>
                <w:sz w:val="22"/>
                <w:szCs w:val="22"/>
              </w:rPr>
              <w:t>uties and responsibilities</w:t>
            </w:r>
            <w:r w:rsidRPr="007A13E6">
              <w:rPr>
                <w:rFonts w:asciiTheme="minorHAnsi" w:hAnsiTheme="minorHAnsi" w:cstheme="minorHAnsi"/>
                <w:b w:val="0"/>
                <w:color w:val="auto"/>
                <w:sz w:val="22"/>
                <w:szCs w:val="22"/>
              </w:rPr>
              <w:t>:</w:t>
            </w:r>
            <w:r w:rsidRPr="007A13E6">
              <w:rPr>
                <w:rFonts w:asciiTheme="minorHAnsi" w:hAnsiTheme="minorHAnsi" w:cstheme="minorHAnsi"/>
                <w:color w:val="auto"/>
                <w:sz w:val="22"/>
                <w:szCs w:val="22"/>
              </w:rPr>
              <w:t xml:space="preserve"> Teaching and learning</w:t>
            </w:r>
          </w:p>
        </w:tc>
      </w:tr>
      <w:tr w:rsidRPr="007A13E6" w:rsidR="00A90CAA" w:rsidTr="009F453F" w14:paraId="05B57C47" w14:textId="77777777">
        <w:tc>
          <w:tcPr>
            <w:tcW w:w="9628" w:type="dxa"/>
          </w:tcPr>
          <w:p w:rsidRPr="007A13E6" w:rsidR="009108C3" w:rsidP="007A13E6" w:rsidRDefault="009108C3" w14:paraId="4BB9D0B9" w14:textId="77777777">
            <w:pPr>
              <w:rPr>
                <w:rFonts w:asciiTheme="minorHAnsi" w:hAnsiTheme="minorHAnsi" w:cstheme="minorHAnsi"/>
                <w:sz w:val="12"/>
              </w:rPr>
            </w:pPr>
          </w:p>
          <w:p w:rsidRPr="007A13E6" w:rsidR="00E16524" w:rsidP="007A13E6" w:rsidRDefault="00E16524" w14:paraId="32891F3A" w14:textId="77777777">
            <w:pPr>
              <w:pStyle w:val="4Bulletedcopyblue"/>
              <w:numPr>
                <w:ilvl w:val="0"/>
                <w:numId w:val="37"/>
              </w:numPr>
              <w:spacing w:after="0"/>
              <w:rPr>
                <w:rFonts w:asciiTheme="minorHAnsi" w:hAnsiTheme="minorHAnsi" w:cstheme="minorHAnsi"/>
                <w:b/>
                <w:sz w:val="22"/>
                <w:szCs w:val="22"/>
                <w:lang w:val="en-GB"/>
              </w:rPr>
            </w:pPr>
            <w:r w:rsidRPr="007A13E6">
              <w:rPr>
                <w:rFonts w:asciiTheme="minorHAnsi" w:hAnsiTheme="minorHAnsi" w:cstheme="minorHAnsi"/>
                <w:sz w:val="22"/>
                <w:szCs w:val="22"/>
                <w:lang w:val="en-GB"/>
              </w:rPr>
              <w:t xml:space="preserve">Demonstrate an informed and efficient approach to teaching and learning by adopting relevant strategies to support the work of the teacher and increase achievement </w:t>
            </w:r>
            <w:r w:rsidRPr="007A13E6" w:rsidR="006B5184">
              <w:rPr>
                <w:rFonts w:asciiTheme="minorHAnsi" w:hAnsiTheme="minorHAnsi" w:cstheme="minorHAnsi"/>
                <w:sz w:val="22"/>
                <w:szCs w:val="22"/>
                <w:lang w:val="en-GB"/>
              </w:rPr>
              <w:t>for pupils</w:t>
            </w:r>
            <w:r w:rsidRPr="007A13E6">
              <w:rPr>
                <w:rFonts w:asciiTheme="minorHAnsi" w:hAnsiTheme="minorHAnsi" w:cstheme="minorHAnsi"/>
                <w:sz w:val="22"/>
                <w:szCs w:val="22"/>
                <w:lang w:val="en-GB"/>
              </w:rPr>
              <w:t xml:space="preserve"> with special educational needs and disabilities (SEND)</w:t>
            </w:r>
          </w:p>
          <w:p w:rsidRPr="007A13E6" w:rsidR="00E16524" w:rsidP="007A13E6" w:rsidRDefault="00E16524" w14:paraId="517FBBA0" w14:textId="77777777">
            <w:pPr>
              <w:pStyle w:val="4Bulletedcopyblue"/>
              <w:numPr>
                <w:ilvl w:val="0"/>
                <w:numId w:val="37"/>
              </w:numPr>
              <w:spacing w:after="0"/>
              <w:rPr>
                <w:rFonts w:asciiTheme="minorHAnsi" w:hAnsiTheme="minorHAnsi" w:cstheme="minorHAnsi"/>
                <w:b/>
                <w:sz w:val="22"/>
                <w:szCs w:val="22"/>
                <w:lang w:val="en-GB"/>
              </w:rPr>
            </w:pPr>
            <w:r w:rsidRPr="007A13E6">
              <w:rPr>
                <w:rFonts w:asciiTheme="minorHAnsi" w:hAnsiTheme="minorHAnsi" w:cstheme="minorHAnsi"/>
                <w:sz w:val="22"/>
                <w:szCs w:val="22"/>
                <w:lang w:val="en-GB"/>
              </w:rPr>
              <w:t>Promote, support and facilitate inclusion by encouraging participation of all pupils in learning and extracurricular activities</w:t>
            </w:r>
          </w:p>
          <w:p w:rsidRPr="007A13E6" w:rsidR="00E16524" w:rsidP="007A13E6" w:rsidRDefault="00E16524" w14:paraId="2C4DD4E0" w14:textId="77777777">
            <w:pPr>
              <w:pStyle w:val="4Bulletedcopyblue"/>
              <w:numPr>
                <w:ilvl w:val="0"/>
                <w:numId w:val="37"/>
              </w:numPr>
              <w:spacing w:after="0"/>
              <w:rPr>
                <w:rFonts w:asciiTheme="minorHAnsi" w:hAnsiTheme="minorHAnsi" w:cstheme="minorHAnsi"/>
                <w:b/>
                <w:sz w:val="22"/>
                <w:szCs w:val="22"/>
                <w:lang w:val="en-GB"/>
              </w:rPr>
            </w:pPr>
            <w:r w:rsidRPr="007A13E6">
              <w:rPr>
                <w:rFonts w:asciiTheme="minorHAnsi" w:hAnsiTheme="minorHAnsi" w:cstheme="minorHAnsi"/>
                <w:sz w:val="22"/>
                <w:szCs w:val="22"/>
                <w:lang w:val="en-GB"/>
              </w:rPr>
              <w:t xml:space="preserve">Use effective </w:t>
            </w:r>
            <w:r w:rsidRPr="007A13E6" w:rsidR="006B5184">
              <w:rPr>
                <w:rFonts w:asciiTheme="minorHAnsi" w:hAnsiTheme="minorHAnsi" w:cstheme="minorHAnsi"/>
                <w:sz w:val="22"/>
                <w:szCs w:val="22"/>
                <w:lang w:val="en-GB"/>
              </w:rPr>
              <w:t xml:space="preserve">stress reduction </w:t>
            </w:r>
            <w:r w:rsidRPr="007A13E6">
              <w:rPr>
                <w:rFonts w:asciiTheme="minorHAnsi" w:hAnsiTheme="minorHAnsi" w:cstheme="minorHAnsi"/>
                <w:sz w:val="22"/>
                <w:szCs w:val="22"/>
                <w:lang w:val="en-GB"/>
              </w:rPr>
              <w:t xml:space="preserve">strategies consistently in line with the school’s </w:t>
            </w:r>
            <w:r w:rsidRPr="007A13E6" w:rsidR="006B5184">
              <w:rPr>
                <w:rFonts w:asciiTheme="minorHAnsi" w:hAnsiTheme="minorHAnsi" w:cstheme="minorHAnsi"/>
                <w:sz w:val="22"/>
                <w:szCs w:val="22"/>
                <w:lang w:val="en-GB"/>
              </w:rPr>
              <w:t xml:space="preserve">Behaviour for Learning </w:t>
            </w:r>
            <w:r w:rsidRPr="007A13E6">
              <w:rPr>
                <w:rFonts w:asciiTheme="minorHAnsi" w:hAnsiTheme="minorHAnsi" w:cstheme="minorHAnsi"/>
                <w:sz w:val="22"/>
                <w:szCs w:val="22"/>
                <w:lang w:val="en-GB"/>
              </w:rPr>
              <w:t xml:space="preserve">policy and procedures </w:t>
            </w:r>
          </w:p>
          <w:p w:rsidRPr="007A13E6" w:rsidR="009F453F" w:rsidP="007A13E6" w:rsidRDefault="00E16524" w14:paraId="40EC507E" w14:textId="14A00B12">
            <w:pPr>
              <w:pStyle w:val="4Bulletedcopyblue"/>
              <w:numPr>
                <w:ilvl w:val="0"/>
                <w:numId w:val="37"/>
              </w:numPr>
              <w:spacing w:after="0"/>
              <w:rPr>
                <w:rFonts w:asciiTheme="minorHAnsi" w:hAnsiTheme="minorHAnsi" w:cstheme="minorHAnsi"/>
                <w:sz w:val="22"/>
                <w:szCs w:val="22"/>
                <w:lang w:val="en-GB"/>
              </w:rPr>
            </w:pPr>
            <w:r w:rsidRPr="007A13E6">
              <w:rPr>
                <w:rFonts w:asciiTheme="minorHAnsi" w:hAnsiTheme="minorHAnsi" w:cstheme="minorHAnsi"/>
                <w:sz w:val="22"/>
                <w:szCs w:val="22"/>
                <w:lang w:val="en-GB"/>
              </w:rPr>
              <w:t>Support class teachers with maintaining a low arousal approach in order to manage pupil</w:t>
            </w:r>
            <w:r w:rsidRPr="007A13E6" w:rsidR="00E9560F">
              <w:rPr>
                <w:rFonts w:asciiTheme="minorHAnsi" w:hAnsiTheme="minorHAnsi" w:cstheme="minorHAnsi"/>
                <w:sz w:val="22"/>
                <w:szCs w:val="22"/>
                <w:lang w:val="en-GB"/>
              </w:rPr>
              <w:t>’</w:t>
            </w:r>
            <w:r w:rsidRPr="007A13E6">
              <w:rPr>
                <w:rFonts w:asciiTheme="minorHAnsi" w:hAnsiTheme="minorHAnsi" w:cstheme="minorHAnsi"/>
                <w:sz w:val="22"/>
                <w:szCs w:val="22"/>
                <w:lang w:val="en-GB"/>
              </w:rPr>
              <w:t>s anxiety and stress effectively</w:t>
            </w:r>
            <w:r w:rsidR="007A13E6">
              <w:rPr>
                <w:rFonts w:asciiTheme="minorHAnsi" w:hAnsiTheme="minorHAnsi" w:cstheme="minorHAnsi"/>
                <w:sz w:val="22"/>
                <w:szCs w:val="22"/>
                <w:lang w:val="en-GB"/>
              </w:rPr>
              <w:t>,</w:t>
            </w:r>
            <w:r w:rsidRPr="007A13E6">
              <w:rPr>
                <w:rFonts w:asciiTheme="minorHAnsi" w:hAnsiTheme="minorHAnsi" w:cstheme="minorHAnsi"/>
                <w:sz w:val="22"/>
                <w:szCs w:val="22"/>
                <w:lang w:val="en-GB"/>
              </w:rPr>
              <w:t xml:space="preserve"> to ensure a safe learning environment</w:t>
            </w:r>
          </w:p>
          <w:p w:rsidRPr="007A13E6" w:rsidR="00E16524" w:rsidP="007A13E6" w:rsidRDefault="00E16524" w14:paraId="44D8D7AD" w14:textId="2730C270">
            <w:pPr>
              <w:pStyle w:val="4Bulletedcopyblue"/>
              <w:numPr>
                <w:ilvl w:val="0"/>
                <w:numId w:val="37"/>
              </w:numPr>
              <w:spacing w:after="0"/>
              <w:rPr>
                <w:rFonts w:asciiTheme="minorHAnsi" w:hAnsiTheme="minorHAnsi" w:cstheme="minorHAnsi"/>
                <w:sz w:val="22"/>
                <w:szCs w:val="22"/>
                <w:lang w:val="en-GB"/>
              </w:rPr>
            </w:pPr>
            <w:r w:rsidRPr="007A13E6">
              <w:rPr>
                <w:rFonts w:asciiTheme="minorHAnsi" w:hAnsiTheme="minorHAnsi" w:cstheme="minorHAnsi"/>
                <w:sz w:val="22"/>
                <w:szCs w:val="22"/>
                <w:lang w:val="en-GB"/>
              </w:rPr>
              <w:t>Organise and manage teaching space</w:t>
            </w:r>
            <w:r w:rsidR="007A13E6">
              <w:rPr>
                <w:rFonts w:asciiTheme="minorHAnsi" w:hAnsiTheme="minorHAnsi" w:cstheme="minorHAnsi"/>
                <w:sz w:val="22"/>
                <w:szCs w:val="22"/>
                <w:lang w:val="en-GB"/>
              </w:rPr>
              <w:t>s</w:t>
            </w:r>
            <w:r w:rsidRPr="007A13E6">
              <w:rPr>
                <w:rFonts w:asciiTheme="minorHAnsi" w:hAnsiTheme="minorHAnsi" w:cstheme="minorHAnsi"/>
                <w:sz w:val="22"/>
                <w:szCs w:val="22"/>
                <w:lang w:val="en-GB"/>
              </w:rPr>
              <w:t xml:space="preserve"> and resources to help maintain a safe learning environment</w:t>
            </w:r>
          </w:p>
          <w:p w:rsidRPr="007A13E6" w:rsidR="00E16524" w:rsidP="007A13E6" w:rsidRDefault="00E16524" w14:paraId="4DD6E2E3" w14:textId="77777777">
            <w:pPr>
              <w:pStyle w:val="4Bulletedcopyblue"/>
              <w:numPr>
                <w:ilvl w:val="0"/>
                <w:numId w:val="37"/>
              </w:numPr>
              <w:spacing w:after="0"/>
              <w:rPr>
                <w:rFonts w:asciiTheme="minorHAnsi" w:hAnsiTheme="minorHAnsi" w:cstheme="minorHAnsi"/>
                <w:b/>
                <w:sz w:val="22"/>
                <w:szCs w:val="22"/>
                <w:lang w:val="en-GB"/>
              </w:rPr>
            </w:pPr>
            <w:r w:rsidRPr="007A13E6">
              <w:rPr>
                <w:rFonts w:asciiTheme="minorHAnsi" w:hAnsiTheme="minorHAnsi" w:cstheme="minorHAnsi"/>
                <w:sz w:val="22"/>
                <w:szCs w:val="22"/>
                <w:lang w:val="en-GB"/>
              </w:rPr>
              <w:t>Observe pupil performance and pass observations on to the class teacher</w:t>
            </w:r>
          </w:p>
          <w:p w:rsidRPr="007A13E6" w:rsidR="00E9560F" w:rsidP="007A13E6" w:rsidRDefault="00E9560F" w14:paraId="47CAEC8A" w14:textId="77777777">
            <w:pPr>
              <w:pStyle w:val="ListParagraph"/>
              <w:numPr>
                <w:ilvl w:val="0"/>
                <w:numId w:val="37"/>
              </w:numPr>
              <w:rPr>
                <w:rFonts w:asciiTheme="minorHAnsi" w:hAnsiTheme="minorHAnsi" w:cstheme="minorHAnsi"/>
              </w:rPr>
            </w:pPr>
            <w:r w:rsidRPr="007A13E6">
              <w:rPr>
                <w:rFonts w:asciiTheme="minorHAnsi" w:hAnsiTheme="minorHAnsi" w:cstheme="minorHAnsi"/>
              </w:rPr>
              <w:t>Support the use of ICT in learning activities and develop pupils’ competence and independence in its use</w:t>
            </w:r>
          </w:p>
          <w:p w:rsidRPr="007A13E6" w:rsidR="006B5184" w:rsidP="007A13E6" w:rsidRDefault="006B5184" w14:paraId="4EE14E50" w14:textId="1F51FBAC">
            <w:pPr>
              <w:pStyle w:val="ListParagraph"/>
              <w:numPr>
                <w:ilvl w:val="0"/>
                <w:numId w:val="37"/>
              </w:numPr>
              <w:rPr>
                <w:rFonts w:asciiTheme="minorHAnsi" w:hAnsiTheme="minorHAnsi" w:cstheme="minorHAnsi"/>
              </w:rPr>
            </w:pPr>
            <w:r w:rsidRPr="007A13E6">
              <w:rPr>
                <w:rFonts w:asciiTheme="minorHAnsi" w:hAnsiTheme="minorHAnsi" w:cstheme="minorHAnsi"/>
              </w:rPr>
              <w:t>Undertake structured and agreed learning activities and teaching programmes, adjusting activities according to pupil responses</w:t>
            </w:r>
          </w:p>
          <w:p w:rsidRPr="007A13E6" w:rsidR="006B5184" w:rsidP="007A13E6" w:rsidRDefault="006B5184" w14:paraId="34862748" w14:textId="77777777">
            <w:pPr>
              <w:pStyle w:val="ListParagraph"/>
              <w:numPr>
                <w:ilvl w:val="0"/>
                <w:numId w:val="37"/>
              </w:numPr>
              <w:rPr>
                <w:rFonts w:asciiTheme="minorHAnsi" w:hAnsiTheme="minorHAnsi" w:cstheme="minorHAnsi"/>
              </w:rPr>
            </w:pPr>
            <w:r w:rsidRPr="007A13E6">
              <w:rPr>
                <w:rFonts w:asciiTheme="minorHAnsi" w:hAnsiTheme="minorHAnsi" w:cstheme="minorHAnsi"/>
              </w:rPr>
              <w:t xml:space="preserve">Undertake programmes of intervention, recording achievement and progress and feeding back to the teacher </w:t>
            </w:r>
          </w:p>
          <w:p w:rsidRPr="007A13E6" w:rsidR="006B5184" w:rsidP="007A13E6" w:rsidRDefault="006B5184" w14:paraId="199DD54B" w14:textId="179CA1B0">
            <w:pPr>
              <w:pStyle w:val="ListParagraph"/>
              <w:numPr>
                <w:ilvl w:val="0"/>
                <w:numId w:val="37"/>
              </w:numPr>
              <w:rPr>
                <w:rFonts w:asciiTheme="minorHAnsi" w:hAnsiTheme="minorHAnsi" w:cstheme="minorHAnsi"/>
              </w:rPr>
            </w:pPr>
            <w:r w:rsidRPr="007A13E6">
              <w:rPr>
                <w:rFonts w:asciiTheme="minorHAnsi" w:hAnsiTheme="minorHAnsi" w:cstheme="minorHAnsi"/>
              </w:rPr>
              <w:t xml:space="preserve">Undertake structured and agreed learning activities/teaching programmes, linked to the schools Social and Emotional and Mental Health Curriculum/ Health Curriculum; adjusting activities according to pupil responses. </w:t>
            </w:r>
          </w:p>
          <w:p w:rsidRPr="007A13E6" w:rsidR="00E9560F" w:rsidP="007A13E6" w:rsidRDefault="006B5184" w14:paraId="570C5372" w14:textId="77777777">
            <w:pPr>
              <w:pStyle w:val="4Bulletedcopyblue"/>
              <w:numPr>
                <w:ilvl w:val="0"/>
                <w:numId w:val="37"/>
              </w:numPr>
              <w:spacing w:after="0"/>
              <w:rPr>
                <w:rFonts w:asciiTheme="minorHAnsi" w:hAnsiTheme="minorHAnsi" w:cstheme="minorHAnsi"/>
                <w:sz w:val="22"/>
                <w:szCs w:val="22"/>
                <w:lang w:val="en-GB"/>
              </w:rPr>
            </w:pPr>
            <w:r w:rsidRPr="007A13E6">
              <w:rPr>
                <w:rFonts w:asciiTheme="minorHAnsi" w:hAnsiTheme="minorHAnsi" w:cstheme="minorHAnsi"/>
                <w:sz w:val="22"/>
                <w:szCs w:val="22"/>
              </w:rPr>
              <w:t>Prepare, maintain and use resources required to support the learning activity and assist pupils in their use</w:t>
            </w:r>
            <w:r w:rsidRPr="007A13E6" w:rsidR="00E9560F">
              <w:rPr>
                <w:rFonts w:asciiTheme="minorHAnsi" w:hAnsiTheme="minorHAnsi" w:cstheme="minorHAnsi"/>
                <w:sz w:val="22"/>
                <w:szCs w:val="22"/>
                <w:lang w:val="en-GB"/>
              </w:rPr>
              <w:t xml:space="preserve"> </w:t>
            </w:r>
          </w:p>
          <w:p w:rsidRPr="007A13E6" w:rsidR="009F453F" w:rsidP="007A13E6" w:rsidRDefault="009F453F" w14:paraId="0EEA14E8" w14:textId="77777777">
            <w:pPr>
              <w:pStyle w:val="4Bulletedcopyblue"/>
              <w:numPr>
                <w:ilvl w:val="0"/>
                <w:numId w:val="37"/>
              </w:numPr>
              <w:spacing w:after="0"/>
              <w:rPr>
                <w:rFonts w:asciiTheme="minorHAnsi" w:hAnsiTheme="minorHAnsi" w:cstheme="minorHAnsi"/>
                <w:sz w:val="22"/>
                <w:szCs w:val="22"/>
                <w:lang w:val="en-GB"/>
              </w:rPr>
            </w:pPr>
            <w:r w:rsidRPr="007A13E6">
              <w:rPr>
                <w:rFonts w:asciiTheme="minorHAnsi" w:hAnsiTheme="minorHAnsi" w:cstheme="minorHAnsi"/>
                <w:sz w:val="22"/>
                <w:szCs w:val="22"/>
                <w:lang w:val="en-GB"/>
              </w:rPr>
              <w:lastRenderedPageBreak/>
              <w:t xml:space="preserve">Supervise a class if the teacher is temporarily unavailable </w:t>
            </w:r>
          </w:p>
          <w:p w:rsidRPr="007A13E6" w:rsidR="004B5313" w:rsidP="007A13E6" w:rsidRDefault="00E9560F" w14:paraId="2A57CF39" w14:textId="10CF20C8">
            <w:pPr>
              <w:pStyle w:val="4Bulletedcopyblue"/>
              <w:numPr>
                <w:ilvl w:val="0"/>
                <w:numId w:val="4"/>
              </w:numPr>
              <w:rPr>
                <w:rFonts w:asciiTheme="minorHAnsi" w:hAnsiTheme="minorHAnsi" w:cstheme="minorHAnsi"/>
                <w:sz w:val="22"/>
                <w:szCs w:val="22"/>
                <w:lang w:val="en-GB"/>
              </w:rPr>
            </w:pPr>
            <w:r w:rsidRPr="007A13E6">
              <w:rPr>
                <w:rFonts w:asciiTheme="minorHAnsi" w:hAnsiTheme="minorHAnsi" w:cstheme="minorHAnsi"/>
                <w:sz w:val="22"/>
                <w:szCs w:val="22"/>
                <w:lang w:val="en-GB"/>
              </w:rPr>
              <w:t>Undertake any other relevant duties given by the class teacher</w:t>
            </w:r>
          </w:p>
        </w:tc>
      </w:tr>
      <w:tr w:rsidRPr="007A13E6" w:rsidR="00A90CAA" w:rsidTr="00316C56" w14:paraId="19008788" w14:textId="77777777">
        <w:trPr>
          <w:trHeight w:val="397"/>
        </w:trPr>
        <w:tc>
          <w:tcPr>
            <w:tcW w:w="9628" w:type="dxa"/>
            <w:shd w:val="clear" w:color="auto" w:fill="D9E2F3" w:themeFill="accent1" w:themeFillTint="33"/>
            <w:vAlign w:val="center"/>
          </w:tcPr>
          <w:p w:rsidRPr="007A13E6" w:rsidR="006B5184" w:rsidP="006B5184" w:rsidRDefault="006B5184" w14:paraId="1E6D569C" w14:textId="77777777">
            <w:pPr>
              <w:pStyle w:val="Subhead2"/>
              <w:rPr>
                <w:rFonts w:asciiTheme="minorHAnsi" w:hAnsiTheme="minorHAnsi" w:cstheme="minorHAnsi"/>
                <w:color w:val="auto"/>
                <w:sz w:val="22"/>
                <w:szCs w:val="22"/>
              </w:rPr>
            </w:pPr>
            <w:r w:rsidRPr="007A13E6">
              <w:rPr>
                <w:rFonts w:asciiTheme="minorHAnsi" w:hAnsiTheme="minorHAnsi" w:cstheme="minorHAnsi"/>
                <w:color w:val="auto"/>
                <w:sz w:val="22"/>
                <w:szCs w:val="22"/>
              </w:rPr>
              <w:lastRenderedPageBreak/>
              <w:t>Planning</w:t>
            </w:r>
          </w:p>
          <w:p w:rsidRPr="007A13E6" w:rsidR="00B52A22" w:rsidP="007C733B" w:rsidRDefault="00B52A22" w14:paraId="63A05598" w14:textId="77777777">
            <w:pPr>
              <w:rPr>
                <w:rFonts w:asciiTheme="minorHAnsi" w:hAnsiTheme="minorHAnsi" w:cstheme="minorHAnsi"/>
              </w:rPr>
            </w:pPr>
          </w:p>
        </w:tc>
      </w:tr>
      <w:tr w:rsidRPr="007A13E6" w:rsidR="00A90CAA" w:rsidTr="009F453F" w14:paraId="534FEFE1" w14:textId="77777777">
        <w:trPr>
          <w:trHeight w:val="397"/>
        </w:trPr>
        <w:tc>
          <w:tcPr>
            <w:tcW w:w="9628" w:type="dxa"/>
            <w:shd w:val="clear" w:color="auto" w:fill="auto"/>
            <w:vAlign w:val="center"/>
          </w:tcPr>
          <w:p w:rsidRPr="007A13E6" w:rsidR="007A13E6" w:rsidP="007A13E6" w:rsidRDefault="00B52A22" w14:paraId="583A13C7" w14:textId="77777777">
            <w:pPr>
              <w:pStyle w:val="4Bulletedcopyblue"/>
              <w:numPr>
                <w:ilvl w:val="0"/>
                <w:numId w:val="4"/>
              </w:numPr>
              <w:rPr>
                <w:rFonts w:asciiTheme="minorHAnsi" w:hAnsiTheme="minorHAnsi" w:cstheme="minorHAnsi"/>
                <w:b/>
                <w:sz w:val="22"/>
                <w:szCs w:val="22"/>
                <w:lang w:val="en-GB"/>
              </w:rPr>
            </w:pPr>
            <w:r w:rsidRPr="007A13E6">
              <w:rPr>
                <w:rFonts w:asciiTheme="minorHAnsi" w:hAnsiTheme="minorHAnsi" w:cstheme="minorHAnsi"/>
                <w:sz w:val="22"/>
                <w:szCs w:val="22"/>
                <w:lang w:val="en-GB"/>
              </w:rPr>
              <w:t xml:space="preserve">Contribute to effective assessment and planning by supporting the monitoring, recording and </w:t>
            </w:r>
          </w:p>
          <w:p w:rsidRPr="007A13E6" w:rsidR="00B52A22" w:rsidP="007A13E6" w:rsidRDefault="00B52A22" w14:paraId="445C21AE" w14:textId="5E6A4848">
            <w:pPr>
              <w:pStyle w:val="4Bulletedcopyblue"/>
              <w:numPr>
                <w:ilvl w:val="0"/>
                <w:numId w:val="0"/>
              </w:numPr>
              <w:ind w:left="360"/>
              <w:rPr>
                <w:rFonts w:asciiTheme="minorHAnsi" w:hAnsiTheme="minorHAnsi" w:cstheme="minorHAnsi"/>
                <w:b/>
                <w:sz w:val="22"/>
                <w:szCs w:val="22"/>
                <w:lang w:val="en-GB"/>
              </w:rPr>
            </w:pPr>
            <w:r w:rsidRPr="007A13E6">
              <w:rPr>
                <w:rFonts w:asciiTheme="minorHAnsi" w:hAnsiTheme="minorHAnsi" w:cstheme="minorHAnsi"/>
                <w:sz w:val="22"/>
                <w:szCs w:val="22"/>
                <w:lang w:val="en-GB"/>
              </w:rPr>
              <w:t>reporting of pupil performance and progress as appropriate to the level of the role</w:t>
            </w:r>
          </w:p>
          <w:p w:rsidRPr="007A13E6" w:rsidR="00B52A22" w:rsidP="007A13E6" w:rsidRDefault="00B52A22" w14:paraId="1D84EFAC" w14:textId="77777777">
            <w:pPr>
              <w:pStyle w:val="4Bulletedcopyblue"/>
              <w:numPr>
                <w:ilvl w:val="0"/>
                <w:numId w:val="4"/>
              </w:numPr>
              <w:rPr>
                <w:rFonts w:asciiTheme="minorHAnsi" w:hAnsiTheme="minorHAnsi" w:cstheme="minorHAnsi"/>
                <w:b/>
                <w:sz w:val="22"/>
                <w:szCs w:val="22"/>
                <w:lang w:val="en-GB"/>
              </w:rPr>
            </w:pPr>
            <w:r w:rsidRPr="007A13E6">
              <w:rPr>
                <w:rFonts w:asciiTheme="minorHAnsi" w:hAnsiTheme="minorHAnsi" w:cstheme="minorHAnsi"/>
                <w:sz w:val="22"/>
                <w:szCs w:val="22"/>
                <w:lang w:val="en-GB"/>
              </w:rPr>
              <w:t>Read and understand lesson plans shared prior to lessons, if available</w:t>
            </w:r>
          </w:p>
          <w:p w:rsidRPr="007A13E6" w:rsidR="006B5184" w:rsidP="007A13E6" w:rsidRDefault="00B52A22" w14:paraId="0FEB5CB3" w14:textId="77777777">
            <w:pPr>
              <w:pStyle w:val="4Bulletedcopyblue"/>
              <w:numPr>
                <w:ilvl w:val="0"/>
                <w:numId w:val="4"/>
              </w:numPr>
              <w:rPr>
                <w:rFonts w:asciiTheme="minorHAnsi" w:hAnsiTheme="minorHAnsi" w:cstheme="minorHAnsi"/>
                <w:sz w:val="22"/>
                <w:szCs w:val="22"/>
                <w:lang w:val="en-GB"/>
              </w:rPr>
            </w:pPr>
            <w:r w:rsidRPr="007A13E6">
              <w:rPr>
                <w:rFonts w:asciiTheme="minorHAnsi" w:hAnsiTheme="minorHAnsi" w:cstheme="minorHAnsi"/>
                <w:sz w:val="22"/>
                <w:szCs w:val="22"/>
                <w:lang w:val="en-GB"/>
              </w:rPr>
              <w:t>Prepare the classroom for lessons</w:t>
            </w:r>
          </w:p>
        </w:tc>
      </w:tr>
      <w:tr w:rsidRPr="007A13E6" w:rsidR="00A90CAA" w:rsidTr="00316C56" w14:paraId="6515C905" w14:textId="77777777">
        <w:trPr>
          <w:trHeight w:val="397"/>
        </w:trPr>
        <w:tc>
          <w:tcPr>
            <w:tcW w:w="9628" w:type="dxa"/>
            <w:shd w:val="clear" w:color="auto" w:fill="D9E2F3" w:themeFill="accent1" w:themeFillTint="33"/>
            <w:vAlign w:val="center"/>
          </w:tcPr>
          <w:p w:rsidRPr="007A13E6" w:rsidR="00B52A22" w:rsidP="00B52A22" w:rsidRDefault="00B52A22" w14:paraId="3CB27510" w14:textId="77777777">
            <w:pPr>
              <w:pStyle w:val="Subhead2"/>
              <w:rPr>
                <w:rFonts w:asciiTheme="minorHAnsi" w:hAnsiTheme="minorHAnsi" w:cstheme="minorHAnsi"/>
                <w:color w:val="auto"/>
                <w:sz w:val="22"/>
                <w:szCs w:val="22"/>
                <w:lang w:val="en-GB"/>
              </w:rPr>
            </w:pPr>
            <w:r w:rsidRPr="007A13E6">
              <w:rPr>
                <w:rFonts w:asciiTheme="minorHAnsi" w:hAnsiTheme="minorHAnsi" w:cstheme="minorHAnsi"/>
                <w:color w:val="auto"/>
                <w:sz w:val="22"/>
                <w:szCs w:val="22"/>
                <w:lang w:val="en-GB"/>
              </w:rPr>
              <w:t>Working with colleagues and other relevant professionals</w:t>
            </w:r>
          </w:p>
          <w:p w:rsidRPr="007A13E6" w:rsidR="00B52A22" w:rsidP="007C733B" w:rsidRDefault="00B52A22" w14:paraId="2541B6FD" w14:textId="77777777">
            <w:pPr>
              <w:rPr>
                <w:rFonts w:asciiTheme="minorHAnsi" w:hAnsiTheme="minorHAnsi" w:cstheme="minorHAnsi"/>
              </w:rPr>
            </w:pPr>
          </w:p>
        </w:tc>
      </w:tr>
      <w:tr w:rsidRPr="007A13E6" w:rsidR="00A90CAA" w:rsidTr="009F453F" w14:paraId="4EB9FD43" w14:textId="77777777">
        <w:trPr>
          <w:trHeight w:val="397"/>
        </w:trPr>
        <w:tc>
          <w:tcPr>
            <w:tcW w:w="9628" w:type="dxa"/>
            <w:shd w:val="clear" w:color="auto" w:fill="auto"/>
            <w:vAlign w:val="center"/>
          </w:tcPr>
          <w:p w:rsidRPr="007A13E6" w:rsidR="00B52A22" w:rsidP="007A13E6" w:rsidRDefault="00B52A22" w14:paraId="0FCDBF1A" w14:textId="77777777">
            <w:pPr>
              <w:pStyle w:val="4Bulletedcopyblue"/>
              <w:numPr>
                <w:ilvl w:val="0"/>
                <w:numId w:val="38"/>
              </w:numPr>
              <w:rPr>
                <w:rFonts w:asciiTheme="minorHAnsi" w:hAnsiTheme="minorHAnsi" w:cstheme="minorHAnsi"/>
                <w:sz w:val="22"/>
                <w:szCs w:val="22"/>
              </w:rPr>
            </w:pPr>
            <w:r w:rsidRPr="007A13E6">
              <w:rPr>
                <w:rFonts w:asciiTheme="minorHAnsi" w:hAnsiTheme="minorHAnsi" w:cstheme="minorHAnsi"/>
                <w:sz w:val="22"/>
                <w:szCs w:val="22"/>
              </w:rPr>
              <w:t>Communicate effectively with other staff members and pupils, and with parents and carers under the direction of the class teacher</w:t>
            </w:r>
          </w:p>
          <w:p w:rsidRPr="007A13E6" w:rsidR="00B52A22" w:rsidP="007A13E6" w:rsidRDefault="00B52A22" w14:paraId="63290CB4" w14:textId="234AEA24">
            <w:pPr>
              <w:pStyle w:val="4Bulletedcopyblue"/>
              <w:numPr>
                <w:ilvl w:val="0"/>
                <w:numId w:val="38"/>
              </w:numPr>
              <w:rPr>
                <w:rFonts w:asciiTheme="minorHAnsi" w:hAnsiTheme="minorHAnsi" w:cstheme="minorHAnsi"/>
                <w:b/>
                <w:sz w:val="22"/>
                <w:szCs w:val="22"/>
              </w:rPr>
            </w:pPr>
            <w:r w:rsidRPr="007A13E6">
              <w:rPr>
                <w:rFonts w:asciiTheme="minorHAnsi" w:hAnsiTheme="minorHAnsi" w:cstheme="minorHAnsi"/>
                <w:sz w:val="22"/>
                <w:szCs w:val="22"/>
              </w:rPr>
              <w:t>Communicate  knowledge and understanding of pupils to other school staff and education, health and social care professionals, so that informed decision making can take place on intervention and provision</w:t>
            </w:r>
          </w:p>
          <w:p w:rsidRPr="007A13E6" w:rsidR="00B52A22" w:rsidP="007A13E6" w:rsidRDefault="00B52A22" w14:paraId="38D94170" w14:textId="77777777">
            <w:pPr>
              <w:pStyle w:val="4Bulletedcopyblue"/>
              <w:numPr>
                <w:ilvl w:val="0"/>
                <w:numId w:val="38"/>
              </w:numPr>
              <w:rPr>
                <w:rFonts w:asciiTheme="minorHAnsi" w:hAnsiTheme="minorHAnsi" w:cstheme="minorHAnsi"/>
                <w:b/>
                <w:sz w:val="22"/>
                <w:szCs w:val="22"/>
              </w:rPr>
            </w:pPr>
            <w:r w:rsidRPr="007A13E6">
              <w:rPr>
                <w:rFonts w:asciiTheme="minorHAnsi" w:hAnsiTheme="minorHAnsi" w:cstheme="minorHAnsi"/>
                <w:sz w:val="22"/>
                <w:szCs w:val="22"/>
              </w:rPr>
              <w:t>With the class teacher, keep other professionals accurately informed of performance and progress or concerns they may have about the pupils they work with</w:t>
            </w:r>
          </w:p>
          <w:p w:rsidRPr="007A13E6" w:rsidR="00B52A22" w:rsidP="007A13E6" w:rsidRDefault="00B52A22" w14:paraId="6114B4A1" w14:textId="77777777">
            <w:pPr>
              <w:pStyle w:val="4Bulletedcopyblue"/>
              <w:numPr>
                <w:ilvl w:val="0"/>
                <w:numId w:val="38"/>
              </w:numPr>
              <w:rPr>
                <w:rFonts w:asciiTheme="minorHAnsi" w:hAnsiTheme="minorHAnsi" w:cstheme="minorHAnsi"/>
                <w:sz w:val="22"/>
                <w:szCs w:val="22"/>
              </w:rPr>
            </w:pPr>
            <w:r w:rsidRPr="007A13E6">
              <w:rPr>
                <w:rFonts w:asciiTheme="minorHAnsi" w:hAnsiTheme="minorHAnsi" w:cstheme="minorHAnsi"/>
                <w:sz w:val="22"/>
                <w:szCs w:val="22"/>
              </w:rPr>
              <w:t>Collaborate and work with colleagues and other relevant professionals within and beyond the school</w:t>
            </w:r>
          </w:p>
          <w:p w:rsidRPr="007A13E6" w:rsidR="00B52A22" w:rsidP="007A13E6" w:rsidRDefault="00B52A22" w14:paraId="72626106" w14:textId="77777777">
            <w:pPr>
              <w:pStyle w:val="4Bulletedcopyblue"/>
              <w:numPr>
                <w:ilvl w:val="0"/>
                <w:numId w:val="38"/>
              </w:numPr>
              <w:rPr>
                <w:rFonts w:asciiTheme="minorHAnsi" w:hAnsiTheme="minorHAnsi" w:cstheme="minorHAnsi"/>
                <w:sz w:val="22"/>
                <w:szCs w:val="22"/>
              </w:rPr>
            </w:pPr>
            <w:r w:rsidRPr="007A13E6">
              <w:rPr>
                <w:rFonts w:asciiTheme="minorHAnsi" w:hAnsiTheme="minorHAnsi" w:cstheme="minorHAnsi"/>
                <w:sz w:val="22"/>
                <w:szCs w:val="22"/>
              </w:rPr>
              <w:t>Develop effective professional relationships with colleagues</w:t>
            </w:r>
          </w:p>
          <w:p w:rsidRPr="007A13E6" w:rsidR="00B52A22" w:rsidP="007A13E6" w:rsidRDefault="006B5184" w14:paraId="43312089" w14:textId="77777777">
            <w:pPr>
              <w:pStyle w:val="4Bulletedcopyblue"/>
              <w:numPr>
                <w:ilvl w:val="0"/>
                <w:numId w:val="38"/>
              </w:numPr>
              <w:rPr>
                <w:rFonts w:asciiTheme="minorHAnsi" w:hAnsiTheme="minorHAnsi" w:cstheme="minorHAnsi"/>
                <w:sz w:val="22"/>
                <w:szCs w:val="22"/>
              </w:rPr>
            </w:pPr>
            <w:r w:rsidRPr="007A13E6">
              <w:rPr>
                <w:rFonts w:asciiTheme="minorHAnsi" w:hAnsiTheme="minorHAnsi" w:cstheme="minorHAnsi"/>
                <w:sz w:val="22"/>
                <w:szCs w:val="22"/>
              </w:rPr>
              <w:t>Provide clerical/admin support for teachers e.g. photocopying, typing, filing</w:t>
            </w:r>
          </w:p>
        </w:tc>
      </w:tr>
      <w:tr w:rsidRPr="007A13E6" w:rsidR="00A90CAA" w:rsidTr="00316C56" w14:paraId="3C7FFEB3" w14:textId="77777777">
        <w:trPr>
          <w:trHeight w:val="397"/>
        </w:trPr>
        <w:tc>
          <w:tcPr>
            <w:tcW w:w="9628" w:type="dxa"/>
            <w:shd w:val="clear" w:color="auto" w:fill="D9E2F3" w:themeFill="accent1" w:themeFillTint="33"/>
            <w:vAlign w:val="center"/>
          </w:tcPr>
          <w:p w:rsidRPr="007A13E6" w:rsidR="00AC539F" w:rsidP="007C733B" w:rsidRDefault="006213FA" w14:paraId="5035D6D8" w14:textId="77777777">
            <w:pPr>
              <w:rPr>
                <w:rFonts w:asciiTheme="minorHAnsi" w:hAnsiTheme="minorHAnsi" w:cstheme="minorHAnsi"/>
              </w:rPr>
            </w:pPr>
            <w:r w:rsidRPr="007A13E6">
              <w:rPr>
                <w:rFonts w:asciiTheme="minorHAnsi" w:hAnsiTheme="minorHAnsi" w:cstheme="minorHAnsi"/>
              </w:rPr>
              <w:t>Support for Pupils</w:t>
            </w:r>
          </w:p>
        </w:tc>
      </w:tr>
      <w:tr w:rsidRPr="007A13E6" w:rsidR="00A90CAA" w:rsidTr="009F453F" w14:paraId="2105058F" w14:textId="77777777">
        <w:tc>
          <w:tcPr>
            <w:tcW w:w="9628" w:type="dxa"/>
          </w:tcPr>
          <w:p w:rsidRPr="007A13E6" w:rsidR="00AC539F" w:rsidP="004B5313" w:rsidRDefault="00E0653F" w14:paraId="155AF7E4" w14:textId="77777777">
            <w:pPr>
              <w:pStyle w:val="ListParagraph"/>
              <w:numPr>
                <w:ilvl w:val="0"/>
                <w:numId w:val="26"/>
              </w:numPr>
              <w:rPr>
                <w:rFonts w:asciiTheme="minorHAnsi" w:hAnsiTheme="minorHAnsi" w:cstheme="minorHAnsi"/>
              </w:rPr>
            </w:pPr>
            <w:r w:rsidRPr="007A13E6">
              <w:rPr>
                <w:rFonts w:asciiTheme="minorHAnsi" w:hAnsiTheme="minorHAnsi" w:cstheme="minorHAnsi"/>
              </w:rPr>
              <w:t>Provide</w:t>
            </w:r>
            <w:r w:rsidRPr="007A13E6" w:rsidR="00442EAB">
              <w:rPr>
                <w:rFonts w:asciiTheme="minorHAnsi" w:hAnsiTheme="minorHAnsi" w:cstheme="minorHAnsi"/>
              </w:rPr>
              <w:t xml:space="preserve"> support for </w:t>
            </w:r>
            <w:r w:rsidRPr="007A13E6" w:rsidR="0089564B">
              <w:rPr>
                <w:rFonts w:asciiTheme="minorHAnsi" w:hAnsiTheme="minorHAnsi" w:cstheme="minorHAnsi"/>
              </w:rPr>
              <w:t xml:space="preserve">individuals and groups of </w:t>
            </w:r>
            <w:r w:rsidRPr="007A13E6" w:rsidR="00442EAB">
              <w:rPr>
                <w:rFonts w:asciiTheme="minorHAnsi" w:hAnsiTheme="minorHAnsi" w:cstheme="minorHAnsi"/>
              </w:rPr>
              <w:t>pupils, ensuring their safety and access to learning activities</w:t>
            </w:r>
          </w:p>
          <w:p w:rsidRPr="007A13E6" w:rsidR="00AA31D9" w:rsidP="004B5313" w:rsidRDefault="00AA31D9" w14:paraId="5DE497A7" w14:textId="77777777">
            <w:pPr>
              <w:pStyle w:val="ListParagraph"/>
              <w:numPr>
                <w:ilvl w:val="0"/>
                <w:numId w:val="25"/>
              </w:numPr>
              <w:rPr>
                <w:rFonts w:asciiTheme="minorHAnsi" w:hAnsiTheme="minorHAnsi" w:cstheme="minorHAnsi"/>
              </w:rPr>
            </w:pPr>
            <w:r w:rsidRPr="007A13E6">
              <w:rPr>
                <w:rFonts w:asciiTheme="minorHAnsi" w:hAnsiTheme="minorHAnsi" w:cstheme="minorHAnsi"/>
              </w:rPr>
              <w:t xml:space="preserve">Establish </w:t>
            </w:r>
            <w:r w:rsidRPr="007A13E6" w:rsidR="00524C5D">
              <w:rPr>
                <w:rFonts w:asciiTheme="minorHAnsi" w:hAnsiTheme="minorHAnsi" w:cstheme="minorHAnsi"/>
              </w:rPr>
              <w:t xml:space="preserve">positive and supportive </w:t>
            </w:r>
            <w:r w:rsidRPr="007A13E6">
              <w:rPr>
                <w:rFonts w:asciiTheme="minorHAnsi" w:hAnsiTheme="minorHAnsi" w:cstheme="minorHAnsi"/>
              </w:rPr>
              <w:t>relationships with pupils and interact with them according to individual needs</w:t>
            </w:r>
          </w:p>
          <w:p w:rsidRPr="007A13E6" w:rsidR="00AA31D9" w:rsidP="004B5313" w:rsidRDefault="00AA31D9" w14:paraId="259AD9DB" w14:textId="77777777">
            <w:pPr>
              <w:pStyle w:val="ListParagraph"/>
              <w:numPr>
                <w:ilvl w:val="0"/>
                <w:numId w:val="25"/>
              </w:numPr>
              <w:rPr>
                <w:rFonts w:asciiTheme="minorHAnsi" w:hAnsiTheme="minorHAnsi" w:cstheme="minorHAnsi"/>
              </w:rPr>
            </w:pPr>
            <w:r w:rsidRPr="007A13E6">
              <w:rPr>
                <w:rFonts w:asciiTheme="minorHAnsi" w:hAnsiTheme="minorHAnsi" w:cstheme="minorHAnsi"/>
              </w:rPr>
              <w:t>Promote the inclusion and acceptance of all pupils</w:t>
            </w:r>
          </w:p>
          <w:p w:rsidRPr="007A13E6" w:rsidR="00E16524" w:rsidP="004B5313" w:rsidRDefault="00E16524" w14:paraId="40A46786" w14:textId="77777777">
            <w:pPr>
              <w:pStyle w:val="ListParagraph"/>
              <w:numPr>
                <w:ilvl w:val="0"/>
                <w:numId w:val="25"/>
              </w:numPr>
              <w:contextualSpacing w:val="0"/>
              <w:rPr>
                <w:rFonts w:asciiTheme="minorHAnsi" w:hAnsiTheme="minorHAnsi" w:cstheme="minorHAnsi"/>
              </w:rPr>
            </w:pPr>
            <w:r w:rsidRPr="007A13E6">
              <w:rPr>
                <w:rFonts w:asciiTheme="minorHAnsi" w:hAnsiTheme="minorHAnsi" w:cstheme="minorHAnsi"/>
              </w:rPr>
              <w:t>Deliver structured interventions following delivery protocols.</w:t>
            </w:r>
          </w:p>
          <w:p w:rsidRPr="007A13E6" w:rsidR="00E16524" w:rsidP="004B5313" w:rsidRDefault="00E16524" w14:paraId="7E2445A9" w14:textId="77777777">
            <w:pPr>
              <w:pStyle w:val="ListParagraph"/>
              <w:numPr>
                <w:ilvl w:val="0"/>
                <w:numId w:val="25"/>
              </w:numPr>
              <w:contextualSpacing w:val="0"/>
              <w:rPr>
                <w:rFonts w:asciiTheme="minorHAnsi" w:hAnsiTheme="minorHAnsi" w:cstheme="minorHAnsi"/>
              </w:rPr>
            </w:pPr>
            <w:r w:rsidRPr="007A13E6">
              <w:rPr>
                <w:rFonts w:asciiTheme="minorHAnsi" w:hAnsiTheme="minorHAnsi" w:cstheme="minorHAnsi"/>
              </w:rPr>
              <w:t xml:space="preserve">Record and track delivery of interventions. </w:t>
            </w:r>
          </w:p>
          <w:p w:rsidRPr="007A13E6" w:rsidR="00E16524" w:rsidP="004B5313" w:rsidRDefault="00E16524" w14:paraId="50915742" w14:textId="0F54F50C">
            <w:pPr>
              <w:pStyle w:val="ListParagraph"/>
              <w:numPr>
                <w:ilvl w:val="0"/>
                <w:numId w:val="25"/>
              </w:numPr>
              <w:contextualSpacing w:val="0"/>
              <w:rPr>
                <w:rFonts w:asciiTheme="minorHAnsi" w:hAnsiTheme="minorHAnsi" w:cstheme="minorHAnsi"/>
              </w:rPr>
            </w:pPr>
            <w:r w:rsidRPr="007A13E6">
              <w:rPr>
                <w:rFonts w:asciiTheme="minorHAnsi" w:hAnsiTheme="minorHAnsi" w:cstheme="minorHAnsi"/>
              </w:rPr>
              <w:t xml:space="preserve">Record progress </w:t>
            </w:r>
            <w:r w:rsidRPr="007A13E6" w:rsidR="007A13E6">
              <w:rPr>
                <w:rFonts w:asciiTheme="minorHAnsi" w:hAnsiTheme="minorHAnsi" w:cstheme="minorHAnsi"/>
              </w:rPr>
              <w:t>towards,</w:t>
            </w:r>
            <w:r w:rsidRPr="007A13E6">
              <w:rPr>
                <w:rFonts w:asciiTheme="minorHAnsi" w:hAnsiTheme="minorHAnsi" w:cstheme="minorHAnsi"/>
              </w:rPr>
              <w:t xml:space="preserve"> Short Term Goals (STGs) and communicate with class teacher. </w:t>
            </w:r>
          </w:p>
          <w:p w:rsidRPr="007A13E6" w:rsidR="00E16524" w:rsidP="004B5313" w:rsidRDefault="00E16524" w14:paraId="72CD6A59" w14:textId="77777777">
            <w:pPr>
              <w:pStyle w:val="ListParagraph"/>
              <w:numPr>
                <w:ilvl w:val="0"/>
                <w:numId w:val="25"/>
              </w:numPr>
              <w:contextualSpacing w:val="0"/>
              <w:rPr>
                <w:rFonts w:asciiTheme="minorHAnsi" w:hAnsiTheme="minorHAnsi" w:cstheme="minorHAnsi"/>
              </w:rPr>
            </w:pPr>
            <w:r w:rsidRPr="007A13E6">
              <w:rPr>
                <w:rFonts w:asciiTheme="minorHAnsi" w:hAnsiTheme="minorHAnsi" w:cstheme="minorHAnsi"/>
              </w:rPr>
              <w:t>Read and be familiar with pupils EHCPs, Care Plans and One Page Profiles</w:t>
            </w:r>
          </w:p>
          <w:p w:rsidRPr="007A13E6" w:rsidR="00E16524" w:rsidP="004B5313" w:rsidRDefault="00E16524" w14:paraId="4D75BD56" w14:textId="77777777">
            <w:pPr>
              <w:pStyle w:val="ListParagraph"/>
              <w:numPr>
                <w:ilvl w:val="0"/>
                <w:numId w:val="25"/>
              </w:numPr>
              <w:contextualSpacing w:val="0"/>
              <w:rPr>
                <w:rFonts w:asciiTheme="minorHAnsi" w:hAnsiTheme="minorHAnsi" w:cstheme="minorHAnsi"/>
              </w:rPr>
            </w:pPr>
            <w:r w:rsidRPr="007A13E6">
              <w:rPr>
                <w:rFonts w:asciiTheme="minorHAnsi" w:hAnsiTheme="minorHAnsi" w:cstheme="minorHAnsi"/>
              </w:rPr>
              <w:t>Read and be familiar with planning in order to be prepared for delivery.</w:t>
            </w:r>
          </w:p>
          <w:p w:rsidRPr="007A13E6" w:rsidR="006B5184" w:rsidP="004B5313" w:rsidRDefault="00E16524" w14:paraId="38ED6063" w14:textId="77777777">
            <w:pPr>
              <w:pStyle w:val="ListParagraph"/>
              <w:numPr>
                <w:ilvl w:val="0"/>
                <w:numId w:val="25"/>
              </w:numPr>
              <w:rPr>
                <w:rFonts w:asciiTheme="minorHAnsi" w:hAnsiTheme="minorHAnsi" w:cstheme="minorHAnsi"/>
              </w:rPr>
            </w:pPr>
            <w:r w:rsidRPr="007A13E6">
              <w:rPr>
                <w:rFonts w:asciiTheme="minorHAnsi" w:hAnsiTheme="minorHAnsi" w:cstheme="minorHAnsi"/>
              </w:rPr>
              <w:t>Scaffold pupils’ learning and encourage independence.</w:t>
            </w:r>
            <w:r w:rsidRPr="007A13E6" w:rsidR="006B5184">
              <w:rPr>
                <w:rFonts w:asciiTheme="minorHAnsi" w:hAnsiTheme="minorHAnsi" w:cstheme="minorHAnsi"/>
              </w:rPr>
              <w:t xml:space="preserve"> </w:t>
            </w:r>
          </w:p>
          <w:p w:rsidRPr="007A13E6" w:rsidR="006B5184" w:rsidP="004B5313" w:rsidRDefault="006B5184" w14:paraId="05978F22" w14:textId="77777777">
            <w:pPr>
              <w:pStyle w:val="ListParagraph"/>
              <w:numPr>
                <w:ilvl w:val="0"/>
                <w:numId w:val="25"/>
              </w:numPr>
              <w:rPr>
                <w:rFonts w:asciiTheme="minorHAnsi" w:hAnsiTheme="minorHAnsi" w:cstheme="minorHAnsi"/>
              </w:rPr>
            </w:pPr>
            <w:r w:rsidRPr="007A13E6">
              <w:rPr>
                <w:rFonts w:asciiTheme="minorHAnsi" w:hAnsiTheme="minorHAnsi" w:cstheme="minorHAnsi"/>
              </w:rPr>
              <w:t>Encourage pupils to interact with others and engage in activities led by the teacher</w:t>
            </w:r>
          </w:p>
          <w:p w:rsidRPr="007A13E6" w:rsidR="006B5184" w:rsidP="004B5313" w:rsidRDefault="006B5184" w14:paraId="225AC4AD" w14:textId="77777777">
            <w:pPr>
              <w:pStyle w:val="ListParagraph"/>
              <w:numPr>
                <w:ilvl w:val="0"/>
                <w:numId w:val="25"/>
              </w:numPr>
              <w:rPr>
                <w:rFonts w:asciiTheme="minorHAnsi" w:hAnsiTheme="minorHAnsi" w:cstheme="minorHAnsi"/>
              </w:rPr>
            </w:pPr>
            <w:r w:rsidRPr="007A13E6">
              <w:rPr>
                <w:rFonts w:asciiTheme="minorHAnsi" w:hAnsiTheme="minorHAnsi" w:cstheme="minorHAnsi"/>
              </w:rPr>
              <w:t>Provide feedback to pupils in relation to progress and achievement under the guidance of the teacher</w:t>
            </w:r>
          </w:p>
          <w:p w:rsidRPr="007A13E6" w:rsidR="006B5184" w:rsidP="004B5313" w:rsidRDefault="00524C5D" w14:paraId="0F37D29A" w14:textId="77777777">
            <w:pPr>
              <w:pStyle w:val="ListParagraph"/>
              <w:numPr>
                <w:ilvl w:val="0"/>
                <w:numId w:val="25"/>
              </w:numPr>
              <w:rPr>
                <w:rFonts w:asciiTheme="minorHAnsi" w:hAnsiTheme="minorHAnsi" w:cstheme="minorHAnsi"/>
              </w:rPr>
            </w:pPr>
            <w:r w:rsidRPr="007A13E6">
              <w:rPr>
                <w:rFonts w:asciiTheme="minorHAnsi" w:hAnsiTheme="minorHAnsi" w:cstheme="minorHAnsi"/>
              </w:rPr>
              <w:t xml:space="preserve">To support pupils with intimate care needs; to use hoisting equipment, where necessary, attending to individual pupil’s personal hygiene requirements. </w:t>
            </w:r>
          </w:p>
          <w:p w:rsidRPr="000A4860" w:rsidR="000A4860" w:rsidP="000A4860" w:rsidRDefault="00524C5D" w14:paraId="6B9728CC" w14:textId="4EFF1AD7">
            <w:pPr>
              <w:pStyle w:val="ListParagraph"/>
              <w:ind w:left="360"/>
              <w:rPr>
                <w:rFonts w:asciiTheme="minorHAnsi" w:hAnsiTheme="minorHAnsi" w:cstheme="minorHAnsi"/>
                <w:i/>
              </w:rPr>
            </w:pPr>
            <w:r w:rsidRPr="007A13E6">
              <w:rPr>
                <w:rFonts w:asciiTheme="minorHAnsi" w:hAnsiTheme="minorHAnsi" w:cstheme="minorHAnsi"/>
                <w:i/>
              </w:rPr>
              <w:t xml:space="preserve">Intimate care includes feeding; administering medicines; dressing and undressing; washing, including intimate parts; helping someone use the toilet; changing nappies; care associated with continence and menstrual management or carrying out a procedure that requires direct or indirect contact to an intimate personal area. </w:t>
            </w:r>
          </w:p>
        </w:tc>
      </w:tr>
      <w:tr w:rsidRPr="007A13E6" w:rsidR="00A90CAA" w:rsidTr="00316C56" w14:paraId="66C871B6" w14:textId="77777777">
        <w:trPr>
          <w:trHeight w:val="397"/>
        </w:trPr>
        <w:tc>
          <w:tcPr>
            <w:tcW w:w="9628" w:type="dxa"/>
            <w:shd w:val="clear" w:color="auto" w:fill="D9E2F3" w:themeFill="accent1" w:themeFillTint="33"/>
            <w:vAlign w:val="center"/>
          </w:tcPr>
          <w:p w:rsidRPr="007A13E6" w:rsidR="006213FA" w:rsidP="006213FA" w:rsidRDefault="006213FA" w14:paraId="58B304B5" w14:textId="77777777">
            <w:pPr>
              <w:rPr>
                <w:rFonts w:asciiTheme="minorHAnsi" w:hAnsiTheme="minorHAnsi" w:cstheme="minorHAnsi"/>
              </w:rPr>
            </w:pPr>
            <w:r w:rsidRPr="007A13E6">
              <w:rPr>
                <w:rFonts w:asciiTheme="minorHAnsi" w:hAnsiTheme="minorHAnsi" w:cstheme="minorHAnsi"/>
              </w:rPr>
              <w:t>Support for Teachers:</w:t>
            </w:r>
          </w:p>
        </w:tc>
      </w:tr>
      <w:tr w:rsidRPr="007A13E6" w:rsidR="00A90CAA" w:rsidTr="009F453F" w14:paraId="3B8820B6" w14:textId="77777777">
        <w:tc>
          <w:tcPr>
            <w:tcW w:w="9628" w:type="dxa"/>
          </w:tcPr>
          <w:p w:rsidRPr="007A13E6" w:rsidR="006213FA" w:rsidP="007A13E6" w:rsidRDefault="006213FA" w14:paraId="6FA49134" w14:textId="77777777">
            <w:pPr>
              <w:pStyle w:val="ListParagraph"/>
              <w:numPr>
                <w:ilvl w:val="0"/>
                <w:numId w:val="40"/>
              </w:numPr>
              <w:rPr>
                <w:rFonts w:asciiTheme="minorHAnsi" w:hAnsiTheme="minorHAnsi" w:cstheme="minorHAnsi"/>
              </w:rPr>
            </w:pPr>
            <w:r w:rsidRPr="007A13E6">
              <w:rPr>
                <w:rFonts w:asciiTheme="minorHAnsi" w:hAnsiTheme="minorHAnsi" w:cstheme="minorHAnsi"/>
              </w:rPr>
              <w:t xml:space="preserve">Use strategies, in liaison with the teacher, to </w:t>
            </w:r>
            <w:r w:rsidRPr="007A13E6" w:rsidR="00E42531">
              <w:rPr>
                <w:rFonts w:asciiTheme="minorHAnsi" w:hAnsiTheme="minorHAnsi" w:cstheme="minorHAnsi"/>
              </w:rPr>
              <w:t xml:space="preserve">enable </w:t>
            </w:r>
            <w:r w:rsidRPr="007A13E6">
              <w:rPr>
                <w:rFonts w:asciiTheme="minorHAnsi" w:hAnsiTheme="minorHAnsi" w:cstheme="minorHAnsi"/>
              </w:rPr>
              <w:t xml:space="preserve">pupils to achieve learning goals </w:t>
            </w:r>
          </w:p>
          <w:p w:rsidRPr="007A13E6" w:rsidR="006213FA" w:rsidP="007A13E6" w:rsidRDefault="006213FA" w14:paraId="17635AB9" w14:textId="77777777">
            <w:pPr>
              <w:pStyle w:val="ListParagraph"/>
              <w:numPr>
                <w:ilvl w:val="0"/>
                <w:numId w:val="40"/>
              </w:numPr>
              <w:rPr>
                <w:rFonts w:asciiTheme="minorHAnsi" w:hAnsiTheme="minorHAnsi" w:cstheme="minorHAnsi"/>
              </w:rPr>
            </w:pPr>
            <w:r w:rsidRPr="007A13E6">
              <w:rPr>
                <w:rFonts w:asciiTheme="minorHAnsi" w:hAnsiTheme="minorHAnsi" w:cstheme="minorHAnsi"/>
              </w:rPr>
              <w:t>Assist with the planning of learning activities</w:t>
            </w:r>
            <w:r w:rsidRPr="007A13E6" w:rsidR="00E42531">
              <w:rPr>
                <w:rFonts w:asciiTheme="minorHAnsi" w:hAnsiTheme="minorHAnsi" w:cstheme="minorHAnsi"/>
              </w:rPr>
              <w:t>, more specifically, to assist with planning to enhance outdoor learning</w:t>
            </w:r>
          </w:p>
          <w:p w:rsidRPr="007A13E6" w:rsidR="00962311" w:rsidP="007A13E6" w:rsidRDefault="006213FA" w14:paraId="599C3529" w14:textId="77777777">
            <w:pPr>
              <w:pStyle w:val="ListParagraph"/>
              <w:numPr>
                <w:ilvl w:val="0"/>
                <w:numId w:val="40"/>
              </w:numPr>
              <w:rPr>
                <w:rFonts w:asciiTheme="minorHAnsi" w:hAnsiTheme="minorHAnsi" w:cstheme="minorHAnsi"/>
              </w:rPr>
            </w:pPr>
            <w:r w:rsidRPr="007A13E6">
              <w:rPr>
                <w:rFonts w:asciiTheme="minorHAnsi" w:hAnsiTheme="minorHAnsi" w:cstheme="minorHAnsi"/>
              </w:rPr>
              <w:t>Monitor pupils’ responses to learning activities and accurately record achievement</w:t>
            </w:r>
            <w:r w:rsidRPr="007A13E6" w:rsidR="00E42531">
              <w:rPr>
                <w:rFonts w:asciiTheme="minorHAnsi" w:hAnsiTheme="minorHAnsi" w:cstheme="minorHAnsi"/>
              </w:rPr>
              <w:t xml:space="preserve"> and p</w:t>
            </w:r>
            <w:r w:rsidRPr="007A13E6">
              <w:rPr>
                <w:rFonts w:asciiTheme="minorHAnsi" w:hAnsiTheme="minorHAnsi" w:cstheme="minorHAnsi"/>
              </w:rPr>
              <w:t>rogress as directed</w:t>
            </w:r>
            <w:r w:rsidRPr="007A13E6" w:rsidR="00E42531">
              <w:rPr>
                <w:rFonts w:asciiTheme="minorHAnsi" w:hAnsiTheme="minorHAnsi" w:cstheme="minorHAnsi"/>
              </w:rPr>
              <w:t xml:space="preserve">; providing </w:t>
            </w:r>
            <w:r w:rsidRPr="007A13E6">
              <w:rPr>
                <w:rFonts w:asciiTheme="minorHAnsi" w:hAnsiTheme="minorHAnsi" w:cstheme="minorHAnsi"/>
              </w:rPr>
              <w:t>detailed feedback to teachers on pupils</w:t>
            </w:r>
            <w:r w:rsidRPr="007A13E6" w:rsidR="00AA31D9">
              <w:rPr>
                <w:rFonts w:asciiTheme="minorHAnsi" w:hAnsiTheme="minorHAnsi" w:cstheme="minorHAnsi"/>
              </w:rPr>
              <w:t>’</w:t>
            </w:r>
            <w:r w:rsidRPr="007A13E6">
              <w:rPr>
                <w:rFonts w:asciiTheme="minorHAnsi" w:hAnsiTheme="minorHAnsi" w:cstheme="minorHAnsi"/>
              </w:rPr>
              <w:t xml:space="preserve"> achievement, progress</w:t>
            </w:r>
            <w:r w:rsidRPr="007A13E6" w:rsidR="00AA31D9">
              <w:rPr>
                <w:rFonts w:asciiTheme="minorHAnsi" w:hAnsiTheme="minorHAnsi" w:cstheme="minorHAnsi"/>
              </w:rPr>
              <w:t xml:space="preserve"> or difficulties</w:t>
            </w:r>
          </w:p>
          <w:p w:rsidRPr="007A13E6" w:rsidR="006213FA" w:rsidP="007A13E6" w:rsidRDefault="006213FA" w14:paraId="58B04A72" w14:textId="77777777">
            <w:pPr>
              <w:pStyle w:val="ListParagraph"/>
              <w:numPr>
                <w:ilvl w:val="0"/>
                <w:numId w:val="40"/>
              </w:numPr>
              <w:rPr>
                <w:rFonts w:asciiTheme="minorHAnsi" w:hAnsiTheme="minorHAnsi" w:cstheme="minorHAnsi"/>
              </w:rPr>
            </w:pPr>
            <w:r w:rsidRPr="007A13E6">
              <w:rPr>
                <w:rFonts w:asciiTheme="minorHAnsi" w:hAnsiTheme="minorHAnsi" w:cstheme="minorHAnsi"/>
              </w:rPr>
              <w:t>Promote good pupil behaviour, dealing promptly with conflict and incidents in line with established policy and encourage pupils to take responsibility for their own behaviour</w:t>
            </w:r>
          </w:p>
          <w:p w:rsidRPr="007A13E6" w:rsidR="00AA31D9" w:rsidP="00AA31D9" w:rsidRDefault="00AA31D9" w14:paraId="7E24EE79"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lastRenderedPageBreak/>
              <w:t>Create and maintain a purposeful, orderly and supportive environment, in accordance with</w:t>
            </w:r>
            <w:r w:rsidRPr="007A13E6" w:rsidR="0089564B">
              <w:rPr>
                <w:rFonts w:asciiTheme="minorHAnsi" w:hAnsiTheme="minorHAnsi" w:cstheme="minorHAnsi"/>
              </w:rPr>
              <w:t xml:space="preserve"> planned programme of work </w:t>
            </w:r>
            <w:r w:rsidRPr="007A13E6">
              <w:rPr>
                <w:rFonts w:asciiTheme="minorHAnsi" w:hAnsiTheme="minorHAnsi" w:cstheme="minorHAnsi"/>
              </w:rPr>
              <w:t xml:space="preserve">and assist with the display of pupils’ work </w:t>
            </w:r>
          </w:p>
          <w:p w:rsidRPr="007A13E6" w:rsidR="0089564B" w:rsidP="00AA31D9" w:rsidRDefault="0089564B" w14:paraId="69DD89D9"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t>Carry out observations to inform teaching and learning programme</w:t>
            </w:r>
            <w:r w:rsidRPr="007A13E6" w:rsidR="00E42531">
              <w:rPr>
                <w:rFonts w:asciiTheme="minorHAnsi" w:hAnsiTheme="minorHAnsi" w:cstheme="minorHAnsi"/>
              </w:rPr>
              <w:t>s</w:t>
            </w:r>
          </w:p>
          <w:p w:rsidRPr="007A13E6" w:rsidR="006213FA" w:rsidP="00883278" w:rsidRDefault="006213FA" w14:paraId="72FE2744"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t>Establish constructive relationships with parents/carers</w:t>
            </w:r>
          </w:p>
          <w:p w:rsidRPr="007A13E6" w:rsidR="006213FA" w:rsidP="00883278" w:rsidRDefault="006213FA" w14:paraId="1B3548F3"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t>Provide clerical/admin support e.g. photocopying, typing, filing, money, administer coursework etc.</w:t>
            </w:r>
          </w:p>
          <w:p w:rsidRPr="007A13E6" w:rsidR="00EB05F3" w:rsidP="00883278" w:rsidRDefault="00EB05F3" w14:paraId="663C65D2"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t xml:space="preserve">Provide ICT support </w:t>
            </w:r>
          </w:p>
          <w:p w:rsidRPr="007A13E6" w:rsidR="00E16524" w:rsidP="00E16524" w:rsidRDefault="00E16524" w14:paraId="361B176F" w14:textId="77777777">
            <w:pPr>
              <w:pStyle w:val="ListParagraph"/>
              <w:numPr>
                <w:ilvl w:val="0"/>
                <w:numId w:val="1"/>
              </w:numPr>
              <w:ind w:left="397"/>
              <w:rPr>
                <w:rFonts w:asciiTheme="minorHAnsi" w:hAnsiTheme="minorHAnsi" w:cstheme="minorHAnsi"/>
              </w:rPr>
            </w:pPr>
            <w:r w:rsidRPr="007A13E6">
              <w:rPr>
                <w:rFonts w:asciiTheme="minorHAnsi" w:hAnsiTheme="minorHAnsi" w:cstheme="minorHAnsi"/>
              </w:rPr>
              <w:t>Assist in the display and presentation of learning cues and pupils’ work inside and outside of the classroom environment as required</w:t>
            </w:r>
          </w:p>
          <w:p w:rsidRPr="007A13E6" w:rsidR="004B5313" w:rsidP="004B5313" w:rsidRDefault="00E16524" w14:paraId="1D21FA32" w14:textId="46C13D6F">
            <w:pPr>
              <w:pStyle w:val="ListParagraph"/>
              <w:numPr>
                <w:ilvl w:val="0"/>
                <w:numId w:val="1"/>
              </w:numPr>
              <w:ind w:left="397"/>
              <w:rPr>
                <w:rFonts w:asciiTheme="minorHAnsi" w:hAnsiTheme="minorHAnsi" w:cstheme="minorHAnsi"/>
              </w:rPr>
            </w:pPr>
            <w:r w:rsidRPr="007A13E6">
              <w:rPr>
                <w:rFonts w:asciiTheme="minorHAnsi" w:hAnsiTheme="minorHAnsi" w:cstheme="minorHAnsi"/>
              </w:rPr>
              <w:t>Support Teachers to ensure displays achieve an appropriate level of stimulation in the classroom</w:t>
            </w:r>
          </w:p>
        </w:tc>
      </w:tr>
      <w:tr w:rsidRPr="007A13E6" w:rsidR="00A90CAA" w:rsidTr="00316C56" w14:paraId="0C63FA38" w14:textId="77777777">
        <w:trPr>
          <w:trHeight w:val="397"/>
        </w:trPr>
        <w:tc>
          <w:tcPr>
            <w:tcW w:w="9628" w:type="dxa"/>
            <w:shd w:val="clear" w:color="auto" w:fill="D9E2F3" w:themeFill="accent1" w:themeFillTint="33"/>
            <w:vAlign w:val="center"/>
          </w:tcPr>
          <w:p w:rsidRPr="007A13E6" w:rsidR="006213FA" w:rsidP="006213FA" w:rsidRDefault="006213FA" w14:paraId="705BCA12" w14:textId="77777777">
            <w:pPr>
              <w:rPr>
                <w:rFonts w:asciiTheme="minorHAnsi" w:hAnsiTheme="minorHAnsi" w:cstheme="minorHAnsi"/>
              </w:rPr>
            </w:pPr>
            <w:r w:rsidRPr="007A13E6">
              <w:rPr>
                <w:rFonts w:asciiTheme="minorHAnsi" w:hAnsiTheme="minorHAnsi" w:cstheme="minorHAnsi"/>
              </w:rPr>
              <w:lastRenderedPageBreak/>
              <w:t>Support for the School:</w:t>
            </w:r>
          </w:p>
        </w:tc>
      </w:tr>
      <w:tr w:rsidRPr="007A13E6" w:rsidR="00A90CAA" w:rsidTr="009F453F" w14:paraId="6A664AD2" w14:textId="77777777">
        <w:tc>
          <w:tcPr>
            <w:tcW w:w="9628" w:type="dxa"/>
          </w:tcPr>
          <w:p w:rsidRPr="007A13E6" w:rsidR="006F7964" w:rsidP="004B5313" w:rsidRDefault="006F7964" w14:paraId="7282FC8C" w14:textId="77777777">
            <w:pPr>
              <w:pStyle w:val="ListParagraph"/>
              <w:numPr>
                <w:ilvl w:val="0"/>
                <w:numId w:val="30"/>
              </w:numPr>
              <w:spacing w:line="276" w:lineRule="auto"/>
              <w:rPr>
                <w:rFonts w:asciiTheme="minorHAnsi" w:hAnsiTheme="minorHAnsi" w:cstheme="minorHAnsi"/>
              </w:rPr>
            </w:pPr>
            <w:r w:rsidRPr="007A13E6">
              <w:rPr>
                <w:rFonts w:asciiTheme="minorHAnsi" w:hAnsiTheme="minorHAnsi" w:cstheme="minorHAnsi"/>
              </w:rPr>
              <w:t>Be aware of and comply with policies and procedures relating to child protection, positive behaviour management, health, safety and security, confidentiality and data protection, reporting all concerns to an appropriate person</w:t>
            </w:r>
          </w:p>
          <w:p w:rsidRPr="007A13E6" w:rsidR="006F7964" w:rsidP="004B5313" w:rsidRDefault="006F7964" w14:paraId="261F8EA2" w14:textId="77777777">
            <w:pPr>
              <w:pStyle w:val="ListParagraph"/>
              <w:numPr>
                <w:ilvl w:val="0"/>
                <w:numId w:val="29"/>
              </w:numPr>
              <w:spacing w:line="276" w:lineRule="auto"/>
              <w:rPr>
                <w:rFonts w:asciiTheme="minorHAnsi" w:hAnsiTheme="minorHAnsi" w:cstheme="minorHAnsi"/>
              </w:rPr>
            </w:pPr>
            <w:r w:rsidRPr="007A13E6">
              <w:rPr>
                <w:rFonts w:asciiTheme="minorHAnsi" w:hAnsiTheme="minorHAnsi" w:cstheme="minorHAnsi"/>
              </w:rPr>
              <w:t>Be aware of and support difference and ensure all pupils have equal access to opportunities to learn and develop</w:t>
            </w:r>
          </w:p>
          <w:p w:rsidRPr="007A13E6" w:rsidR="006F7964" w:rsidP="004B5313" w:rsidRDefault="006F7964" w14:paraId="23AF956D" w14:textId="77777777">
            <w:pPr>
              <w:pStyle w:val="ListParagraph"/>
              <w:numPr>
                <w:ilvl w:val="0"/>
                <w:numId w:val="29"/>
              </w:numPr>
              <w:rPr>
                <w:rFonts w:asciiTheme="minorHAnsi" w:hAnsiTheme="minorHAnsi" w:cstheme="minorHAnsi"/>
              </w:rPr>
            </w:pPr>
            <w:r w:rsidRPr="007A13E6">
              <w:rPr>
                <w:rFonts w:asciiTheme="minorHAnsi" w:hAnsiTheme="minorHAnsi" w:cstheme="minorHAnsi"/>
              </w:rPr>
              <w:t>Contribute to the overall ethos/work/aims of the school</w:t>
            </w:r>
            <w:r w:rsidRPr="007A13E6" w:rsidR="00E16524">
              <w:rPr>
                <w:rFonts w:asciiTheme="minorHAnsi" w:hAnsiTheme="minorHAnsi" w:cstheme="minorHAnsi"/>
              </w:rPr>
              <w:t>, modelling the school’s ethos and values at all times</w:t>
            </w:r>
          </w:p>
          <w:p w:rsidRPr="007A13E6" w:rsidR="006F7964" w:rsidP="004B5313" w:rsidRDefault="006F7964" w14:paraId="22042F65" w14:textId="77777777">
            <w:pPr>
              <w:pStyle w:val="ListParagraph"/>
              <w:numPr>
                <w:ilvl w:val="0"/>
                <w:numId w:val="29"/>
              </w:numPr>
              <w:spacing w:line="276" w:lineRule="auto"/>
              <w:rPr>
                <w:rFonts w:asciiTheme="minorHAnsi" w:hAnsiTheme="minorHAnsi" w:cstheme="minorHAnsi"/>
              </w:rPr>
            </w:pPr>
            <w:r w:rsidRPr="007A13E6">
              <w:rPr>
                <w:rFonts w:asciiTheme="minorHAnsi" w:hAnsiTheme="minorHAnsi" w:cstheme="minorHAnsi"/>
              </w:rPr>
              <w:t>Appreciate and support the role of other professionals</w:t>
            </w:r>
          </w:p>
          <w:p w:rsidRPr="007A13E6" w:rsidR="006F7964" w:rsidP="004B5313" w:rsidRDefault="006F7964" w14:paraId="159B0365" w14:textId="77777777">
            <w:pPr>
              <w:pStyle w:val="ListParagraph"/>
              <w:numPr>
                <w:ilvl w:val="0"/>
                <w:numId w:val="29"/>
              </w:numPr>
              <w:spacing w:line="276" w:lineRule="auto"/>
              <w:rPr>
                <w:rFonts w:asciiTheme="minorHAnsi" w:hAnsiTheme="minorHAnsi" w:cstheme="minorHAnsi"/>
              </w:rPr>
            </w:pPr>
            <w:r w:rsidRPr="007A13E6">
              <w:rPr>
                <w:rFonts w:asciiTheme="minorHAnsi" w:hAnsiTheme="minorHAnsi" w:cstheme="minorHAnsi"/>
              </w:rPr>
              <w:t xml:space="preserve">Attend and participate in relevant meetings as required </w:t>
            </w:r>
          </w:p>
          <w:p w:rsidRPr="007A13E6" w:rsidR="006F7964" w:rsidP="004B5313" w:rsidRDefault="006F7964" w14:paraId="76DDFB07" w14:textId="77777777">
            <w:pPr>
              <w:pStyle w:val="ListParagraph"/>
              <w:numPr>
                <w:ilvl w:val="0"/>
                <w:numId w:val="29"/>
              </w:numPr>
              <w:spacing w:line="276" w:lineRule="auto"/>
              <w:rPr>
                <w:rFonts w:asciiTheme="minorHAnsi" w:hAnsiTheme="minorHAnsi" w:cstheme="minorHAnsi"/>
              </w:rPr>
            </w:pPr>
            <w:r w:rsidRPr="007A13E6">
              <w:rPr>
                <w:rFonts w:asciiTheme="minorHAnsi" w:hAnsiTheme="minorHAnsi" w:cstheme="minorHAnsi"/>
              </w:rPr>
              <w:t>Participate in training and other learning activities and performance development as required</w:t>
            </w:r>
          </w:p>
          <w:p w:rsidRPr="007A13E6" w:rsidR="006F7964" w:rsidP="004B5313" w:rsidRDefault="006F7964" w14:paraId="3CF4245E" w14:textId="77777777">
            <w:pPr>
              <w:pStyle w:val="ListParagraph"/>
              <w:numPr>
                <w:ilvl w:val="0"/>
                <w:numId w:val="29"/>
              </w:numPr>
              <w:rPr>
                <w:rFonts w:asciiTheme="minorHAnsi" w:hAnsiTheme="minorHAnsi" w:cstheme="minorHAnsi"/>
              </w:rPr>
            </w:pPr>
            <w:r w:rsidRPr="007A13E6">
              <w:rPr>
                <w:rFonts w:asciiTheme="minorHAnsi" w:hAnsiTheme="minorHAnsi" w:cstheme="minorHAnsi"/>
              </w:rPr>
              <w:t>Assist with the supervision of pupils out of lesson times, including before and after school and at lunchtime</w:t>
            </w:r>
            <w:r w:rsidRPr="007A13E6" w:rsidR="00E16524">
              <w:rPr>
                <w:rFonts w:asciiTheme="minorHAnsi" w:hAnsiTheme="minorHAnsi" w:cstheme="minorHAnsi"/>
              </w:rPr>
              <w:t xml:space="preserve">, </w:t>
            </w:r>
            <w:r w:rsidRPr="007A13E6" w:rsidR="004B5313">
              <w:rPr>
                <w:rFonts w:asciiTheme="minorHAnsi" w:hAnsiTheme="minorHAnsi" w:cstheme="minorHAnsi"/>
              </w:rPr>
              <w:t>d</w:t>
            </w:r>
            <w:r w:rsidRPr="007A13E6" w:rsidR="00E16524">
              <w:rPr>
                <w:rFonts w:asciiTheme="minorHAnsi" w:hAnsiTheme="minorHAnsi" w:cstheme="minorHAnsi"/>
              </w:rPr>
              <w:t>uring assemblies, On educational visits when Using cloakrooms, changing rooms and toilet areas</w:t>
            </w:r>
          </w:p>
          <w:p w:rsidRPr="007A13E6" w:rsidR="006213FA" w:rsidP="004B5313" w:rsidRDefault="006F7964" w14:paraId="7D24087B" w14:textId="77777777">
            <w:pPr>
              <w:pStyle w:val="ListParagraph"/>
              <w:numPr>
                <w:ilvl w:val="0"/>
                <w:numId w:val="29"/>
              </w:numPr>
              <w:rPr>
                <w:rFonts w:asciiTheme="minorHAnsi" w:hAnsiTheme="minorHAnsi" w:cstheme="minorHAnsi"/>
              </w:rPr>
            </w:pPr>
            <w:r w:rsidRPr="007A13E6">
              <w:rPr>
                <w:rFonts w:asciiTheme="minorHAnsi" w:hAnsiTheme="minorHAnsi" w:cstheme="minorHAnsi"/>
              </w:rPr>
              <w:t>Look after children who are upset or have had accidents</w:t>
            </w:r>
          </w:p>
        </w:tc>
      </w:tr>
    </w:tbl>
    <w:p w:rsidRPr="007A13E6" w:rsidR="00962311" w:rsidRDefault="00962311" w14:paraId="7151491B" w14:textId="77777777">
      <w:pPr>
        <w:rPr>
          <w:rFonts w:asciiTheme="minorHAnsi" w:hAnsiTheme="minorHAnsi"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628"/>
      </w:tblGrid>
      <w:tr w:rsidRPr="007A13E6" w:rsidR="00A90CAA" w:rsidTr="006F7964" w14:paraId="68B5A951" w14:textId="77777777">
        <w:tc>
          <w:tcPr>
            <w:tcW w:w="9628" w:type="dxa"/>
            <w:tcBorders>
              <w:top w:val="single" w:color="000000" w:sz="4" w:space="0"/>
              <w:left w:val="single" w:color="000000" w:sz="4" w:space="0"/>
              <w:bottom w:val="single" w:color="000000" w:sz="4" w:space="0"/>
              <w:right w:val="single" w:color="000000" w:sz="4" w:space="0"/>
            </w:tcBorders>
            <w:shd w:val="clear" w:color="auto" w:fill="DEEAF6"/>
          </w:tcPr>
          <w:p w:rsidRPr="007A13E6" w:rsidR="006F7964" w:rsidP="005779F3" w:rsidRDefault="006F7964" w14:paraId="566E8373" w14:textId="77777777">
            <w:pPr>
              <w:pStyle w:val="Subhead2"/>
              <w:rPr>
                <w:rFonts w:asciiTheme="minorHAnsi" w:hAnsiTheme="minorHAnsi" w:cstheme="minorHAnsi"/>
                <w:color w:val="auto"/>
                <w:sz w:val="22"/>
                <w:szCs w:val="22"/>
                <w:lang w:val="en-GB"/>
              </w:rPr>
            </w:pPr>
            <w:r w:rsidRPr="007A13E6">
              <w:rPr>
                <w:rFonts w:eastAsia="Times New Roman" w:asciiTheme="minorHAnsi" w:hAnsiTheme="minorHAnsi" w:cstheme="minorHAnsi"/>
                <w:color w:val="auto"/>
                <w:sz w:val="22"/>
                <w:szCs w:val="22"/>
                <w:lang w:val="en-GB"/>
              </w:rPr>
              <w:t>Personal and professional conduct</w:t>
            </w:r>
            <w:r w:rsidRPr="007A13E6">
              <w:rPr>
                <w:rFonts w:asciiTheme="minorHAnsi" w:hAnsiTheme="minorHAnsi" w:cstheme="minorHAnsi"/>
                <w:color w:val="auto"/>
                <w:sz w:val="22"/>
                <w:szCs w:val="22"/>
                <w:lang w:val="en-GB"/>
              </w:rPr>
              <w:t xml:space="preserve"> </w:t>
            </w:r>
          </w:p>
        </w:tc>
      </w:tr>
      <w:tr w:rsidRPr="007A13E6" w:rsidR="00A90CAA" w:rsidTr="006F7964" w14:paraId="70591CBF" w14:textId="77777777">
        <w:tc>
          <w:tcPr>
            <w:tcW w:w="9628" w:type="dxa"/>
            <w:tcBorders>
              <w:top w:val="single" w:color="000000" w:sz="4" w:space="0"/>
              <w:left w:val="single" w:color="000000" w:sz="4" w:space="0"/>
              <w:bottom w:val="single" w:color="000000" w:sz="4" w:space="0"/>
              <w:right w:val="single" w:color="000000" w:sz="4" w:space="0"/>
            </w:tcBorders>
          </w:tcPr>
          <w:p w:rsidRPr="007A13E6" w:rsidR="006F7964" w:rsidP="004B5313" w:rsidRDefault="006F7964" w14:paraId="1C2D80C3" w14:textId="77777777">
            <w:pPr>
              <w:pStyle w:val="ListParagraph"/>
              <w:numPr>
                <w:ilvl w:val="0"/>
                <w:numId w:val="31"/>
              </w:numPr>
              <w:spacing w:line="276" w:lineRule="auto"/>
              <w:rPr>
                <w:rFonts w:asciiTheme="minorHAnsi" w:hAnsiTheme="minorHAnsi" w:cstheme="minorHAnsi"/>
              </w:rPr>
            </w:pPr>
            <w:r w:rsidRPr="007A13E6">
              <w:rPr>
                <w:rFonts w:asciiTheme="minorHAnsi" w:hAnsiTheme="minorHAnsi" w:cstheme="minorHAnsi"/>
              </w:rPr>
              <w:t>Uphold public trust in the education profession and maintain high standards of ethics and behaviour, within and outside school</w:t>
            </w:r>
          </w:p>
          <w:p w:rsidRPr="007A13E6" w:rsidR="00E16524" w:rsidP="004B5313" w:rsidRDefault="00E16524" w14:paraId="18B187BE" w14:textId="77777777">
            <w:pPr>
              <w:pStyle w:val="ListParagraph"/>
              <w:numPr>
                <w:ilvl w:val="0"/>
                <w:numId w:val="31"/>
              </w:numPr>
              <w:rPr>
                <w:rFonts w:asciiTheme="minorHAnsi" w:hAnsiTheme="minorHAnsi" w:cstheme="minorHAnsi"/>
              </w:rPr>
            </w:pPr>
            <w:r w:rsidRPr="007A13E6">
              <w:rPr>
                <w:rFonts w:asciiTheme="minorHAnsi" w:hAnsiTheme="minorHAnsi" w:cstheme="minorHAnsi"/>
              </w:rPr>
              <w:t>Maintain confidentiality</w:t>
            </w:r>
          </w:p>
          <w:p w:rsidRPr="007A13E6" w:rsidR="006F7964" w:rsidP="004B5313" w:rsidRDefault="006F7964" w14:paraId="6DB141C3" w14:textId="77777777">
            <w:pPr>
              <w:pStyle w:val="ListParagraph"/>
              <w:numPr>
                <w:ilvl w:val="0"/>
                <w:numId w:val="31"/>
              </w:numPr>
              <w:spacing w:line="276" w:lineRule="auto"/>
              <w:rPr>
                <w:rFonts w:asciiTheme="minorHAnsi" w:hAnsiTheme="minorHAnsi" w:cstheme="minorHAnsi"/>
              </w:rPr>
            </w:pPr>
            <w:r w:rsidRPr="007A13E6">
              <w:rPr>
                <w:rFonts w:asciiTheme="minorHAnsi" w:hAnsiTheme="minorHAnsi" w:cstheme="minorHAnsi"/>
              </w:rPr>
              <w:t>Have proper and professional regard for the ethos, policies and practices of the school, and maintain high standards of attendance and punctuality</w:t>
            </w:r>
          </w:p>
          <w:p w:rsidRPr="007A13E6" w:rsidR="006F7964" w:rsidP="004B5313" w:rsidRDefault="006F7964" w14:paraId="4434C974" w14:textId="77777777">
            <w:pPr>
              <w:pStyle w:val="ListParagraph"/>
              <w:numPr>
                <w:ilvl w:val="0"/>
                <w:numId w:val="31"/>
              </w:numPr>
              <w:spacing w:line="276" w:lineRule="auto"/>
              <w:rPr>
                <w:rFonts w:asciiTheme="minorHAnsi" w:hAnsiTheme="minorHAnsi" w:cstheme="minorHAnsi"/>
              </w:rPr>
            </w:pPr>
            <w:r w:rsidRPr="007A13E6">
              <w:rPr>
                <w:rFonts w:asciiTheme="minorHAnsi" w:hAnsiTheme="minorHAnsi" w:cstheme="minorHAnsi"/>
              </w:rPr>
              <w:t>Demonstrate positive attitudes, values and behaviours to develop and sustain effective relationships with the school community</w:t>
            </w:r>
          </w:p>
          <w:p w:rsidRPr="007A13E6" w:rsidR="006F7964" w:rsidP="004B5313" w:rsidRDefault="006F7964" w14:paraId="38214B78" w14:textId="77777777">
            <w:pPr>
              <w:pStyle w:val="ListParagraph"/>
              <w:numPr>
                <w:ilvl w:val="0"/>
                <w:numId w:val="31"/>
              </w:numPr>
              <w:spacing w:line="276" w:lineRule="auto"/>
              <w:rPr>
                <w:rFonts w:asciiTheme="minorHAnsi" w:hAnsiTheme="minorHAnsi" w:cstheme="minorHAnsi"/>
              </w:rPr>
            </w:pPr>
            <w:r w:rsidRPr="007A13E6">
              <w:rPr>
                <w:rFonts w:asciiTheme="minorHAnsi" w:hAnsiTheme="minorHAnsi" w:cstheme="minorHAnsi"/>
              </w:rPr>
              <w:t>Respect individual differences and cultural diversity</w:t>
            </w:r>
          </w:p>
        </w:tc>
      </w:tr>
      <w:tr w:rsidRPr="007A13E6" w:rsidR="00A90CAA" w:rsidTr="006F7964" w14:paraId="0A3474F8" w14:textId="77777777">
        <w:trPr>
          <w:trHeight w:val="397"/>
        </w:trPr>
        <w:tc>
          <w:tcPr>
            <w:tcW w:w="9628" w:type="dxa"/>
            <w:shd w:val="clear" w:color="auto" w:fill="DEEAF6"/>
            <w:vAlign w:val="center"/>
          </w:tcPr>
          <w:p w:rsidRPr="007A13E6" w:rsidR="006F7964" w:rsidP="005779F3" w:rsidRDefault="006F7964" w14:paraId="25B0C9A5" w14:textId="77777777">
            <w:pPr>
              <w:pStyle w:val="Subhead2"/>
              <w:rPr>
                <w:rFonts w:eastAsia="Times New Roman" w:asciiTheme="minorHAnsi" w:hAnsiTheme="minorHAnsi" w:cstheme="minorHAnsi"/>
                <w:color w:val="auto"/>
                <w:sz w:val="22"/>
                <w:szCs w:val="22"/>
                <w:lang w:val="en-GB"/>
              </w:rPr>
            </w:pPr>
            <w:r w:rsidRPr="007A13E6">
              <w:rPr>
                <w:rFonts w:eastAsia="Times New Roman" w:asciiTheme="minorHAnsi" w:hAnsiTheme="minorHAnsi" w:cstheme="minorHAnsi"/>
                <w:color w:val="auto"/>
                <w:sz w:val="22"/>
                <w:szCs w:val="22"/>
                <w:lang w:val="en-GB"/>
              </w:rPr>
              <w:t>Whole-school organisation, strategy and development</w:t>
            </w:r>
          </w:p>
        </w:tc>
      </w:tr>
      <w:tr w:rsidRPr="007A13E6" w:rsidR="00A90CAA" w:rsidTr="006F7964" w14:paraId="2BAA722B" w14:textId="77777777">
        <w:tc>
          <w:tcPr>
            <w:tcW w:w="9628" w:type="dxa"/>
          </w:tcPr>
          <w:p w:rsidRPr="007A13E6" w:rsidR="006F7964" w:rsidP="004B5313" w:rsidRDefault="006F7964" w14:paraId="19780026" w14:textId="77777777">
            <w:pPr>
              <w:pStyle w:val="4Bulletedcopyblue"/>
              <w:numPr>
                <w:ilvl w:val="0"/>
                <w:numId w:val="32"/>
              </w:numPr>
              <w:rPr>
                <w:rFonts w:asciiTheme="minorHAnsi" w:hAnsiTheme="minorHAnsi" w:cstheme="minorHAnsi"/>
                <w:sz w:val="22"/>
                <w:szCs w:val="22"/>
                <w:lang w:val="en-GB"/>
              </w:rPr>
            </w:pPr>
            <w:r w:rsidRPr="007A13E6">
              <w:rPr>
                <w:rFonts w:asciiTheme="minorHAnsi" w:hAnsiTheme="minorHAnsi" w:cstheme="minorHAnsi"/>
                <w:sz w:val="22"/>
                <w:szCs w:val="22"/>
                <w:lang w:val="en-GB"/>
              </w:rPr>
              <w:t>Contribute to the development, implementation and evaluation of the school’s policies, practices and procedures, so as to support the school’s values and vision</w:t>
            </w:r>
          </w:p>
        </w:tc>
      </w:tr>
      <w:tr w:rsidRPr="007A13E6" w:rsidR="00A90CAA" w:rsidTr="006F7964" w14:paraId="7B6B5F99" w14:textId="77777777">
        <w:trPr>
          <w:trHeight w:val="397"/>
        </w:trPr>
        <w:tc>
          <w:tcPr>
            <w:tcW w:w="9628" w:type="dxa"/>
            <w:shd w:val="clear" w:color="auto" w:fill="DEEAF6"/>
            <w:vAlign w:val="center"/>
          </w:tcPr>
          <w:p w:rsidRPr="007A13E6" w:rsidR="006F7964" w:rsidP="005779F3" w:rsidRDefault="006F7964" w14:paraId="44EAB696" w14:textId="77777777">
            <w:pPr>
              <w:pStyle w:val="Subhead2"/>
              <w:rPr>
                <w:rFonts w:eastAsia="Times New Roman" w:asciiTheme="minorHAnsi" w:hAnsiTheme="minorHAnsi" w:cstheme="minorHAnsi"/>
                <w:color w:val="auto"/>
                <w:sz w:val="22"/>
                <w:szCs w:val="22"/>
                <w:lang w:val="en-GB"/>
              </w:rPr>
            </w:pPr>
            <w:r w:rsidRPr="007A13E6">
              <w:rPr>
                <w:rFonts w:eastAsia="Times New Roman" w:asciiTheme="minorHAnsi" w:hAnsiTheme="minorHAnsi" w:cstheme="minorHAnsi"/>
                <w:color w:val="auto"/>
                <w:sz w:val="22"/>
                <w:szCs w:val="22"/>
                <w:lang w:val="en-GB"/>
              </w:rPr>
              <w:t>Professional development</w:t>
            </w:r>
          </w:p>
        </w:tc>
      </w:tr>
      <w:tr w:rsidRPr="007A13E6" w:rsidR="00A90CAA" w:rsidTr="006F7964" w14:paraId="121A86D9" w14:textId="77777777">
        <w:tc>
          <w:tcPr>
            <w:tcW w:w="9628" w:type="dxa"/>
          </w:tcPr>
          <w:p w:rsidRPr="007A13E6" w:rsidR="006F7964" w:rsidP="004B5313" w:rsidRDefault="006F7964" w14:paraId="613F58E1" w14:textId="77777777">
            <w:pPr>
              <w:pStyle w:val="4Bulletedcopyblue"/>
              <w:numPr>
                <w:ilvl w:val="0"/>
                <w:numId w:val="33"/>
              </w:numPr>
              <w:rPr>
                <w:rFonts w:asciiTheme="minorHAnsi" w:hAnsiTheme="minorHAnsi" w:cstheme="minorHAnsi"/>
                <w:b/>
                <w:sz w:val="22"/>
                <w:szCs w:val="22"/>
                <w:lang w:val="en-GB"/>
              </w:rPr>
            </w:pPr>
            <w:r w:rsidRPr="007A13E6">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rsidRPr="007A13E6" w:rsidR="006F7964" w:rsidP="004B5313" w:rsidRDefault="006F7964" w14:paraId="5641A9F2" w14:textId="77777777">
            <w:pPr>
              <w:pStyle w:val="4Bulletedcopyblue"/>
              <w:numPr>
                <w:ilvl w:val="0"/>
                <w:numId w:val="33"/>
              </w:numPr>
              <w:rPr>
                <w:rFonts w:asciiTheme="minorHAnsi" w:hAnsiTheme="minorHAnsi" w:cstheme="minorHAnsi"/>
                <w:b/>
                <w:sz w:val="22"/>
                <w:szCs w:val="22"/>
                <w:lang w:val="en-GB"/>
              </w:rPr>
            </w:pPr>
            <w:r w:rsidRPr="007A13E6">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rsidRPr="007A13E6" w:rsidR="006F7964" w:rsidP="004B5313" w:rsidRDefault="006F7964" w14:paraId="30218C92" w14:textId="77777777">
            <w:pPr>
              <w:pStyle w:val="4Bulletedcopyblue"/>
              <w:numPr>
                <w:ilvl w:val="0"/>
                <w:numId w:val="33"/>
              </w:numPr>
              <w:rPr>
                <w:rFonts w:asciiTheme="minorHAnsi" w:hAnsiTheme="minorHAnsi" w:cstheme="minorHAnsi"/>
                <w:sz w:val="22"/>
                <w:szCs w:val="22"/>
                <w:lang w:val="en-GB"/>
              </w:rPr>
            </w:pPr>
            <w:r w:rsidRPr="007A13E6">
              <w:rPr>
                <w:rFonts w:asciiTheme="minorHAnsi" w:hAnsiTheme="minorHAnsi" w:cstheme="minorHAnsi"/>
                <w:sz w:val="22"/>
                <w:szCs w:val="22"/>
                <w:lang w:val="en-GB"/>
              </w:rPr>
              <w:t>Take part in the school’s appraisal procedures</w:t>
            </w:r>
          </w:p>
        </w:tc>
      </w:tr>
      <w:tr w:rsidRPr="007A13E6" w:rsidR="00A90CAA" w:rsidTr="006F7964" w14:paraId="761B9BEE" w14:textId="77777777">
        <w:trPr>
          <w:trHeight w:val="397"/>
        </w:trPr>
        <w:tc>
          <w:tcPr>
            <w:tcW w:w="9628" w:type="dxa"/>
            <w:shd w:val="clear" w:color="auto" w:fill="DEEAF6"/>
            <w:vAlign w:val="center"/>
          </w:tcPr>
          <w:p w:rsidRPr="007A13E6" w:rsidR="006F7964" w:rsidP="005779F3" w:rsidRDefault="006F7964" w14:paraId="1EB3E317" w14:textId="77777777">
            <w:pPr>
              <w:pStyle w:val="Subhead2"/>
              <w:rPr>
                <w:rFonts w:eastAsia="Times New Roman" w:asciiTheme="minorHAnsi" w:hAnsiTheme="minorHAnsi" w:cstheme="minorHAnsi"/>
                <w:color w:val="auto"/>
                <w:sz w:val="22"/>
                <w:szCs w:val="22"/>
                <w:lang w:val="en-GB"/>
              </w:rPr>
            </w:pPr>
            <w:r w:rsidRPr="007A13E6">
              <w:rPr>
                <w:rFonts w:eastAsia="Times New Roman" w:asciiTheme="minorHAnsi" w:hAnsiTheme="minorHAnsi" w:cstheme="minorHAnsi"/>
                <w:color w:val="auto"/>
                <w:sz w:val="22"/>
                <w:szCs w:val="22"/>
                <w:lang w:val="en-GB"/>
              </w:rPr>
              <w:t>Keeping Children and Young People Safe</w:t>
            </w:r>
          </w:p>
        </w:tc>
      </w:tr>
      <w:tr w:rsidRPr="007A13E6" w:rsidR="00A90CAA" w:rsidTr="006F7964" w14:paraId="74E9FA92" w14:textId="77777777">
        <w:tc>
          <w:tcPr>
            <w:tcW w:w="9628" w:type="dxa"/>
          </w:tcPr>
          <w:p w:rsidRPr="007A13E6" w:rsidR="006F7964" w:rsidP="004B5313" w:rsidRDefault="006F7964" w14:paraId="1C39EA9B" w14:textId="77777777">
            <w:pPr>
              <w:numPr>
                <w:ilvl w:val="0"/>
                <w:numId w:val="34"/>
              </w:numPr>
              <w:rPr>
                <w:rFonts w:asciiTheme="minorHAnsi" w:hAnsiTheme="minorHAnsi" w:cstheme="minorHAnsi"/>
              </w:rPr>
            </w:pPr>
            <w:r w:rsidRPr="007A13E6">
              <w:rPr>
                <w:rFonts w:asciiTheme="minorHAnsi" w:hAnsiTheme="minorHAnsi" w:cstheme="minorHAnsi"/>
              </w:rPr>
              <w:t>Promote the safety and wellbeing of pupils, and help to safeguard pupils’ well-being by following the requirements of Keeping Children Safe in Education and our school’s child protection policy</w:t>
            </w:r>
          </w:p>
        </w:tc>
      </w:tr>
      <w:tr w:rsidRPr="007A13E6" w:rsidR="00A90CAA" w:rsidTr="006F7964" w14:paraId="331BC719" w14:textId="77777777">
        <w:trPr>
          <w:trHeight w:val="397"/>
        </w:trPr>
        <w:tc>
          <w:tcPr>
            <w:tcW w:w="9628" w:type="dxa"/>
            <w:shd w:val="clear" w:color="auto" w:fill="DEEAF6"/>
            <w:vAlign w:val="center"/>
          </w:tcPr>
          <w:p w:rsidRPr="007A13E6" w:rsidR="006F7964" w:rsidP="005779F3" w:rsidRDefault="006F7964" w14:paraId="4F3EB111" w14:textId="77777777">
            <w:pPr>
              <w:pStyle w:val="Subhead2"/>
              <w:rPr>
                <w:rFonts w:eastAsia="Times New Roman" w:asciiTheme="minorHAnsi" w:hAnsiTheme="minorHAnsi" w:cstheme="minorHAnsi"/>
                <w:color w:val="auto"/>
                <w:sz w:val="22"/>
                <w:szCs w:val="22"/>
                <w:lang w:val="en-GB"/>
              </w:rPr>
            </w:pPr>
            <w:r w:rsidRPr="007A13E6">
              <w:rPr>
                <w:rFonts w:eastAsia="Times New Roman" w:asciiTheme="minorHAnsi" w:hAnsiTheme="minorHAnsi" w:cstheme="minorHAnsi"/>
                <w:color w:val="auto"/>
                <w:sz w:val="22"/>
                <w:szCs w:val="22"/>
                <w:lang w:val="en-GB"/>
              </w:rPr>
              <w:lastRenderedPageBreak/>
              <w:t>Other Responsibilities</w:t>
            </w:r>
          </w:p>
        </w:tc>
      </w:tr>
      <w:tr w:rsidRPr="007A13E6" w:rsidR="00A90CAA" w:rsidTr="006F7964" w14:paraId="51DD2020" w14:textId="77777777">
        <w:tc>
          <w:tcPr>
            <w:tcW w:w="9628" w:type="dxa"/>
          </w:tcPr>
          <w:p w:rsidRPr="007A13E6" w:rsidR="006F7964" w:rsidP="004B5313" w:rsidRDefault="006F7964" w14:paraId="4BB1CF77" w14:textId="77777777">
            <w:pPr>
              <w:numPr>
                <w:ilvl w:val="0"/>
                <w:numId w:val="35"/>
              </w:numPr>
              <w:autoSpaceDE w:val="0"/>
              <w:autoSpaceDN w:val="0"/>
              <w:adjustRightInd w:val="0"/>
              <w:rPr>
                <w:rFonts w:asciiTheme="minorHAnsi" w:hAnsiTheme="minorHAnsi" w:cstheme="minorHAnsi"/>
                <w:lang w:val="en-US"/>
              </w:rPr>
            </w:pPr>
            <w:r w:rsidRPr="007A13E6">
              <w:rPr>
                <w:rFonts w:asciiTheme="minorHAnsi" w:hAnsiTheme="minorHAnsi" w:cstheme="minorHAnsi"/>
                <w:lang w:val="en-US"/>
              </w:rPr>
              <w:t>To play a full part in the life of the school community, to support its vision and ethos and to encourage staff and students to follow this example</w:t>
            </w:r>
          </w:p>
          <w:p w:rsidRPr="007A13E6" w:rsidR="006F7964" w:rsidP="004B5313" w:rsidRDefault="006F7964" w14:paraId="7F70E9B5" w14:textId="77777777">
            <w:pPr>
              <w:numPr>
                <w:ilvl w:val="0"/>
                <w:numId w:val="35"/>
              </w:numPr>
              <w:autoSpaceDE w:val="0"/>
              <w:autoSpaceDN w:val="0"/>
              <w:adjustRightInd w:val="0"/>
              <w:rPr>
                <w:rFonts w:asciiTheme="minorHAnsi" w:hAnsiTheme="minorHAnsi" w:cstheme="minorHAnsi"/>
                <w:lang w:val="en-US"/>
              </w:rPr>
            </w:pPr>
            <w:r w:rsidRPr="007A13E6">
              <w:rPr>
                <w:rFonts w:asciiTheme="minorHAnsi" w:hAnsiTheme="minorHAnsi" w:cstheme="minorHAnsi"/>
                <w:lang w:val="en-US"/>
              </w:rPr>
              <w:t>To support the school in meeting its legal and statutory requirements</w:t>
            </w:r>
          </w:p>
          <w:p w:rsidRPr="007A13E6" w:rsidR="006F7964" w:rsidP="004B5313" w:rsidRDefault="006F7964" w14:paraId="29C2D105" w14:textId="77777777">
            <w:pPr>
              <w:numPr>
                <w:ilvl w:val="0"/>
                <w:numId w:val="35"/>
              </w:numPr>
              <w:autoSpaceDE w:val="0"/>
              <w:autoSpaceDN w:val="0"/>
              <w:adjustRightInd w:val="0"/>
              <w:rPr>
                <w:rFonts w:asciiTheme="minorHAnsi" w:hAnsiTheme="minorHAnsi" w:cstheme="minorHAnsi"/>
                <w:lang w:val="en-US"/>
              </w:rPr>
            </w:pPr>
            <w:r w:rsidRPr="007A13E6">
              <w:rPr>
                <w:rFonts w:asciiTheme="minorHAnsi" w:hAnsiTheme="minorHAnsi" w:cstheme="minorHAnsi"/>
                <w:lang w:val="en-US"/>
              </w:rPr>
              <w:t>To work within and actively promote the school’s policies and values</w:t>
            </w:r>
          </w:p>
          <w:p w:rsidRPr="007A13E6" w:rsidR="006F7964" w:rsidP="004B5313" w:rsidRDefault="006F7964" w14:paraId="31D987DB" w14:textId="77777777">
            <w:pPr>
              <w:pStyle w:val="ListParagraph"/>
              <w:numPr>
                <w:ilvl w:val="0"/>
                <w:numId w:val="35"/>
              </w:numPr>
              <w:rPr>
                <w:rFonts w:asciiTheme="minorHAnsi" w:hAnsiTheme="minorHAnsi" w:cstheme="minorHAnsi"/>
                <w:lang w:val="en" w:eastAsia="en-GB"/>
              </w:rPr>
            </w:pPr>
            <w:r w:rsidRPr="007A13E6">
              <w:rPr>
                <w:rFonts w:asciiTheme="minorHAnsi" w:hAnsiTheme="minorHAnsi" w:cstheme="minorHAnsi"/>
                <w:lang w:val="en" w:eastAsia="en-GB"/>
              </w:rPr>
              <w:t>To be involved in extended school services</w:t>
            </w:r>
          </w:p>
          <w:p w:rsidRPr="007A13E6" w:rsidR="006F7964" w:rsidP="004B5313" w:rsidRDefault="006F7964" w14:paraId="013DAAA3" w14:textId="77777777">
            <w:pPr>
              <w:pStyle w:val="ListParagraph"/>
              <w:numPr>
                <w:ilvl w:val="0"/>
                <w:numId w:val="35"/>
              </w:numPr>
              <w:rPr>
                <w:rFonts w:asciiTheme="minorHAnsi" w:hAnsiTheme="minorHAnsi" w:cstheme="minorHAnsi"/>
                <w:lang w:val="en" w:eastAsia="en-GB"/>
              </w:rPr>
            </w:pPr>
            <w:r w:rsidRPr="007A13E6">
              <w:rPr>
                <w:rFonts w:asciiTheme="minorHAnsi" w:hAnsiTheme="minorHAnsi" w:cstheme="minorHAnsi"/>
                <w:lang w:val="en-US"/>
              </w:rPr>
              <w:t>Employees will be expected to comply with any reasonable request to undertake work that is not specified in this job description.</w:t>
            </w:r>
          </w:p>
          <w:p w:rsidRPr="007A13E6" w:rsidR="006F7964" w:rsidP="004B5313" w:rsidRDefault="006F7964" w14:paraId="35C7ED08" w14:textId="77777777">
            <w:pPr>
              <w:pStyle w:val="ListParagraph"/>
              <w:numPr>
                <w:ilvl w:val="0"/>
                <w:numId w:val="35"/>
              </w:numPr>
              <w:rPr>
                <w:rFonts w:asciiTheme="minorHAnsi" w:hAnsiTheme="minorHAnsi" w:cstheme="minorHAnsi"/>
                <w:lang w:val="en" w:eastAsia="en-GB"/>
              </w:rPr>
            </w:pPr>
            <w:r w:rsidRPr="007A13E6">
              <w:rPr>
                <w:rFonts w:asciiTheme="minorHAnsi" w:hAnsiTheme="minorHAnsi" w:cstheme="minorHAnsi"/>
                <w:lang w:val="en-US"/>
              </w:rPr>
              <w:t>Employees are expected to be courteous to colleagues and provide a welcoming environment to visitors and telephone callers.</w:t>
            </w:r>
          </w:p>
        </w:tc>
      </w:tr>
      <w:tr w:rsidRPr="007A13E6" w:rsidR="00A90CAA" w:rsidTr="006F7964" w14:paraId="78ECF940" w14:textId="77777777">
        <w:trPr>
          <w:trHeight w:val="397"/>
        </w:trPr>
        <w:tc>
          <w:tcPr>
            <w:tcW w:w="9628" w:type="dxa"/>
            <w:shd w:val="clear" w:color="auto" w:fill="DEEAF6"/>
            <w:vAlign w:val="center"/>
          </w:tcPr>
          <w:p w:rsidRPr="007A13E6" w:rsidR="006F7964" w:rsidP="005779F3" w:rsidRDefault="006F7964" w14:paraId="2B265739" w14:textId="77777777">
            <w:pPr>
              <w:rPr>
                <w:rFonts w:asciiTheme="minorHAnsi" w:hAnsiTheme="minorHAnsi" w:cstheme="minorHAnsi"/>
                <w:b/>
              </w:rPr>
            </w:pPr>
            <w:r w:rsidRPr="007A13E6">
              <w:rPr>
                <w:rFonts w:asciiTheme="minorHAnsi" w:hAnsiTheme="minorHAnsi" w:cstheme="minorHAnsi"/>
                <w:b/>
              </w:rPr>
              <w:t>PROBATIONARY PERIOD</w:t>
            </w:r>
          </w:p>
        </w:tc>
      </w:tr>
      <w:tr w:rsidRPr="007A13E6" w:rsidR="00A90CAA" w:rsidTr="006F7964" w14:paraId="76ECCF20" w14:textId="77777777">
        <w:tc>
          <w:tcPr>
            <w:tcW w:w="9628" w:type="dxa"/>
          </w:tcPr>
          <w:p w:rsidRPr="007A13E6" w:rsidR="006F7964" w:rsidP="005779F3" w:rsidRDefault="006F7964" w14:paraId="3622FA65" w14:textId="77777777">
            <w:pPr>
              <w:rPr>
                <w:rFonts w:asciiTheme="minorHAnsi" w:hAnsiTheme="minorHAnsi" w:cstheme="minorHAnsi"/>
                <w:i/>
              </w:rPr>
            </w:pPr>
            <w:r w:rsidRPr="007A13E6">
              <w:rPr>
                <w:rFonts w:asciiTheme="minorHAnsi" w:hAnsiTheme="minorHAnsi" w:cstheme="minorHAnsi"/>
              </w:rPr>
              <w:t>This post is subject to the requirements of a six month probationary scheme for new staff only</w:t>
            </w:r>
          </w:p>
        </w:tc>
      </w:tr>
    </w:tbl>
    <w:p w:rsidRPr="007A13E6" w:rsidR="006F7964" w:rsidP="006F7964" w:rsidRDefault="006F7964" w14:paraId="75D3080A" w14:textId="77777777">
      <w:pPr>
        <w:rPr>
          <w:rFonts w:asciiTheme="minorHAnsi" w:hAnsiTheme="minorHAnsi" w:cstheme="minorHAns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628"/>
      </w:tblGrid>
      <w:tr w:rsidRPr="007A13E6" w:rsidR="00A90CAA" w:rsidTr="005779F3" w14:paraId="5EA7C5B1" w14:textId="77777777">
        <w:trPr>
          <w:trHeight w:val="397"/>
        </w:trPr>
        <w:tc>
          <w:tcPr>
            <w:tcW w:w="9854" w:type="dxa"/>
            <w:shd w:val="clear" w:color="auto" w:fill="DEEAF6"/>
            <w:vAlign w:val="center"/>
          </w:tcPr>
          <w:p w:rsidRPr="007A13E6" w:rsidR="006F7964" w:rsidP="005779F3" w:rsidRDefault="006F7964" w14:paraId="3BE86CEE" w14:textId="77777777">
            <w:pPr>
              <w:rPr>
                <w:rFonts w:asciiTheme="minorHAnsi" w:hAnsiTheme="minorHAnsi" w:cstheme="minorHAnsi"/>
                <w:b/>
              </w:rPr>
            </w:pPr>
            <w:r w:rsidRPr="007A13E6">
              <w:rPr>
                <w:rFonts w:asciiTheme="minorHAnsi" w:hAnsiTheme="minorHAnsi" w:cstheme="minorHAnsi"/>
                <w:b/>
              </w:rPr>
              <w:t>LEVEL OF CONTACT AND RESPONSIBILITY FOR PUPILS:</w:t>
            </w:r>
          </w:p>
        </w:tc>
      </w:tr>
      <w:tr w:rsidRPr="007A13E6" w:rsidR="00A90CAA" w:rsidTr="005779F3" w14:paraId="7EC42A75" w14:textId="77777777">
        <w:tc>
          <w:tcPr>
            <w:tcW w:w="9854" w:type="dxa"/>
          </w:tcPr>
          <w:p w:rsidRPr="007A13E6" w:rsidR="006F7964" w:rsidP="005779F3" w:rsidRDefault="006F7964" w14:paraId="65581255" w14:textId="77777777">
            <w:pPr>
              <w:spacing w:line="276" w:lineRule="auto"/>
              <w:rPr>
                <w:rFonts w:asciiTheme="minorHAnsi" w:hAnsiTheme="minorHAnsi" w:cstheme="minorHAnsi"/>
              </w:rPr>
            </w:pPr>
            <w:r w:rsidRPr="007A13E6">
              <w:rPr>
                <w:rFonts w:asciiTheme="minorHAnsi" w:hAnsiTheme="minorHAnsi" w:cstheme="minorHAnsi"/>
              </w:rPr>
              <w:t>Furze Down School is committed to safeguarding and promoting the welfare of children, young people and vulnerable adults and expect all staff, workers and volunteers to share this commitment.  An Enhanced Disclosure and Barring check, references and Fit4Work clearance will be required from the successful candidate.</w:t>
            </w:r>
          </w:p>
        </w:tc>
      </w:tr>
    </w:tbl>
    <w:p w:rsidRPr="000A4860" w:rsidR="006F7964" w:rsidP="006F7964" w:rsidRDefault="006F7964" w14:paraId="469DB3B4" w14:textId="77777777">
      <w:pPr>
        <w:rPr>
          <w:rFonts w:asciiTheme="minorHAnsi" w:hAnsiTheme="minorHAnsi" w:cstheme="minorHAnsi"/>
          <w:i/>
          <w:sz w:val="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628"/>
      </w:tblGrid>
      <w:tr w:rsidRPr="007A13E6" w:rsidR="00A90CAA" w:rsidTr="005779F3" w14:paraId="4DFA598E" w14:textId="77777777">
        <w:trPr>
          <w:trHeight w:val="397"/>
        </w:trPr>
        <w:tc>
          <w:tcPr>
            <w:tcW w:w="9854" w:type="dxa"/>
            <w:shd w:val="clear" w:color="auto" w:fill="DEEAF6"/>
            <w:vAlign w:val="center"/>
          </w:tcPr>
          <w:p w:rsidRPr="007A13E6" w:rsidR="006F7964" w:rsidP="005779F3" w:rsidRDefault="006F7964" w14:paraId="2B03DB21" w14:textId="77777777">
            <w:pPr>
              <w:rPr>
                <w:rFonts w:asciiTheme="minorHAnsi" w:hAnsiTheme="minorHAnsi" w:cstheme="minorHAnsi"/>
                <w:b/>
              </w:rPr>
            </w:pPr>
            <w:r w:rsidRPr="007A13E6">
              <w:rPr>
                <w:rFonts w:asciiTheme="minorHAnsi" w:hAnsiTheme="minorHAnsi" w:cstheme="minorHAnsi"/>
                <w:b/>
              </w:rPr>
              <w:t>VALUING DIVERSITY</w:t>
            </w:r>
          </w:p>
        </w:tc>
      </w:tr>
      <w:tr w:rsidRPr="007A13E6" w:rsidR="00A90CAA" w:rsidTr="005779F3" w14:paraId="79F3592F" w14:textId="77777777">
        <w:tc>
          <w:tcPr>
            <w:tcW w:w="9854" w:type="dxa"/>
          </w:tcPr>
          <w:p w:rsidRPr="007A13E6" w:rsidR="006F7964" w:rsidP="005779F3" w:rsidRDefault="006F7964" w14:paraId="184A6AE4" w14:textId="77777777">
            <w:pPr>
              <w:rPr>
                <w:rFonts w:asciiTheme="minorHAnsi" w:hAnsiTheme="minorHAnsi" w:cstheme="minorHAnsi"/>
              </w:rPr>
            </w:pPr>
            <w:r w:rsidRPr="007A13E6">
              <w:rPr>
                <w:rFonts w:asciiTheme="minorHAnsi" w:hAnsiTheme="minorHAnsi" w:cstheme="minorHAnsi"/>
              </w:rPr>
              <w:t>It is the aim of the School to ensure that no job applicant or employee receives less favourable treatment on the grounds of sex, sexual orientation, marital/partnership status, race, religion, age, creed, colour, ethnic origin, disability, part time working status and is not placed at a disadvantage by conditions or requirements which cannot be shown to be justifiable.</w:t>
            </w:r>
          </w:p>
        </w:tc>
      </w:tr>
    </w:tbl>
    <w:p w:rsidRPr="000A4860" w:rsidR="006F7964" w:rsidP="006F7964" w:rsidRDefault="006F7964" w14:paraId="07B14E4C" w14:textId="77777777">
      <w:pPr>
        <w:rPr>
          <w:rFonts w:asciiTheme="minorHAnsi" w:hAnsiTheme="minorHAnsi" w:cstheme="minorHAnsi"/>
          <w:i/>
          <w:sz w:val="1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628"/>
      </w:tblGrid>
      <w:tr w:rsidRPr="007A13E6" w:rsidR="00A90CAA" w:rsidTr="006516D6" w14:paraId="2A2629BC" w14:textId="77777777">
        <w:trPr>
          <w:trHeight w:val="397"/>
        </w:trPr>
        <w:tc>
          <w:tcPr>
            <w:tcW w:w="9628" w:type="dxa"/>
            <w:shd w:val="clear" w:color="auto" w:fill="DEEAF6"/>
            <w:vAlign w:val="center"/>
          </w:tcPr>
          <w:p w:rsidRPr="007A13E6" w:rsidR="006F7964" w:rsidP="005779F3" w:rsidRDefault="006F7964" w14:paraId="38157494" w14:textId="77777777">
            <w:pPr>
              <w:rPr>
                <w:rFonts w:asciiTheme="minorHAnsi" w:hAnsiTheme="minorHAnsi" w:cstheme="minorHAnsi"/>
                <w:b/>
              </w:rPr>
            </w:pPr>
            <w:r w:rsidRPr="007A13E6">
              <w:rPr>
                <w:rFonts w:asciiTheme="minorHAnsi" w:hAnsiTheme="minorHAnsi" w:cstheme="minorHAnsi"/>
                <w:b/>
              </w:rPr>
              <w:t xml:space="preserve">HEALTH &amp; SAFETY </w:t>
            </w:r>
          </w:p>
        </w:tc>
      </w:tr>
      <w:tr w:rsidRPr="007A13E6" w:rsidR="00A90CAA" w:rsidTr="006516D6" w14:paraId="08343D05" w14:textId="77777777">
        <w:tc>
          <w:tcPr>
            <w:tcW w:w="9628" w:type="dxa"/>
          </w:tcPr>
          <w:p w:rsidRPr="007A13E6" w:rsidR="006F7964" w:rsidP="005779F3" w:rsidRDefault="006F7964" w14:paraId="151BCE37" w14:textId="77777777">
            <w:pPr>
              <w:pStyle w:val="ListParagraph"/>
              <w:spacing w:line="276" w:lineRule="auto"/>
              <w:ind w:left="0"/>
              <w:rPr>
                <w:rFonts w:asciiTheme="minorHAnsi" w:hAnsiTheme="minorHAnsi" w:cstheme="minorHAnsi"/>
              </w:rPr>
            </w:pPr>
            <w:r w:rsidRPr="007A13E6">
              <w:rPr>
                <w:rFonts w:asciiTheme="minorHAnsi" w:hAnsiTheme="minorHAnsi" w:cstheme="minorHAnsi"/>
              </w:rPr>
              <w:t xml:space="preserve">All staff must comply with the schools Health &amp; Safety Policies and Procedures. Staff must be aware of the responsibilities placed on them under the Health and Safety at Work Act (1974), and to ensure that agreed safety procedures are carried out to maintain a safe environment for employees, pupils and visitors </w:t>
            </w:r>
          </w:p>
          <w:p w:rsidRPr="007A13E6" w:rsidR="006F7964" w:rsidP="005779F3" w:rsidRDefault="006F7964" w14:paraId="66C2E14E" w14:textId="77777777">
            <w:pPr>
              <w:pStyle w:val="ListParagraph"/>
              <w:spacing w:line="276" w:lineRule="auto"/>
              <w:ind w:left="0"/>
              <w:rPr>
                <w:rFonts w:asciiTheme="minorHAnsi" w:hAnsiTheme="minorHAnsi" w:cstheme="minorHAnsi"/>
              </w:rPr>
            </w:pPr>
          </w:p>
          <w:p w:rsidRPr="007A13E6" w:rsidR="006F7964" w:rsidP="005779F3" w:rsidRDefault="006F7964" w14:paraId="5D4A588F" w14:textId="77777777">
            <w:pPr>
              <w:pStyle w:val="1bodycopy10pt"/>
              <w:rPr>
                <w:rFonts w:asciiTheme="minorHAnsi" w:hAnsiTheme="minorHAnsi" w:cstheme="minorHAnsi"/>
                <w:sz w:val="22"/>
                <w:szCs w:val="22"/>
                <w:lang w:val="en-GB"/>
              </w:rPr>
            </w:pPr>
            <w:r w:rsidRPr="007A13E6">
              <w:rPr>
                <w:rFonts w:asciiTheme="minorHAnsi" w:hAnsiTheme="minorHAnsi" w:cstheme="minorHAnsi"/>
                <w:sz w:val="22"/>
                <w:szCs w:val="22"/>
                <w:lang w:val="en-GB"/>
              </w:rPr>
              <w:t>All Staff will be required to safeguard and promote the welfare of children and young people, and follow school policies and the staff code of conduct.</w:t>
            </w:r>
          </w:p>
        </w:tc>
      </w:tr>
    </w:tbl>
    <w:p w:rsidRPr="000A4860" w:rsidR="009F453F" w:rsidP="009F453F" w:rsidRDefault="009F453F" w14:paraId="57159ED7" w14:textId="77777777">
      <w:pPr>
        <w:widowControl w:val="0"/>
        <w:autoSpaceDE w:val="0"/>
        <w:autoSpaceDN w:val="0"/>
        <w:adjustRightInd w:val="0"/>
        <w:rPr>
          <w:rFonts w:asciiTheme="minorHAnsi" w:hAnsiTheme="minorHAnsi" w:cstheme="minorHAnsi"/>
          <w:b/>
          <w:sz w:val="12"/>
          <w:lang w:val="en"/>
        </w:rPr>
      </w:pPr>
    </w:p>
    <w:p w:rsidRPr="007A13E6" w:rsidR="009F453F" w:rsidP="16ACB036" w:rsidRDefault="009F453F" w14:paraId="737B7685" w14:textId="77777777">
      <w:pPr>
        <w:widowControl w:val="0"/>
        <w:autoSpaceDE w:val="0"/>
        <w:autoSpaceDN w:val="0"/>
        <w:adjustRightInd w:val="0"/>
        <w:rPr>
          <w:rFonts w:ascii="Calibri" w:hAnsi="Calibri" w:cs="Calibri" w:asciiTheme="minorAscii" w:hAnsiTheme="minorAscii" w:cstheme="minorAscii"/>
          <w:b w:val="1"/>
          <w:bCs w:val="1"/>
          <w:lang w:val="en-US"/>
        </w:rPr>
      </w:pPr>
      <w:r w:rsidRPr="16ACB036" w:rsidR="009F453F">
        <w:rPr>
          <w:rFonts w:ascii="Calibri" w:hAnsi="Calibri" w:cs="Calibri" w:asciiTheme="minorAscii" w:hAnsiTheme="minorAscii" w:cstheme="minorAscii"/>
          <w:b w:val="1"/>
          <w:bCs w:val="1"/>
          <w:lang w:val="en-US"/>
        </w:rPr>
        <w:t xml:space="preserve">This job summary is not intended to be </w:t>
      </w:r>
      <w:r w:rsidRPr="16ACB036" w:rsidR="009F453F">
        <w:rPr>
          <w:rFonts w:ascii="Calibri" w:hAnsi="Calibri" w:cs="Calibri" w:asciiTheme="minorAscii" w:hAnsiTheme="minorAscii" w:cstheme="minorAscii"/>
          <w:b w:val="1"/>
          <w:bCs w:val="1"/>
          <w:lang w:val="en-US"/>
        </w:rPr>
        <w:t>exhaustive</w:t>
      </w:r>
      <w:r w:rsidRPr="16ACB036" w:rsidR="009F453F">
        <w:rPr>
          <w:rFonts w:ascii="Calibri" w:hAnsi="Calibri" w:cs="Calibri" w:asciiTheme="minorAscii" w:hAnsiTheme="minorAscii" w:cstheme="minorAscii"/>
          <w:b w:val="1"/>
          <w:bCs w:val="1"/>
          <w:lang w:val="en-US"/>
        </w:rPr>
        <w:t xml:space="preserve"> and it is likely that duties may be altered from time to time in the light of changing circumstances, in discussion with the post holder. This job summary is intended to provide a broad outline of the main responsibilities only. The post holder will need to be flexible in developing the role with </w:t>
      </w:r>
      <w:r w:rsidRPr="16ACB036" w:rsidR="009F453F">
        <w:rPr>
          <w:rFonts w:ascii="Calibri" w:hAnsi="Calibri" w:cs="Calibri" w:asciiTheme="minorAscii" w:hAnsiTheme="minorAscii" w:cstheme="minorAscii"/>
          <w:b w:val="1"/>
          <w:bCs w:val="1"/>
          <w:lang w:val="en-US"/>
        </w:rPr>
        <w:t>initial</w:t>
      </w:r>
      <w:r w:rsidRPr="16ACB036" w:rsidR="009F453F">
        <w:rPr>
          <w:rFonts w:ascii="Calibri" w:hAnsi="Calibri" w:cs="Calibri" w:asciiTheme="minorAscii" w:hAnsiTheme="minorAscii" w:cstheme="minorAscii"/>
          <w:b w:val="1"/>
          <w:bCs w:val="1"/>
          <w:lang w:val="en-US"/>
        </w:rPr>
        <w:t xml:space="preserve"> and ongoing discussions with the designated manager.</w:t>
      </w:r>
    </w:p>
    <w:p w:rsidRPr="007A13E6" w:rsidR="009F453F" w:rsidP="009F453F" w:rsidRDefault="009F453F" w14:paraId="627EB30B" w14:textId="77777777">
      <w:pPr>
        <w:widowControl w:val="0"/>
        <w:autoSpaceDE w:val="0"/>
        <w:autoSpaceDN w:val="0"/>
        <w:adjustRightInd w:val="0"/>
        <w:rPr>
          <w:rFonts w:asciiTheme="minorHAnsi" w:hAnsiTheme="minorHAnsi" w:cstheme="minorHAnsi"/>
          <w:b/>
          <w:lang w:val="en"/>
        </w:rPr>
      </w:pPr>
    </w:p>
    <w:p w:rsidRPr="007A13E6" w:rsidR="009F453F" w:rsidP="009F453F" w:rsidRDefault="009F453F" w14:paraId="31A78809" w14:textId="77777777">
      <w:pPr>
        <w:rPr>
          <w:rFonts w:asciiTheme="minorHAnsi" w:hAnsiTheme="minorHAnsi" w:cstheme="minorHAnsi"/>
          <w:b/>
        </w:rPr>
      </w:pPr>
      <w:r w:rsidRPr="007A13E6">
        <w:rPr>
          <w:rFonts w:asciiTheme="minorHAnsi" w:hAnsiTheme="minorHAnsi" w:cstheme="minorHAnsi"/>
          <w:b/>
          <w:lang w:val="en-US"/>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Pr="007A13E6" w:rsidR="009F453F" w:rsidP="009F453F" w:rsidRDefault="009F453F" w14:paraId="031A8F59" w14:textId="77777777">
      <w:pPr>
        <w:rPr>
          <w:rFonts w:asciiTheme="minorHAnsi" w:hAnsiTheme="minorHAnsi" w:cstheme="minorHAnsi"/>
        </w:rPr>
      </w:pPr>
    </w:p>
    <w:p w:rsidRPr="007A13E6" w:rsidR="009F453F" w:rsidP="009F453F" w:rsidRDefault="009F453F" w14:paraId="2CFA0726" w14:textId="77777777">
      <w:pPr>
        <w:rPr>
          <w:rFonts w:asciiTheme="minorHAnsi" w:hAnsiTheme="minorHAnsi" w:cstheme="minorHAnsi"/>
          <w:b/>
        </w:rPr>
      </w:pPr>
      <w:r w:rsidRPr="007A13E6">
        <w:rPr>
          <w:rFonts w:asciiTheme="minorHAnsi" w:hAnsiTheme="minorHAnsi" w:cstheme="minorHAnsi"/>
          <w:b/>
        </w:rPr>
        <w:t>This Job Description will be reviewed annually as part of the Appraisal process and may be subject to amendment or modification at any time after consultation with the post holder.</w:t>
      </w:r>
    </w:p>
    <w:p w:rsidRPr="007A13E6" w:rsidR="009F453F" w:rsidP="009F453F" w:rsidRDefault="009F453F" w14:paraId="0EF11108" w14:textId="77777777">
      <w:pPr>
        <w:jc w:val="center"/>
        <w:rPr>
          <w:rFonts w:asciiTheme="minorHAnsi" w:hAnsiTheme="minorHAnsi" w:cstheme="minorHAnsi"/>
        </w:rPr>
      </w:pPr>
    </w:p>
    <w:p w:rsidRPr="007A13E6" w:rsidR="009F453F" w:rsidP="009F453F" w:rsidRDefault="009F453F" w14:paraId="51270A51" w14:textId="77777777">
      <w:pPr>
        <w:jc w:val="center"/>
        <w:rPr>
          <w:rFonts w:asciiTheme="minorHAnsi" w:hAnsiTheme="minorHAnsi" w:cstheme="minorHAnsi"/>
        </w:rPr>
      </w:pPr>
    </w:p>
    <w:p w:rsidRPr="007A13E6" w:rsidR="009F453F" w:rsidP="009F453F" w:rsidRDefault="009F453F" w14:paraId="61C397EC" w14:textId="77777777">
      <w:pPr>
        <w:jc w:val="center"/>
        <w:rPr>
          <w:rFonts w:asciiTheme="minorHAnsi" w:hAnsiTheme="minorHAnsi" w:cstheme="minorHAnsi"/>
        </w:rPr>
      </w:pPr>
    </w:p>
    <w:p w:rsidR="009F453F" w:rsidP="009F453F" w:rsidRDefault="009F453F" w14:paraId="27A8120D" w14:textId="77777777">
      <w:pPr>
        <w:jc w:val="center"/>
        <w:rPr>
          <w:rFonts w:ascii="Verdana" w:hAnsi="Verdana" w:cs="Arial"/>
          <w:sz w:val="28"/>
          <w:szCs w:val="28"/>
        </w:rPr>
      </w:pPr>
    </w:p>
    <w:p w:rsidR="004B5313" w:rsidP="009F453F" w:rsidRDefault="004B5313" w14:paraId="75C943FA" w14:textId="77777777">
      <w:pPr>
        <w:jc w:val="center"/>
        <w:rPr>
          <w:rFonts w:ascii="Verdana" w:hAnsi="Verdana" w:cs="Arial"/>
          <w:sz w:val="28"/>
          <w:szCs w:val="28"/>
        </w:rPr>
      </w:pPr>
    </w:p>
    <w:p w:rsidR="007A13E6" w:rsidP="007A13E6" w:rsidRDefault="007A13E6" w14:paraId="3C60D448" w14:textId="77777777">
      <w:pPr>
        <w:rPr>
          <w:rFonts w:ascii="Verdana" w:hAnsi="Verdana" w:cs="Arial"/>
          <w:sz w:val="28"/>
          <w:szCs w:val="28"/>
        </w:rPr>
      </w:pPr>
    </w:p>
    <w:p w:rsidR="006B5184" w:rsidP="007A13E6" w:rsidRDefault="006B5184" w14:paraId="42CAD86E" w14:textId="3A0A68BC">
      <w:pPr>
        <w:jc w:val="center"/>
        <w:rPr>
          <w:rFonts w:ascii="Verdana" w:hAnsi="Verdana" w:cs="Arial"/>
          <w:sz w:val="28"/>
          <w:szCs w:val="28"/>
        </w:rPr>
      </w:pPr>
      <w:r>
        <w:rPr>
          <w:rFonts w:ascii="Verdana" w:hAnsi="Verdana" w:cs="Arial"/>
          <w:sz w:val="28"/>
          <w:szCs w:val="28"/>
        </w:rPr>
        <w:lastRenderedPageBreak/>
        <w:t>PERSON SPECIFICATION</w:t>
      </w:r>
    </w:p>
    <w:p w:rsidR="006B5184" w:rsidP="006B5184" w:rsidRDefault="006B5184" w14:paraId="7ADDDF08" w14:textId="77777777">
      <w:pPr>
        <w:jc w:val="center"/>
        <w:rPr>
          <w:rFonts w:ascii="Verdana" w:hAnsi="Verdana" w:cs="Arial"/>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78"/>
        <w:gridCol w:w="1183"/>
        <w:gridCol w:w="1255"/>
        <w:gridCol w:w="112"/>
      </w:tblGrid>
      <w:tr w:rsidR="006B5184" w:rsidTr="00C95315" w14:paraId="79D84CED" w14:textId="77777777">
        <w:tc>
          <w:tcPr>
            <w:tcW w:w="7078" w:type="dxa"/>
            <w:shd w:val="clear" w:color="auto" w:fill="D9D9D9"/>
          </w:tcPr>
          <w:p w:rsidRPr="00C95315" w:rsidR="006B5184" w:rsidP="005779F3" w:rsidRDefault="006B5184" w14:paraId="2CC22567" w14:textId="77777777">
            <w:pPr>
              <w:spacing w:line="238" w:lineRule="atLeast"/>
              <w:jc w:val="center"/>
              <w:textAlignment w:val="baseline"/>
              <w:rPr>
                <w:rFonts w:asciiTheme="minorHAnsi" w:hAnsiTheme="minorHAnsi" w:cstheme="minorHAnsi"/>
                <w:b/>
                <w:sz w:val="20"/>
                <w:szCs w:val="20"/>
                <w:lang w:eastAsia="en-GB"/>
              </w:rPr>
            </w:pPr>
            <w:r w:rsidRPr="00C95315">
              <w:rPr>
                <w:rFonts w:asciiTheme="minorHAnsi" w:hAnsiTheme="minorHAnsi" w:cstheme="minorHAnsi"/>
                <w:b/>
                <w:sz w:val="20"/>
                <w:szCs w:val="20"/>
                <w:lang w:eastAsia="en-GB"/>
              </w:rPr>
              <w:t>Qualifications</w:t>
            </w:r>
            <w:r w:rsidRPr="00C95315" w:rsidR="00D7311E">
              <w:rPr>
                <w:rFonts w:asciiTheme="minorHAnsi" w:hAnsiTheme="minorHAnsi" w:cstheme="minorHAnsi"/>
                <w:b/>
                <w:sz w:val="20"/>
                <w:szCs w:val="20"/>
                <w:lang w:eastAsia="en-GB"/>
              </w:rPr>
              <w:t xml:space="preserve">, </w:t>
            </w:r>
            <w:r w:rsidRPr="00C95315">
              <w:rPr>
                <w:rFonts w:asciiTheme="minorHAnsi" w:hAnsiTheme="minorHAnsi" w:cstheme="minorHAnsi"/>
                <w:b/>
                <w:sz w:val="20"/>
                <w:szCs w:val="20"/>
                <w:lang w:eastAsia="en-GB"/>
              </w:rPr>
              <w:t>Training</w:t>
            </w:r>
            <w:r w:rsidRPr="00C95315" w:rsidR="00D7311E">
              <w:rPr>
                <w:rFonts w:asciiTheme="minorHAnsi" w:hAnsiTheme="minorHAnsi" w:cstheme="minorHAnsi"/>
                <w:b/>
                <w:sz w:val="20"/>
                <w:szCs w:val="20"/>
                <w:lang w:eastAsia="en-GB"/>
              </w:rPr>
              <w:t xml:space="preserve"> and Experience</w:t>
            </w:r>
          </w:p>
        </w:tc>
        <w:tc>
          <w:tcPr>
            <w:tcW w:w="1183" w:type="dxa"/>
            <w:shd w:val="clear" w:color="auto" w:fill="D9D9D9"/>
          </w:tcPr>
          <w:p w:rsidRPr="00D32784" w:rsidR="006B5184" w:rsidP="005779F3" w:rsidRDefault="006B5184" w14:paraId="2F219EAF" w14:textId="77777777">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255" w:type="dxa"/>
            <w:gridSpan w:val="2"/>
            <w:shd w:val="clear" w:color="auto" w:fill="D9D9D9"/>
          </w:tcPr>
          <w:p w:rsidRPr="00D32784" w:rsidR="006B5184" w:rsidP="005779F3" w:rsidRDefault="006B5184" w14:paraId="37D1773E" w14:textId="77777777">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6B5184" w:rsidTr="00C95315" w14:paraId="1BEC7FB9" w14:textId="77777777">
        <w:tc>
          <w:tcPr>
            <w:tcW w:w="7078" w:type="dxa"/>
            <w:shd w:val="clear" w:color="auto" w:fill="auto"/>
          </w:tcPr>
          <w:p w:rsidRPr="00C95315" w:rsidR="006B5184" w:rsidP="009F453F" w:rsidRDefault="009F453F" w14:paraId="7A0C2445" w14:textId="77777777">
            <w:pPr>
              <w:rPr>
                <w:rFonts w:asciiTheme="minorHAnsi" w:hAnsiTheme="minorHAnsi" w:cstheme="minorHAnsi"/>
                <w:sz w:val="20"/>
                <w:szCs w:val="20"/>
              </w:rPr>
            </w:pPr>
            <w:r w:rsidRPr="00C95315">
              <w:rPr>
                <w:rFonts w:asciiTheme="minorHAnsi" w:hAnsiTheme="minorHAnsi" w:cstheme="minorHAnsi"/>
                <w:sz w:val="20"/>
                <w:szCs w:val="20"/>
              </w:rPr>
              <w:t>Educated to a minimum of GCSE level or equivalent</w:t>
            </w:r>
          </w:p>
        </w:tc>
        <w:tc>
          <w:tcPr>
            <w:tcW w:w="1183" w:type="dxa"/>
            <w:shd w:val="clear" w:color="auto" w:fill="auto"/>
          </w:tcPr>
          <w:p w:rsidRPr="00D32784" w:rsidR="006B5184" w:rsidP="005779F3" w:rsidRDefault="006B5184" w14:paraId="3ED854CA" w14:textId="77777777">
            <w:pPr>
              <w:spacing w:line="238" w:lineRule="atLeast"/>
              <w:jc w:val="center"/>
              <w:textAlignment w:val="baseline"/>
              <w:rPr>
                <w:rFonts w:ascii="Arial" w:hAnsi="Arial" w:cs="Arial"/>
                <w:b/>
                <w:lang w:eastAsia="en-GB"/>
              </w:rPr>
            </w:pPr>
          </w:p>
        </w:tc>
        <w:tc>
          <w:tcPr>
            <w:tcW w:w="1255" w:type="dxa"/>
            <w:gridSpan w:val="2"/>
            <w:shd w:val="clear" w:color="auto" w:fill="auto"/>
          </w:tcPr>
          <w:p w:rsidRPr="00D32784" w:rsidR="006B5184" w:rsidP="005779F3" w:rsidRDefault="009F453F" w14:paraId="0C39AE9D" w14:textId="77777777">
            <w:pPr>
              <w:spacing w:line="238" w:lineRule="atLeast"/>
              <w:textAlignment w:val="baseline"/>
              <w:rPr>
                <w:rFonts w:ascii="Arial" w:hAnsi="Arial" w:cs="Arial"/>
                <w:b/>
                <w:lang w:eastAsia="en-GB"/>
              </w:rPr>
            </w:pPr>
            <w:r w:rsidRPr="00D32784">
              <w:rPr>
                <w:rFonts w:ascii="Wingdings 2" w:hAnsi="Wingdings 2" w:eastAsia="Wingdings 2" w:cs="Wingdings 2"/>
              </w:rPr>
              <w:t></w:t>
            </w:r>
          </w:p>
        </w:tc>
      </w:tr>
      <w:tr w:rsidR="006B5184" w:rsidTr="00C95315" w14:paraId="690BA68D" w14:textId="77777777">
        <w:tc>
          <w:tcPr>
            <w:tcW w:w="7078" w:type="dxa"/>
            <w:shd w:val="clear" w:color="auto" w:fill="auto"/>
          </w:tcPr>
          <w:p w:rsidRPr="00C95315" w:rsidR="006B5184" w:rsidP="005779F3" w:rsidRDefault="006B5184" w14:paraId="5AECA902" w14:textId="77777777">
            <w:pPr>
              <w:rPr>
                <w:rFonts w:asciiTheme="minorHAnsi" w:hAnsiTheme="minorHAnsi" w:cstheme="minorHAnsi"/>
                <w:sz w:val="20"/>
                <w:szCs w:val="20"/>
              </w:rPr>
            </w:pPr>
            <w:r w:rsidRPr="00C95315">
              <w:rPr>
                <w:rFonts w:asciiTheme="minorHAnsi" w:hAnsiTheme="minorHAnsi" w:cstheme="minorHAnsi"/>
                <w:sz w:val="20"/>
                <w:szCs w:val="20"/>
              </w:rPr>
              <w:t xml:space="preserve">Level 2 or 3 </w:t>
            </w:r>
            <w:r w:rsidRPr="00C95315">
              <w:rPr>
                <w:rFonts w:asciiTheme="minorHAnsi" w:hAnsiTheme="minorHAnsi" w:cstheme="minorHAnsi"/>
                <w:color w:val="000000"/>
                <w:sz w:val="20"/>
                <w:szCs w:val="20"/>
              </w:rPr>
              <w:t>Elklan Complex Needs Accreditation (</w:t>
            </w:r>
            <w:r w:rsidRPr="00C95315">
              <w:rPr>
                <w:rFonts w:asciiTheme="minorHAnsi" w:hAnsiTheme="minorHAnsi" w:cstheme="minorHAnsi"/>
                <w:sz w:val="20"/>
                <w:szCs w:val="20"/>
              </w:rPr>
              <w:t>or willingness to work towards a qualification if not already held)</w:t>
            </w:r>
          </w:p>
        </w:tc>
        <w:tc>
          <w:tcPr>
            <w:tcW w:w="1183" w:type="dxa"/>
            <w:shd w:val="clear" w:color="auto" w:fill="auto"/>
          </w:tcPr>
          <w:p w:rsidRPr="00D32784" w:rsidR="006B5184" w:rsidP="005779F3" w:rsidRDefault="006B5184" w14:paraId="441C9289" w14:textId="77777777">
            <w:pPr>
              <w:spacing w:line="238" w:lineRule="atLeast"/>
              <w:jc w:val="center"/>
              <w:textAlignment w:val="baseline"/>
              <w:rPr>
                <w:rFonts w:ascii="Arial" w:hAnsi="Arial" w:cs="Arial"/>
                <w:b/>
                <w:lang w:eastAsia="en-GB"/>
              </w:rPr>
            </w:pPr>
            <w:r w:rsidRPr="00D32784">
              <w:rPr>
                <w:rFonts w:ascii="Wingdings 2" w:hAnsi="Wingdings 2" w:eastAsia="Wingdings 2" w:cs="Wingdings 2"/>
              </w:rPr>
              <w:t></w:t>
            </w:r>
          </w:p>
        </w:tc>
        <w:tc>
          <w:tcPr>
            <w:tcW w:w="1255" w:type="dxa"/>
            <w:gridSpan w:val="2"/>
            <w:shd w:val="clear" w:color="auto" w:fill="auto"/>
          </w:tcPr>
          <w:p w:rsidRPr="00D32784" w:rsidR="006B5184" w:rsidP="005779F3" w:rsidRDefault="006B5184" w14:paraId="172E5F53" w14:textId="77777777">
            <w:pPr>
              <w:spacing w:line="238" w:lineRule="atLeast"/>
              <w:textAlignment w:val="baseline"/>
              <w:rPr>
                <w:rFonts w:ascii="Arial" w:hAnsi="Arial" w:cs="Arial"/>
                <w:b/>
                <w:lang w:eastAsia="en-GB"/>
              </w:rPr>
            </w:pPr>
          </w:p>
        </w:tc>
      </w:tr>
      <w:tr w:rsidR="006B5184" w:rsidTr="00C95315" w14:paraId="48E147D8" w14:textId="77777777">
        <w:tc>
          <w:tcPr>
            <w:tcW w:w="7078" w:type="dxa"/>
            <w:shd w:val="clear" w:color="auto" w:fill="auto"/>
          </w:tcPr>
          <w:p w:rsidRPr="00C95315" w:rsidR="006B5184" w:rsidP="009F453F" w:rsidRDefault="009F453F" w14:paraId="7F016049" w14:textId="77777777">
            <w:pPr>
              <w:rPr>
                <w:rFonts w:asciiTheme="minorHAnsi" w:hAnsiTheme="minorHAnsi" w:cstheme="minorHAnsi"/>
                <w:sz w:val="20"/>
                <w:szCs w:val="20"/>
              </w:rPr>
            </w:pPr>
            <w:r w:rsidRPr="00C95315">
              <w:rPr>
                <w:rFonts w:asciiTheme="minorHAnsi" w:hAnsiTheme="minorHAnsi" w:cstheme="minorHAnsi"/>
                <w:sz w:val="20"/>
                <w:szCs w:val="20"/>
              </w:rPr>
              <w:t>Level 2 or 3 Certificate in Supporting Teaching and Learning in Schools, Level 3 Diploma in Childcare and Education, or other relevant qualification in nursery work or childcare (or willingness to work towards a qualification if not already held)</w:t>
            </w:r>
          </w:p>
        </w:tc>
        <w:tc>
          <w:tcPr>
            <w:tcW w:w="1183" w:type="dxa"/>
            <w:shd w:val="clear" w:color="auto" w:fill="auto"/>
          </w:tcPr>
          <w:p w:rsidRPr="00D32784" w:rsidR="006B5184" w:rsidP="005779F3" w:rsidRDefault="006B5184" w14:paraId="72D7D464" w14:textId="77777777">
            <w:pPr>
              <w:spacing w:line="238" w:lineRule="atLeast"/>
              <w:jc w:val="center"/>
              <w:textAlignment w:val="baseline"/>
              <w:rPr>
                <w:rFonts w:ascii="Arial" w:hAnsi="Arial" w:cs="Arial"/>
                <w:b/>
                <w:lang w:eastAsia="en-GB"/>
              </w:rPr>
            </w:pPr>
            <w:r w:rsidRPr="00D32784">
              <w:rPr>
                <w:rFonts w:ascii="Wingdings 2" w:hAnsi="Wingdings 2" w:eastAsia="Wingdings 2" w:cs="Wingdings 2"/>
              </w:rPr>
              <w:t></w:t>
            </w:r>
          </w:p>
        </w:tc>
        <w:tc>
          <w:tcPr>
            <w:tcW w:w="1255" w:type="dxa"/>
            <w:gridSpan w:val="2"/>
            <w:shd w:val="clear" w:color="auto" w:fill="auto"/>
          </w:tcPr>
          <w:p w:rsidRPr="00D32784" w:rsidR="006B5184" w:rsidP="005779F3" w:rsidRDefault="006B5184" w14:paraId="5CFBF48A" w14:textId="77777777">
            <w:pPr>
              <w:spacing w:line="238" w:lineRule="atLeast"/>
              <w:jc w:val="center"/>
              <w:textAlignment w:val="baseline"/>
              <w:rPr>
                <w:rFonts w:ascii="Arial" w:hAnsi="Arial" w:cs="Arial"/>
                <w:b/>
                <w:lang w:eastAsia="en-GB"/>
              </w:rPr>
            </w:pPr>
          </w:p>
        </w:tc>
      </w:tr>
      <w:tr w:rsidR="006B5184" w:rsidTr="00C95315" w14:paraId="5C0EDD05" w14:textId="77777777">
        <w:tc>
          <w:tcPr>
            <w:tcW w:w="7078" w:type="dxa"/>
            <w:shd w:val="clear" w:color="auto" w:fill="auto"/>
          </w:tcPr>
          <w:p w:rsidRPr="00C95315" w:rsidR="006B5184" w:rsidP="00C95315" w:rsidRDefault="006B5184" w14:paraId="058E1106" w14:textId="77777777">
            <w:pPr>
              <w:rPr>
                <w:rFonts w:asciiTheme="minorHAnsi" w:hAnsiTheme="minorHAnsi" w:cstheme="minorHAnsi"/>
                <w:bCs/>
                <w:sz w:val="20"/>
                <w:szCs w:val="20"/>
              </w:rPr>
            </w:pPr>
            <w:r w:rsidRPr="00C95315">
              <w:rPr>
                <w:rFonts w:asciiTheme="minorHAnsi" w:hAnsiTheme="minorHAnsi" w:cstheme="minorHAnsi"/>
                <w:sz w:val="20"/>
                <w:szCs w:val="20"/>
              </w:rPr>
              <w:t xml:space="preserve">Degree in psychology </w:t>
            </w:r>
            <w:r w:rsidRPr="00C95315" w:rsidR="00D7311E">
              <w:rPr>
                <w:rFonts w:asciiTheme="minorHAnsi" w:hAnsiTheme="minorHAnsi" w:cstheme="minorHAnsi"/>
                <w:sz w:val="20"/>
                <w:szCs w:val="20"/>
              </w:rPr>
              <w:t>recognised by the British Psychology Society</w:t>
            </w:r>
          </w:p>
          <w:p w:rsidRPr="00C95315" w:rsidR="006B5184" w:rsidP="00C95315" w:rsidRDefault="00C95315" w14:paraId="362FC7B5" w14:textId="77777777">
            <w:pPr>
              <w:rPr>
                <w:rFonts w:asciiTheme="minorHAnsi" w:hAnsiTheme="minorHAnsi" w:cstheme="minorHAnsi"/>
                <w:bCs/>
                <w:sz w:val="20"/>
                <w:szCs w:val="20"/>
              </w:rPr>
            </w:pPr>
            <w:r w:rsidRPr="00C95315">
              <w:rPr>
                <w:rFonts w:asciiTheme="minorHAnsi" w:hAnsiTheme="minorHAnsi" w:cstheme="minorHAnsi"/>
                <w:color w:val="FF0000"/>
                <w:sz w:val="20"/>
                <w:szCs w:val="20"/>
                <w:lang w:eastAsia="en-GB"/>
              </w:rPr>
              <w:t>Psychology Pathway Post Only</w:t>
            </w:r>
          </w:p>
        </w:tc>
        <w:tc>
          <w:tcPr>
            <w:tcW w:w="1183" w:type="dxa"/>
            <w:shd w:val="clear" w:color="auto" w:fill="auto"/>
          </w:tcPr>
          <w:p w:rsidR="006B5184" w:rsidP="005779F3" w:rsidRDefault="00D7311E" w14:paraId="620D2AE4" w14:textId="77777777">
            <w:pPr>
              <w:spacing w:line="238" w:lineRule="atLeast"/>
              <w:jc w:val="center"/>
              <w:textAlignment w:val="baseline"/>
              <w:rPr>
                <w:rFonts w:ascii="Wingdings 2" w:hAnsi="Wingdings 2" w:eastAsia="Wingdings 2" w:cs="Wingdings 2"/>
              </w:rPr>
            </w:pPr>
            <w:r w:rsidRPr="00D32784">
              <w:rPr>
                <w:rFonts w:ascii="Wingdings 2" w:hAnsi="Wingdings 2" w:eastAsia="Wingdings 2" w:cs="Wingdings 2"/>
              </w:rPr>
              <w:t></w:t>
            </w:r>
          </w:p>
          <w:p w:rsidRPr="00D7311E" w:rsidR="00D7311E" w:rsidP="005779F3" w:rsidRDefault="00D7311E" w14:paraId="2E335940" w14:textId="77777777">
            <w:pPr>
              <w:spacing w:line="238" w:lineRule="atLeast"/>
              <w:jc w:val="center"/>
              <w:textAlignment w:val="baseline"/>
              <w:rPr>
                <w:rFonts w:ascii="Arial" w:hAnsi="Arial" w:cs="Arial"/>
                <w:lang w:eastAsia="en-GB"/>
              </w:rPr>
            </w:pPr>
          </w:p>
        </w:tc>
        <w:tc>
          <w:tcPr>
            <w:tcW w:w="1255" w:type="dxa"/>
            <w:gridSpan w:val="2"/>
            <w:shd w:val="clear" w:color="auto" w:fill="auto"/>
          </w:tcPr>
          <w:p w:rsidRPr="00D32784" w:rsidR="006B5184" w:rsidP="005779F3" w:rsidRDefault="006B5184" w14:paraId="02F3BFB9" w14:textId="77777777">
            <w:pPr>
              <w:spacing w:line="238" w:lineRule="atLeast"/>
              <w:jc w:val="center"/>
              <w:textAlignment w:val="baseline"/>
              <w:rPr>
                <w:rFonts w:ascii="Arial" w:hAnsi="Arial" w:cs="Arial"/>
                <w:b/>
                <w:lang w:eastAsia="en-GB"/>
              </w:rPr>
            </w:pPr>
          </w:p>
        </w:tc>
      </w:tr>
      <w:tr w:rsidR="006B5184" w:rsidTr="00C95315" w14:paraId="4DA201AF" w14:textId="77777777">
        <w:tc>
          <w:tcPr>
            <w:tcW w:w="7078" w:type="dxa"/>
            <w:shd w:val="clear" w:color="auto" w:fill="auto"/>
          </w:tcPr>
          <w:p w:rsidRPr="00C95315" w:rsidR="006B5184" w:rsidP="005779F3" w:rsidRDefault="006B5184" w14:paraId="4141E73B" w14:textId="77777777">
            <w:pPr>
              <w:rPr>
                <w:rFonts w:asciiTheme="minorHAnsi" w:hAnsiTheme="minorHAnsi" w:cstheme="minorHAnsi"/>
                <w:bCs/>
                <w:sz w:val="20"/>
                <w:szCs w:val="20"/>
              </w:rPr>
            </w:pPr>
            <w:r w:rsidRPr="00C95315">
              <w:rPr>
                <w:rFonts w:asciiTheme="minorHAnsi" w:hAnsiTheme="minorHAnsi" w:cstheme="minorHAnsi"/>
                <w:bCs/>
                <w:sz w:val="20"/>
                <w:szCs w:val="20"/>
              </w:rPr>
              <w:t>Successful and varied experience across Post 16, Secondary, Primary or Early Years Foundation Stage</w:t>
            </w:r>
          </w:p>
        </w:tc>
        <w:tc>
          <w:tcPr>
            <w:tcW w:w="1183" w:type="dxa"/>
            <w:shd w:val="clear" w:color="auto" w:fill="auto"/>
          </w:tcPr>
          <w:p w:rsidRPr="00D32784" w:rsidR="006B5184" w:rsidP="005779F3" w:rsidRDefault="006B5184" w14:paraId="185087D2" w14:textId="77777777">
            <w:pPr>
              <w:spacing w:line="238" w:lineRule="atLeast"/>
              <w:jc w:val="center"/>
              <w:textAlignment w:val="baseline"/>
              <w:rPr>
                <w:rFonts w:ascii="Arial" w:hAnsi="Arial" w:cs="Arial"/>
                <w:b/>
                <w:lang w:eastAsia="en-GB"/>
              </w:rPr>
            </w:pPr>
          </w:p>
        </w:tc>
        <w:tc>
          <w:tcPr>
            <w:tcW w:w="1255" w:type="dxa"/>
            <w:gridSpan w:val="2"/>
            <w:shd w:val="clear" w:color="auto" w:fill="auto"/>
          </w:tcPr>
          <w:p w:rsidRPr="00D32784" w:rsidR="006B5184" w:rsidP="005779F3" w:rsidRDefault="00D7311E" w14:paraId="64773E68" w14:textId="77777777">
            <w:pPr>
              <w:spacing w:line="238" w:lineRule="atLeast"/>
              <w:jc w:val="center"/>
              <w:textAlignment w:val="baseline"/>
              <w:rPr>
                <w:rFonts w:ascii="Arial" w:hAnsi="Arial" w:cs="Arial"/>
              </w:rPr>
            </w:pPr>
            <w:r w:rsidRPr="00D32784">
              <w:rPr>
                <w:rFonts w:ascii="Wingdings 2" w:hAnsi="Wingdings 2" w:eastAsia="Wingdings 2" w:cs="Wingdings 2"/>
              </w:rPr>
              <w:t></w:t>
            </w:r>
          </w:p>
        </w:tc>
      </w:tr>
      <w:tr w:rsidR="006B5184" w:rsidTr="00C95315" w14:paraId="41E840EA" w14:textId="77777777">
        <w:tc>
          <w:tcPr>
            <w:tcW w:w="7078" w:type="dxa"/>
            <w:shd w:val="clear" w:color="auto" w:fill="auto"/>
          </w:tcPr>
          <w:p w:rsidRPr="00C95315" w:rsidR="006B5184" w:rsidP="005779F3" w:rsidRDefault="006B5184" w14:paraId="5B27719C" w14:textId="77777777">
            <w:pPr>
              <w:spacing w:after="120"/>
              <w:rPr>
                <w:rFonts w:asciiTheme="minorHAnsi" w:hAnsiTheme="minorHAnsi" w:cstheme="minorHAnsi"/>
                <w:sz w:val="20"/>
                <w:szCs w:val="20"/>
              </w:rPr>
            </w:pPr>
            <w:r w:rsidRPr="00C95315">
              <w:rPr>
                <w:rFonts w:asciiTheme="minorHAnsi" w:hAnsiTheme="minorHAnsi" w:cstheme="minorHAnsi"/>
                <w:sz w:val="20"/>
                <w:szCs w:val="20"/>
              </w:rPr>
              <w:t>Experience of delivering the curriculum to pupils with SEN, including those who have Communication &amp; Interaction Difficulties</w:t>
            </w:r>
          </w:p>
        </w:tc>
        <w:tc>
          <w:tcPr>
            <w:tcW w:w="1183" w:type="dxa"/>
            <w:shd w:val="clear" w:color="auto" w:fill="auto"/>
          </w:tcPr>
          <w:p w:rsidRPr="00D32784" w:rsidR="006B5184" w:rsidP="005779F3" w:rsidRDefault="006B5184" w14:paraId="133E621D" w14:textId="77777777">
            <w:pPr>
              <w:spacing w:after="120"/>
              <w:jc w:val="center"/>
              <w:rPr>
                <w:sz w:val="20"/>
                <w:szCs w:val="24"/>
              </w:rPr>
            </w:pPr>
          </w:p>
        </w:tc>
        <w:tc>
          <w:tcPr>
            <w:tcW w:w="1255" w:type="dxa"/>
            <w:gridSpan w:val="2"/>
            <w:shd w:val="clear" w:color="auto" w:fill="auto"/>
          </w:tcPr>
          <w:p w:rsidRPr="00D32784" w:rsidR="006B5184" w:rsidP="005779F3" w:rsidRDefault="006B5184" w14:paraId="5B46B05A" w14:textId="77777777">
            <w:pPr>
              <w:pStyle w:val="NoSpacing"/>
              <w:spacing w:after="120"/>
              <w:jc w:val="center"/>
              <w:rPr>
                <w:sz w:val="20"/>
                <w:szCs w:val="24"/>
              </w:rPr>
            </w:pPr>
            <w:r w:rsidRPr="00D32784">
              <w:rPr>
                <w:rFonts w:ascii="Wingdings" w:hAnsi="Wingdings" w:eastAsia="Wingdings" w:cs="Wingdings"/>
                <w:sz w:val="20"/>
                <w:szCs w:val="24"/>
              </w:rPr>
              <w:t></w:t>
            </w:r>
          </w:p>
        </w:tc>
      </w:tr>
      <w:tr w:rsidR="006B5184" w:rsidTr="00C95315" w14:paraId="5FD7EADF" w14:textId="77777777">
        <w:tc>
          <w:tcPr>
            <w:tcW w:w="7078" w:type="dxa"/>
            <w:shd w:val="clear" w:color="auto" w:fill="auto"/>
          </w:tcPr>
          <w:p w:rsidRPr="00C95315" w:rsidR="006B5184" w:rsidP="00C95315" w:rsidRDefault="006B5184" w14:paraId="060F3125" w14:textId="77777777">
            <w:pPr>
              <w:rPr>
                <w:rFonts w:asciiTheme="minorHAnsi" w:hAnsiTheme="minorHAnsi" w:cstheme="minorHAnsi"/>
                <w:sz w:val="20"/>
                <w:szCs w:val="20"/>
              </w:rPr>
            </w:pPr>
            <w:r w:rsidRPr="00C95315">
              <w:rPr>
                <w:rFonts w:asciiTheme="minorHAnsi" w:hAnsiTheme="minorHAnsi" w:cstheme="minorHAnsi"/>
                <w:sz w:val="20"/>
                <w:szCs w:val="20"/>
              </w:rPr>
              <w:t>Undertaken OR willing to undertake recent and relevant safeguarding training</w:t>
            </w:r>
          </w:p>
        </w:tc>
        <w:tc>
          <w:tcPr>
            <w:tcW w:w="1183" w:type="dxa"/>
            <w:shd w:val="clear" w:color="auto" w:fill="auto"/>
          </w:tcPr>
          <w:p w:rsidRPr="00D32784" w:rsidR="006B5184" w:rsidP="005779F3" w:rsidRDefault="006B5184" w14:paraId="0FDD0DA5" w14:textId="77777777">
            <w:pPr>
              <w:spacing w:line="238" w:lineRule="atLeast"/>
              <w:jc w:val="center"/>
              <w:textAlignment w:val="baseline"/>
              <w:rPr>
                <w:rFonts w:ascii="Arial" w:hAnsi="Arial" w:cs="Arial"/>
              </w:rPr>
            </w:pPr>
            <w:r w:rsidRPr="00D32784">
              <w:rPr>
                <w:rFonts w:ascii="Wingdings 2" w:hAnsi="Wingdings 2" w:eastAsia="Wingdings 2" w:cs="Wingdings 2"/>
              </w:rPr>
              <w:t></w:t>
            </w:r>
          </w:p>
        </w:tc>
        <w:tc>
          <w:tcPr>
            <w:tcW w:w="1255" w:type="dxa"/>
            <w:gridSpan w:val="2"/>
            <w:shd w:val="clear" w:color="auto" w:fill="auto"/>
          </w:tcPr>
          <w:p w:rsidRPr="00D32784" w:rsidR="006B5184" w:rsidP="005779F3" w:rsidRDefault="006B5184" w14:paraId="2E612512" w14:textId="77777777">
            <w:pPr>
              <w:spacing w:line="238" w:lineRule="atLeast"/>
              <w:textAlignment w:val="baseline"/>
              <w:rPr>
                <w:rFonts w:ascii="Arial" w:hAnsi="Arial" w:cs="Arial"/>
                <w:b/>
                <w:bCs/>
                <w:lang w:eastAsia="en-GB"/>
              </w:rPr>
            </w:pPr>
          </w:p>
        </w:tc>
      </w:tr>
      <w:tr w:rsidR="006B5184" w:rsidTr="00C95315" w14:paraId="5612257D" w14:textId="77777777">
        <w:tc>
          <w:tcPr>
            <w:tcW w:w="7078" w:type="dxa"/>
            <w:shd w:val="clear" w:color="auto" w:fill="auto"/>
          </w:tcPr>
          <w:p w:rsidRPr="00C95315" w:rsidR="006B5184" w:rsidP="005779F3" w:rsidRDefault="006B5184" w14:paraId="795A43DA" w14:textId="77777777">
            <w:pPr>
              <w:rPr>
                <w:rFonts w:asciiTheme="minorHAnsi" w:hAnsiTheme="minorHAnsi" w:cstheme="minorHAnsi"/>
                <w:sz w:val="20"/>
                <w:szCs w:val="20"/>
              </w:rPr>
            </w:pPr>
            <w:r w:rsidRPr="00C95315">
              <w:rPr>
                <w:rFonts w:asciiTheme="minorHAnsi" w:hAnsiTheme="minorHAnsi" w:cstheme="minorHAnsi"/>
                <w:sz w:val="20"/>
                <w:szCs w:val="20"/>
              </w:rPr>
              <w:t>Willing to take responsibility for own professional development through engagement with induction programme and ongoing training</w:t>
            </w:r>
          </w:p>
        </w:tc>
        <w:tc>
          <w:tcPr>
            <w:tcW w:w="1183" w:type="dxa"/>
            <w:shd w:val="clear" w:color="auto" w:fill="auto"/>
          </w:tcPr>
          <w:p w:rsidRPr="00D32784" w:rsidR="006B5184" w:rsidP="005779F3" w:rsidRDefault="006B5184" w14:paraId="16E9F00B" w14:textId="77777777">
            <w:pPr>
              <w:spacing w:line="238" w:lineRule="atLeast"/>
              <w:jc w:val="center"/>
              <w:rPr>
                <w:rFonts w:ascii="Arial" w:hAnsi="Arial" w:cs="Arial"/>
              </w:rPr>
            </w:pPr>
            <w:r w:rsidRPr="00D32784">
              <w:rPr>
                <w:rFonts w:ascii="Wingdings 2" w:hAnsi="Wingdings 2" w:eastAsia="Wingdings 2" w:cs="Wingdings 2"/>
              </w:rPr>
              <w:t></w:t>
            </w:r>
          </w:p>
        </w:tc>
        <w:tc>
          <w:tcPr>
            <w:tcW w:w="1255" w:type="dxa"/>
            <w:gridSpan w:val="2"/>
            <w:shd w:val="clear" w:color="auto" w:fill="auto"/>
          </w:tcPr>
          <w:p w:rsidRPr="00D32784" w:rsidR="006B5184" w:rsidP="005779F3" w:rsidRDefault="006B5184" w14:paraId="27AA9490" w14:textId="77777777">
            <w:pPr>
              <w:spacing w:line="238" w:lineRule="atLeast"/>
              <w:rPr>
                <w:rFonts w:ascii="Arial" w:hAnsi="Arial" w:cs="Arial"/>
                <w:b/>
                <w:bCs/>
                <w:lang w:eastAsia="en-GB"/>
              </w:rPr>
            </w:pPr>
          </w:p>
        </w:tc>
      </w:tr>
      <w:tr w:rsidR="006B5184" w:rsidTr="00C95315" w14:paraId="578EC42D" w14:textId="77777777">
        <w:trPr>
          <w:gridAfter w:val="1"/>
          <w:wAfter w:w="112" w:type="dxa"/>
        </w:trPr>
        <w:tc>
          <w:tcPr>
            <w:tcW w:w="7078" w:type="dxa"/>
            <w:shd w:val="clear" w:color="auto" w:fill="D9D9D9"/>
          </w:tcPr>
          <w:p w:rsidRPr="00C95315" w:rsidR="006B5184" w:rsidP="005779F3" w:rsidRDefault="00D7311E" w14:paraId="113509B3" w14:textId="77777777">
            <w:pPr>
              <w:spacing w:line="238" w:lineRule="atLeast"/>
              <w:jc w:val="center"/>
              <w:textAlignment w:val="baseline"/>
              <w:rPr>
                <w:rFonts w:asciiTheme="minorHAnsi" w:hAnsiTheme="minorHAnsi" w:cstheme="minorHAnsi"/>
                <w:b/>
                <w:sz w:val="20"/>
                <w:szCs w:val="20"/>
                <w:lang w:eastAsia="en-GB"/>
              </w:rPr>
            </w:pPr>
            <w:r w:rsidRPr="00C95315">
              <w:rPr>
                <w:rFonts w:asciiTheme="minorHAnsi" w:hAnsiTheme="minorHAnsi" w:cstheme="minorHAnsi"/>
                <w:b/>
                <w:sz w:val="20"/>
                <w:szCs w:val="20"/>
              </w:rPr>
              <w:t>Skills and Knowledge</w:t>
            </w:r>
          </w:p>
        </w:tc>
        <w:tc>
          <w:tcPr>
            <w:tcW w:w="1183" w:type="dxa"/>
            <w:shd w:val="clear" w:color="auto" w:fill="D9D9D9"/>
          </w:tcPr>
          <w:p w:rsidRPr="00D32784" w:rsidR="006B5184" w:rsidP="005779F3" w:rsidRDefault="006B5184" w14:paraId="3AC1D0F9" w14:textId="77777777">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255" w:type="dxa"/>
            <w:shd w:val="clear" w:color="auto" w:fill="D9D9D9"/>
          </w:tcPr>
          <w:p w:rsidRPr="00D32784" w:rsidR="006B5184" w:rsidP="005779F3" w:rsidRDefault="006B5184" w14:paraId="387ABC18" w14:textId="77777777">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C95315" w:rsidTr="00C95315" w14:paraId="7D08831D" w14:textId="77777777">
        <w:trPr>
          <w:gridAfter w:val="1"/>
          <w:wAfter w:w="112" w:type="dxa"/>
        </w:trPr>
        <w:tc>
          <w:tcPr>
            <w:tcW w:w="7078" w:type="dxa"/>
            <w:shd w:val="clear" w:color="auto" w:fill="auto"/>
          </w:tcPr>
          <w:p w:rsidRPr="00C95315" w:rsidR="00C95315" w:rsidP="00C95315" w:rsidRDefault="00C95315" w14:paraId="1B08DBED" w14:textId="77777777">
            <w:pPr>
              <w:pStyle w:val="4Bulletedcopyblue"/>
              <w:numPr>
                <w:ilvl w:val="0"/>
                <w:numId w:val="0"/>
              </w:numPr>
              <w:spacing w:after="0"/>
              <w:rPr>
                <w:rFonts w:eastAsia="Calibri" w:asciiTheme="minorHAnsi" w:hAnsiTheme="minorHAnsi" w:cstheme="minorHAnsi"/>
              </w:rPr>
            </w:pPr>
            <w:r w:rsidRPr="00C95315">
              <w:rPr>
                <w:rFonts w:asciiTheme="minorHAnsi" w:hAnsiTheme="minorHAnsi" w:cstheme="minorHAnsi"/>
              </w:rPr>
              <w:t>Knowledge of guidance and requirements around safeguarding children</w:t>
            </w:r>
          </w:p>
        </w:tc>
        <w:tc>
          <w:tcPr>
            <w:tcW w:w="1183" w:type="dxa"/>
            <w:shd w:val="clear" w:color="auto" w:fill="auto"/>
          </w:tcPr>
          <w:p w:rsidRPr="00D32784" w:rsidR="00C95315" w:rsidP="00C95315" w:rsidRDefault="00C95315" w14:paraId="3DE9C3F4"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C95315" w:rsidRDefault="00C95315" w14:paraId="4C0F2B9A" w14:textId="77777777">
            <w:pPr>
              <w:spacing w:line="238" w:lineRule="atLeast"/>
              <w:textAlignment w:val="baseline"/>
              <w:rPr>
                <w:rFonts w:ascii="Arial" w:hAnsi="Arial" w:cs="Arial"/>
                <w:b/>
                <w:lang w:eastAsia="en-GB"/>
              </w:rPr>
            </w:pPr>
          </w:p>
        </w:tc>
      </w:tr>
      <w:tr w:rsidRPr="00D32784" w:rsidR="00C95315" w:rsidTr="00C95315" w14:paraId="270C805C" w14:textId="77777777">
        <w:trPr>
          <w:gridAfter w:val="1"/>
          <w:wAfter w:w="112" w:type="dxa"/>
        </w:trPr>
        <w:tc>
          <w:tcPr>
            <w:tcW w:w="7078" w:type="dxa"/>
            <w:shd w:val="clear" w:color="auto" w:fill="auto"/>
          </w:tcPr>
          <w:p w:rsidRPr="00C95315" w:rsidR="00C95315" w:rsidP="005779F3" w:rsidRDefault="00C95315" w14:paraId="4A9AFD60" w14:textId="77777777">
            <w:pPr>
              <w:pStyle w:val="a"/>
              <w:tabs>
                <w:tab w:val="left" w:pos="-1440"/>
              </w:tabs>
              <w:rPr>
                <w:rFonts w:eastAsia="Calibri" w:asciiTheme="minorHAnsi" w:hAnsiTheme="minorHAnsi" w:cstheme="minorHAnsi"/>
                <w:sz w:val="20"/>
                <w:lang w:val="en-GB"/>
              </w:rPr>
            </w:pPr>
            <w:r w:rsidRPr="00C95315">
              <w:rPr>
                <w:rFonts w:eastAsia="Calibri" w:asciiTheme="minorHAnsi" w:hAnsiTheme="minorHAnsi" w:cstheme="minorHAnsi"/>
                <w:sz w:val="20"/>
                <w:lang w:val="en-GB"/>
              </w:rPr>
              <w:t xml:space="preserve">An awareness and understanding of guidance </w:t>
            </w:r>
            <w:r w:rsidRPr="00C95315">
              <w:rPr>
                <w:rFonts w:asciiTheme="minorHAnsi" w:hAnsiTheme="minorHAnsi" w:cstheme="minorHAnsi"/>
                <w:sz w:val="20"/>
              </w:rPr>
              <w:t xml:space="preserve">around </w:t>
            </w:r>
            <w:r w:rsidRPr="00C95315">
              <w:rPr>
                <w:rFonts w:eastAsia="Calibri" w:asciiTheme="minorHAnsi" w:hAnsiTheme="minorHAnsi" w:cstheme="minorHAnsi"/>
                <w:sz w:val="20"/>
                <w:lang w:val="en-GB"/>
              </w:rPr>
              <w:t>equal opportunities</w:t>
            </w:r>
          </w:p>
          <w:p w:rsidRPr="00C95315" w:rsidR="00C95315" w:rsidP="005779F3" w:rsidRDefault="00C95315" w14:paraId="36F71FDF" w14:textId="77777777">
            <w:pPr>
              <w:pStyle w:val="a"/>
              <w:tabs>
                <w:tab w:val="left" w:pos="-1440"/>
              </w:tabs>
              <w:rPr>
                <w:rFonts w:eastAsia="Calibri" w:asciiTheme="minorHAnsi" w:hAnsiTheme="minorHAnsi" w:cstheme="minorHAnsi"/>
                <w:sz w:val="20"/>
                <w:lang w:val="en-GB"/>
              </w:rPr>
            </w:pPr>
            <w:r w:rsidRPr="00C95315">
              <w:rPr>
                <w:rFonts w:eastAsia="Calibri" w:asciiTheme="minorHAnsi" w:hAnsiTheme="minorHAnsi" w:cstheme="minorHAnsi"/>
                <w:sz w:val="20"/>
                <w:lang w:val="en-GB"/>
              </w:rPr>
              <w:t>and inclusion</w:t>
            </w:r>
            <w:r w:rsidRPr="00C95315">
              <w:rPr>
                <w:rFonts w:eastAsia="Calibri" w:asciiTheme="minorHAnsi" w:hAnsiTheme="minorHAnsi" w:cstheme="minorHAnsi"/>
                <w:sz w:val="20"/>
                <w:lang w:val="en-GB"/>
              </w:rPr>
              <w:tab/>
            </w:r>
            <w:r w:rsidRPr="00C95315">
              <w:rPr>
                <w:rFonts w:eastAsia="Calibri" w:asciiTheme="minorHAnsi" w:hAnsiTheme="minorHAnsi" w:cstheme="minorHAnsi"/>
                <w:sz w:val="20"/>
                <w:lang w:val="en-GB"/>
              </w:rPr>
              <w:tab/>
            </w:r>
          </w:p>
        </w:tc>
        <w:tc>
          <w:tcPr>
            <w:tcW w:w="1183" w:type="dxa"/>
            <w:shd w:val="clear" w:color="auto" w:fill="auto"/>
          </w:tcPr>
          <w:p w:rsidRPr="00D32784" w:rsidR="00C95315" w:rsidP="005779F3" w:rsidRDefault="00C95315" w14:paraId="418E793D" w14:textId="77777777">
            <w:pPr>
              <w:jc w:val="cente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11CE0117" w14:textId="77777777">
            <w:pPr>
              <w:spacing w:line="238" w:lineRule="atLeast"/>
              <w:textAlignment w:val="baseline"/>
              <w:rPr>
                <w:rFonts w:ascii="Arial" w:hAnsi="Arial" w:cs="Arial"/>
                <w:b/>
                <w:lang w:eastAsia="en-GB"/>
              </w:rPr>
            </w:pPr>
          </w:p>
        </w:tc>
      </w:tr>
      <w:tr w:rsidR="00C95315" w:rsidTr="00C95315" w14:paraId="6C930E6A" w14:textId="77777777">
        <w:trPr>
          <w:gridAfter w:val="1"/>
          <w:wAfter w:w="112" w:type="dxa"/>
        </w:trPr>
        <w:tc>
          <w:tcPr>
            <w:tcW w:w="7078" w:type="dxa"/>
            <w:shd w:val="clear" w:color="auto" w:fill="auto"/>
          </w:tcPr>
          <w:p w:rsidRPr="00C95315" w:rsidR="00C95315" w:rsidP="00C95315" w:rsidRDefault="00C95315" w14:paraId="25A51B52" w14:textId="77777777">
            <w:pPr>
              <w:pStyle w:val="4Bulletedcopyblue"/>
              <w:numPr>
                <w:ilvl w:val="0"/>
                <w:numId w:val="0"/>
              </w:numPr>
              <w:spacing w:after="0"/>
              <w:rPr>
                <w:rFonts w:asciiTheme="minorHAnsi" w:hAnsiTheme="minorHAnsi" w:cstheme="minorHAnsi"/>
              </w:rPr>
            </w:pPr>
            <w:r w:rsidRPr="00C95315">
              <w:rPr>
                <w:rFonts w:eastAsia="Calibri" w:asciiTheme="minorHAnsi" w:hAnsiTheme="minorHAnsi" w:cstheme="minorHAnsi"/>
              </w:rPr>
              <w:t>Ability to communicate confidently, professionally and sensitively with teachers and therapists; working in partnership to enable children’s successful learning</w:t>
            </w:r>
            <w:r w:rsidRPr="00C95315">
              <w:rPr>
                <w:rFonts w:asciiTheme="minorHAnsi" w:hAnsiTheme="minorHAnsi" w:cstheme="minorHAnsi"/>
              </w:rPr>
              <w:t xml:space="preserve"> </w:t>
            </w:r>
          </w:p>
        </w:tc>
        <w:tc>
          <w:tcPr>
            <w:tcW w:w="1183" w:type="dxa"/>
            <w:shd w:val="clear" w:color="auto" w:fill="auto"/>
          </w:tcPr>
          <w:p w:rsidRPr="00D32784" w:rsidR="00C95315" w:rsidP="00C95315" w:rsidRDefault="00C95315" w14:paraId="4A15E0B8"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C95315" w:rsidRDefault="00C95315" w14:paraId="445ADB12" w14:textId="77777777">
            <w:pPr>
              <w:spacing w:line="238" w:lineRule="atLeast"/>
              <w:textAlignment w:val="baseline"/>
              <w:rPr>
                <w:rFonts w:ascii="Arial" w:hAnsi="Arial" w:cs="Arial"/>
                <w:b/>
                <w:lang w:eastAsia="en-GB"/>
              </w:rPr>
            </w:pPr>
          </w:p>
        </w:tc>
      </w:tr>
      <w:tr w:rsidR="00C95315" w:rsidTr="00C95315" w14:paraId="1CA68EF2" w14:textId="77777777">
        <w:trPr>
          <w:gridAfter w:val="1"/>
          <w:wAfter w:w="112" w:type="dxa"/>
        </w:trPr>
        <w:tc>
          <w:tcPr>
            <w:tcW w:w="7078" w:type="dxa"/>
            <w:shd w:val="clear" w:color="auto" w:fill="auto"/>
          </w:tcPr>
          <w:p w:rsidRPr="00C95315" w:rsidR="00C95315" w:rsidP="00C95315" w:rsidRDefault="00C95315" w14:paraId="609CE048"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The ability to remain calm in stressful situations </w:t>
            </w:r>
          </w:p>
        </w:tc>
        <w:tc>
          <w:tcPr>
            <w:tcW w:w="1183" w:type="dxa"/>
            <w:shd w:val="clear" w:color="auto" w:fill="auto"/>
          </w:tcPr>
          <w:p w:rsidRPr="00D32784" w:rsidR="00C95315" w:rsidP="00C95315" w:rsidRDefault="00C95315" w14:paraId="7D551A05"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C95315" w:rsidRDefault="00C95315" w14:paraId="44D43949" w14:textId="77777777">
            <w:pPr>
              <w:spacing w:line="238" w:lineRule="atLeast"/>
              <w:textAlignment w:val="baseline"/>
              <w:rPr>
                <w:rFonts w:ascii="Arial" w:hAnsi="Arial" w:cs="Arial"/>
                <w:b/>
                <w:lang w:eastAsia="en-GB"/>
              </w:rPr>
            </w:pPr>
          </w:p>
        </w:tc>
      </w:tr>
      <w:tr w:rsidR="00D7311E" w:rsidTr="00C95315" w14:paraId="1DAF4990" w14:textId="77777777">
        <w:trPr>
          <w:gridAfter w:val="1"/>
          <w:wAfter w:w="112" w:type="dxa"/>
        </w:trPr>
        <w:tc>
          <w:tcPr>
            <w:tcW w:w="7078" w:type="dxa"/>
            <w:shd w:val="clear" w:color="auto" w:fill="auto"/>
          </w:tcPr>
          <w:p w:rsidRPr="00C95315" w:rsidR="00D7311E" w:rsidP="00C95315" w:rsidRDefault="00D7311E" w14:paraId="3CC6A332"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Good literacy and numeracy skills </w:t>
            </w:r>
          </w:p>
        </w:tc>
        <w:tc>
          <w:tcPr>
            <w:tcW w:w="1183" w:type="dxa"/>
            <w:shd w:val="clear" w:color="auto" w:fill="auto"/>
          </w:tcPr>
          <w:p w:rsidRPr="00D32784" w:rsidR="00D7311E" w:rsidP="005779F3" w:rsidRDefault="00C95315" w14:paraId="2B6F815E"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D7311E" w:rsidP="005779F3" w:rsidRDefault="00D7311E" w14:paraId="6FC2C292" w14:textId="77777777">
            <w:pPr>
              <w:spacing w:line="238" w:lineRule="atLeast"/>
              <w:textAlignment w:val="baseline"/>
              <w:rPr>
                <w:rFonts w:ascii="Arial" w:hAnsi="Arial" w:cs="Arial"/>
                <w:b/>
                <w:lang w:eastAsia="en-GB"/>
              </w:rPr>
            </w:pPr>
          </w:p>
        </w:tc>
      </w:tr>
      <w:tr w:rsidR="00D7311E" w:rsidTr="00C95315" w14:paraId="27F98370" w14:textId="77777777">
        <w:trPr>
          <w:gridAfter w:val="1"/>
          <w:wAfter w:w="112" w:type="dxa"/>
        </w:trPr>
        <w:tc>
          <w:tcPr>
            <w:tcW w:w="7078" w:type="dxa"/>
            <w:shd w:val="clear" w:color="auto" w:fill="auto"/>
          </w:tcPr>
          <w:p w:rsidRPr="00C95315" w:rsidR="00D7311E" w:rsidP="00C95315" w:rsidRDefault="00D7311E" w14:paraId="68A5C9CA"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 xml:space="preserve">Good organisational skills </w:t>
            </w:r>
          </w:p>
        </w:tc>
        <w:tc>
          <w:tcPr>
            <w:tcW w:w="1183" w:type="dxa"/>
            <w:shd w:val="clear" w:color="auto" w:fill="auto"/>
          </w:tcPr>
          <w:p w:rsidRPr="00D32784" w:rsidR="00D7311E" w:rsidP="005779F3" w:rsidRDefault="00C95315" w14:paraId="3B3B383A"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D7311E" w:rsidP="005779F3" w:rsidRDefault="00D7311E" w14:paraId="69E8EDD9" w14:textId="77777777">
            <w:pPr>
              <w:spacing w:line="238" w:lineRule="atLeast"/>
              <w:textAlignment w:val="baseline"/>
              <w:rPr>
                <w:rFonts w:ascii="Arial" w:hAnsi="Arial" w:cs="Arial"/>
                <w:b/>
                <w:lang w:eastAsia="en-GB"/>
              </w:rPr>
            </w:pPr>
          </w:p>
        </w:tc>
      </w:tr>
      <w:tr w:rsidR="00D7311E" w:rsidTr="00C95315" w14:paraId="1E494B0E" w14:textId="77777777">
        <w:trPr>
          <w:gridAfter w:val="1"/>
          <w:wAfter w:w="112" w:type="dxa"/>
        </w:trPr>
        <w:tc>
          <w:tcPr>
            <w:tcW w:w="7078" w:type="dxa"/>
            <w:shd w:val="clear" w:color="auto" w:fill="auto"/>
          </w:tcPr>
          <w:p w:rsidRPr="00C95315" w:rsidR="00D7311E" w:rsidP="00C95315" w:rsidRDefault="00D7311E" w14:paraId="2A341EDB"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Ability to build effective working relationships with pupils and adults</w:t>
            </w:r>
          </w:p>
        </w:tc>
        <w:tc>
          <w:tcPr>
            <w:tcW w:w="1183" w:type="dxa"/>
            <w:shd w:val="clear" w:color="auto" w:fill="auto"/>
          </w:tcPr>
          <w:p w:rsidRPr="00D32784" w:rsidR="00D7311E" w:rsidP="005779F3" w:rsidRDefault="00C95315" w14:paraId="2C906FC2" w14:textId="77777777">
            <w:pPr>
              <w:spacing w:after="120"/>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D7311E" w:rsidP="005779F3" w:rsidRDefault="00D7311E" w14:paraId="3C1C21CB" w14:textId="77777777">
            <w:pPr>
              <w:spacing w:line="238" w:lineRule="atLeast"/>
              <w:textAlignment w:val="baseline"/>
              <w:rPr>
                <w:rFonts w:ascii="Arial" w:hAnsi="Arial" w:cs="Arial"/>
                <w:b/>
                <w:lang w:eastAsia="en-GB"/>
              </w:rPr>
            </w:pPr>
          </w:p>
        </w:tc>
      </w:tr>
      <w:tr w:rsidR="00C95315" w:rsidTr="00C95315" w14:paraId="6EB2D5AB" w14:textId="77777777">
        <w:trPr>
          <w:gridAfter w:val="1"/>
          <w:wAfter w:w="112" w:type="dxa"/>
        </w:trPr>
        <w:tc>
          <w:tcPr>
            <w:tcW w:w="7078" w:type="dxa"/>
            <w:shd w:val="clear" w:color="auto" w:fill="auto"/>
          </w:tcPr>
          <w:p w:rsidRPr="00C95315" w:rsidR="00C95315" w:rsidP="00C95315" w:rsidRDefault="00C95315" w14:paraId="7CD1178C" w14:textId="77777777">
            <w:pPr>
              <w:pStyle w:val="a"/>
              <w:tabs>
                <w:tab w:val="left" w:pos="-1440"/>
              </w:tabs>
              <w:rPr>
                <w:rFonts w:eastAsia="Calibri" w:asciiTheme="minorHAnsi" w:hAnsiTheme="minorHAnsi" w:cstheme="minorHAnsi"/>
                <w:sz w:val="20"/>
              </w:rPr>
            </w:pPr>
            <w:r w:rsidRPr="00C95315">
              <w:rPr>
                <w:rFonts w:eastAsia="Calibri" w:asciiTheme="minorHAnsi" w:hAnsiTheme="minorHAnsi" w:cstheme="minorHAnsi"/>
                <w:color w:val="333333"/>
                <w:sz w:val="20"/>
              </w:rPr>
              <w:t>Able to work in a team but use their own initiative</w:t>
            </w:r>
            <w:r w:rsidRPr="00C95315">
              <w:rPr>
                <w:rFonts w:eastAsia="Calibri" w:asciiTheme="minorHAnsi" w:hAnsiTheme="minorHAnsi" w:cstheme="minorHAnsi"/>
                <w:sz w:val="20"/>
              </w:rPr>
              <w:t xml:space="preserve"> </w:t>
            </w:r>
          </w:p>
        </w:tc>
        <w:tc>
          <w:tcPr>
            <w:tcW w:w="1183" w:type="dxa"/>
            <w:shd w:val="clear" w:color="auto" w:fill="auto"/>
          </w:tcPr>
          <w:p w:rsidRPr="00D32784" w:rsidR="00C95315" w:rsidP="00C95315" w:rsidRDefault="00C95315" w14:paraId="7C81504A" w14:textId="77777777">
            <w:pPr>
              <w:jc w:val="center"/>
            </w:pPr>
            <w:r w:rsidRPr="00D32784">
              <w:rPr>
                <w:rFonts w:ascii="Wingdings 2" w:hAnsi="Wingdings 2" w:eastAsia="Wingdings 2" w:cs="Wingdings 2"/>
              </w:rPr>
              <w:t></w:t>
            </w:r>
          </w:p>
        </w:tc>
        <w:tc>
          <w:tcPr>
            <w:tcW w:w="1255" w:type="dxa"/>
            <w:shd w:val="clear" w:color="auto" w:fill="auto"/>
          </w:tcPr>
          <w:p w:rsidRPr="00D32784" w:rsidR="00C95315" w:rsidP="00C95315" w:rsidRDefault="00C95315" w14:paraId="07F21F99" w14:textId="77777777">
            <w:pPr>
              <w:spacing w:line="238" w:lineRule="atLeast"/>
              <w:textAlignment w:val="baseline"/>
              <w:rPr>
                <w:rFonts w:ascii="Arial" w:hAnsi="Arial" w:cs="Arial"/>
                <w:b/>
                <w:lang w:eastAsia="en-GB"/>
              </w:rPr>
            </w:pPr>
          </w:p>
        </w:tc>
      </w:tr>
      <w:tr w:rsidR="00C95315" w:rsidTr="00C95315" w14:paraId="4F6DD4E1" w14:textId="77777777">
        <w:trPr>
          <w:gridAfter w:val="1"/>
          <w:wAfter w:w="112" w:type="dxa"/>
        </w:trPr>
        <w:tc>
          <w:tcPr>
            <w:tcW w:w="7078" w:type="dxa"/>
            <w:shd w:val="clear" w:color="auto" w:fill="auto"/>
          </w:tcPr>
          <w:p w:rsidRPr="00C95315" w:rsidR="00C95315" w:rsidP="00C95315" w:rsidRDefault="00C95315" w14:paraId="5DBBFDF3" w14:textId="77777777">
            <w:pPr>
              <w:rPr>
                <w:rFonts w:eastAsia="Arial" w:asciiTheme="minorHAnsi" w:hAnsiTheme="minorHAnsi" w:cstheme="minorHAnsi"/>
                <w:spacing w:val="-1"/>
                <w:sz w:val="20"/>
                <w:szCs w:val="20"/>
              </w:rPr>
            </w:pPr>
            <w:r w:rsidRPr="00C95315">
              <w:rPr>
                <w:rFonts w:asciiTheme="minorHAnsi" w:hAnsiTheme="minorHAnsi" w:cstheme="minorHAnsi"/>
                <w:color w:val="333333"/>
                <w:sz w:val="20"/>
                <w:szCs w:val="20"/>
              </w:rPr>
              <w:t>Able to follow procedures</w:t>
            </w:r>
          </w:p>
        </w:tc>
        <w:tc>
          <w:tcPr>
            <w:tcW w:w="1183" w:type="dxa"/>
            <w:shd w:val="clear" w:color="auto" w:fill="auto"/>
          </w:tcPr>
          <w:p w:rsidRPr="00D32784" w:rsidR="00C95315" w:rsidP="00C95315" w:rsidRDefault="00C95315" w14:paraId="100A44CC"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C95315" w:rsidRDefault="00C95315" w14:paraId="74FE00B3" w14:textId="77777777">
            <w:pPr>
              <w:spacing w:line="238" w:lineRule="atLeast"/>
              <w:textAlignment w:val="baseline"/>
              <w:rPr>
                <w:rFonts w:ascii="Arial" w:hAnsi="Arial" w:cs="Arial"/>
                <w:b/>
                <w:lang w:eastAsia="en-GB"/>
              </w:rPr>
            </w:pPr>
          </w:p>
        </w:tc>
      </w:tr>
      <w:tr w:rsidR="00D7311E" w:rsidTr="00C95315" w14:paraId="59AC84F0" w14:textId="77777777">
        <w:trPr>
          <w:gridAfter w:val="1"/>
          <w:wAfter w:w="112" w:type="dxa"/>
        </w:trPr>
        <w:tc>
          <w:tcPr>
            <w:tcW w:w="7078" w:type="dxa"/>
            <w:shd w:val="clear" w:color="auto" w:fill="auto"/>
          </w:tcPr>
          <w:p w:rsidRPr="00C95315" w:rsidR="00C95315" w:rsidP="00C95315" w:rsidRDefault="00D7311E" w14:paraId="438C8D56" w14:textId="77777777">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 xml:space="preserve">Knowledge of how to help adapt and deliver support to meet individual </w:t>
            </w:r>
          </w:p>
          <w:p w:rsidRPr="00C95315" w:rsidR="00D7311E" w:rsidP="00C95315" w:rsidRDefault="00D7311E" w14:paraId="0216EEAB" w14:textId="77777777">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needs</w:t>
            </w:r>
          </w:p>
        </w:tc>
        <w:tc>
          <w:tcPr>
            <w:tcW w:w="1183" w:type="dxa"/>
            <w:shd w:val="clear" w:color="auto" w:fill="auto"/>
          </w:tcPr>
          <w:p w:rsidRPr="00D32784" w:rsidR="00D7311E" w:rsidP="005779F3" w:rsidRDefault="00D7311E" w14:paraId="44CEC21B" w14:textId="77777777">
            <w:pPr>
              <w:spacing w:after="120"/>
              <w:jc w:val="center"/>
              <w:rPr>
                <w:rFonts w:ascii="Wingdings" w:hAnsi="Wingdings" w:eastAsia="Wingdings" w:cs="Wingdings"/>
                <w:sz w:val="20"/>
                <w:szCs w:val="24"/>
              </w:rPr>
            </w:pPr>
          </w:p>
        </w:tc>
        <w:tc>
          <w:tcPr>
            <w:tcW w:w="1255" w:type="dxa"/>
            <w:shd w:val="clear" w:color="auto" w:fill="auto"/>
          </w:tcPr>
          <w:p w:rsidRPr="00D32784" w:rsidR="00D7311E" w:rsidP="00C95315" w:rsidRDefault="00C95315" w14:paraId="4AF95130" w14:textId="77777777">
            <w:pPr>
              <w:spacing w:line="238" w:lineRule="atLeast"/>
              <w:jc w:val="center"/>
              <w:textAlignment w:val="baseline"/>
              <w:rPr>
                <w:rFonts w:ascii="Arial" w:hAnsi="Arial" w:cs="Arial"/>
                <w:b/>
                <w:lang w:eastAsia="en-GB"/>
              </w:rPr>
            </w:pPr>
            <w:r w:rsidRPr="00D32784">
              <w:rPr>
                <w:rFonts w:ascii="Wingdings" w:hAnsi="Wingdings" w:eastAsia="Wingdings" w:cs="Wingdings"/>
                <w:sz w:val="20"/>
                <w:szCs w:val="24"/>
              </w:rPr>
              <w:t></w:t>
            </w:r>
          </w:p>
        </w:tc>
      </w:tr>
      <w:tr w:rsidR="00D7311E" w:rsidTr="00C95315" w14:paraId="1D227DDF" w14:textId="77777777">
        <w:trPr>
          <w:gridAfter w:val="1"/>
          <w:wAfter w:w="112" w:type="dxa"/>
        </w:trPr>
        <w:tc>
          <w:tcPr>
            <w:tcW w:w="7078" w:type="dxa"/>
            <w:shd w:val="clear" w:color="auto" w:fill="auto"/>
          </w:tcPr>
          <w:p w:rsidRPr="00C95315" w:rsidR="00C95315" w:rsidP="00C95315" w:rsidRDefault="00D7311E" w14:paraId="4A74D79C" w14:textId="77777777">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 xml:space="preserve">Subject and curriculum knowledge relevant to the role, and ability to apply </w:t>
            </w:r>
          </w:p>
          <w:p w:rsidRPr="00C95315" w:rsidR="00D7311E" w:rsidP="00C95315" w:rsidRDefault="00D7311E" w14:paraId="7F804F23" w14:textId="77777777">
            <w:pPr>
              <w:pStyle w:val="4Bulletedcopyblue"/>
              <w:numPr>
                <w:ilvl w:val="0"/>
                <w:numId w:val="0"/>
              </w:numPr>
              <w:spacing w:after="0"/>
              <w:ind w:left="170" w:hanging="170"/>
              <w:rPr>
                <w:rFonts w:asciiTheme="minorHAnsi" w:hAnsiTheme="minorHAnsi" w:cstheme="minorHAnsi"/>
              </w:rPr>
            </w:pPr>
            <w:r w:rsidRPr="00C95315">
              <w:rPr>
                <w:rFonts w:asciiTheme="minorHAnsi" w:hAnsiTheme="minorHAnsi" w:cstheme="minorHAnsi"/>
              </w:rPr>
              <w:t>this effectively in supporting teachers and pupils</w:t>
            </w:r>
          </w:p>
        </w:tc>
        <w:tc>
          <w:tcPr>
            <w:tcW w:w="1183" w:type="dxa"/>
            <w:shd w:val="clear" w:color="auto" w:fill="auto"/>
          </w:tcPr>
          <w:p w:rsidRPr="00D32784" w:rsidR="00D7311E" w:rsidP="005779F3" w:rsidRDefault="00D7311E" w14:paraId="7868FF40" w14:textId="77777777">
            <w:pPr>
              <w:spacing w:after="120"/>
              <w:jc w:val="center"/>
              <w:rPr>
                <w:rFonts w:ascii="Wingdings" w:hAnsi="Wingdings" w:eastAsia="Wingdings" w:cs="Wingdings"/>
                <w:sz w:val="20"/>
                <w:szCs w:val="24"/>
              </w:rPr>
            </w:pPr>
          </w:p>
        </w:tc>
        <w:tc>
          <w:tcPr>
            <w:tcW w:w="1255" w:type="dxa"/>
            <w:shd w:val="clear" w:color="auto" w:fill="auto"/>
          </w:tcPr>
          <w:p w:rsidRPr="00D32784" w:rsidR="00D7311E" w:rsidP="00C95315" w:rsidRDefault="00C95315" w14:paraId="6F153F18" w14:textId="77777777">
            <w:pPr>
              <w:spacing w:line="238" w:lineRule="atLeast"/>
              <w:jc w:val="center"/>
              <w:textAlignment w:val="baseline"/>
              <w:rPr>
                <w:rFonts w:ascii="Arial" w:hAnsi="Arial" w:cs="Arial"/>
                <w:b/>
                <w:lang w:eastAsia="en-GB"/>
              </w:rPr>
            </w:pPr>
            <w:r w:rsidRPr="00D32784">
              <w:rPr>
                <w:rFonts w:ascii="Wingdings" w:hAnsi="Wingdings" w:eastAsia="Wingdings" w:cs="Wingdings"/>
                <w:sz w:val="20"/>
                <w:szCs w:val="24"/>
              </w:rPr>
              <w:t></w:t>
            </w:r>
          </w:p>
        </w:tc>
      </w:tr>
      <w:tr w:rsidR="00D7311E" w:rsidTr="00C95315" w14:paraId="0C799E3F" w14:textId="77777777">
        <w:trPr>
          <w:gridAfter w:val="1"/>
          <w:wAfter w:w="112" w:type="dxa"/>
        </w:trPr>
        <w:tc>
          <w:tcPr>
            <w:tcW w:w="7078" w:type="dxa"/>
            <w:shd w:val="clear" w:color="auto" w:fill="auto"/>
          </w:tcPr>
          <w:p w:rsidRPr="00C95315" w:rsidR="00D7311E" w:rsidP="00C95315" w:rsidRDefault="00D7311E" w14:paraId="4F439B1E"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Good ICT skills, particularly using ICT to support learning</w:t>
            </w:r>
          </w:p>
        </w:tc>
        <w:tc>
          <w:tcPr>
            <w:tcW w:w="1183" w:type="dxa"/>
            <w:shd w:val="clear" w:color="auto" w:fill="auto"/>
          </w:tcPr>
          <w:p w:rsidRPr="00D32784" w:rsidR="00D7311E" w:rsidP="005779F3" w:rsidRDefault="00D7311E" w14:paraId="6FA2B632" w14:textId="77777777">
            <w:pPr>
              <w:spacing w:after="120"/>
              <w:jc w:val="center"/>
              <w:rPr>
                <w:rFonts w:ascii="Wingdings" w:hAnsi="Wingdings" w:eastAsia="Wingdings" w:cs="Wingdings"/>
                <w:sz w:val="20"/>
                <w:szCs w:val="24"/>
              </w:rPr>
            </w:pPr>
          </w:p>
        </w:tc>
        <w:tc>
          <w:tcPr>
            <w:tcW w:w="1255" w:type="dxa"/>
            <w:shd w:val="clear" w:color="auto" w:fill="auto"/>
          </w:tcPr>
          <w:p w:rsidRPr="00D32784" w:rsidR="00D7311E" w:rsidP="00C95315" w:rsidRDefault="00C95315" w14:paraId="5034965F" w14:textId="77777777">
            <w:pPr>
              <w:spacing w:line="238" w:lineRule="atLeast"/>
              <w:jc w:val="center"/>
              <w:textAlignment w:val="baseline"/>
              <w:rPr>
                <w:rFonts w:ascii="Arial" w:hAnsi="Arial" w:cs="Arial"/>
                <w:b/>
                <w:lang w:eastAsia="en-GB"/>
              </w:rPr>
            </w:pPr>
            <w:r w:rsidRPr="00D32784">
              <w:rPr>
                <w:rFonts w:ascii="Wingdings" w:hAnsi="Wingdings" w:eastAsia="Wingdings" w:cs="Wingdings"/>
                <w:sz w:val="20"/>
                <w:szCs w:val="24"/>
              </w:rPr>
              <w:t></w:t>
            </w:r>
          </w:p>
        </w:tc>
      </w:tr>
      <w:tr w:rsidR="00D7311E" w:rsidTr="00C95315" w14:paraId="4D75AEE2" w14:textId="77777777">
        <w:trPr>
          <w:gridAfter w:val="1"/>
          <w:wAfter w:w="112" w:type="dxa"/>
        </w:trPr>
        <w:tc>
          <w:tcPr>
            <w:tcW w:w="7078" w:type="dxa"/>
            <w:shd w:val="clear" w:color="auto" w:fill="auto"/>
          </w:tcPr>
          <w:p w:rsidRPr="00C95315" w:rsidR="00D7311E" w:rsidP="00C95315" w:rsidRDefault="00D7311E" w14:paraId="30B8814C" w14:textId="77777777">
            <w:pPr>
              <w:pStyle w:val="4Bulletedcopyblue"/>
              <w:numPr>
                <w:ilvl w:val="0"/>
                <w:numId w:val="0"/>
              </w:numPr>
              <w:spacing w:after="0"/>
              <w:rPr>
                <w:rFonts w:asciiTheme="minorHAnsi" w:hAnsiTheme="minorHAnsi" w:cstheme="minorHAnsi"/>
              </w:rPr>
            </w:pPr>
            <w:r w:rsidRPr="00C95315">
              <w:rPr>
                <w:rFonts w:asciiTheme="minorHAnsi" w:hAnsiTheme="minorHAnsi" w:cstheme="minorHAnsi"/>
              </w:rPr>
              <w:t>Understanding of roles and responsibilities within the classroom and whole school context</w:t>
            </w:r>
          </w:p>
        </w:tc>
        <w:tc>
          <w:tcPr>
            <w:tcW w:w="1183" w:type="dxa"/>
            <w:shd w:val="clear" w:color="auto" w:fill="auto"/>
          </w:tcPr>
          <w:p w:rsidRPr="00D32784" w:rsidR="00D7311E" w:rsidP="005779F3" w:rsidRDefault="00D7311E" w14:paraId="3145131B" w14:textId="77777777">
            <w:pPr>
              <w:spacing w:after="120"/>
              <w:jc w:val="center"/>
              <w:rPr>
                <w:rFonts w:ascii="Wingdings" w:hAnsi="Wingdings" w:eastAsia="Wingdings" w:cs="Wingdings"/>
                <w:sz w:val="20"/>
                <w:szCs w:val="24"/>
              </w:rPr>
            </w:pPr>
          </w:p>
        </w:tc>
        <w:tc>
          <w:tcPr>
            <w:tcW w:w="1255" w:type="dxa"/>
            <w:shd w:val="clear" w:color="auto" w:fill="auto"/>
          </w:tcPr>
          <w:p w:rsidRPr="00D32784" w:rsidR="00D7311E" w:rsidP="00C95315" w:rsidRDefault="00C95315" w14:paraId="41FACC20" w14:textId="77777777">
            <w:pPr>
              <w:spacing w:line="238" w:lineRule="atLeast"/>
              <w:jc w:val="center"/>
              <w:textAlignment w:val="baseline"/>
              <w:rPr>
                <w:rFonts w:ascii="Arial" w:hAnsi="Arial" w:cs="Arial"/>
                <w:b/>
                <w:lang w:eastAsia="en-GB"/>
              </w:rPr>
            </w:pPr>
            <w:r w:rsidRPr="00D32784">
              <w:rPr>
                <w:rFonts w:ascii="Wingdings" w:hAnsi="Wingdings" w:eastAsia="Wingdings" w:cs="Wingdings"/>
                <w:sz w:val="20"/>
                <w:szCs w:val="24"/>
              </w:rPr>
              <w:t></w:t>
            </w:r>
          </w:p>
        </w:tc>
      </w:tr>
      <w:tr w:rsidR="006B5184" w:rsidTr="00C95315" w14:paraId="64DD7E56" w14:textId="77777777">
        <w:trPr>
          <w:gridAfter w:val="1"/>
          <w:wAfter w:w="112" w:type="dxa"/>
        </w:trPr>
        <w:tc>
          <w:tcPr>
            <w:tcW w:w="7078" w:type="dxa"/>
            <w:shd w:val="clear" w:color="auto" w:fill="BFBFBF"/>
          </w:tcPr>
          <w:p w:rsidRPr="00C95315" w:rsidR="006B5184" w:rsidP="005779F3" w:rsidRDefault="006B5184" w14:paraId="36C2E3FA" w14:textId="77777777">
            <w:pPr>
              <w:jc w:val="center"/>
              <w:rPr>
                <w:rFonts w:asciiTheme="minorHAnsi" w:hAnsiTheme="minorHAnsi" w:cstheme="minorHAnsi"/>
                <w:b/>
                <w:sz w:val="20"/>
                <w:szCs w:val="20"/>
              </w:rPr>
            </w:pPr>
            <w:r w:rsidRPr="00C95315">
              <w:rPr>
                <w:rFonts w:asciiTheme="minorHAnsi" w:hAnsiTheme="minorHAnsi" w:cstheme="minorHAnsi"/>
                <w:b/>
                <w:sz w:val="20"/>
                <w:szCs w:val="20"/>
              </w:rPr>
              <w:t>Personal qualities</w:t>
            </w:r>
          </w:p>
        </w:tc>
        <w:tc>
          <w:tcPr>
            <w:tcW w:w="1183" w:type="dxa"/>
            <w:shd w:val="clear" w:color="auto" w:fill="BFBFBF"/>
          </w:tcPr>
          <w:p w:rsidRPr="00D32784" w:rsidR="006B5184" w:rsidP="005779F3" w:rsidRDefault="006B5184" w14:paraId="6DB0B96C" w14:textId="77777777">
            <w:pPr>
              <w:spacing w:line="238" w:lineRule="atLeast"/>
              <w:jc w:val="center"/>
              <w:textAlignment w:val="baseline"/>
              <w:rPr>
                <w:rFonts w:ascii="Arial" w:hAnsi="Arial" w:cs="Arial"/>
                <w:b/>
                <w:lang w:eastAsia="en-GB"/>
              </w:rPr>
            </w:pPr>
            <w:r w:rsidRPr="00D32784">
              <w:rPr>
                <w:rFonts w:ascii="Arial" w:hAnsi="Arial" w:cs="Arial"/>
                <w:b/>
                <w:lang w:eastAsia="en-GB"/>
              </w:rPr>
              <w:t>Essential</w:t>
            </w:r>
          </w:p>
        </w:tc>
        <w:tc>
          <w:tcPr>
            <w:tcW w:w="1255" w:type="dxa"/>
            <w:shd w:val="clear" w:color="auto" w:fill="BFBFBF"/>
          </w:tcPr>
          <w:p w:rsidRPr="00D32784" w:rsidR="006B5184" w:rsidP="005779F3" w:rsidRDefault="006B5184" w14:paraId="2FC648A4" w14:textId="77777777">
            <w:pPr>
              <w:spacing w:line="238" w:lineRule="atLeast"/>
              <w:jc w:val="center"/>
              <w:textAlignment w:val="baseline"/>
              <w:rPr>
                <w:rFonts w:ascii="Arial" w:hAnsi="Arial" w:cs="Arial"/>
                <w:b/>
                <w:lang w:eastAsia="en-GB"/>
              </w:rPr>
            </w:pPr>
            <w:r w:rsidRPr="00D32784">
              <w:rPr>
                <w:rFonts w:ascii="Arial" w:hAnsi="Arial" w:cs="Arial"/>
                <w:b/>
                <w:lang w:eastAsia="en-GB"/>
              </w:rPr>
              <w:t>Desirable</w:t>
            </w:r>
          </w:p>
        </w:tc>
      </w:tr>
      <w:tr w:rsidR="00C95315" w:rsidTr="00C95315" w14:paraId="11B63A68" w14:textId="77777777">
        <w:trPr>
          <w:gridAfter w:val="1"/>
          <w:wAfter w:w="112" w:type="dxa"/>
        </w:trPr>
        <w:tc>
          <w:tcPr>
            <w:tcW w:w="7078" w:type="dxa"/>
            <w:shd w:val="clear" w:color="auto" w:fill="auto"/>
          </w:tcPr>
          <w:p w:rsidRPr="00C95315" w:rsidR="00C95315" w:rsidP="00C95315" w:rsidRDefault="00C95315" w14:paraId="2044A361" w14:textId="77777777">
            <w:pPr>
              <w:pStyle w:val="4Bulletedcopyblue"/>
              <w:numPr>
                <w:ilvl w:val="0"/>
                <w:numId w:val="0"/>
              </w:numPr>
              <w:rPr>
                <w:rFonts w:asciiTheme="minorHAnsi" w:hAnsiTheme="minorHAnsi" w:cstheme="minorHAnsi"/>
              </w:rPr>
            </w:pPr>
            <w:r w:rsidRPr="00C95315">
              <w:rPr>
                <w:rFonts w:asciiTheme="minorHAnsi" w:hAnsiTheme="minorHAnsi" w:cstheme="minorHAnsi"/>
              </w:rPr>
              <w:t>Enjoyment of working with children</w:t>
            </w:r>
          </w:p>
        </w:tc>
        <w:tc>
          <w:tcPr>
            <w:tcW w:w="1183" w:type="dxa"/>
            <w:shd w:val="clear" w:color="auto" w:fill="auto"/>
          </w:tcPr>
          <w:p w:rsidRPr="00D32784" w:rsidR="00C95315" w:rsidP="005779F3" w:rsidRDefault="00C95315" w14:paraId="043C7691"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1E9D403E" w14:textId="77777777"/>
        </w:tc>
      </w:tr>
      <w:tr w:rsidR="00C95315" w:rsidTr="00C95315" w14:paraId="6AE68AFC" w14:textId="77777777">
        <w:trPr>
          <w:gridAfter w:val="1"/>
          <w:wAfter w:w="112" w:type="dxa"/>
        </w:trPr>
        <w:tc>
          <w:tcPr>
            <w:tcW w:w="7078" w:type="dxa"/>
            <w:shd w:val="clear" w:color="auto" w:fill="auto"/>
          </w:tcPr>
          <w:p w:rsidRPr="00C95315" w:rsidR="00C95315" w:rsidP="005779F3" w:rsidRDefault="00C95315" w14:paraId="16EB5DE2" w14:textId="77777777">
            <w:pPr>
              <w:rPr>
                <w:rFonts w:eastAsia="Arial" w:asciiTheme="minorHAnsi" w:hAnsiTheme="minorHAnsi" w:cstheme="minorHAnsi"/>
                <w:spacing w:val="-1"/>
                <w:sz w:val="20"/>
                <w:szCs w:val="20"/>
              </w:rPr>
            </w:pPr>
            <w:r w:rsidRPr="00C95315">
              <w:rPr>
                <w:rFonts w:asciiTheme="minorHAnsi" w:hAnsiTheme="minorHAnsi" w:cstheme="minorHAnsi"/>
                <w:sz w:val="20"/>
                <w:szCs w:val="20"/>
              </w:rPr>
              <w:t>Sensitivity and understanding, to help build good relationships with pupils</w:t>
            </w:r>
          </w:p>
        </w:tc>
        <w:tc>
          <w:tcPr>
            <w:tcW w:w="1183" w:type="dxa"/>
            <w:shd w:val="clear" w:color="auto" w:fill="auto"/>
          </w:tcPr>
          <w:p w:rsidRPr="00D32784" w:rsidR="00C95315" w:rsidP="005779F3" w:rsidRDefault="00C95315" w14:paraId="5E7D601F"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0ADD67DF" w14:textId="77777777"/>
        </w:tc>
      </w:tr>
      <w:tr w:rsidR="00C95315" w:rsidTr="00C95315" w14:paraId="2F197FE9" w14:textId="77777777">
        <w:trPr>
          <w:gridAfter w:val="1"/>
          <w:wAfter w:w="112" w:type="dxa"/>
        </w:trPr>
        <w:tc>
          <w:tcPr>
            <w:tcW w:w="7078" w:type="dxa"/>
            <w:shd w:val="clear" w:color="auto" w:fill="auto"/>
          </w:tcPr>
          <w:p w:rsidRPr="00C95315" w:rsidR="00C95315" w:rsidP="00C95315" w:rsidRDefault="00C95315" w14:paraId="296ECF7F" w14:textId="77777777">
            <w:pPr>
              <w:pStyle w:val="4Bulletedcopyblue"/>
              <w:numPr>
                <w:ilvl w:val="0"/>
                <w:numId w:val="0"/>
              </w:numPr>
              <w:rPr>
                <w:rFonts w:asciiTheme="minorHAnsi" w:hAnsiTheme="minorHAnsi" w:cstheme="minorHAnsi"/>
              </w:rPr>
            </w:pPr>
            <w:r w:rsidRPr="00C95315">
              <w:rPr>
                <w:rFonts w:asciiTheme="minorHAnsi" w:hAnsiTheme="minorHAnsi" w:cstheme="minorHAnsi"/>
              </w:rPr>
              <w:t>A commitment to getting the best outcomes for all pupils and promoting the ethos and values of the school</w:t>
            </w:r>
          </w:p>
        </w:tc>
        <w:tc>
          <w:tcPr>
            <w:tcW w:w="1183" w:type="dxa"/>
            <w:shd w:val="clear" w:color="auto" w:fill="auto"/>
          </w:tcPr>
          <w:p w:rsidRPr="00D32784" w:rsidR="00C95315" w:rsidP="005779F3" w:rsidRDefault="00C95315" w14:paraId="1B1B0EFC"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781A96D6" w14:textId="77777777"/>
        </w:tc>
      </w:tr>
      <w:tr w:rsidR="00C95315" w:rsidTr="00C95315" w14:paraId="7D3586E3" w14:textId="77777777">
        <w:trPr>
          <w:gridAfter w:val="1"/>
          <w:wAfter w:w="112" w:type="dxa"/>
        </w:trPr>
        <w:tc>
          <w:tcPr>
            <w:tcW w:w="7078" w:type="dxa"/>
            <w:shd w:val="clear" w:color="auto" w:fill="auto"/>
          </w:tcPr>
          <w:p w:rsidRPr="00C95315" w:rsidR="00C95315" w:rsidP="00C95315" w:rsidRDefault="00C95315" w14:paraId="004CE457" w14:textId="77777777">
            <w:pPr>
              <w:pStyle w:val="4Bulletedcopyblue"/>
              <w:numPr>
                <w:ilvl w:val="0"/>
                <w:numId w:val="0"/>
              </w:numPr>
              <w:rPr>
                <w:rFonts w:asciiTheme="minorHAnsi" w:hAnsiTheme="minorHAnsi" w:cstheme="minorHAnsi"/>
              </w:rPr>
            </w:pPr>
            <w:r w:rsidRPr="00C95315">
              <w:rPr>
                <w:rFonts w:asciiTheme="minorHAnsi" w:hAnsiTheme="minorHAnsi" w:cstheme="minorHAnsi"/>
              </w:rPr>
              <w:t>Commitment to maintaining confidentiality at all times</w:t>
            </w:r>
          </w:p>
        </w:tc>
        <w:tc>
          <w:tcPr>
            <w:tcW w:w="1183" w:type="dxa"/>
            <w:shd w:val="clear" w:color="auto" w:fill="auto"/>
          </w:tcPr>
          <w:p w:rsidRPr="00D32784" w:rsidR="00C95315" w:rsidP="005779F3" w:rsidRDefault="00C95315" w14:paraId="20E09727"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631379D3" w14:textId="77777777"/>
        </w:tc>
      </w:tr>
      <w:tr w:rsidR="00C95315" w:rsidTr="00C95315" w14:paraId="5095C423" w14:textId="77777777">
        <w:trPr>
          <w:gridAfter w:val="1"/>
          <w:wAfter w:w="112" w:type="dxa"/>
        </w:trPr>
        <w:tc>
          <w:tcPr>
            <w:tcW w:w="7078" w:type="dxa"/>
            <w:shd w:val="clear" w:color="auto" w:fill="auto"/>
          </w:tcPr>
          <w:p w:rsidRPr="00C95315" w:rsidR="00C95315" w:rsidP="00C95315" w:rsidRDefault="00C95315" w14:paraId="0984C09C" w14:textId="77777777">
            <w:pPr>
              <w:pStyle w:val="4Bulletedcopyblue"/>
              <w:numPr>
                <w:ilvl w:val="0"/>
                <w:numId w:val="0"/>
              </w:numPr>
              <w:rPr>
                <w:rFonts w:asciiTheme="minorHAnsi" w:hAnsiTheme="minorHAnsi" w:cstheme="minorHAnsi"/>
              </w:rPr>
            </w:pPr>
            <w:r w:rsidRPr="00C95315">
              <w:rPr>
                <w:rFonts w:asciiTheme="minorHAnsi" w:hAnsiTheme="minorHAnsi" w:cstheme="minorHAnsi"/>
              </w:rPr>
              <w:t>Commitment to safeguarding pupil’s wellbeing and equality</w:t>
            </w:r>
          </w:p>
          <w:p w:rsidRPr="00C95315" w:rsidR="00C95315" w:rsidP="005779F3" w:rsidRDefault="00C95315" w14:paraId="44DDC3D0" w14:textId="77777777">
            <w:pPr>
              <w:rPr>
                <w:rFonts w:eastAsia="Arial" w:asciiTheme="minorHAnsi" w:hAnsiTheme="minorHAnsi" w:cstheme="minorHAnsi"/>
                <w:spacing w:val="-1"/>
                <w:sz w:val="20"/>
                <w:szCs w:val="20"/>
              </w:rPr>
            </w:pPr>
          </w:p>
        </w:tc>
        <w:tc>
          <w:tcPr>
            <w:tcW w:w="1183" w:type="dxa"/>
            <w:shd w:val="clear" w:color="auto" w:fill="auto"/>
          </w:tcPr>
          <w:p w:rsidRPr="00D32784" w:rsidR="00C95315" w:rsidP="005779F3" w:rsidRDefault="00C95315" w14:paraId="0AADE3AC"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C95315" w:rsidP="005779F3" w:rsidRDefault="00C95315" w14:paraId="4C04008B" w14:textId="77777777"/>
        </w:tc>
      </w:tr>
      <w:tr w:rsidR="006B5184" w:rsidTr="00C95315" w14:paraId="32410D4A" w14:textId="77777777">
        <w:trPr>
          <w:gridAfter w:val="1"/>
          <w:wAfter w:w="112" w:type="dxa"/>
        </w:trPr>
        <w:tc>
          <w:tcPr>
            <w:tcW w:w="7078" w:type="dxa"/>
            <w:shd w:val="clear" w:color="auto" w:fill="auto"/>
          </w:tcPr>
          <w:p w:rsidRPr="00C95315" w:rsidR="006B5184" w:rsidP="005779F3" w:rsidRDefault="006B5184" w14:paraId="1C926548" w14:textId="77777777">
            <w:pPr>
              <w:rPr>
                <w:rFonts w:eastAsia="Arial" w:asciiTheme="minorHAnsi" w:hAnsiTheme="minorHAnsi" w:cstheme="minorHAnsi"/>
                <w:sz w:val="20"/>
                <w:szCs w:val="20"/>
              </w:rPr>
            </w:pPr>
            <w:r w:rsidRPr="00C95315">
              <w:rPr>
                <w:rFonts w:eastAsia="Arial" w:asciiTheme="minorHAnsi" w:hAnsiTheme="minorHAnsi" w:cstheme="minorHAnsi"/>
                <w:spacing w:val="-1"/>
                <w:sz w:val="20"/>
                <w:szCs w:val="20"/>
              </w:rPr>
              <w:t>Hi</w:t>
            </w:r>
            <w:r w:rsidRPr="00C95315">
              <w:rPr>
                <w:rFonts w:eastAsia="Arial" w:asciiTheme="minorHAnsi" w:hAnsiTheme="minorHAnsi" w:cstheme="minorHAnsi"/>
                <w:spacing w:val="2"/>
                <w:sz w:val="20"/>
                <w:szCs w:val="20"/>
              </w:rPr>
              <w:t>g</w:t>
            </w:r>
            <w:r w:rsidRPr="00C95315">
              <w:rPr>
                <w:rFonts w:eastAsia="Arial" w:asciiTheme="minorHAnsi" w:hAnsiTheme="minorHAnsi" w:cstheme="minorHAnsi"/>
                <w:sz w:val="20"/>
                <w:szCs w:val="20"/>
              </w:rPr>
              <w:t>h</w:t>
            </w:r>
            <w:r w:rsidRPr="00C95315">
              <w:rPr>
                <w:rFonts w:eastAsia="Arial" w:asciiTheme="minorHAnsi" w:hAnsiTheme="minorHAnsi" w:cstheme="minorHAnsi"/>
                <w:spacing w:val="-1"/>
                <w:sz w:val="20"/>
                <w:szCs w:val="20"/>
              </w:rPr>
              <w:t>e</w:t>
            </w:r>
            <w:r w:rsidRPr="00C95315">
              <w:rPr>
                <w:rFonts w:eastAsia="Arial" w:asciiTheme="minorHAnsi" w:hAnsiTheme="minorHAnsi" w:cstheme="minorHAnsi"/>
                <w:sz w:val="20"/>
                <w:szCs w:val="20"/>
              </w:rPr>
              <w:t xml:space="preserve">st </w:t>
            </w:r>
            <w:r w:rsidRPr="00C95315">
              <w:rPr>
                <w:rFonts w:eastAsia="Arial" w:asciiTheme="minorHAnsi" w:hAnsiTheme="minorHAnsi" w:cstheme="minorHAnsi"/>
                <w:spacing w:val="-1"/>
                <w:sz w:val="20"/>
                <w:szCs w:val="20"/>
              </w:rPr>
              <w:t>l</w:t>
            </w:r>
            <w:r w:rsidRPr="00C95315">
              <w:rPr>
                <w:rFonts w:eastAsia="Arial" w:asciiTheme="minorHAnsi" w:hAnsiTheme="minorHAnsi" w:cstheme="minorHAnsi"/>
                <w:sz w:val="20"/>
                <w:szCs w:val="20"/>
              </w:rPr>
              <w:t>e</w:t>
            </w:r>
            <w:r w:rsidRPr="00C95315">
              <w:rPr>
                <w:rFonts w:eastAsia="Arial" w:asciiTheme="minorHAnsi" w:hAnsiTheme="minorHAnsi" w:cstheme="minorHAnsi"/>
                <w:spacing w:val="-3"/>
                <w:sz w:val="20"/>
                <w:szCs w:val="20"/>
              </w:rPr>
              <w:t>v</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l</w:t>
            </w:r>
            <w:r w:rsidRPr="00C95315">
              <w:rPr>
                <w:rFonts w:eastAsia="Arial" w:asciiTheme="minorHAnsi" w:hAnsiTheme="minorHAnsi" w:cstheme="minorHAnsi"/>
                <w:sz w:val="20"/>
                <w:szCs w:val="20"/>
              </w:rPr>
              <w:t>s</w:t>
            </w:r>
            <w:r w:rsidRPr="00C95315">
              <w:rPr>
                <w:rFonts w:eastAsia="Arial" w:asciiTheme="minorHAnsi" w:hAnsiTheme="minorHAnsi" w:cstheme="minorHAnsi"/>
                <w:spacing w:val="1"/>
                <w:sz w:val="20"/>
                <w:szCs w:val="20"/>
              </w:rPr>
              <w:t xml:space="preserve"> </w:t>
            </w:r>
            <w:r w:rsidRPr="00C95315">
              <w:rPr>
                <w:rFonts w:eastAsia="Arial" w:asciiTheme="minorHAnsi" w:hAnsiTheme="minorHAnsi" w:cstheme="minorHAnsi"/>
                <w:sz w:val="20"/>
                <w:szCs w:val="20"/>
              </w:rPr>
              <w:t>of</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z w:val="20"/>
                <w:szCs w:val="20"/>
              </w:rPr>
              <w:t>pr</w:t>
            </w:r>
            <w:r w:rsidRPr="00C95315">
              <w:rPr>
                <w:rFonts w:eastAsia="Arial" w:asciiTheme="minorHAnsi" w:hAnsiTheme="minorHAnsi" w:cstheme="minorHAnsi"/>
                <w:spacing w:val="-2"/>
                <w:sz w:val="20"/>
                <w:szCs w:val="20"/>
              </w:rPr>
              <w:t>o</w:t>
            </w:r>
            <w:r w:rsidRPr="00C95315">
              <w:rPr>
                <w:rFonts w:eastAsia="Arial" w:asciiTheme="minorHAnsi" w:hAnsiTheme="minorHAnsi" w:cstheme="minorHAnsi"/>
                <w:spacing w:val="1"/>
                <w:sz w:val="20"/>
                <w:szCs w:val="20"/>
              </w:rPr>
              <w:t>f</w:t>
            </w:r>
            <w:r w:rsidRPr="00C95315">
              <w:rPr>
                <w:rFonts w:eastAsia="Arial" w:asciiTheme="minorHAnsi" w:hAnsiTheme="minorHAnsi" w:cstheme="minorHAnsi"/>
                <w:sz w:val="20"/>
                <w:szCs w:val="20"/>
              </w:rPr>
              <w:t>ess</w:t>
            </w:r>
            <w:r w:rsidRPr="00C95315">
              <w:rPr>
                <w:rFonts w:eastAsia="Arial" w:asciiTheme="minorHAnsi" w:hAnsiTheme="minorHAnsi" w:cstheme="minorHAnsi"/>
                <w:spacing w:val="-4"/>
                <w:sz w:val="20"/>
                <w:szCs w:val="20"/>
              </w:rPr>
              <w:t>i</w:t>
            </w:r>
            <w:r w:rsidRPr="00C95315">
              <w:rPr>
                <w:rFonts w:eastAsia="Arial" w:asciiTheme="minorHAnsi" w:hAnsiTheme="minorHAnsi" w:cstheme="minorHAnsi"/>
                <w:sz w:val="20"/>
                <w:szCs w:val="20"/>
              </w:rPr>
              <w:t>o</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al a</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d pe</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so</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al</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z w:val="20"/>
                <w:szCs w:val="20"/>
              </w:rPr>
              <w:t>nt</w:t>
            </w:r>
            <w:r w:rsidRPr="00C95315">
              <w:rPr>
                <w:rFonts w:eastAsia="Arial" w:asciiTheme="minorHAnsi" w:hAnsiTheme="minorHAnsi" w:cstheme="minorHAnsi"/>
                <w:spacing w:val="-2"/>
                <w:sz w:val="20"/>
                <w:szCs w:val="20"/>
              </w:rPr>
              <w:t>e</w:t>
            </w:r>
            <w:r w:rsidRPr="00C95315">
              <w:rPr>
                <w:rFonts w:eastAsia="Arial" w:asciiTheme="minorHAnsi" w:hAnsiTheme="minorHAnsi" w:cstheme="minorHAnsi"/>
                <w:spacing w:val="2"/>
                <w:sz w:val="20"/>
                <w:szCs w:val="20"/>
              </w:rPr>
              <w:t>g</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pacing w:val="-3"/>
                <w:sz w:val="20"/>
                <w:szCs w:val="20"/>
              </w:rPr>
              <w:t>i</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pacing w:val="-2"/>
                <w:sz w:val="20"/>
                <w:szCs w:val="20"/>
              </w:rPr>
              <w:t>y</w:t>
            </w:r>
            <w:r w:rsidRPr="00C95315">
              <w:rPr>
                <w:rFonts w:eastAsia="Arial" w:asciiTheme="minorHAnsi" w:hAnsiTheme="minorHAnsi" w:cstheme="minorHAnsi"/>
                <w:sz w:val="20"/>
                <w:szCs w:val="20"/>
              </w:rPr>
              <w:t>.</w:t>
            </w:r>
          </w:p>
        </w:tc>
        <w:tc>
          <w:tcPr>
            <w:tcW w:w="1183" w:type="dxa"/>
            <w:shd w:val="clear" w:color="auto" w:fill="auto"/>
          </w:tcPr>
          <w:p w:rsidRPr="00D32784" w:rsidR="006B5184" w:rsidP="005779F3" w:rsidRDefault="006B5184" w14:paraId="37444A95" w14:textId="77777777">
            <w:pPr>
              <w:jc w:val="center"/>
              <w:rPr>
                <w:rFonts w:ascii="Wingdings" w:hAnsi="Wingdings" w:eastAsia="Wingdings" w:cs="Wingdings"/>
                <w:sz w:val="20"/>
                <w:szCs w:val="24"/>
              </w:rPr>
            </w:pPr>
            <w:r w:rsidRPr="00D32784">
              <w:rPr>
                <w:rFonts w:ascii="Wingdings" w:hAnsi="Wingdings" w:eastAsia="Wingdings" w:cs="Wingdings"/>
                <w:sz w:val="20"/>
                <w:szCs w:val="24"/>
              </w:rPr>
              <w:t></w:t>
            </w:r>
          </w:p>
        </w:tc>
        <w:tc>
          <w:tcPr>
            <w:tcW w:w="1255" w:type="dxa"/>
            <w:shd w:val="clear" w:color="auto" w:fill="auto"/>
          </w:tcPr>
          <w:p w:rsidRPr="00D32784" w:rsidR="006B5184" w:rsidP="005779F3" w:rsidRDefault="006B5184" w14:paraId="51EDFE49" w14:textId="77777777"/>
        </w:tc>
      </w:tr>
      <w:tr w:rsidR="006B5184" w:rsidTr="00C95315" w14:paraId="1EC52FAE" w14:textId="77777777">
        <w:trPr>
          <w:gridAfter w:val="1"/>
          <w:wAfter w:w="112" w:type="dxa"/>
        </w:trPr>
        <w:tc>
          <w:tcPr>
            <w:tcW w:w="7078" w:type="dxa"/>
            <w:shd w:val="clear" w:color="auto" w:fill="auto"/>
          </w:tcPr>
          <w:p w:rsidRPr="00C95315" w:rsidR="006B5184" w:rsidP="005779F3" w:rsidRDefault="006B5184" w14:paraId="04A79066" w14:textId="77777777">
            <w:pPr>
              <w:rPr>
                <w:rFonts w:eastAsia="Arial" w:asciiTheme="minorHAnsi" w:hAnsiTheme="minorHAnsi" w:cstheme="minorHAnsi"/>
                <w:spacing w:val="-1"/>
                <w:sz w:val="20"/>
                <w:szCs w:val="20"/>
              </w:rPr>
            </w:pPr>
            <w:r w:rsidRPr="00C95315">
              <w:rPr>
                <w:rFonts w:asciiTheme="minorHAnsi" w:hAnsiTheme="minorHAnsi" w:cstheme="minorHAnsi"/>
                <w:color w:val="333333"/>
                <w:sz w:val="20"/>
                <w:szCs w:val="20"/>
              </w:rPr>
              <w:t>Flexible</w:t>
            </w:r>
          </w:p>
        </w:tc>
        <w:tc>
          <w:tcPr>
            <w:tcW w:w="1183" w:type="dxa"/>
            <w:shd w:val="clear" w:color="auto" w:fill="auto"/>
          </w:tcPr>
          <w:p w:rsidR="006B5184" w:rsidP="005779F3" w:rsidRDefault="006B5184" w14:paraId="2B5B5B98" w14:textId="77777777">
            <w:pPr>
              <w:jc w:val="center"/>
            </w:pPr>
            <w:r w:rsidRPr="00BE4A73">
              <w:rPr>
                <w:rFonts w:ascii="Wingdings" w:hAnsi="Wingdings" w:eastAsia="Wingdings" w:cs="Wingdings"/>
                <w:sz w:val="20"/>
                <w:szCs w:val="24"/>
              </w:rPr>
              <w:t></w:t>
            </w:r>
          </w:p>
        </w:tc>
        <w:tc>
          <w:tcPr>
            <w:tcW w:w="1255" w:type="dxa"/>
            <w:shd w:val="clear" w:color="auto" w:fill="auto"/>
          </w:tcPr>
          <w:p w:rsidRPr="00D32784" w:rsidR="006B5184" w:rsidP="005779F3" w:rsidRDefault="006B5184" w14:paraId="6AD59515" w14:textId="77777777"/>
        </w:tc>
      </w:tr>
      <w:tr w:rsidR="006B5184" w:rsidTr="00C95315" w14:paraId="627780FA" w14:textId="77777777">
        <w:trPr>
          <w:gridAfter w:val="1"/>
          <w:wAfter w:w="112" w:type="dxa"/>
        </w:trPr>
        <w:tc>
          <w:tcPr>
            <w:tcW w:w="7078" w:type="dxa"/>
            <w:shd w:val="clear" w:color="auto" w:fill="auto"/>
          </w:tcPr>
          <w:p w:rsidRPr="00C95315" w:rsidR="006B5184" w:rsidP="005779F3" w:rsidRDefault="006B5184" w14:paraId="0DC2F32A" w14:textId="77777777">
            <w:pPr>
              <w:rPr>
                <w:rFonts w:eastAsia="Arial" w:asciiTheme="minorHAnsi" w:hAnsiTheme="minorHAnsi" w:cstheme="minorHAnsi"/>
                <w:sz w:val="20"/>
                <w:szCs w:val="20"/>
              </w:rPr>
            </w:pPr>
            <w:r w:rsidRPr="00C95315">
              <w:rPr>
                <w:rFonts w:eastAsia="Arial" w:asciiTheme="minorHAnsi" w:hAnsiTheme="minorHAnsi" w:cstheme="minorHAnsi"/>
                <w:sz w:val="20"/>
                <w:szCs w:val="20"/>
              </w:rPr>
              <w:t>A s</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o</w:t>
            </w:r>
            <w:r w:rsidRPr="00C95315">
              <w:rPr>
                <w:rFonts w:eastAsia="Arial" w:asciiTheme="minorHAnsi" w:hAnsiTheme="minorHAnsi" w:cstheme="minorHAnsi"/>
                <w:spacing w:val="-3"/>
                <w:sz w:val="20"/>
                <w:szCs w:val="20"/>
              </w:rPr>
              <w:t>n</w:t>
            </w:r>
            <w:r w:rsidRPr="00C95315">
              <w:rPr>
                <w:rFonts w:eastAsia="Arial" w:asciiTheme="minorHAnsi" w:hAnsiTheme="minorHAnsi" w:cstheme="minorHAnsi"/>
                <w:sz w:val="20"/>
                <w:szCs w:val="20"/>
              </w:rPr>
              <w:t>g</w:t>
            </w:r>
            <w:r w:rsidRPr="00C95315">
              <w:rPr>
                <w:rFonts w:eastAsia="Arial" w:asciiTheme="minorHAnsi" w:hAnsiTheme="minorHAnsi" w:cstheme="minorHAnsi"/>
                <w:spacing w:val="3"/>
                <w:sz w:val="20"/>
                <w:szCs w:val="20"/>
              </w:rPr>
              <w:t xml:space="preserve"> </w:t>
            </w:r>
            <w:r w:rsidRPr="00C95315">
              <w:rPr>
                <w:rFonts w:eastAsia="Arial" w:asciiTheme="minorHAnsi" w:hAnsiTheme="minorHAnsi" w:cstheme="minorHAnsi"/>
                <w:sz w:val="20"/>
                <w:szCs w:val="20"/>
              </w:rPr>
              <w:t>c</w:t>
            </w:r>
            <w:r w:rsidRPr="00C95315">
              <w:rPr>
                <w:rFonts w:eastAsia="Arial" w:asciiTheme="minorHAnsi" w:hAnsiTheme="minorHAnsi" w:cstheme="minorHAnsi"/>
                <w:spacing w:val="-3"/>
                <w:sz w:val="20"/>
                <w:szCs w:val="20"/>
              </w:rPr>
              <w:t>o</w:t>
            </w:r>
            <w:r w:rsidRPr="00C95315">
              <w:rPr>
                <w:rFonts w:eastAsia="Arial" w:asciiTheme="minorHAnsi" w:hAnsiTheme="minorHAnsi" w:cstheme="minorHAnsi"/>
                <w:spacing w:val="-2"/>
                <w:sz w:val="20"/>
                <w:szCs w:val="20"/>
              </w:rPr>
              <w:t>m</w:t>
            </w:r>
            <w:r w:rsidRPr="00C95315">
              <w:rPr>
                <w:rFonts w:eastAsia="Arial" w:asciiTheme="minorHAnsi" w:hAnsiTheme="minorHAnsi" w:cstheme="minorHAnsi"/>
                <w:spacing w:val="1"/>
                <w:sz w:val="20"/>
                <w:szCs w:val="20"/>
              </w:rPr>
              <w:t>m</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pacing w:val="1"/>
                <w:sz w:val="20"/>
                <w:szCs w:val="20"/>
              </w:rPr>
              <w:t>tm</w:t>
            </w:r>
            <w:r w:rsidRPr="00C95315">
              <w:rPr>
                <w:rFonts w:eastAsia="Arial" w:asciiTheme="minorHAnsi" w:hAnsiTheme="minorHAnsi" w:cstheme="minorHAnsi"/>
                <w:sz w:val="20"/>
                <w:szCs w:val="20"/>
              </w:rPr>
              <w:t>e</w:t>
            </w:r>
            <w:r w:rsidRPr="00C95315">
              <w:rPr>
                <w:rFonts w:eastAsia="Arial" w:asciiTheme="minorHAnsi" w:hAnsiTheme="minorHAnsi" w:cstheme="minorHAnsi"/>
                <w:spacing w:val="-3"/>
                <w:sz w:val="20"/>
                <w:szCs w:val="20"/>
              </w:rPr>
              <w:t>n</w:t>
            </w:r>
            <w:r w:rsidRPr="00C95315">
              <w:rPr>
                <w:rFonts w:eastAsia="Arial" w:asciiTheme="minorHAnsi" w:hAnsiTheme="minorHAnsi" w:cstheme="minorHAnsi"/>
                <w:sz w:val="20"/>
                <w:szCs w:val="20"/>
              </w:rPr>
              <w:t xml:space="preserve">t </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o</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he</w:t>
            </w:r>
            <w:r w:rsidRPr="00C95315">
              <w:rPr>
                <w:rFonts w:eastAsia="Arial" w:asciiTheme="minorHAnsi" w:hAnsiTheme="minorHAnsi" w:cstheme="minorHAnsi"/>
                <w:spacing w:val="1"/>
                <w:sz w:val="20"/>
                <w:szCs w:val="20"/>
              </w:rPr>
              <w:t xml:space="preserve"> </w:t>
            </w:r>
            <w:r w:rsidRPr="00C95315">
              <w:rPr>
                <w:rFonts w:eastAsia="Arial" w:asciiTheme="minorHAnsi" w:hAnsiTheme="minorHAnsi" w:cstheme="minorHAnsi"/>
                <w:sz w:val="20"/>
                <w:szCs w:val="20"/>
              </w:rPr>
              <w:t>p</w:t>
            </w:r>
            <w:r w:rsidRPr="00C95315">
              <w:rPr>
                <w:rFonts w:eastAsia="Arial" w:asciiTheme="minorHAnsi" w:hAnsiTheme="minorHAnsi" w:cstheme="minorHAnsi"/>
                <w:spacing w:val="-1"/>
                <w:sz w:val="20"/>
                <w:szCs w:val="20"/>
              </w:rPr>
              <w:t>e</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so</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a</w:t>
            </w:r>
            <w:r w:rsidRPr="00C95315">
              <w:rPr>
                <w:rFonts w:eastAsia="Arial" w:asciiTheme="minorHAnsi" w:hAnsiTheme="minorHAnsi" w:cstheme="minorHAnsi"/>
                <w:spacing w:val="-1"/>
                <w:sz w:val="20"/>
                <w:szCs w:val="20"/>
              </w:rPr>
              <w:t>l</w:t>
            </w:r>
            <w:r w:rsidRPr="00C95315">
              <w:rPr>
                <w:rFonts w:eastAsia="Arial" w:asciiTheme="minorHAnsi" w:hAnsiTheme="minorHAnsi" w:cstheme="minorHAnsi"/>
                <w:sz w:val="20"/>
                <w:szCs w:val="20"/>
              </w:rPr>
              <w:t>, sp</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u</w:t>
            </w:r>
            <w:r w:rsidRPr="00C95315">
              <w:rPr>
                <w:rFonts w:eastAsia="Arial" w:asciiTheme="minorHAnsi" w:hAnsiTheme="minorHAnsi" w:cstheme="minorHAnsi"/>
                <w:spacing w:val="-1"/>
                <w:sz w:val="20"/>
                <w:szCs w:val="20"/>
              </w:rPr>
              <w:t>a</w:t>
            </w:r>
            <w:r w:rsidRPr="00C95315">
              <w:rPr>
                <w:rFonts w:eastAsia="Arial" w:asciiTheme="minorHAnsi" w:hAnsiTheme="minorHAnsi" w:cstheme="minorHAnsi"/>
                <w:spacing w:val="-3"/>
                <w:sz w:val="20"/>
                <w:szCs w:val="20"/>
              </w:rPr>
              <w:t>l</w:t>
            </w:r>
            <w:r w:rsidRPr="00C95315">
              <w:rPr>
                <w:rFonts w:eastAsia="Arial" w:asciiTheme="minorHAnsi" w:hAnsiTheme="minorHAnsi" w:cstheme="minorHAnsi"/>
                <w:sz w:val="20"/>
                <w:szCs w:val="20"/>
              </w:rPr>
              <w:t>,</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z w:val="20"/>
                <w:szCs w:val="20"/>
              </w:rPr>
              <w:t>s</w:t>
            </w:r>
            <w:r w:rsidRPr="00C95315">
              <w:rPr>
                <w:rFonts w:eastAsia="Arial" w:asciiTheme="minorHAnsi" w:hAnsiTheme="minorHAnsi" w:cstheme="minorHAnsi"/>
                <w:spacing w:val="-3"/>
                <w:sz w:val="20"/>
                <w:szCs w:val="20"/>
              </w:rPr>
              <w:t>o</w:t>
            </w:r>
            <w:r w:rsidRPr="00C95315">
              <w:rPr>
                <w:rFonts w:eastAsia="Arial" w:asciiTheme="minorHAnsi" w:hAnsiTheme="minorHAnsi" w:cstheme="minorHAnsi"/>
                <w:sz w:val="20"/>
                <w:szCs w:val="20"/>
              </w:rPr>
              <w:t>c</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z w:val="20"/>
                <w:szCs w:val="20"/>
              </w:rPr>
              <w:t>al a</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d hea</w:t>
            </w:r>
            <w:r w:rsidRPr="00C95315">
              <w:rPr>
                <w:rFonts w:eastAsia="Arial" w:asciiTheme="minorHAnsi" w:hAnsiTheme="minorHAnsi" w:cstheme="minorHAnsi"/>
                <w:spacing w:val="-2"/>
                <w:sz w:val="20"/>
                <w:szCs w:val="20"/>
              </w:rPr>
              <w:t>l</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h de</w:t>
            </w:r>
            <w:r w:rsidRPr="00C95315">
              <w:rPr>
                <w:rFonts w:eastAsia="Arial" w:asciiTheme="minorHAnsi" w:hAnsiTheme="minorHAnsi" w:cstheme="minorHAnsi"/>
                <w:spacing w:val="-2"/>
                <w:sz w:val="20"/>
                <w:szCs w:val="20"/>
              </w:rPr>
              <w:t>v</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l</w:t>
            </w:r>
            <w:r w:rsidRPr="00C95315">
              <w:rPr>
                <w:rFonts w:eastAsia="Arial" w:asciiTheme="minorHAnsi" w:hAnsiTheme="minorHAnsi" w:cstheme="minorHAnsi"/>
                <w:sz w:val="20"/>
                <w:szCs w:val="20"/>
              </w:rPr>
              <w:t>o</w:t>
            </w:r>
            <w:r w:rsidRPr="00C95315">
              <w:rPr>
                <w:rFonts w:eastAsia="Arial" w:asciiTheme="minorHAnsi" w:hAnsiTheme="minorHAnsi" w:cstheme="minorHAnsi"/>
                <w:spacing w:val="-1"/>
                <w:sz w:val="20"/>
                <w:szCs w:val="20"/>
              </w:rPr>
              <w:t>p</w:t>
            </w:r>
            <w:r w:rsidRPr="00C95315">
              <w:rPr>
                <w:rFonts w:eastAsia="Arial" w:asciiTheme="minorHAnsi" w:hAnsiTheme="minorHAnsi" w:cstheme="minorHAnsi"/>
                <w:spacing w:val="-2"/>
                <w:sz w:val="20"/>
                <w:szCs w:val="20"/>
              </w:rPr>
              <w:t>m</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t</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pacing w:val="-3"/>
                <w:sz w:val="20"/>
                <w:szCs w:val="20"/>
              </w:rPr>
              <w:t>o</w:t>
            </w:r>
            <w:r w:rsidRPr="00C95315">
              <w:rPr>
                <w:rFonts w:eastAsia="Arial" w:asciiTheme="minorHAnsi" w:hAnsiTheme="minorHAnsi" w:cstheme="minorHAnsi"/>
                <w:sz w:val="20"/>
                <w:szCs w:val="20"/>
              </w:rPr>
              <w:t>f</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pacing w:val="-2"/>
                <w:sz w:val="20"/>
                <w:szCs w:val="20"/>
              </w:rPr>
              <w:t>y</w:t>
            </w:r>
            <w:r w:rsidRPr="00C95315">
              <w:rPr>
                <w:rFonts w:eastAsia="Arial" w:asciiTheme="minorHAnsi" w:hAnsiTheme="minorHAnsi" w:cstheme="minorHAnsi"/>
                <w:sz w:val="20"/>
                <w:szCs w:val="20"/>
              </w:rPr>
              <w:t>o</w:t>
            </w:r>
            <w:r w:rsidRPr="00C95315">
              <w:rPr>
                <w:rFonts w:eastAsia="Arial" w:asciiTheme="minorHAnsi" w:hAnsiTheme="minorHAnsi" w:cstheme="minorHAnsi"/>
                <w:spacing w:val="-1"/>
                <w:sz w:val="20"/>
                <w:szCs w:val="20"/>
              </w:rPr>
              <w:t>u</w:t>
            </w:r>
            <w:r w:rsidRPr="00C95315">
              <w:rPr>
                <w:rFonts w:eastAsia="Arial" w:asciiTheme="minorHAnsi" w:hAnsiTheme="minorHAnsi" w:cstheme="minorHAnsi"/>
                <w:spacing w:val="5"/>
                <w:sz w:val="20"/>
                <w:szCs w:val="20"/>
              </w:rPr>
              <w:t>n</w:t>
            </w:r>
            <w:r w:rsidRPr="00C95315">
              <w:rPr>
                <w:rFonts w:eastAsia="Arial" w:asciiTheme="minorHAnsi" w:hAnsiTheme="minorHAnsi" w:cstheme="minorHAnsi"/>
                <w:sz w:val="20"/>
                <w:szCs w:val="20"/>
              </w:rPr>
              <w:t>g peo</w:t>
            </w:r>
            <w:r w:rsidRPr="00C95315">
              <w:rPr>
                <w:rFonts w:eastAsia="Arial" w:asciiTheme="minorHAnsi" w:hAnsiTheme="minorHAnsi" w:cstheme="minorHAnsi"/>
                <w:spacing w:val="-1"/>
                <w:sz w:val="20"/>
                <w:szCs w:val="20"/>
              </w:rPr>
              <w:t>pl</w:t>
            </w:r>
            <w:r w:rsidRPr="00C95315">
              <w:rPr>
                <w:rFonts w:eastAsia="Arial" w:asciiTheme="minorHAnsi" w:hAnsiTheme="minorHAnsi" w:cstheme="minorHAnsi"/>
                <w:sz w:val="20"/>
                <w:szCs w:val="20"/>
              </w:rPr>
              <w:t>e.</w:t>
            </w:r>
          </w:p>
        </w:tc>
        <w:tc>
          <w:tcPr>
            <w:tcW w:w="1183" w:type="dxa"/>
            <w:shd w:val="clear" w:color="auto" w:fill="auto"/>
          </w:tcPr>
          <w:p w:rsidRPr="00D32784" w:rsidR="006B5184" w:rsidP="005779F3" w:rsidRDefault="006B5184" w14:paraId="0AF75AA4" w14:textId="77777777">
            <w:pPr>
              <w:jc w:val="center"/>
            </w:pPr>
            <w:r w:rsidRPr="00D32784">
              <w:rPr>
                <w:rFonts w:ascii="Wingdings" w:hAnsi="Wingdings" w:eastAsia="Wingdings" w:cs="Wingdings"/>
                <w:sz w:val="20"/>
                <w:szCs w:val="24"/>
              </w:rPr>
              <w:t></w:t>
            </w:r>
          </w:p>
        </w:tc>
        <w:tc>
          <w:tcPr>
            <w:tcW w:w="1255" w:type="dxa"/>
            <w:shd w:val="clear" w:color="auto" w:fill="auto"/>
          </w:tcPr>
          <w:p w:rsidRPr="00D32784" w:rsidR="006B5184" w:rsidP="005779F3" w:rsidRDefault="006B5184" w14:paraId="4E5D0AE3" w14:textId="77777777"/>
        </w:tc>
      </w:tr>
      <w:tr w:rsidR="006B5184" w:rsidTr="00C95315" w14:paraId="54EB02B3" w14:textId="77777777">
        <w:trPr>
          <w:gridAfter w:val="1"/>
          <w:wAfter w:w="112" w:type="dxa"/>
        </w:trPr>
        <w:tc>
          <w:tcPr>
            <w:tcW w:w="7078" w:type="dxa"/>
            <w:shd w:val="clear" w:color="auto" w:fill="auto"/>
          </w:tcPr>
          <w:p w:rsidRPr="00C95315" w:rsidR="006B5184" w:rsidP="005779F3" w:rsidRDefault="006B5184" w14:paraId="1D9BE0D9" w14:textId="77777777">
            <w:pPr>
              <w:rPr>
                <w:rFonts w:eastAsia="Arial" w:asciiTheme="minorHAnsi" w:hAnsiTheme="minorHAnsi" w:cstheme="minorHAnsi"/>
                <w:sz w:val="20"/>
                <w:szCs w:val="20"/>
              </w:rPr>
            </w:pPr>
            <w:r w:rsidRPr="00C95315">
              <w:rPr>
                <w:rFonts w:eastAsia="Arial" w:asciiTheme="minorHAnsi" w:hAnsiTheme="minorHAnsi" w:cstheme="minorHAnsi"/>
                <w:spacing w:val="-1"/>
                <w:sz w:val="20"/>
                <w:szCs w:val="20"/>
              </w:rPr>
              <w:t>P</w:t>
            </w:r>
            <w:r w:rsidRPr="00C95315">
              <w:rPr>
                <w:rFonts w:eastAsia="Arial" w:asciiTheme="minorHAnsi" w:hAnsiTheme="minorHAnsi" w:cstheme="minorHAnsi"/>
                <w:sz w:val="20"/>
                <w:szCs w:val="20"/>
              </w:rPr>
              <w:t xml:space="preserve">ersonal </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es</w:t>
            </w:r>
            <w:r w:rsidRPr="00C95315">
              <w:rPr>
                <w:rFonts w:eastAsia="Arial" w:asciiTheme="minorHAnsi" w:hAnsiTheme="minorHAnsi" w:cstheme="minorHAnsi"/>
                <w:spacing w:val="-1"/>
                <w:sz w:val="20"/>
                <w:szCs w:val="20"/>
              </w:rPr>
              <w:t>ili</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ce, p</w:t>
            </w:r>
            <w:r w:rsidRPr="00C95315">
              <w:rPr>
                <w:rFonts w:eastAsia="Arial" w:asciiTheme="minorHAnsi" w:hAnsiTheme="minorHAnsi" w:cstheme="minorHAnsi"/>
                <w:spacing w:val="-1"/>
                <w:sz w:val="20"/>
                <w:szCs w:val="20"/>
              </w:rPr>
              <w:t>e</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pacing w:val="-2"/>
                <w:sz w:val="20"/>
                <w:szCs w:val="20"/>
              </w:rPr>
              <w:t>s</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z w:val="20"/>
                <w:szCs w:val="20"/>
              </w:rPr>
              <w:t>s</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ce and</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z w:val="20"/>
                <w:szCs w:val="20"/>
              </w:rPr>
              <w:t>p</w:t>
            </w:r>
            <w:r w:rsidRPr="00C95315">
              <w:rPr>
                <w:rFonts w:eastAsia="Arial" w:asciiTheme="minorHAnsi" w:hAnsiTheme="minorHAnsi" w:cstheme="minorHAnsi"/>
                <w:spacing w:val="-1"/>
                <w:sz w:val="20"/>
                <w:szCs w:val="20"/>
              </w:rPr>
              <w:t>e</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se</w:t>
            </w:r>
            <w:r w:rsidRPr="00C95315">
              <w:rPr>
                <w:rFonts w:eastAsia="Arial" w:asciiTheme="minorHAnsi" w:hAnsiTheme="minorHAnsi" w:cstheme="minorHAnsi"/>
                <w:spacing w:val="-3"/>
                <w:sz w:val="20"/>
                <w:szCs w:val="20"/>
              </w:rPr>
              <w:t>v</w:t>
            </w:r>
            <w:r w:rsidRPr="00C95315">
              <w:rPr>
                <w:rFonts w:eastAsia="Arial" w:asciiTheme="minorHAnsi" w:hAnsiTheme="minorHAnsi" w:cstheme="minorHAnsi"/>
                <w:sz w:val="20"/>
                <w:szCs w:val="20"/>
              </w:rPr>
              <w:t>eran</w:t>
            </w:r>
            <w:r w:rsidRPr="00C95315">
              <w:rPr>
                <w:rFonts w:eastAsia="Arial" w:asciiTheme="minorHAnsi" w:hAnsiTheme="minorHAnsi" w:cstheme="minorHAnsi"/>
                <w:spacing w:val="-3"/>
                <w:sz w:val="20"/>
                <w:szCs w:val="20"/>
              </w:rPr>
              <w:t>c</w:t>
            </w:r>
            <w:r w:rsidRPr="00C95315">
              <w:rPr>
                <w:rFonts w:eastAsia="Arial" w:asciiTheme="minorHAnsi" w:hAnsiTheme="minorHAnsi" w:cstheme="minorHAnsi"/>
                <w:sz w:val="20"/>
                <w:szCs w:val="20"/>
              </w:rPr>
              <w:t>e.</w:t>
            </w:r>
          </w:p>
        </w:tc>
        <w:tc>
          <w:tcPr>
            <w:tcW w:w="1183" w:type="dxa"/>
            <w:shd w:val="clear" w:color="auto" w:fill="auto"/>
          </w:tcPr>
          <w:p w:rsidRPr="00D32784" w:rsidR="006B5184" w:rsidP="005779F3" w:rsidRDefault="006B5184" w14:paraId="000D9923" w14:textId="77777777">
            <w:pPr>
              <w:jc w:val="center"/>
            </w:pPr>
            <w:r w:rsidRPr="00D32784">
              <w:rPr>
                <w:rFonts w:ascii="Wingdings" w:hAnsi="Wingdings" w:eastAsia="Wingdings" w:cs="Wingdings"/>
                <w:sz w:val="20"/>
                <w:szCs w:val="24"/>
              </w:rPr>
              <w:t></w:t>
            </w:r>
          </w:p>
        </w:tc>
        <w:tc>
          <w:tcPr>
            <w:tcW w:w="1255" w:type="dxa"/>
            <w:shd w:val="clear" w:color="auto" w:fill="auto"/>
          </w:tcPr>
          <w:p w:rsidRPr="00D32784" w:rsidR="006B5184" w:rsidP="005779F3" w:rsidRDefault="006B5184" w14:paraId="24B87EF3" w14:textId="77777777"/>
        </w:tc>
      </w:tr>
      <w:tr w:rsidR="006B5184" w:rsidTr="00C95315" w14:paraId="70175E8F" w14:textId="77777777">
        <w:trPr>
          <w:gridAfter w:val="1"/>
          <w:wAfter w:w="112" w:type="dxa"/>
        </w:trPr>
        <w:tc>
          <w:tcPr>
            <w:tcW w:w="7078" w:type="dxa"/>
            <w:shd w:val="clear" w:color="auto" w:fill="auto"/>
          </w:tcPr>
          <w:p w:rsidRPr="00C95315" w:rsidR="006B5184" w:rsidP="005779F3" w:rsidRDefault="006B5184" w14:paraId="56D36D02" w14:textId="77777777">
            <w:pPr>
              <w:rPr>
                <w:rFonts w:eastAsia="Arial" w:asciiTheme="minorHAnsi" w:hAnsiTheme="minorHAnsi" w:cstheme="minorHAnsi"/>
                <w:sz w:val="20"/>
                <w:szCs w:val="20"/>
              </w:rPr>
            </w:pPr>
            <w:r w:rsidRPr="00C95315">
              <w:rPr>
                <w:rFonts w:eastAsia="Arial" w:asciiTheme="minorHAnsi" w:hAnsiTheme="minorHAnsi" w:cstheme="minorHAnsi"/>
                <w:spacing w:val="-1"/>
                <w:sz w:val="20"/>
                <w:szCs w:val="20"/>
              </w:rPr>
              <w:t>C</w:t>
            </w:r>
            <w:r w:rsidRPr="00C95315">
              <w:rPr>
                <w:rFonts w:eastAsia="Arial" w:asciiTheme="minorHAnsi" w:hAnsiTheme="minorHAnsi" w:cstheme="minorHAnsi"/>
                <w:sz w:val="20"/>
                <w:szCs w:val="20"/>
              </w:rPr>
              <w:t>om</w:t>
            </w:r>
            <w:r w:rsidRPr="00C95315">
              <w:rPr>
                <w:rFonts w:eastAsia="Arial" w:asciiTheme="minorHAnsi" w:hAnsiTheme="minorHAnsi" w:cstheme="minorHAnsi"/>
                <w:spacing w:val="1"/>
                <w:sz w:val="20"/>
                <w:szCs w:val="20"/>
              </w:rPr>
              <w:t>m</w:t>
            </w:r>
            <w:r w:rsidRPr="00C95315">
              <w:rPr>
                <w:rFonts w:eastAsia="Arial" w:asciiTheme="minorHAnsi" w:hAnsiTheme="minorHAnsi" w:cstheme="minorHAnsi"/>
                <w:spacing w:val="-1"/>
                <w:sz w:val="20"/>
                <w:szCs w:val="20"/>
              </w:rPr>
              <w:t>it</w:t>
            </w:r>
            <w:r w:rsidRPr="00C95315">
              <w:rPr>
                <w:rFonts w:eastAsia="Arial" w:asciiTheme="minorHAnsi" w:hAnsiTheme="minorHAnsi" w:cstheme="minorHAnsi"/>
                <w:spacing w:val="1"/>
                <w:sz w:val="20"/>
                <w:szCs w:val="20"/>
              </w:rPr>
              <w:t>m</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n</w:t>
            </w:r>
            <w:r w:rsidRPr="00C95315">
              <w:rPr>
                <w:rFonts w:eastAsia="Arial" w:asciiTheme="minorHAnsi" w:hAnsiTheme="minorHAnsi" w:cstheme="minorHAnsi"/>
                <w:sz w:val="20"/>
                <w:szCs w:val="20"/>
              </w:rPr>
              <w:t>t</w:t>
            </w:r>
            <w:r w:rsidRPr="00C95315">
              <w:rPr>
                <w:rFonts w:eastAsia="Arial" w:asciiTheme="minorHAnsi" w:hAnsiTheme="minorHAnsi" w:cstheme="minorHAnsi"/>
                <w:spacing w:val="-2"/>
                <w:sz w:val="20"/>
                <w:szCs w:val="20"/>
              </w:rPr>
              <w:t xml:space="preserve"> </w:t>
            </w:r>
            <w:r w:rsidRPr="00C95315">
              <w:rPr>
                <w:rFonts w:eastAsia="Arial" w:asciiTheme="minorHAnsi" w:hAnsiTheme="minorHAnsi" w:cstheme="minorHAnsi"/>
                <w:spacing w:val="1"/>
                <w:sz w:val="20"/>
                <w:szCs w:val="20"/>
              </w:rPr>
              <w:t>t</w:t>
            </w:r>
            <w:r w:rsidRPr="00C95315">
              <w:rPr>
                <w:rFonts w:eastAsia="Arial" w:asciiTheme="minorHAnsi" w:hAnsiTheme="minorHAnsi" w:cstheme="minorHAnsi"/>
                <w:sz w:val="20"/>
                <w:szCs w:val="20"/>
              </w:rPr>
              <w:t>o und</w:t>
            </w:r>
            <w:r w:rsidRPr="00C95315">
              <w:rPr>
                <w:rFonts w:eastAsia="Arial" w:asciiTheme="minorHAnsi" w:hAnsiTheme="minorHAnsi" w:cstheme="minorHAnsi"/>
                <w:spacing w:val="-3"/>
                <w:sz w:val="20"/>
                <w:szCs w:val="20"/>
              </w:rPr>
              <w:t>e</w:t>
            </w:r>
            <w:r w:rsidRPr="00C95315">
              <w:rPr>
                <w:rFonts w:eastAsia="Arial" w:asciiTheme="minorHAnsi" w:hAnsiTheme="minorHAnsi" w:cstheme="minorHAnsi"/>
                <w:spacing w:val="1"/>
                <w:sz w:val="20"/>
                <w:szCs w:val="20"/>
              </w:rPr>
              <w:t>rt</w:t>
            </w:r>
            <w:r w:rsidRPr="00C95315">
              <w:rPr>
                <w:rFonts w:eastAsia="Arial" w:asciiTheme="minorHAnsi" w:hAnsiTheme="minorHAnsi" w:cstheme="minorHAnsi"/>
                <w:spacing w:val="-3"/>
                <w:sz w:val="20"/>
                <w:szCs w:val="20"/>
              </w:rPr>
              <w:t>a</w:t>
            </w:r>
            <w:r w:rsidRPr="00C95315">
              <w:rPr>
                <w:rFonts w:eastAsia="Arial" w:asciiTheme="minorHAnsi" w:hAnsiTheme="minorHAnsi" w:cstheme="minorHAnsi"/>
                <w:sz w:val="20"/>
                <w:szCs w:val="20"/>
              </w:rPr>
              <w:t>k</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z w:val="20"/>
                <w:szCs w:val="20"/>
              </w:rPr>
              <w:t>ng</w:t>
            </w:r>
            <w:r w:rsidRPr="00C95315">
              <w:rPr>
                <w:rFonts w:eastAsia="Arial" w:asciiTheme="minorHAnsi" w:hAnsiTheme="minorHAnsi" w:cstheme="minorHAnsi"/>
                <w:spacing w:val="1"/>
                <w:sz w:val="20"/>
                <w:szCs w:val="20"/>
              </w:rPr>
              <w:t xml:space="preserve"> tr</w:t>
            </w:r>
            <w:r w:rsidRPr="00C95315">
              <w:rPr>
                <w:rFonts w:eastAsia="Arial" w:asciiTheme="minorHAnsi" w:hAnsiTheme="minorHAnsi" w:cstheme="minorHAnsi"/>
                <w:sz w:val="20"/>
                <w:szCs w:val="20"/>
              </w:rPr>
              <w:t>a</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z w:val="20"/>
                <w:szCs w:val="20"/>
              </w:rPr>
              <w:t>n</w:t>
            </w:r>
            <w:r w:rsidRPr="00C95315">
              <w:rPr>
                <w:rFonts w:eastAsia="Arial" w:asciiTheme="minorHAnsi" w:hAnsiTheme="minorHAnsi" w:cstheme="minorHAnsi"/>
                <w:spacing w:val="-1"/>
                <w:sz w:val="20"/>
                <w:szCs w:val="20"/>
              </w:rPr>
              <w:t>i</w:t>
            </w:r>
            <w:r w:rsidRPr="00C95315">
              <w:rPr>
                <w:rFonts w:eastAsia="Arial" w:asciiTheme="minorHAnsi" w:hAnsiTheme="minorHAnsi" w:cstheme="minorHAnsi"/>
                <w:spacing w:val="-3"/>
                <w:sz w:val="20"/>
                <w:szCs w:val="20"/>
              </w:rPr>
              <w:t>n</w:t>
            </w:r>
            <w:r w:rsidRPr="00C95315">
              <w:rPr>
                <w:rFonts w:eastAsia="Arial" w:asciiTheme="minorHAnsi" w:hAnsiTheme="minorHAnsi" w:cstheme="minorHAnsi"/>
                <w:sz w:val="20"/>
                <w:szCs w:val="20"/>
              </w:rPr>
              <w:t>g</w:t>
            </w:r>
            <w:r w:rsidRPr="00C95315">
              <w:rPr>
                <w:rFonts w:eastAsia="Arial" w:asciiTheme="minorHAnsi" w:hAnsiTheme="minorHAnsi" w:cstheme="minorHAnsi"/>
                <w:spacing w:val="3"/>
                <w:sz w:val="20"/>
                <w:szCs w:val="20"/>
              </w:rPr>
              <w:t xml:space="preserve"> </w:t>
            </w:r>
            <w:r w:rsidRPr="00C95315">
              <w:rPr>
                <w:rFonts w:eastAsia="Arial" w:asciiTheme="minorHAnsi" w:hAnsiTheme="minorHAnsi" w:cstheme="minorHAnsi"/>
                <w:spacing w:val="-3"/>
                <w:sz w:val="20"/>
                <w:szCs w:val="20"/>
              </w:rPr>
              <w:t>w</w:t>
            </w:r>
            <w:r w:rsidRPr="00C95315">
              <w:rPr>
                <w:rFonts w:eastAsia="Arial" w:asciiTheme="minorHAnsi" w:hAnsiTheme="minorHAnsi" w:cstheme="minorHAnsi"/>
                <w:sz w:val="20"/>
                <w:szCs w:val="20"/>
              </w:rPr>
              <w:t>h</w:t>
            </w:r>
            <w:r w:rsidRPr="00C95315">
              <w:rPr>
                <w:rFonts w:eastAsia="Arial" w:asciiTheme="minorHAnsi" w:hAnsiTheme="minorHAnsi" w:cstheme="minorHAnsi"/>
                <w:spacing w:val="-1"/>
                <w:sz w:val="20"/>
                <w:szCs w:val="20"/>
              </w:rPr>
              <w:t>e</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z w:val="20"/>
                <w:szCs w:val="20"/>
              </w:rPr>
              <w:t xml:space="preserve">e </w:t>
            </w:r>
            <w:r w:rsidRPr="00C95315">
              <w:rPr>
                <w:rFonts w:eastAsia="Arial" w:asciiTheme="minorHAnsi" w:hAnsiTheme="minorHAnsi" w:cstheme="minorHAnsi"/>
                <w:spacing w:val="1"/>
                <w:sz w:val="20"/>
                <w:szCs w:val="20"/>
              </w:rPr>
              <w:t>r</w:t>
            </w:r>
            <w:r w:rsidRPr="00C95315">
              <w:rPr>
                <w:rFonts w:eastAsia="Arial" w:asciiTheme="minorHAnsi" w:hAnsiTheme="minorHAnsi" w:cstheme="minorHAnsi"/>
                <w:spacing w:val="-3"/>
                <w:sz w:val="20"/>
                <w:szCs w:val="20"/>
              </w:rPr>
              <w:t>e</w:t>
            </w:r>
            <w:r w:rsidRPr="00C95315">
              <w:rPr>
                <w:rFonts w:eastAsia="Arial" w:asciiTheme="minorHAnsi" w:hAnsiTheme="minorHAnsi" w:cstheme="minorHAnsi"/>
                <w:spacing w:val="2"/>
                <w:sz w:val="20"/>
                <w:szCs w:val="20"/>
              </w:rPr>
              <w:t>q</w:t>
            </w:r>
            <w:r w:rsidRPr="00C95315">
              <w:rPr>
                <w:rFonts w:eastAsia="Arial" w:asciiTheme="minorHAnsi" w:hAnsiTheme="minorHAnsi" w:cstheme="minorHAnsi"/>
                <w:sz w:val="20"/>
                <w:szCs w:val="20"/>
              </w:rPr>
              <w:t>u</w:t>
            </w:r>
            <w:r w:rsidRPr="00C95315">
              <w:rPr>
                <w:rFonts w:eastAsia="Arial" w:asciiTheme="minorHAnsi" w:hAnsiTheme="minorHAnsi" w:cstheme="minorHAnsi"/>
                <w:spacing w:val="-4"/>
                <w:sz w:val="20"/>
                <w:szCs w:val="20"/>
              </w:rPr>
              <w:t>i</w:t>
            </w:r>
            <w:r w:rsidRPr="00C95315">
              <w:rPr>
                <w:rFonts w:eastAsia="Arial" w:asciiTheme="minorHAnsi" w:hAnsiTheme="minorHAnsi" w:cstheme="minorHAnsi"/>
                <w:spacing w:val="-2"/>
                <w:sz w:val="20"/>
                <w:szCs w:val="20"/>
              </w:rPr>
              <w:t>r</w:t>
            </w:r>
            <w:r w:rsidRPr="00C95315">
              <w:rPr>
                <w:rFonts w:eastAsia="Arial" w:asciiTheme="minorHAnsi" w:hAnsiTheme="minorHAnsi" w:cstheme="minorHAnsi"/>
                <w:sz w:val="20"/>
                <w:szCs w:val="20"/>
              </w:rPr>
              <w:t>e</w:t>
            </w:r>
            <w:r w:rsidRPr="00C95315">
              <w:rPr>
                <w:rFonts w:eastAsia="Arial" w:asciiTheme="minorHAnsi" w:hAnsiTheme="minorHAnsi" w:cstheme="minorHAnsi"/>
                <w:spacing w:val="-1"/>
                <w:sz w:val="20"/>
                <w:szCs w:val="20"/>
              </w:rPr>
              <w:t>d</w:t>
            </w:r>
          </w:p>
        </w:tc>
        <w:tc>
          <w:tcPr>
            <w:tcW w:w="1183" w:type="dxa"/>
            <w:shd w:val="clear" w:color="auto" w:fill="auto"/>
          </w:tcPr>
          <w:p w:rsidRPr="00D32784" w:rsidR="006B5184" w:rsidP="005779F3" w:rsidRDefault="006B5184" w14:paraId="0809D9B8" w14:textId="77777777">
            <w:pPr>
              <w:jc w:val="center"/>
            </w:pPr>
            <w:r w:rsidRPr="00D32784">
              <w:rPr>
                <w:rFonts w:ascii="Wingdings" w:hAnsi="Wingdings" w:eastAsia="Wingdings" w:cs="Wingdings"/>
                <w:sz w:val="20"/>
                <w:szCs w:val="24"/>
              </w:rPr>
              <w:t></w:t>
            </w:r>
          </w:p>
        </w:tc>
        <w:tc>
          <w:tcPr>
            <w:tcW w:w="1255" w:type="dxa"/>
            <w:shd w:val="clear" w:color="auto" w:fill="auto"/>
          </w:tcPr>
          <w:p w:rsidRPr="00D32784" w:rsidR="006B5184" w:rsidP="005779F3" w:rsidRDefault="006B5184" w14:paraId="7CF22236" w14:textId="77777777"/>
        </w:tc>
      </w:tr>
    </w:tbl>
    <w:p w:rsidR="006B5184" w:rsidP="006B5184" w:rsidRDefault="006B5184" w14:paraId="4B939859" w14:textId="77777777">
      <w:pPr>
        <w:rPr>
          <w:rFonts w:ascii="Verdana" w:hAnsi="Verdana" w:cs="Arial"/>
          <w:i/>
          <w:sz w:val="20"/>
          <w:szCs w:val="20"/>
        </w:rPr>
      </w:pPr>
    </w:p>
    <w:p w:rsidR="006B5184" w:rsidP="006B5184" w:rsidRDefault="006B5184" w14:paraId="784866AB" w14:textId="77777777">
      <w:pPr>
        <w:rPr>
          <w:rFonts w:ascii="Verdana" w:hAnsi="Verdana" w:cs="Arial"/>
          <w:i/>
          <w:sz w:val="20"/>
          <w:szCs w:val="20"/>
        </w:rPr>
      </w:pPr>
    </w:p>
    <w:p w:rsidR="006B5184" w:rsidP="006B5184" w:rsidRDefault="006B5184" w14:paraId="0C97B43F" w14:textId="77777777">
      <w:pPr>
        <w:rPr>
          <w:rFonts w:ascii="Verdana" w:hAnsi="Verdana" w:cs="Arial"/>
          <w:i/>
          <w:sz w:val="20"/>
          <w:szCs w:val="20"/>
        </w:rPr>
      </w:pPr>
    </w:p>
    <w:p w:rsidR="006B5184" w:rsidP="006B5184" w:rsidRDefault="006B5184" w14:paraId="32EA8DC2" w14:textId="77777777">
      <w:pPr>
        <w:rPr>
          <w:rFonts w:ascii="Verdana" w:hAnsi="Verdana" w:cs="Arial"/>
          <w:i/>
          <w:sz w:val="20"/>
          <w:szCs w:val="20"/>
        </w:rPr>
      </w:pPr>
    </w:p>
    <w:p w:rsidR="006B5184" w:rsidP="006B5184" w:rsidRDefault="006B5184" w14:paraId="6B4D2025" w14:textId="77777777">
      <w:pPr>
        <w:rPr>
          <w:rFonts w:ascii="Verdana" w:hAnsi="Verdana" w:cs="Arial"/>
          <w:i/>
          <w:sz w:val="20"/>
          <w:szCs w:val="20"/>
        </w:rPr>
      </w:pPr>
    </w:p>
    <w:p w:rsidRPr="001571A9" w:rsidR="006B5184" w:rsidP="006B5184" w:rsidRDefault="006B5184" w14:paraId="2474E344" w14:textId="77777777">
      <w:pPr>
        <w:pStyle w:val="1bodycopy10pt"/>
      </w:pPr>
      <w:r w:rsidRPr="001571A9">
        <w:t xml:space="preserve">This job description may be amended at any time in consultation with the postholder. </w:t>
      </w:r>
    </w:p>
    <w:p w:rsidRPr="001571A9" w:rsidR="006B5184" w:rsidP="006B5184" w:rsidRDefault="006B5184" w14:paraId="333F6479" w14:textId="77777777">
      <w:pPr>
        <w:pStyle w:val="1bodycopy10pt"/>
      </w:pPr>
    </w:p>
    <w:p w:rsidR="006B5184" w:rsidP="006B5184" w:rsidRDefault="006B5184" w14:paraId="21FE3559" w14:textId="77777777">
      <w:pPr>
        <w:pStyle w:val="1bodycopy10pt"/>
      </w:pPr>
      <w:r w:rsidRPr="001571A9">
        <w:rPr>
          <w:rStyle w:val="Sub-headingChar"/>
        </w:rPr>
        <w:t>Last review date:</w:t>
      </w:r>
      <w:r w:rsidRPr="001571A9">
        <w:rPr>
          <w:rStyle w:val="Sub-headingChar"/>
          <w:b w:val="0"/>
        </w:rPr>
        <w:t xml:space="preserve"> </w:t>
      </w:r>
      <w:r w:rsidRPr="001571A9">
        <w:rPr>
          <w:highlight w:val="yellow"/>
        </w:rPr>
        <w:t>[date when this document was last reviewed]</w:t>
      </w:r>
    </w:p>
    <w:p w:rsidRPr="001571A9" w:rsidR="006B5184" w:rsidP="006B5184" w:rsidRDefault="006B5184" w14:paraId="3051646F" w14:textId="77777777">
      <w:pPr>
        <w:pStyle w:val="1bodycopy10pt"/>
        <w:rPr>
          <w:rStyle w:val="Sub-headingChar"/>
          <w:b w:val="0"/>
        </w:rPr>
      </w:pPr>
    </w:p>
    <w:p w:rsidRPr="001571A9" w:rsidR="006B5184" w:rsidP="006B5184" w:rsidRDefault="006B5184" w14:paraId="3D86CCA4" w14:textId="77777777">
      <w:pPr>
        <w:pStyle w:val="1bodycopy10pt"/>
      </w:pPr>
      <w:r w:rsidRPr="001571A9">
        <w:rPr>
          <w:rStyle w:val="Sub-headingChar"/>
        </w:rPr>
        <w:t>Next review date:</w:t>
      </w:r>
      <w:r w:rsidRPr="001571A9">
        <w:t xml:space="preserve"> </w:t>
      </w:r>
      <w:r w:rsidRPr="001571A9">
        <w:rPr>
          <w:highlight w:val="yellow"/>
        </w:rPr>
        <w:t>[date when this document will next be reviewed]</w:t>
      </w:r>
    </w:p>
    <w:p w:rsidRPr="001571A9" w:rsidR="006B5184" w:rsidP="006B5184" w:rsidRDefault="006B5184" w14:paraId="77659301" w14:textId="77777777">
      <w:pPr>
        <w:pStyle w:val="1bodycopy10pt"/>
      </w:pPr>
    </w:p>
    <w:p w:rsidR="006B5184" w:rsidP="006B5184" w:rsidRDefault="006B5184" w14:paraId="0EC58EFE" w14:textId="77777777">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rsidRPr="001571A9" w:rsidR="006B5184" w:rsidP="006B5184" w:rsidRDefault="006B5184" w14:paraId="4C0B630A" w14:textId="77777777">
      <w:pPr>
        <w:pStyle w:val="1bodycopy10pt"/>
        <w:spacing w:before="120" w:after="240"/>
      </w:pPr>
    </w:p>
    <w:p w:rsidR="006B5184" w:rsidP="006B5184" w:rsidRDefault="006B5184" w14:paraId="6BE35C62" w14:textId="77777777">
      <w:pPr>
        <w:rPr>
          <w:color w:val="B9B9B9"/>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p>
    <w:p w:rsidR="006B5184" w:rsidP="006B5184" w:rsidRDefault="006B5184" w14:paraId="0C5C0F12" w14:textId="77777777">
      <w:pPr>
        <w:rPr>
          <w:rFonts w:ascii="Verdana" w:hAnsi="Verdana" w:cs="Arial"/>
          <w:i/>
          <w:sz w:val="20"/>
          <w:szCs w:val="20"/>
        </w:rPr>
      </w:pPr>
    </w:p>
    <w:p w:rsidR="006B5184" w:rsidP="006B5184" w:rsidRDefault="006B5184" w14:paraId="42BAD591" w14:textId="77777777">
      <w:pPr>
        <w:rPr>
          <w:rFonts w:ascii="Verdana" w:hAnsi="Verdana" w:cs="Arial"/>
          <w:i/>
          <w:sz w:val="20"/>
          <w:szCs w:val="20"/>
        </w:rPr>
      </w:pPr>
    </w:p>
    <w:p w:rsidR="006B5184" w:rsidP="006B5184" w:rsidRDefault="006B5184" w14:paraId="14A00614" w14:textId="77777777">
      <w:pPr>
        <w:rPr>
          <w:rFonts w:ascii="Verdana" w:hAnsi="Verdana" w:cs="Arial"/>
          <w:i/>
          <w:sz w:val="20"/>
          <w:szCs w:val="20"/>
        </w:rPr>
      </w:pPr>
    </w:p>
    <w:p w:rsidR="006B5184" w:rsidP="006B5184" w:rsidRDefault="006B5184" w14:paraId="5A15DE0B" w14:textId="77777777">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rsidRPr="001571A9" w:rsidR="006B5184" w:rsidP="006B5184" w:rsidRDefault="006B5184" w14:paraId="13F42F5B" w14:textId="77777777">
      <w:pPr>
        <w:pStyle w:val="1bodycopy10pt"/>
        <w:spacing w:before="120" w:after="240"/>
      </w:pPr>
    </w:p>
    <w:p w:rsidRPr="001571A9" w:rsidR="006B5184" w:rsidP="006B5184" w:rsidRDefault="006B5184" w14:paraId="19C963FE" w14:textId="77777777">
      <w:pPr>
        <w:pStyle w:val="1bodycopy10pt"/>
        <w:spacing w:before="120" w:after="240"/>
      </w:pPr>
      <w:r w:rsidRPr="001571A9">
        <w:rPr>
          <w:rStyle w:val="Sub-headingChar"/>
        </w:rPr>
        <w:t>Date:</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p w:rsidR="006B5184" w:rsidP="006B5184" w:rsidRDefault="006B5184" w14:paraId="5E0DC803" w14:textId="77777777">
      <w:pPr>
        <w:rPr>
          <w:rFonts w:ascii="Verdana" w:hAnsi="Verdana" w:cs="Arial"/>
          <w:i/>
          <w:sz w:val="20"/>
          <w:szCs w:val="20"/>
        </w:rPr>
      </w:pPr>
    </w:p>
    <w:p w:rsidRPr="00971BFB" w:rsidR="007C733B" w:rsidP="006B5184" w:rsidRDefault="007C733B" w14:paraId="51BEF288" w14:textId="77777777">
      <w:pPr>
        <w:pStyle w:val="Heading1"/>
        <w:rPr>
          <w:rFonts w:ascii="Arial" w:hAnsi="Arial" w:cs="Arial"/>
          <w:i/>
          <w:sz w:val="20"/>
          <w:szCs w:val="20"/>
        </w:rPr>
      </w:pPr>
    </w:p>
    <w:sectPr w:rsidRPr="00971BFB" w:rsidR="007C733B" w:rsidSect="006213FA">
      <w:headerReference w:type="even" r:id="rId13"/>
      <w:headerReference w:type="default" r:id="rId14"/>
      <w:footerReference w:type="even" r:id="rId15"/>
      <w:footerReference w:type="default" r:id="rId16"/>
      <w:headerReference w:type="first" r:id="rId17"/>
      <w:footerReference w:type="first" r:id="rId18"/>
      <w:pgSz w:w="11906" w:h="16838" w:orient="portrait"/>
      <w:pgMar w:top="567" w:right="1134"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06" w:rsidP="00355258" w:rsidRDefault="00453806" w14:paraId="2D48C771" w14:textId="77777777">
      <w:r>
        <w:separator/>
      </w:r>
    </w:p>
  </w:endnote>
  <w:endnote w:type="continuationSeparator" w:id="0">
    <w:p w:rsidR="00453806" w:rsidP="00355258" w:rsidRDefault="00453806" w14:paraId="1EA3D2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39" w:rsidRDefault="005E6D39" w14:paraId="115C16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86346" w:rsidR="000019A5" w:rsidP="00B86346" w:rsidRDefault="00B86346" w14:paraId="500114D7" w14:textId="3B09E69D">
    <w:pPr>
      <w:pStyle w:val="Footer"/>
      <w:rPr>
        <w:sz w:val="16"/>
        <w:szCs w:val="16"/>
      </w:rPr>
    </w:pPr>
    <w:r w:rsidRPr="00B86346">
      <w:rPr>
        <w:sz w:val="16"/>
        <w:szCs w:val="16"/>
      </w:rPr>
      <w:fldChar w:fldCharType="begin"/>
    </w:r>
    <w:r w:rsidRPr="00B86346">
      <w:rPr>
        <w:sz w:val="16"/>
        <w:szCs w:val="16"/>
      </w:rPr>
      <w:instrText xml:space="preserve"> FILENAME  \p  \* MERGEFORMAT </w:instrText>
    </w:r>
    <w:r w:rsidRPr="00B86346">
      <w:rPr>
        <w:sz w:val="16"/>
        <w:szCs w:val="16"/>
      </w:rPr>
      <w:fldChar w:fldCharType="separate"/>
    </w:r>
    <w:r w:rsidR="005E6D39">
      <w:rPr>
        <w:noProof/>
        <w:sz w:val="16"/>
        <w:szCs w:val="16"/>
      </w:rPr>
      <w:t>1b to Range 2 LSA March 2022.docx</w:t>
    </w:r>
    <w:r w:rsidRPr="00B86346">
      <w:rPr>
        <w:sz w:val="16"/>
        <w:szCs w:val="16"/>
      </w:rPr>
      <w:fldChar w:fldCharType="end"/>
    </w:r>
    <w:r w:rsidR="004B5313">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39" w:rsidRDefault="005E6D39" w14:paraId="6FB00B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06" w:rsidP="00355258" w:rsidRDefault="00453806" w14:paraId="465D8E2A" w14:textId="77777777">
      <w:r>
        <w:separator/>
      </w:r>
    </w:p>
  </w:footnote>
  <w:footnote w:type="continuationSeparator" w:id="0">
    <w:p w:rsidR="00453806" w:rsidP="00355258" w:rsidRDefault="00453806" w14:paraId="0B99C2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39" w:rsidRDefault="005E6D39" w14:paraId="545697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39" w:rsidRDefault="005E6D39" w14:paraId="46894A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D39" w:rsidRDefault="005E6D39" w14:paraId="54FEAA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209.1pt;height:331.85pt" o:bullet="t" type="#_x0000_t75">
        <v:imagedata o:title="TK_LOGO_POINTER_RGB_bullet_blue" r:id="rId1"/>
      </v:shape>
    </w:pict>
  </w:numPicBullet>
  <w:abstractNum w:abstractNumId="0" w15:restartNumberingAfterBreak="0">
    <w:nsid w:val="0271665D"/>
    <w:multiLevelType w:val="hybridMultilevel"/>
    <w:tmpl w:val="98D23506"/>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40025FF"/>
    <w:multiLevelType w:val="hybridMultilevel"/>
    <w:tmpl w:val="C0B43EA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E12CF0"/>
    <w:multiLevelType w:val="hybridMultilevel"/>
    <w:tmpl w:val="5F78E9CA"/>
    <w:lvl w:ilvl="0" w:tplc="0809000B">
      <w:start w:val="1"/>
      <w:numFmt w:val="bullet"/>
      <w:lvlText w:val=""/>
      <w:lvlJc w:val="left"/>
      <w:pPr>
        <w:ind w:left="170" w:hanging="170"/>
      </w:pPr>
      <w:rPr>
        <w:rFonts w:hint="default" w:ascii="Wingdings" w:hAnsi="Wingdings"/>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3" w15:restartNumberingAfterBreak="0">
    <w:nsid w:val="0BFD0F2F"/>
    <w:multiLevelType w:val="hybridMultilevel"/>
    <w:tmpl w:val="7A98AB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C49023E"/>
    <w:multiLevelType w:val="hybridMultilevel"/>
    <w:tmpl w:val="569E808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A661DF"/>
    <w:multiLevelType w:val="hybridMultilevel"/>
    <w:tmpl w:val="43FED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51512"/>
    <w:multiLevelType w:val="hybridMultilevel"/>
    <w:tmpl w:val="1A92A706"/>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63F2FE4"/>
    <w:multiLevelType w:val="hybridMultilevel"/>
    <w:tmpl w:val="DCF43D2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D82458"/>
    <w:multiLevelType w:val="hybridMultilevel"/>
    <w:tmpl w:val="D54089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FD7FA2"/>
    <w:multiLevelType w:val="hybridMultilevel"/>
    <w:tmpl w:val="920E85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450CF1"/>
    <w:multiLevelType w:val="hybridMultilevel"/>
    <w:tmpl w:val="701C5E2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595944"/>
    <w:multiLevelType w:val="hybridMultilevel"/>
    <w:tmpl w:val="9062667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AA66BAD"/>
    <w:multiLevelType w:val="hybridMultilevel"/>
    <w:tmpl w:val="30628D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AEE21AE"/>
    <w:multiLevelType w:val="hybridMultilevel"/>
    <w:tmpl w:val="9C027560"/>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E634769"/>
    <w:multiLevelType w:val="hybridMultilevel"/>
    <w:tmpl w:val="A9C0CC8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7B47F1"/>
    <w:multiLevelType w:val="hybridMultilevel"/>
    <w:tmpl w:val="3E1C0596"/>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30C3D"/>
    <w:multiLevelType w:val="hybridMultilevel"/>
    <w:tmpl w:val="9D74D62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C67B6F"/>
    <w:multiLevelType w:val="hybridMultilevel"/>
    <w:tmpl w:val="FFFFFFFF"/>
    <w:lvl w:ilvl="0" w:tplc="50181A3C">
      <w:start w:val="1"/>
      <w:numFmt w:val="bullet"/>
      <w:lvlText w:val=""/>
      <w:lvlJc w:val="left"/>
      <w:pPr>
        <w:ind w:left="720" w:hanging="360"/>
      </w:pPr>
      <w:rPr>
        <w:rFonts w:hint="default" w:ascii="Symbol" w:hAnsi="Symbol"/>
      </w:rPr>
    </w:lvl>
    <w:lvl w:ilvl="1" w:tplc="B6F08784">
      <w:start w:val="1"/>
      <w:numFmt w:val="bullet"/>
      <w:lvlText w:val="o"/>
      <w:lvlJc w:val="left"/>
      <w:pPr>
        <w:ind w:left="1440" w:hanging="360"/>
      </w:pPr>
      <w:rPr>
        <w:rFonts w:hint="default" w:ascii="Courier New" w:hAnsi="Courier New"/>
      </w:rPr>
    </w:lvl>
    <w:lvl w:ilvl="2" w:tplc="67F6E0A8">
      <w:start w:val="1"/>
      <w:numFmt w:val="bullet"/>
      <w:lvlText w:val=""/>
      <w:lvlJc w:val="left"/>
      <w:pPr>
        <w:ind w:left="2160" w:hanging="360"/>
      </w:pPr>
      <w:rPr>
        <w:rFonts w:hint="default" w:ascii="Wingdings" w:hAnsi="Wingdings"/>
      </w:rPr>
    </w:lvl>
    <w:lvl w:ilvl="3" w:tplc="1A6E5150">
      <w:start w:val="1"/>
      <w:numFmt w:val="bullet"/>
      <w:lvlText w:val=""/>
      <w:lvlJc w:val="left"/>
      <w:pPr>
        <w:ind w:left="2880" w:hanging="360"/>
      </w:pPr>
      <w:rPr>
        <w:rFonts w:hint="default" w:ascii="Symbol" w:hAnsi="Symbol"/>
      </w:rPr>
    </w:lvl>
    <w:lvl w:ilvl="4" w:tplc="FC143A98">
      <w:start w:val="1"/>
      <w:numFmt w:val="bullet"/>
      <w:lvlText w:val="o"/>
      <w:lvlJc w:val="left"/>
      <w:pPr>
        <w:ind w:left="3600" w:hanging="360"/>
      </w:pPr>
      <w:rPr>
        <w:rFonts w:hint="default" w:ascii="Courier New" w:hAnsi="Courier New"/>
      </w:rPr>
    </w:lvl>
    <w:lvl w:ilvl="5" w:tplc="6986C172">
      <w:start w:val="1"/>
      <w:numFmt w:val="bullet"/>
      <w:lvlText w:val=""/>
      <w:lvlJc w:val="left"/>
      <w:pPr>
        <w:ind w:left="4320" w:hanging="360"/>
      </w:pPr>
      <w:rPr>
        <w:rFonts w:hint="default" w:ascii="Wingdings" w:hAnsi="Wingdings"/>
      </w:rPr>
    </w:lvl>
    <w:lvl w:ilvl="6" w:tplc="E9AE74CE">
      <w:start w:val="1"/>
      <w:numFmt w:val="bullet"/>
      <w:lvlText w:val=""/>
      <w:lvlJc w:val="left"/>
      <w:pPr>
        <w:ind w:left="5040" w:hanging="360"/>
      </w:pPr>
      <w:rPr>
        <w:rFonts w:hint="default" w:ascii="Symbol" w:hAnsi="Symbol"/>
      </w:rPr>
    </w:lvl>
    <w:lvl w:ilvl="7" w:tplc="6F28D510">
      <w:start w:val="1"/>
      <w:numFmt w:val="bullet"/>
      <w:lvlText w:val="o"/>
      <w:lvlJc w:val="left"/>
      <w:pPr>
        <w:ind w:left="5760" w:hanging="360"/>
      </w:pPr>
      <w:rPr>
        <w:rFonts w:hint="default" w:ascii="Courier New" w:hAnsi="Courier New"/>
      </w:rPr>
    </w:lvl>
    <w:lvl w:ilvl="8" w:tplc="46D4A18A">
      <w:start w:val="1"/>
      <w:numFmt w:val="bullet"/>
      <w:lvlText w:val=""/>
      <w:lvlJc w:val="left"/>
      <w:pPr>
        <w:ind w:left="6480" w:hanging="360"/>
      </w:pPr>
      <w:rPr>
        <w:rFonts w:hint="default" w:ascii="Wingdings" w:hAnsi="Wingdings"/>
      </w:rPr>
    </w:lvl>
  </w:abstractNum>
  <w:abstractNum w:abstractNumId="18" w15:restartNumberingAfterBreak="0">
    <w:nsid w:val="3D174955"/>
    <w:multiLevelType w:val="hybridMultilevel"/>
    <w:tmpl w:val="F706270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E09131F"/>
    <w:multiLevelType w:val="multilevel"/>
    <w:tmpl w:val="E25222E8"/>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Symbol" w:hAnsi="Symbol"/>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Symbol" w:hAnsi="Symbol"/>
      </w:rPr>
    </w:lvl>
    <w:lvl w:ilvl="5">
      <w:start w:val="1"/>
      <w:numFmt w:val="bullet"/>
      <w:lvlText w:val=""/>
      <w:lvlJc w:val="left"/>
      <w:pPr>
        <w:ind w:left="4320" w:hanging="360"/>
      </w:pPr>
      <w:rPr>
        <w:rFonts w:hint="default" w:ascii="Symbol" w:hAnsi="Symbol"/>
      </w:rPr>
    </w:lvl>
    <w:lvl w:ilvl="6">
      <w:start w:val="1"/>
      <w:numFmt w:val="bullet"/>
      <w:lvlText w:val=""/>
      <w:lvlJc w:val="left"/>
      <w:pPr>
        <w:ind w:left="5040" w:hanging="360"/>
      </w:pPr>
      <w:rPr>
        <w:rFonts w:hint="default" w:ascii="Symbol" w:hAnsi="Symbol"/>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Symbol" w:hAnsi="Symbol"/>
      </w:rPr>
    </w:lvl>
  </w:abstractNum>
  <w:abstractNum w:abstractNumId="20" w15:restartNumberingAfterBreak="0">
    <w:nsid w:val="461D0874"/>
    <w:multiLevelType w:val="hybridMultilevel"/>
    <w:tmpl w:val="F9A01E4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A06067C"/>
    <w:multiLevelType w:val="hybridMultilevel"/>
    <w:tmpl w:val="E7E6FA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EF2657D"/>
    <w:multiLevelType w:val="hybridMultilevel"/>
    <w:tmpl w:val="9586C3B2"/>
    <w:lvl w:ilvl="0" w:tplc="0809000B">
      <w:start w:val="1"/>
      <w:numFmt w:val="bullet"/>
      <w:lvlText w:val=""/>
      <w:lvlJc w:val="left"/>
      <w:pPr>
        <w:ind w:left="170" w:hanging="170"/>
      </w:pPr>
      <w:rPr>
        <w:rFonts w:hint="default" w:ascii="Wingdings" w:hAnsi="Wingdings"/>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3" w15:restartNumberingAfterBreak="0">
    <w:nsid w:val="4FD84D8E"/>
    <w:multiLevelType w:val="hybridMultilevel"/>
    <w:tmpl w:val="000AF796"/>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08C5642"/>
    <w:multiLevelType w:val="hybridMultilevel"/>
    <w:tmpl w:val="BD108EAA"/>
    <w:lvl w:ilvl="0" w:tplc="08090001">
      <w:start w:val="1"/>
      <w:numFmt w:val="bullet"/>
      <w:lvlText w:val=""/>
      <w:lvlJc w:val="left"/>
      <w:pPr>
        <w:ind w:left="397" w:hanging="360"/>
      </w:pPr>
      <w:rPr>
        <w:rFonts w:hint="default" w:ascii="Symbol" w:hAnsi="Symbol"/>
      </w:rPr>
    </w:lvl>
    <w:lvl w:ilvl="1" w:tplc="08090003" w:tentative="1">
      <w:start w:val="1"/>
      <w:numFmt w:val="bullet"/>
      <w:lvlText w:val="o"/>
      <w:lvlJc w:val="left"/>
      <w:pPr>
        <w:ind w:left="1117" w:hanging="360"/>
      </w:pPr>
      <w:rPr>
        <w:rFonts w:hint="default" w:ascii="Courier New" w:hAnsi="Courier New" w:cs="Courier New"/>
      </w:rPr>
    </w:lvl>
    <w:lvl w:ilvl="2" w:tplc="08090005" w:tentative="1">
      <w:start w:val="1"/>
      <w:numFmt w:val="bullet"/>
      <w:lvlText w:val=""/>
      <w:lvlJc w:val="left"/>
      <w:pPr>
        <w:ind w:left="1837" w:hanging="360"/>
      </w:pPr>
      <w:rPr>
        <w:rFonts w:hint="default" w:ascii="Wingdings" w:hAnsi="Wingdings"/>
      </w:rPr>
    </w:lvl>
    <w:lvl w:ilvl="3" w:tplc="08090001" w:tentative="1">
      <w:start w:val="1"/>
      <w:numFmt w:val="bullet"/>
      <w:lvlText w:val=""/>
      <w:lvlJc w:val="left"/>
      <w:pPr>
        <w:ind w:left="2557" w:hanging="360"/>
      </w:pPr>
      <w:rPr>
        <w:rFonts w:hint="default" w:ascii="Symbol" w:hAnsi="Symbol"/>
      </w:rPr>
    </w:lvl>
    <w:lvl w:ilvl="4" w:tplc="08090003" w:tentative="1">
      <w:start w:val="1"/>
      <w:numFmt w:val="bullet"/>
      <w:lvlText w:val="o"/>
      <w:lvlJc w:val="left"/>
      <w:pPr>
        <w:ind w:left="3277" w:hanging="360"/>
      </w:pPr>
      <w:rPr>
        <w:rFonts w:hint="default" w:ascii="Courier New" w:hAnsi="Courier New" w:cs="Courier New"/>
      </w:rPr>
    </w:lvl>
    <w:lvl w:ilvl="5" w:tplc="08090005" w:tentative="1">
      <w:start w:val="1"/>
      <w:numFmt w:val="bullet"/>
      <w:lvlText w:val=""/>
      <w:lvlJc w:val="left"/>
      <w:pPr>
        <w:ind w:left="3997" w:hanging="360"/>
      </w:pPr>
      <w:rPr>
        <w:rFonts w:hint="default" w:ascii="Wingdings" w:hAnsi="Wingdings"/>
      </w:rPr>
    </w:lvl>
    <w:lvl w:ilvl="6" w:tplc="08090001" w:tentative="1">
      <w:start w:val="1"/>
      <w:numFmt w:val="bullet"/>
      <w:lvlText w:val=""/>
      <w:lvlJc w:val="left"/>
      <w:pPr>
        <w:ind w:left="4717" w:hanging="360"/>
      </w:pPr>
      <w:rPr>
        <w:rFonts w:hint="default" w:ascii="Symbol" w:hAnsi="Symbol"/>
      </w:rPr>
    </w:lvl>
    <w:lvl w:ilvl="7" w:tplc="08090003" w:tentative="1">
      <w:start w:val="1"/>
      <w:numFmt w:val="bullet"/>
      <w:lvlText w:val="o"/>
      <w:lvlJc w:val="left"/>
      <w:pPr>
        <w:ind w:left="5437" w:hanging="360"/>
      </w:pPr>
      <w:rPr>
        <w:rFonts w:hint="default" w:ascii="Courier New" w:hAnsi="Courier New" w:cs="Courier New"/>
      </w:rPr>
    </w:lvl>
    <w:lvl w:ilvl="8" w:tplc="08090005" w:tentative="1">
      <w:start w:val="1"/>
      <w:numFmt w:val="bullet"/>
      <w:lvlText w:val=""/>
      <w:lvlJc w:val="left"/>
      <w:pPr>
        <w:ind w:left="6157" w:hanging="360"/>
      </w:pPr>
      <w:rPr>
        <w:rFonts w:hint="default" w:ascii="Wingdings" w:hAnsi="Wingdings"/>
      </w:rPr>
    </w:lvl>
  </w:abstractNum>
  <w:abstractNum w:abstractNumId="25" w15:restartNumberingAfterBreak="0">
    <w:nsid w:val="511B4DAB"/>
    <w:multiLevelType w:val="hybridMultilevel"/>
    <w:tmpl w:val="DE82A03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19629AB"/>
    <w:multiLevelType w:val="hybridMultilevel"/>
    <w:tmpl w:val="7E38A5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701158E"/>
    <w:multiLevelType w:val="hybridMultilevel"/>
    <w:tmpl w:val="3D74EA3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2038FA"/>
    <w:multiLevelType w:val="hybridMultilevel"/>
    <w:tmpl w:val="210C2C32"/>
    <w:lvl w:ilvl="0" w:tplc="08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965461B"/>
    <w:multiLevelType w:val="hybridMultilevel"/>
    <w:tmpl w:val="584837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D803240"/>
    <w:multiLevelType w:val="hybridMultilevel"/>
    <w:tmpl w:val="E514AC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1CA4C0B"/>
    <w:multiLevelType w:val="hybridMultilevel"/>
    <w:tmpl w:val="87846344"/>
    <w:lvl w:ilvl="0" w:tplc="0809000B">
      <w:start w:val="1"/>
      <w:numFmt w:val="bullet"/>
      <w:lvlText w:val=""/>
      <w:lvlJc w:val="left"/>
      <w:pPr>
        <w:ind w:left="360" w:hanging="360"/>
      </w:pPr>
      <w:rPr>
        <w:rFonts w:hint="default" w:ascii="Wingdings" w:hAnsi="Wingding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BB6957"/>
    <w:multiLevelType w:val="multilevel"/>
    <w:tmpl w:val="F8346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5007DB4"/>
    <w:multiLevelType w:val="hybridMultilevel"/>
    <w:tmpl w:val="58786D4A"/>
    <w:lvl w:ilvl="0" w:tplc="08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CDE5A44"/>
    <w:multiLevelType w:val="hybridMultilevel"/>
    <w:tmpl w:val="4E9C4AE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8E6724F"/>
    <w:multiLevelType w:val="hybridMultilevel"/>
    <w:tmpl w:val="3C24A4E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7" w15:restartNumberingAfterBreak="0">
    <w:nsid w:val="7E2C23FA"/>
    <w:multiLevelType w:val="multilevel"/>
    <w:tmpl w:val="BE2E5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F55292E"/>
    <w:multiLevelType w:val="hybridMultilevel"/>
    <w:tmpl w:val="0EC4DC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6"/>
  </w:num>
  <w:num w:numId="2">
    <w:abstractNumId w:val="5"/>
  </w:num>
  <w:num w:numId="3">
    <w:abstractNumId w:val="38"/>
  </w:num>
  <w:num w:numId="4">
    <w:abstractNumId w:val="31"/>
  </w:num>
  <w:num w:numId="5">
    <w:abstractNumId w:val="9"/>
  </w:num>
  <w:num w:numId="6">
    <w:abstractNumId w:val="26"/>
  </w:num>
  <w:num w:numId="7">
    <w:abstractNumId w:val="8"/>
  </w:num>
  <w:num w:numId="8">
    <w:abstractNumId w:val="21"/>
  </w:num>
  <w:num w:numId="9">
    <w:abstractNumId w:val="28"/>
  </w:num>
  <w:num w:numId="10">
    <w:abstractNumId w:val="24"/>
  </w:num>
  <w:num w:numId="11">
    <w:abstractNumId w:val="36"/>
  </w:num>
  <w:num w:numId="12">
    <w:abstractNumId w:val="7"/>
  </w:num>
  <w:num w:numId="13">
    <w:abstractNumId w:val="3"/>
  </w:num>
  <w:num w:numId="14">
    <w:abstractNumId w:val="12"/>
  </w:num>
  <w:num w:numId="15">
    <w:abstractNumId w:val="36"/>
  </w:num>
  <w:num w:numId="16">
    <w:abstractNumId w:val="30"/>
  </w:num>
  <w:num w:numId="17">
    <w:abstractNumId w:val="0"/>
  </w:num>
  <w:num w:numId="18">
    <w:abstractNumId w:val="29"/>
  </w:num>
  <w:num w:numId="19">
    <w:abstractNumId w:val="17"/>
  </w:num>
  <w:num w:numId="20">
    <w:abstractNumId w:val="19"/>
  </w:num>
  <w:num w:numId="21">
    <w:abstractNumId w:val="32"/>
  </w:num>
  <w:num w:numId="22">
    <w:abstractNumId w:val="37"/>
  </w:num>
  <w:num w:numId="23">
    <w:abstractNumId w:val="2"/>
  </w:num>
  <w:num w:numId="24">
    <w:abstractNumId w:val="22"/>
  </w:num>
  <w:num w:numId="25">
    <w:abstractNumId w:val="13"/>
  </w:num>
  <w:num w:numId="26">
    <w:abstractNumId w:val="15"/>
  </w:num>
  <w:num w:numId="27">
    <w:abstractNumId w:val="20"/>
  </w:num>
  <w:num w:numId="28">
    <w:abstractNumId w:val="10"/>
  </w:num>
  <w:num w:numId="29">
    <w:abstractNumId w:val="23"/>
  </w:num>
  <w:num w:numId="30">
    <w:abstractNumId w:val="1"/>
  </w:num>
  <w:num w:numId="31">
    <w:abstractNumId w:val="18"/>
  </w:num>
  <w:num w:numId="32">
    <w:abstractNumId w:val="34"/>
  </w:num>
  <w:num w:numId="33">
    <w:abstractNumId w:val="35"/>
  </w:num>
  <w:num w:numId="34">
    <w:abstractNumId w:val="25"/>
  </w:num>
  <w:num w:numId="35">
    <w:abstractNumId w:val="33"/>
  </w:num>
  <w:num w:numId="36">
    <w:abstractNumId w:val="6"/>
  </w:num>
  <w:num w:numId="37">
    <w:abstractNumId w:val="4"/>
  </w:num>
  <w:num w:numId="38">
    <w:abstractNumId w:val="14"/>
  </w:num>
  <w:num w:numId="39">
    <w:abstractNumId w:val="2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9F"/>
    <w:rsid w:val="000019A5"/>
    <w:rsid w:val="00005387"/>
    <w:rsid w:val="00005897"/>
    <w:rsid w:val="00025867"/>
    <w:rsid w:val="0009250E"/>
    <w:rsid w:val="000A4860"/>
    <w:rsid w:val="000C5BF5"/>
    <w:rsid w:val="000E220B"/>
    <w:rsid w:val="00116074"/>
    <w:rsid w:val="00137137"/>
    <w:rsid w:val="00140DC2"/>
    <w:rsid w:val="00154E21"/>
    <w:rsid w:val="001A1436"/>
    <w:rsid w:val="002879D3"/>
    <w:rsid w:val="002B4284"/>
    <w:rsid w:val="002D32D2"/>
    <w:rsid w:val="002D551A"/>
    <w:rsid w:val="002E13A9"/>
    <w:rsid w:val="00316C56"/>
    <w:rsid w:val="0033001B"/>
    <w:rsid w:val="00355258"/>
    <w:rsid w:val="00371F12"/>
    <w:rsid w:val="00375B7C"/>
    <w:rsid w:val="003A4487"/>
    <w:rsid w:val="003D6A13"/>
    <w:rsid w:val="004038E5"/>
    <w:rsid w:val="00442EAB"/>
    <w:rsid w:val="00443612"/>
    <w:rsid w:val="00453806"/>
    <w:rsid w:val="004B2D07"/>
    <w:rsid w:val="004B5313"/>
    <w:rsid w:val="004C6942"/>
    <w:rsid w:val="00524C5D"/>
    <w:rsid w:val="005445C5"/>
    <w:rsid w:val="005923BF"/>
    <w:rsid w:val="005A3C8C"/>
    <w:rsid w:val="005A61DB"/>
    <w:rsid w:val="005E6D39"/>
    <w:rsid w:val="005F4414"/>
    <w:rsid w:val="006213FA"/>
    <w:rsid w:val="00634CB0"/>
    <w:rsid w:val="006516D6"/>
    <w:rsid w:val="00682BCE"/>
    <w:rsid w:val="006A1937"/>
    <w:rsid w:val="006B5184"/>
    <w:rsid w:val="006C1756"/>
    <w:rsid w:val="006E7848"/>
    <w:rsid w:val="006F7964"/>
    <w:rsid w:val="00730E57"/>
    <w:rsid w:val="00780134"/>
    <w:rsid w:val="007A13E6"/>
    <w:rsid w:val="007A4FB1"/>
    <w:rsid w:val="007C733B"/>
    <w:rsid w:val="00810AAE"/>
    <w:rsid w:val="00883278"/>
    <w:rsid w:val="0089564B"/>
    <w:rsid w:val="008F4E1E"/>
    <w:rsid w:val="009019F9"/>
    <w:rsid w:val="00910076"/>
    <w:rsid w:val="009108C3"/>
    <w:rsid w:val="0091323A"/>
    <w:rsid w:val="00914473"/>
    <w:rsid w:val="0093011B"/>
    <w:rsid w:val="00962311"/>
    <w:rsid w:val="00971BFB"/>
    <w:rsid w:val="009B73B0"/>
    <w:rsid w:val="009F453F"/>
    <w:rsid w:val="00A14C26"/>
    <w:rsid w:val="00A6415F"/>
    <w:rsid w:val="00A90CAA"/>
    <w:rsid w:val="00A94D1E"/>
    <w:rsid w:val="00AA31D9"/>
    <w:rsid w:val="00AC539F"/>
    <w:rsid w:val="00AD0443"/>
    <w:rsid w:val="00AD1863"/>
    <w:rsid w:val="00B17040"/>
    <w:rsid w:val="00B52A22"/>
    <w:rsid w:val="00B86346"/>
    <w:rsid w:val="00BA1F25"/>
    <w:rsid w:val="00BC0470"/>
    <w:rsid w:val="00BC523B"/>
    <w:rsid w:val="00C04138"/>
    <w:rsid w:val="00C333CA"/>
    <w:rsid w:val="00C6264D"/>
    <w:rsid w:val="00C64AB6"/>
    <w:rsid w:val="00C95315"/>
    <w:rsid w:val="00CB1DFC"/>
    <w:rsid w:val="00CF2CCF"/>
    <w:rsid w:val="00D401BC"/>
    <w:rsid w:val="00D7311E"/>
    <w:rsid w:val="00D9738F"/>
    <w:rsid w:val="00DA464E"/>
    <w:rsid w:val="00DF3A88"/>
    <w:rsid w:val="00DF488B"/>
    <w:rsid w:val="00E0653F"/>
    <w:rsid w:val="00E16524"/>
    <w:rsid w:val="00E42531"/>
    <w:rsid w:val="00E76CFE"/>
    <w:rsid w:val="00E9560F"/>
    <w:rsid w:val="00EB05F3"/>
    <w:rsid w:val="00F0168F"/>
    <w:rsid w:val="00F15B73"/>
    <w:rsid w:val="00F21A1B"/>
    <w:rsid w:val="00F31548"/>
    <w:rsid w:val="00F4136C"/>
    <w:rsid w:val="16ACB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F140"/>
  <w15:chartTrackingRefBased/>
  <w15:docId w15:val="{EA10E7CC-F0AA-4742-A6ED-91A3FBD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5B7C"/>
    <w:rPr>
      <w:sz w:val="22"/>
      <w:szCs w:val="22"/>
      <w:lang w:val="en-GB" w:eastAsia="en-US"/>
    </w:rPr>
  </w:style>
  <w:style w:type="paragraph" w:styleId="Heading1">
    <w:name w:val="heading 1"/>
    <w:basedOn w:val="Normal"/>
    <w:next w:val="Normal"/>
    <w:link w:val="Heading1Char"/>
    <w:uiPriority w:val="9"/>
    <w:qFormat/>
    <w:rsid w:val="006516D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E16524"/>
    <w:pPr>
      <w:keepNext/>
      <w:spacing w:before="480" w:after="240"/>
      <w:outlineLvl w:val="1"/>
    </w:pPr>
    <w:rPr>
      <w:rFonts w:ascii="Arial" w:hAnsi="Arial" w:eastAsia="Times New Roman"/>
      <w:b/>
      <w:color w:val="104F75"/>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C539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link w:val="ListParagraphChar"/>
    <w:uiPriority w:val="34"/>
    <w:qFormat/>
    <w:rsid w:val="00AC539F"/>
    <w:pPr>
      <w:ind w:left="720"/>
      <w:contextualSpacing/>
    </w:pPr>
  </w:style>
  <w:style w:type="paragraph" w:styleId="BalloonText">
    <w:name w:val="Balloon Text"/>
    <w:basedOn w:val="Normal"/>
    <w:link w:val="BalloonTextChar"/>
    <w:uiPriority w:val="99"/>
    <w:semiHidden/>
    <w:unhideWhenUsed/>
    <w:rsid w:val="009108C3"/>
    <w:rPr>
      <w:rFonts w:ascii="Tahoma" w:hAnsi="Tahoma" w:cs="Tahoma"/>
      <w:sz w:val="16"/>
      <w:szCs w:val="16"/>
    </w:rPr>
  </w:style>
  <w:style w:type="character" w:styleId="BalloonTextChar" w:customStyle="1">
    <w:name w:val="Balloon Text Char"/>
    <w:link w:val="BalloonText"/>
    <w:uiPriority w:val="99"/>
    <w:semiHidden/>
    <w:rsid w:val="009108C3"/>
    <w:rPr>
      <w:rFonts w:ascii="Tahoma" w:hAnsi="Tahoma" w:cs="Tahoma"/>
      <w:sz w:val="16"/>
      <w:szCs w:val="16"/>
    </w:rPr>
  </w:style>
  <w:style w:type="paragraph" w:styleId="Header">
    <w:name w:val="header"/>
    <w:basedOn w:val="Normal"/>
    <w:link w:val="HeaderChar"/>
    <w:rsid w:val="00025867"/>
    <w:pPr>
      <w:tabs>
        <w:tab w:val="center" w:pos="4320"/>
        <w:tab w:val="right" w:pos="8640"/>
      </w:tabs>
    </w:pPr>
    <w:rPr>
      <w:rFonts w:ascii="Arial" w:hAnsi="Arial" w:eastAsia="Times New Roman"/>
      <w:sz w:val="24"/>
      <w:szCs w:val="20"/>
    </w:rPr>
  </w:style>
  <w:style w:type="character" w:styleId="HeaderChar" w:customStyle="1">
    <w:name w:val="Header Char"/>
    <w:link w:val="Header"/>
    <w:rsid w:val="00025867"/>
    <w:rPr>
      <w:rFonts w:ascii="Arial" w:hAnsi="Arial" w:eastAsia="Times New Roman" w:cs="Times New Roman"/>
      <w:sz w:val="24"/>
      <w:szCs w:val="20"/>
    </w:rPr>
  </w:style>
  <w:style w:type="paragraph" w:styleId="Footer">
    <w:name w:val="footer"/>
    <w:basedOn w:val="Normal"/>
    <w:link w:val="FooterChar"/>
    <w:unhideWhenUsed/>
    <w:rsid w:val="00355258"/>
    <w:pPr>
      <w:tabs>
        <w:tab w:val="center" w:pos="4513"/>
        <w:tab w:val="right" w:pos="9026"/>
      </w:tabs>
    </w:pPr>
  </w:style>
  <w:style w:type="character" w:styleId="FooterChar" w:customStyle="1">
    <w:name w:val="Footer Char"/>
    <w:basedOn w:val="DefaultParagraphFont"/>
    <w:link w:val="Footer"/>
    <w:rsid w:val="00355258"/>
  </w:style>
  <w:style w:type="paragraph" w:styleId="4Bulletedcopyblue" w:customStyle="1">
    <w:name w:val="4 Bulleted copy blue"/>
    <w:basedOn w:val="Normal"/>
    <w:qFormat/>
    <w:rsid w:val="006F7964"/>
    <w:pPr>
      <w:numPr>
        <w:numId w:val="11"/>
      </w:numPr>
      <w:spacing w:after="60"/>
    </w:pPr>
    <w:rPr>
      <w:rFonts w:ascii="Arial" w:hAnsi="Arial" w:eastAsia="MS Mincho" w:cs="Arial"/>
      <w:sz w:val="20"/>
      <w:szCs w:val="20"/>
      <w:lang w:val="en-US"/>
    </w:rPr>
  </w:style>
  <w:style w:type="character" w:styleId="Subhead2Char" w:customStyle="1">
    <w:name w:val="Subhead 2 Char"/>
    <w:link w:val="Subhead2"/>
    <w:locked/>
    <w:rsid w:val="006F7964"/>
    <w:rPr>
      <w:rFonts w:ascii="MS Mincho" w:hAnsi="MS Mincho" w:eastAsia="MS Mincho"/>
      <w:b/>
      <w:color w:val="12263F"/>
      <w:sz w:val="24"/>
      <w:szCs w:val="24"/>
      <w:lang w:eastAsia="en-US"/>
    </w:rPr>
  </w:style>
  <w:style w:type="paragraph" w:styleId="Subhead2" w:customStyle="1">
    <w:name w:val="Subhead 2"/>
    <w:basedOn w:val="Normal"/>
    <w:next w:val="Normal"/>
    <w:link w:val="Subhead2Char"/>
    <w:qFormat/>
    <w:rsid w:val="006F7964"/>
    <w:pPr>
      <w:spacing w:before="120" w:after="120"/>
    </w:pPr>
    <w:rPr>
      <w:rFonts w:ascii="MS Mincho" w:hAnsi="MS Mincho" w:eastAsia="MS Mincho"/>
      <w:b/>
      <w:color w:val="12263F"/>
      <w:sz w:val="24"/>
      <w:szCs w:val="24"/>
      <w:lang w:val="en-US"/>
    </w:rPr>
  </w:style>
  <w:style w:type="character" w:styleId="ListParagraphChar" w:customStyle="1">
    <w:name w:val="List Paragraph Char"/>
    <w:link w:val="ListParagraph"/>
    <w:uiPriority w:val="34"/>
    <w:rsid w:val="006F7964"/>
    <w:rPr>
      <w:sz w:val="22"/>
      <w:szCs w:val="22"/>
      <w:lang w:val="en-GB" w:eastAsia="en-US"/>
    </w:rPr>
  </w:style>
  <w:style w:type="paragraph" w:styleId="1bodycopy10pt" w:customStyle="1">
    <w:name w:val="1 body copy 10pt"/>
    <w:basedOn w:val="Normal"/>
    <w:link w:val="1bodycopy10ptChar"/>
    <w:qFormat/>
    <w:rsid w:val="006F7964"/>
    <w:pPr>
      <w:spacing w:after="120"/>
    </w:pPr>
    <w:rPr>
      <w:rFonts w:ascii="Arial" w:hAnsi="Arial" w:eastAsia="MS Mincho"/>
      <w:sz w:val="20"/>
      <w:szCs w:val="24"/>
      <w:lang w:val="en-US"/>
    </w:rPr>
  </w:style>
  <w:style w:type="character" w:styleId="1bodycopy10ptChar" w:customStyle="1">
    <w:name w:val="1 body copy 10pt Char"/>
    <w:link w:val="1bodycopy10pt"/>
    <w:rsid w:val="006F7964"/>
    <w:rPr>
      <w:rFonts w:ascii="Arial" w:hAnsi="Arial" w:eastAsia="MS Mincho"/>
      <w:szCs w:val="24"/>
      <w:lang w:eastAsia="en-US"/>
    </w:rPr>
  </w:style>
  <w:style w:type="character" w:styleId="Heading2Char" w:customStyle="1">
    <w:name w:val="Heading 2 Char"/>
    <w:basedOn w:val="DefaultParagraphFont"/>
    <w:link w:val="Heading2"/>
    <w:rsid w:val="00E16524"/>
    <w:rPr>
      <w:rFonts w:ascii="Arial" w:hAnsi="Arial" w:eastAsia="Times New Roman"/>
      <w:b/>
      <w:color w:val="104F75"/>
      <w:sz w:val="32"/>
      <w:szCs w:val="32"/>
      <w:lang w:val="en-GB" w:eastAsia="en-GB"/>
    </w:rPr>
  </w:style>
  <w:style w:type="character" w:styleId="Heading1Char" w:customStyle="1">
    <w:name w:val="Heading 1 Char"/>
    <w:basedOn w:val="DefaultParagraphFont"/>
    <w:link w:val="Heading1"/>
    <w:uiPriority w:val="9"/>
    <w:rsid w:val="006516D6"/>
    <w:rPr>
      <w:rFonts w:asciiTheme="majorHAnsi" w:hAnsiTheme="majorHAnsi" w:eastAsiaTheme="majorEastAsia" w:cstheme="majorBidi"/>
      <w:color w:val="2F5496" w:themeColor="accent1" w:themeShade="BF"/>
      <w:sz w:val="32"/>
      <w:szCs w:val="32"/>
      <w:lang w:val="en-GB" w:eastAsia="en-US"/>
    </w:rPr>
  </w:style>
  <w:style w:type="paragraph" w:styleId="Tablebodycopy" w:customStyle="1">
    <w:name w:val="Table body copy"/>
    <w:basedOn w:val="1bodycopy10pt"/>
    <w:qFormat/>
    <w:rsid w:val="006516D6"/>
    <w:pPr>
      <w:keepLines/>
      <w:spacing w:after="60"/>
      <w:textboxTightWrap w:val="allLines"/>
    </w:pPr>
  </w:style>
  <w:style w:type="paragraph" w:styleId="Sub-heading" w:customStyle="1">
    <w:name w:val="Sub-heading"/>
    <w:basedOn w:val="BodyText"/>
    <w:link w:val="Sub-headingChar"/>
    <w:qFormat/>
    <w:rsid w:val="006516D6"/>
    <w:rPr>
      <w:rFonts w:ascii="Arial" w:hAnsi="Arial" w:eastAsia="MS Mincho" w:cs="Arial"/>
      <w:b/>
      <w:sz w:val="20"/>
      <w:szCs w:val="20"/>
      <w:lang w:val="en-US"/>
    </w:rPr>
  </w:style>
  <w:style w:type="character" w:styleId="Sub-headingChar" w:customStyle="1">
    <w:name w:val="Sub-heading Char"/>
    <w:link w:val="Sub-heading"/>
    <w:rsid w:val="006516D6"/>
    <w:rPr>
      <w:rFonts w:ascii="Arial" w:hAnsi="Arial" w:eastAsia="MS Mincho" w:cs="Arial"/>
      <w:b/>
      <w:lang w:eastAsia="en-US"/>
    </w:rPr>
  </w:style>
  <w:style w:type="paragraph" w:styleId="BodyText">
    <w:name w:val="Body Text"/>
    <w:basedOn w:val="Normal"/>
    <w:link w:val="BodyTextChar"/>
    <w:uiPriority w:val="99"/>
    <w:semiHidden/>
    <w:unhideWhenUsed/>
    <w:rsid w:val="006516D6"/>
    <w:pPr>
      <w:spacing w:after="120"/>
    </w:pPr>
  </w:style>
  <w:style w:type="character" w:styleId="BodyTextChar" w:customStyle="1">
    <w:name w:val="Body Text Char"/>
    <w:basedOn w:val="DefaultParagraphFont"/>
    <w:link w:val="BodyText"/>
    <w:uiPriority w:val="99"/>
    <w:semiHidden/>
    <w:rsid w:val="006516D6"/>
    <w:rPr>
      <w:sz w:val="22"/>
      <w:szCs w:val="22"/>
      <w:lang w:val="en-GB" w:eastAsia="en-US"/>
    </w:rPr>
  </w:style>
  <w:style w:type="paragraph" w:styleId="a" w:customStyle="1">
    <w:name w:val="_"/>
    <w:basedOn w:val="Normal"/>
    <w:uiPriority w:val="99"/>
    <w:rsid w:val="006B5184"/>
    <w:pPr>
      <w:widowControl w:val="0"/>
      <w:ind w:left="720" w:hanging="720"/>
    </w:pPr>
    <w:rPr>
      <w:rFonts w:ascii="Times New Roman" w:hAnsi="Times New Roman" w:eastAsia="Times New Roman"/>
      <w:sz w:val="24"/>
      <w:szCs w:val="20"/>
      <w:lang w:val="en-US"/>
    </w:rPr>
  </w:style>
  <w:style w:type="paragraph" w:styleId="NoSpacing">
    <w:name w:val="No Spacing"/>
    <w:uiPriority w:val="1"/>
    <w:qFormat/>
    <w:rsid w:val="006B518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59BDC2435FA43B9767B96341CB2D0" ma:contentTypeVersion="19" ma:contentTypeDescription="Create a new document." ma:contentTypeScope="" ma:versionID="4aaab3039be593f36a1053e193015e4d">
  <xsd:schema xmlns:xsd="http://www.w3.org/2001/XMLSchema" xmlns:xs="http://www.w3.org/2001/XMLSchema" xmlns:p="http://schemas.microsoft.com/office/2006/metadata/properties" xmlns:ns2="f6bdff69-7a5b-4d3c-83f5-69ce08c5eb62" xmlns:ns3="cf73a52e-e824-48c2-9b80-39472f80f5bc" targetNamespace="http://schemas.microsoft.com/office/2006/metadata/properties" ma:root="true" ma:fieldsID="58f6d07f03bbd7d0865628d350f1d015" ns2:_="" ns3:_="">
    <xsd:import namespace="f6bdff69-7a5b-4d3c-83f5-69ce08c5eb62"/>
    <xsd:import namespace="cf73a52e-e824-48c2-9b80-39472f80f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avour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dff69-7a5b-4d3c-83f5-69ce08c5e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410768-02d8-44be-8038-ef6c1d03d0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avourite" ma:index="26" nillable="true" ma:displayName="Favourite" ma:format="Dropdown" ma:internalName="Favourit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cf73a52e-e824-48c2-9b80-39472f80f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1641b-0b54-41e1-8727-b6f8cff43782}" ma:internalName="TaxCatchAll" ma:showField="CatchAllData" ma:web="cf73a52e-e824-48c2-9b80-39472f80f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73a52e-e824-48c2-9b80-39472f80f5bc">
      <UserInfo>
        <DisplayName/>
        <AccountId xsi:nil="true"/>
        <AccountType/>
      </UserInfo>
    </SharedWithUsers>
    <lcf76f155ced4ddcb4097134ff3c332f xmlns="f6bdff69-7a5b-4d3c-83f5-69ce08c5eb62">
      <Terms xmlns="http://schemas.microsoft.com/office/infopath/2007/PartnerControls"/>
    </lcf76f155ced4ddcb4097134ff3c332f>
    <TaxCatchAll xmlns="cf73a52e-e824-48c2-9b80-39472f80f5bc" xsi:nil="true"/>
    <Favourite xmlns="f6bdff69-7a5b-4d3c-83f5-69ce08c5eb6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53E4-9240-4525-A809-F475210012C8}"/>
</file>

<file path=customXml/itemProps2.xml><?xml version="1.0" encoding="utf-8"?>
<ds:datastoreItem xmlns:ds="http://schemas.openxmlformats.org/officeDocument/2006/customXml" ds:itemID="{EDE6D28A-07C2-4667-A61C-94FE192DF046}">
  <ds:schemaRefs>
    <ds:schemaRef ds:uri="http://purl.org/dc/terms/"/>
    <ds:schemaRef ds:uri="http://schemas.microsoft.com/office/2006/documentManagement/types"/>
    <ds:schemaRef ds:uri="http://schemas.openxmlformats.org/package/2006/metadata/core-properties"/>
    <ds:schemaRef ds:uri="f6bdff69-7a5b-4d3c-83f5-69ce08c5eb62"/>
    <ds:schemaRef ds:uri="http://purl.org/dc/elements/1.1/"/>
    <ds:schemaRef ds:uri="http://schemas.microsoft.com/office/infopath/2007/PartnerControls"/>
    <ds:schemaRef ds:uri="cf73a52e-e824-48c2-9b80-39472f80f5b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160F2B-4885-43B7-81A4-2AA60C584730}">
  <ds:schemaRefs>
    <ds:schemaRef ds:uri="http://schemas.microsoft.com/office/2006/metadata/longProperties"/>
  </ds:schemaRefs>
</ds:datastoreItem>
</file>

<file path=customXml/itemProps4.xml><?xml version="1.0" encoding="utf-8"?>
<ds:datastoreItem xmlns:ds="http://schemas.openxmlformats.org/officeDocument/2006/customXml" ds:itemID="{BFE64C64-20E2-4664-BA88-A6C7F9A6E0A3}">
  <ds:schemaRefs>
    <ds:schemaRef ds:uri="http://schemas.microsoft.com/sharepoint/v3/contenttype/forms"/>
  </ds:schemaRefs>
</ds:datastoreItem>
</file>

<file path=customXml/itemProps5.xml><?xml version="1.0" encoding="utf-8"?>
<ds:datastoreItem xmlns:ds="http://schemas.openxmlformats.org/officeDocument/2006/customXml" ds:itemID="{8E9F2472-7C78-474E-9AC0-A8F551AF18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dc:creator>
  <cp:keywords/>
  <cp:lastModifiedBy>Linda Patterson</cp:lastModifiedBy>
  <cp:revision>4</cp:revision>
  <cp:lastPrinted>2022-03-31T14:54:00Z</cp:lastPrinted>
  <dcterms:created xsi:type="dcterms:W3CDTF">2022-11-29T10:00:00Z</dcterms:created>
  <dcterms:modified xsi:type="dcterms:W3CDTF">2024-10-21T09:33:19Z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Alison Rooney</vt:lpwstr>
  </property>
  <property fmtid="{D5CDD505-2E9C-101B-9397-08002B2CF9AE}" pid="3" name="xd_Signature">
    <vt:lpwstr/>
  </property>
  <property fmtid="{D5CDD505-2E9C-101B-9397-08002B2CF9AE}" pid="4" name="Order">
    <vt:lpwstr>27900.0000000000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Alison Rooney</vt:lpwstr>
  </property>
  <property fmtid="{D5CDD505-2E9C-101B-9397-08002B2CF9AE}" pid="9" name="SharedWithUsers">
    <vt:lpwstr/>
  </property>
  <property fmtid="{D5CDD505-2E9C-101B-9397-08002B2CF9AE}" pid="10" name="_ExtendedDescription">
    <vt:lpwstr/>
  </property>
  <property fmtid="{D5CDD505-2E9C-101B-9397-08002B2CF9AE}" pid="11" name="ContentTypeId">
    <vt:lpwstr>0x010100AC059BDC2435FA43B9767B96341CB2D0</vt:lpwstr>
  </property>
  <property fmtid="{D5CDD505-2E9C-101B-9397-08002B2CF9AE}" pid="12" name="TriggerFlowInfo">
    <vt:lpwstr/>
  </property>
  <property fmtid="{D5CDD505-2E9C-101B-9397-08002B2CF9AE}" pid="13" name="MediaServiceImageTags">
    <vt:lpwstr/>
  </property>
</Properties>
</file>