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493" w14:textId="77777777" w:rsidR="00EA0382" w:rsidRPr="00ED5415" w:rsidRDefault="00EA0382" w:rsidP="00EA0382">
      <w:pPr>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2080D25C" wp14:editId="0912E300">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7E652" w14:textId="77777777" w:rsidR="00EA0382" w:rsidRDefault="00EA0382" w:rsidP="00EA0382">
                            <w:r>
                              <w:rPr>
                                <w:noProof/>
                                <w:lang w:eastAsia="en-GB"/>
                              </w:rPr>
                              <w:drawing>
                                <wp:inline distT="0" distB="0" distL="0" distR="0" wp14:anchorId="084BD8BF" wp14:editId="60C6BBBA">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0D25C"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73F7E652" w14:textId="77777777" w:rsidR="00EA0382" w:rsidRDefault="00EA0382" w:rsidP="00EA0382">
                      <w:r>
                        <w:rPr>
                          <w:noProof/>
                          <w:lang w:eastAsia="en-GB"/>
                        </w:rPr>
                        <w:drawing>
                          <wp:inline distT="0" distB="0" distL="0" distR="0" wp14:anchorId="084BD8BF" wp14:editId="60C6BBBA">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349B26BB" wp14:editId="3F29A275">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CAC15" w14:textId="77777777" w:rsidR="00EA0382" w:rsidRDefault="00EA0382" w:rsidP="00EA0382">
                            <w:r>
                              <w:rPr>
                                <w:noProof/>
                                <w:lang w:eastAsia="en-GB"/>
                              </w:rPr>
                              <w:drawing>
                                <wp:inline distT="0" distB="0" distL="0" distR="0" wp14:anchorId="7E7B90F4" wp14:editId="6574E796">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3E026F7B" w14:textId="77777777" w:rsidR="00EA0382" w:rsidRDefault="00EA0382" w:rsidP="00EA03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B26BB"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431CAC15" w14:textId="77777777" w:rsidR="00EA0382" w:rsidRDefault="00EA0382" w:rsidP="00EA0382">
                      <w:r>
                        <w:rPr>
                          <w:noProof/>
                          <w:lang w:eastAsia="en-GB"/>
                        </w:rPr>
                        <w:drawing>
                          <wp:inline distT="0" distB="0" distL="0" distR="0" wp14:anchorId="7E7B90F4" wp14:editId="6574E796">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3E026F7B" w14:textId="77777777" w:rsidR="00EA0382" w:rsidRDefault="00EA0382" w:rsidP="00EA0382"/>
                  </w:txbxContent>
                </v:textbox>
              </v:shape>
            </w:pict>
          </mc:Fallback>
        </mc:AlternateContent>
      </w:r>
      <w:r w:rsidRPr="00ED5415">
        <w:rPr>
          <w:rFonts w:ascii="Arial" w:hAnsi="Arial" w:cs="Arial"/>
          <w:b/>
          <w:sz w:val="48"/>
          <w:szCs w:val="48"/>
        </w:rPr>
        <w:t>MOULTON SCHOOL</w:t>
      </w:r>
    </w:p>
    <w:p w14:paraId="0684A880" w14:textId="77777777" w:rsidR="00EA0382" w:rsidRPr="00ED5415" w:rsidRDefault="00EA0382" w:rsidP="00EA0382">
      <w:pPr>
        <w:pStyle w:val="BodyText"/>
        <w:jc w:val="center"/>
        <w:outlineLvl w:val="0"/>
        <w:rPr>
          <w:rFonts w:ascii="Arial" w:hAnsi="Arial" w:cs="Arial"/>
          <w:b/>
          <w:sz w:val="48"/>
          <w:szCs w:val="48"/>
        </w:rPr>
      </w:pPr>
      <w:r w:rsidRPr="00ED5415">
        <w:rPr>
          <w:rFonts w:ascii="Arial" w:hAnsi="Arial" w:cs="Arial"/>
          <w:b/>
          <w:sz w:val="48"/>
          <w:szCs w:val="48"/>
        </w:rPr>
        <w:t>AND SCIENCE COLLEGE</w:t>
      </w:r>
    </w:p>
    <w:p w14:paraId="2A40FBF6" w14:textId="77777777" w:rsidR="00EA0382" w:rsidRDefault="00EA0382" w:rsidP="00EA0382">
      <w:pPr>
        <w:jc w:val="center"/>
        <w:rPr>
          <w:rFonts w:ascii="Arial" w:hAnsi="Arial" w:cs="Arial"/>
        </w:rPr>
      </w:pPr>
    </w:p>
    <w:p w14:paraId="1A0ECE75" w14:textId="77777777" w:rsidR="00EA0382" w:rsidRPr="00EA7F82" w:rsidRDefault="00EA0382" w:rsidP="00EA0382">
      <w:pPr>
        <w:jc w:val="center"/>
        <w:rPr>
          <w:rFonts w:ascii="Arial" w:hAnsi="Arial" w:cs="Arial"/>
        </w:rPr>
      </w:pPr>
      <w:r w:rsidRPr="00EA7F82">
        <w:rPr>
          <w:rFonts w:ascii="Arial" w:hAnsi="Arial" w:cs="Arial"/>
        </w:rPr>
        <w:t>Pound Lane, Moulton, Northampton, NN3 7SD</w:t>
      </w:r>
    </w:p>
    <w:p w14:paraId="451319EC" w14:textId="77777777" w:rsidR="00EA0382" w:rsidRPr="00EA7F82" w:rsidRDefault="00EA0382" w:rsidP="00EA0382">
      <w:pPr>
        <w:jc w:val="center"/>
        <w:rPr>
          <w:rFonts w:ascii="Arial" w:hAnsi="Arial" w:cs="Arial"/>
        </w:rPr>
      </w:pPr>
      <w:r w:rsidRPr="00EA7F82">
        <w:rPr>
          <w:rFonts w:ascii="Arial" w:hAnsi="Arial" w:cs="Arial"/>
        </w:rPr>
        <w:t>01604 641600</w:t>
      </w:r>
    </w:p>
    <w:p w14:paraId="08D64E27" w14:textId="77777777" w:rsidR="00EA0382" w:rsidRDefault="00EA0382" w:rsidP="00EA0382">
      <w:pPr>
        <w:jc w:val="center"/>
        <w:rPr>
          <w:rStyle w:val="Hyperlink"/>
          <w:rFonts w:ascii="Arial" w:hAnsi="Arial" w:cs="Arial"/>
        </w:rPr>
      </w:pPr>
      <w:hyperlink r:id="rId7" w:history="1">
        <w:r w:rsidRPr="00EA7F82">
          <w:rPr>
            <w:rStyle w:val="Hyperlink"/>
            <w:rFonts w:ascii="Arial" w:hAnsi="Arial" w:cs="Arial"/>
          </w:rPr>
          <w:t>www.moultonschool.co.uk</w:t>
        </w:r>
      </w:hyperlink>
    </w:p>
    <w:p w14:paraId="526CB747" w14:textId="77777777" w:rsidR="0046713F" w:rsidRPr="00EA7F82" w:rsidRDefault="0046713F" w:rsidP="0046713F">
      <w:pPr>
        <w:jc w:val="center"/>
        <w:rPr>
          <w:rFonts w:ascii="Arial" w:hAnsi="Arial" w:cs="Arial"/>
          <w:b/>
          <w:sz w:val="22"/>
          <w:szCs w:val="22"/>
        </w:rPr>
      </w:pPr>
    </w:p>
    <w:p w14:paraId="2FBFF2F0" w14:textId="77777777" w:rsidR="0046713F" w:rsidRPr="00694AF2" w:rsidRDefault="0046713F" w:rsidP="0046713F">
      <w:pPr>
        <w:jc w:val="center"/>
        <w:rPr>
          <w:rFonts w:ascii="Arial" w:hAnsi="Arial" w:cs="Arial"/>
          <w:b/>
          <w:sz w:val="28"/>
          <w:szCs w:val="28"/>
        </w:rPr>
      </w:pPr>
      <w:r>
        <w:rPr>
          <w:rFonts w:ascii="Arial" w:hAnsi="Arial" w:cs="Arial"/>
          <w:b/>
          <w:sz w:val="28"/>
          <w:szCs w:val="28"/>
        </w:rPr>
        <w:t xml:space="preserve">PASTORAL </w:t>
      </w:r>
      <w:r w:rsidRPr="00694AF2">
        <w:rPr>
          <w:rFonts w:ascii="Arial" w:hAnsi="Arial" w:cs="Arial"/>
          <w:b/>
          <w:sz w:val="28"/>
          <w:szCs w:val="28"/>
        </w:rPr>
        <w:t>ADMINISTRATION ASSISTANT</w:t>
      </w:r>
    </w:p>
    <w:p w14:paraId="71D7BA59" w14:textId="77777777" w:rsidR="0046713F" w:rsidRDefault="0046713F" w:rsidP="0046713F">
      <w:pPr>
        <w:jc w:val="center"/>
        <w:rPr>
          <w:rFonts w:ascii="Arial" w:hAnsi="Arial" w:cs="Arial"/>
          <w:b/>
        </w:rPr>
      </w:pPr>
      <w:r w:rsidRPr="00017D9F">
        <w:rPr>
          <w:rFonts w:ascii="Arial" w:hAnsi="Arial" w:cs="Arial"/>
          <w:b/>
        </w:rPr>
        <w:t>37 hours per week</w:t>
      </w:r>
      <w:r>
        <w:rPr>
          <w:rFonts w:ascii="Arial" w:hAnsi="Arial" w:cs="Arial"/>
          <w:b/>
        </w:rPr>
        <w:t xml:space="preserve"> - 40</w:t>
      </w:r>
      <w:r w:rsidRPr="00017D9F">
        <w:rPr>
          <w:rFonts w:ascii="Arial" w:hAnsi="Arial" w:cs="Arial"/>
          <w:b/>
        </w:rPr>
        <w:t xml:space="preserve"> weeks per year</w:t>
      </w:r>
    </w:p>
    <w:p w14:paraId="7C14EE60" w14:textId="41BBF1F6" w:rsidR="0046713F" w:rsidRPr="00721B63" w:rsidRDefault="0046713F" w:rsidP="0046713F">
      <w:pPr>
        <w:jc w:val="center"/>
        <w:rPr>
          <w:rFonts w:ascii="Arial" w:hAnsi="Arial" w:cs="Arial"/>
          <w:b/>
          <w:highlight w:val="yellow"/>
        </w:rPr>
      </w:pPr>
      <w:r>
        <w:rPr>
          <w:rFonts w:ascii="Arial" w:hAnsi="Arial" w:cs="Arial"/>
          <w:b/>
        </w:rPr>
        <w:t xml:space="preserve">Grade E Points 4 </w:t>
      </w:r>
      <w:r w:rsidRPr="00645CB5">
        <w:rPr>
          <w:rFonts w:ascii="Arial" w:hAnsi="Arial" w:cs="Arial"/>
          <w:b/>
        </w:rPr>
        <w:t>- 5 (£</w:t>
      </w:r>
      <w:r w:rsidR="00645CB5" w:rsidRPr="00645CB5">
        <w:rPr>
          <w:rFonts w:ascii="Arial" w:hAnsi="Arial" w:cs="Arial"/>
          <w:b/>
        </w:rPr>
        <w:t>25,185</w:t>
      </w:r>
      <w:r w:rsidRPr="00645CB5">
        <w:rPr>
          <w:rFonts w:ascii="Arial" w:hAnsi="Arial" w:cs="Arial"/>
          <w:b/>
        </w:rPr>
        <w:t xml:space="preserve"> - £</w:t>
      </w:r>
      <w:r w:rsidR="00645CB5" w:rsidRPr="00645CB5">
        <w:rPr>
          <w:rFonts w:ascii="Arial" w:hAnsi="Arial" w:cs="Arial"/>
          <w:b/>
        </w:rPr>
        <w:t>25,583</w:t>
      </w:r>
      <w:r w:rsidRPr="00645CB5">
        <w:rPr>
          <w:rFonts w:ascii="Arial" w:hAnsi="Arial" w:cs="Arial"/>
          <w:b/>
        </w:rPr>
        <w:t>)</w:t>
      </w:r>
    </w:p>
    <w:p w14:paraId="4A09D76E" w14:textId="294BFBB6" w:rsidR="0046713F" w:rsidRDefault="0046713F" w:rsidP="0046713F">
      <w:pPr>
        <w:jc w:val="center"/>
        <w:rPr>
          <w:rFonts w:ascii="Arial" w:hAnsi="Arial" w:cs="Arial"/>
          <w:b/>
        </w:rPr>
      </w:pPr>
      <w:r w:rsidRPr="00FC22FA">
        <w:rPr>
          <w:rFonts w:ascii="Arial" w:hAnsi="Arial" w:cs="Arial"/>
          <w:b/>
        </w:rPr>
        <w:t>£</w:t>
      </w:r>
      <w:r w:rsidR="00FC22FA" w:rsidRPr="00FC22FA">
        <w:rPr>
          <w:rFonts w:ascii="Arial" w:hAnsi="Arial" w:cs="Arial"/>
          <w:b/>
        </w:rPr>
        <w:t>22,121</w:t>
      </w:r>
      <w:r w:rsidRPr="00FC22FA">
        <w:rPr>
          <w:rFonts w:ascii="Arial" w:hAnsi="Arial" w:cs="Arial"/>
          <w:b/>
        </w:rPr>
        <w:t>- £</w:t>
      </w:r>
      <w:r w:rsidR="00FC22FA" w:rsidRPr="00FC22FA">
        <w:rPr>
          <w:rFonts w:ascii="Arial" w:hAnsi="Arial" w:cs="Arial"/>
          <w:b/>
        </w:rPr>
        <w:t>22,470</w:t>
      </w:r>
      <w:r w:rsidRPr="00FC22FA">
        <w:rPr>
          <w:rFonts w:ascii="Arial" w:hAnsi="Arial" w:cs="Arial"/>
          <w:b/>
        </w:rPr>
        <w:t xml:space="preserve"> (actual salary)</w:t>
      </w:r>
    </w:p>
    <w:p w14:paraId="769A68DB" w14:textId="77777777" w:rsidR="0046713F" w:rsidRPr="00EA7F82" w:rsidRDefault="0046713F" w:rsidP="0046713F">
      <w:pPr>
        <w:jc w:val="center"/>
        <w:rPr>
          <w:rFonts w:ascii="Arial" w:hAnsi="Arial" w:cs="Arial"/>
          <w:b/>
          <w:sz w:val="22"/>
          <w:szCs w:val="22"/>
        </w:rPr>
      </w:pPr>
    </w:p>
    <w:p w14:paraId="1CB587DB" w14:textId="77777777" w:rsidR="0046713F" w:rsidRDefault="0046713F" w:rsidP="0046713F">
      <w:pPr>
        <w:jc w:val="both"/>
        <w:rPr>
          <w:rFonts w:ascii="Arial" w:hAnsi="Arial" w:cs="Arial"/>
          <w:sz w:val="22"/>
          <w:szCs w:val="22"/>
        </w:rPr>
      </w:pPr>
    </w:p>
    <w:p w14:paraId="0F76AB0C" w14:textId="5B07BFE1" w:rsidR="002D6105" w:rsidRPr="002D6105" w:rsidRDefault="002D6105" w:rsidP="002D6105">
      <w:pPr>
        <w:tabs>
          <w:tab w:val="left" w:pos="3670"/>
        </w:tabs>
        <w:jc w:val="both"/>
        <w:rPr>
          <w:rFonts w:ascii="Arial" w:hAnsi="Arial" w:cs="Arial"/>
          <w:sz w:val="22"/>
          <w:szCs w:val="22"/>
          <w:lang w:val="en-GB"/>
        </w:rPr>
      </w:pPr>
      <w:r w:rsidRPr="002D6105">
        <w:rPr>
          <w:rFonts w:ascii="Arial" w:hAnsi="Arial" w:cs="Arial"/>
          <w:sz w:val="22"/>
          <w:szCs w:val="22"/>
          <w:lang w:val="en-GB"/>
        </w:rPr>
        <w:t>We are seeking to appoint a highly organi</w:t>
      </w:r>
      <w:r w:rsidRPr="00176EA5">
        <w:rPr>
          <w:rFonts w:ascii="Arial" w:hAnsi="Arial" w:cs="Arial"/>
          <w:sz w:val="22"/>
          <w:szCs w:val="22"/>
          <w:lang w:val="en-GB"/>
        </w:rPr>
        <w:t>s</w:t>
      </w:r>
      <w:r w:rsidRPr="002D6105">
        <w:rPr>
          <w:rFonts w:ascii="Arial" w:hAnsi="Arial" w:cs="Arial"/>
          <w:sz w:val="22"/>
          <w:szCs w:val="22"/>
          <w:lang w:val="en-GB"/>
        </w:rPr>
        <w:t>ed and professional Pastoral Administration Assistant to join our dedicated team this September.</w:t>
      </w:r>
    </w:p>
    <w:p w14:paraId="568CA6C7" w14:textId="77777777" w:rsidR="002D6105" w:rsidRPr="002D6105" w:rsidRDefault="002D6105" w:rsidP="002D6105">
      <w:pPr>
        <w:tabs>
          <w:tab w:val="left" w:pos="3670"/>
        </w:tabs>
        <w:jc w:val="both"/>
        <w:rPr>
          <w:rFonts w:ascii="Arial" w:hAnsi="Arial" w:cs="Arial"/>
          <w:sz w:val="22"/>
          <w:szCs w:val="22"/>
          <w:lang w:val="en-GB"/>
        </w:rPr>
      </w:pPr>
      <w:r w:rsidRPr="002D6105">
        <w:rPr>
          <w:rFonts w:ascii="Arial" w:hAnsi="Arial" w:cs="Arial"/>
          <w:sz w:val="22"/>
          <w:szCs w:val="22"/>
          <w:lang w:val="en-GB"/>
        </w:rPr>
        <w:t>In this essential role, you will provide a comprehensive, front-line administrative service within our pastoral provision, acting as a calm and welcoming first point of contact for students, parents/guardians, and external stakeholders. You will be instrumental in managing inbound queries—resolving them at source where possible or routing them to the appropriate team member—while managing vital student records, collating information for reviews, and delivering a wide range of day-to-day administrative support.</w:t>
      </w:r>
    </w:p>
    <w:p w14:paraId="6CE6FBB4" w14:textId="5336DDCC" w:rsidR="002D6105" w:rsidRPr="002D6105" w:rsidRDefault="002D6105" w:rsidP="002D6105">
      <w:pPr>
        <w:tabs>
          <w:tab w:val="left" w:pos="3670"/>
        </w:tabs>
        <w:jc w:val="both"/>
        <w:rPr>
          <w:rFonts w:ascii="Arial" w:hAnsi="Arial" w:cs="Arial"/>
          <w:b/>
          <w:bCs/>
          <w:sz w:val="22"/>
          <w:szCs w:val="22"/>
          <w:lang w:val="en-GB"/>
        </w:rPr>
      </w:pPr>
    </w:p>
    <w:p w14:paraId="7453194E" w14:textId="272B4124" w:rsidR="002D6105" w:rsidRPr="002D6105" w:rsidRDefault="002D6105" w:rsidP="002D6105">
      <w:pPr>
        <w:tabs>
          <w:tab w:val="left" w:pos="3670"/>
        </w:tabs>
        <w:jc w:val="both"/>
        <w:rPr>
          <w:rFonts w:ascii="Arial" w:hAnsi="Arial" w:cs="Arial"/>
          <w:sz w:val="22"/>
          <w:szCs w:val="22"/>
          <w:lang w:val="en-GB"/>
        </w:rPr>
      </w:pPr>
      <w:r w:rsidRPr="002D6105">
        <w:rPr>
          <w:rFonts w:ascii="Arial" w:hAnsi="Arial" w:cs="Arial"/>
          <w:sz w:val="22"/>
          <w:szCs w:val="22"/>
          <w:lang w:val="en-GB"/>
        </w:rPr>
        <w:t>The ideal candidate will be an exceptional communicator (both verbal and written) with strong IT skills and a meticulous eye for detail. The school calendar naturally brings varying workloads and peak periods; therefore, we are looking for someone with outstanding organi</w:t>
      </w:r>
      <w:r w:rsidR="00176EA5" w:rsidRPr="00176EA5">
        <w:rPr>
          <w:rFonts w:ascii="Arial" w:hAnsi="Arial" w:cs="Arial"/>
          <w:sz w:val="22"/>
          <w:szCs w:val="22"/>
          <w:lang w:val="en-GB"/>
        </w:rPr>
        <w:t>s</w:t>
      </w:r>
      <w:r w:rsidRPr="002D6105">
        <w:rPr>
          <w:rFonts w:ascii="Arial" w:hAnsi="Arial" w:cs="Arial"/>
          <w:sz w:val="22"/>
          <w:szCs w:val="22"/>
          <w:lang w:val="en-GB"/>
        </w:rPr>
        <w:t xml:space="preserve">ational skills, a flexible approach, and a reassuring, calm presence. Working collaboratively within our team, you will </w:t>
      </w:r>
      <w:r w:rsidR="00176EA5" w:rsidRPr="00176EA5">
        <w:rPr>
          <w:rFonts w:ascii="Arial" w:hAnsi="Arial" w:cs="Arial"/>
          <w:sz w:val="22"/>
          <w:szCs w:val="22"/>
          <w:lang w:val="en-GB"/>
        </w:rPr>
        <w:t>instil</w:t>
      </w:r>
      <w:r w:rsidRPr="002D6105">
        <w:rPr>
          <w:rFonts w:ascii="Arial" w:hAnsi="Arial" w:cs="Arial"/>
          <w:sz w:val="22"/>
          <w:szCs w:val="22"/>
          <w:lang w:val="en-GB"/>
        </w:rPr>
        <w:t xml:space="preserve"> confidence in our school community and play a key role in delivering an excellent standard of care and service throughout our students' time at Moulton.</w:t>
      </w:r>
    </w:p>
    <w:p w14:paraId="5330FA73" w14:textId="77777777" w:rsidR="0046713F" w:rsidRPr="00850DFC" w:rsidRDefault="0046713F" w:rsidP="0046713F">
      <w:pPr>
        <w:tabs>
          <w:tab w:val="left" w:pos="3670"/>
        </w:tabs>
        <w:jc w:val="both"/>
        <w:rPr>
          <w:rFonts w:ascii="Arial" w:hAnsi="Arial" w:cs="Arial"/>
          <w:sz w:val="22"/>
          <w:szCs w:val="22"/>
        </w:rPr>
      </w:pPr>
      <w:r w:rsidRPr="00850DFC">
        <w:rPr>
          <w:rFonts w:ascii="Arial" w:hAnsi="Arial" w:cs="Arial"/>
          <w:sz w:val="22"/>
          <w:szCs w:val="22"/>
        </w:rPr>
        <w:tab/>
      </w:r>
    </w:p>
    <w:p w14:paraId="1904DFAD" w14:textId="5FAFA93A" w:rsidR="0046713F" w:rsidRPr="00850DFC" w:rsidRDefault="0046713F" w:rsidP="0046713F">
      <w:pPr>
        <w:jc w:val="both"/>
        <w:rPr>
          <w:rFonts w:ascii="Arial" w:hAnsi="Arial" w:cs="Arial"/>
          <w:sz w:val="22"/>
          <w:szCs w:val="22"/>
        </w:rPr>
      </w:pPr>
      <w:r w:rsidRPr="00850DFC">
        <w:rPr>
          <w:rFonts w:ascii="Arial" w:hAnsi="Arial" w:cs="Arial"/>
          <w:sz w:val="22"/>
          <w:szCs w:val="22"/>
        </w:rPr>
        <w:t>Responsibilities include</w:t>
      </w:r>
      <w:r w:rsidR="00850DFC">
        <w:rPr>
          <w:rFonts w:ascii="Arial" w:hAnsi="Arial" w:cs="Arial"/>
          <w:sz w:val="22"/>
          <w:szCs w:val="22"/>
        </w:rPr>
        <w:t>:</w:t>
      </w:r>
    </w:p>
    <w:p w14:paraId="62FFBA0A" w14:textId="0A316E86" w:rsidR="0045254B" w:rsidRPr="00850DFC" w:rsidRDefault="0045254B" w:rsidP="0045254B">
      <w:pPr>
        <w:numPr>
          <w:ilvl w:val="0"/>
          <w:numId w:val="1"/>
        </w:numPr>
        <w:overflowPunct/>
        <w:autoSpaceDE/>
        <w:autoSpaceDN/>
        <w:adjustRightInd/>
        <w:jc w:val="both"/>
        <w:textAlignment w:val="auto"/>
        <w:rPr>
          <w:rFonts w:ascii="Arial" w:hAnsi="Arial" w:cs="Arial"/>
          <w:sz w:val="22"/>
          <w:szCs w:val="22"/>
          <w:lang w:val="en-GB"/>
        </w:rPr>
      </w:pPr>
      <w:r w:rsidRPr="002374D8">
        <w:rPr>
          <w:rFonts w:ascii="Arial" w:hAnsi="Arial" w:cs="Arial"/>
          <w:sz w:val="22"/>
          <w:szCs w:val="22"/>
          <w:lang w:val="en-GB"/>
        </w:rPr>
        <w:t>Execute a wide range of day-to-day administrative tasks to keep the pastoral department running smoothly.</w:t>
      </w:r>
    </w:p>
    <w:p w14:paraId="25B0F544" w14:textId="10BDFC56" w:rsidR="00850DFC" w:rsidRPr="00850DFC" w:rsidRDefault="00850DFC" w:rsidP="0045254B">
      <w:pPr>
        <w:numPr>
          <w:ilvl w:val="0"/>
          <w:numId w:val="1"/>
        </w:numPr>
        <w:overflowPunct/>
        <w:autoSpaceDE/>
        <w:autoSpaceDN/>
        <w:adjustRightInd/>
        <w:jc w:val="both"/>
        <w:textAlignment w:val="auto"/>
        <w:rPr>
          <w:rFonts w:ascii="Arial" w:hAnsi="Arial" w:cs="Arial"/>
          <w:sz w:val="22"/>
          <w:szCs w:val="22"/>
          <w:lang w:val="en-GB"/>
        </w:rPr>
      </w:pPr>
      <w:r w:rsidRPr="00850DFC">
        <w:rPr>
          <w:rFonts w:ascii="Arial" w:hAnsi="Arial" w:cs="Arial"/>
          <w:sz w:val="22"/>
          <w:szCs w:val="22"/>
          <w:lang w:val="en-GB"/>
        </w:rPr>
        <w:t>Act as the welcoming, calm, and professional face of the pastoral team; efficiently handle inbound queries by phone, email, or in-person, resolving them at source or routing them appropriately.</w:t>
      </w:r>
    </w:p>
    <w:p w14:paraId="16D3CB0F" w14:textId="7C263213" w:rsidR="0045254B" w:rsidRPr="00DA67D3" w:rsidRDefault="0045254B" w:rsidP="0045254B">
      <w:pPr>
        <w:numPr>
          <w:ilvl w:val="0"/>
          <w:numId w:val="1"/>
        </w:numPr>
        <w:overflowPunct/>
        <w:autoSpaceDE/>
        <w:autoSpaceDN/>
        <w:adjustRightInd/>
        <w:jc w:val="both"/>
        <w:textAlignment w:val="auto"/>
        <w:rPr>
          <w:rFonts w:ascii="Arial" w:hAnsi="Arial" w:cs="Arial"/>
          <w:sz w:val="22"/>
          <w:szCs w:val="22"/>
          <w:lang w:val="en-GB"/>
        </w:rPr>
      </w:pPr>
      <w:r w:rsidRPr="00DA67D3">
        <w:rPr>
          <w:rFonts w:ascii="Arial" w:hAnsi="Arial" w:cs="Arial"/>
          <w:sz w:val="22"/>
          <w:szCs w:val="22"/>
          <w:lang w:val="en-GB"/>
        </w:rPr>
        <w:t>Ensure effective communication across the school by efficiently distributing messages to staff and students.</w:t>
      </w:r>
    </w:p>
    <w:p w14:paraId="41FB9CA5" w14:textId="6CB52E05" w:rsidR="009F326A" w:rsidRPr="00DA67D3" w:rsidRDefault="009F326A" w:rsidP="00DA67D3">
      <w:pPr>
        <w:numPr>
          <w:ilvl w:val="0"/>
          <w:numId w:val="1"/>
        </w:numPr>
        <w:overflowPunct/>
        <w:autoSpaceDE/>
        <w:autoSpaceDN/>
        <w:adjustRightInd/>
        <w:jc w:val="both"/>
        <w:textAlignment w:val="auto"/>
        <w:rPr>
          <w:rFonts w:ascii="Arial" w:hAnsi="Arial" w:cs="Arial"/>
          <w:sz w:val="22"/>
          <w:szCs w:val="22"/>
          <w:lang w:val="en-GB"/>
        </w:rPr>
      </w:pPr>
      <w:r w:rsidRPr="00850DFC">
        <w:rPr>
          <w:rFonts w:ascii="Arial" w:hAnsi="Arial" w:cs="Arial"/>
          <w:sz w:val="22"/>
          <w:szCs w:val="22"/>
          <w:lang w:val="en-GB"/>
        </w:rPr>
        <w:t>Use internal systems to maintain accurate student records, produce reports, and generate school documents in line with data compliance standards.</w:t>
      </w:r>
    </w:p>
    <w:p w14:paraId="131A99E7" w14:textId="06CC52C2" w:rsidR="00DA67D3" w:rsidRPr="00DA67D3" w:rsidRDefault="00DA67D3" w:rsidP="00DA67D3">
      <w:pPr>
        <w:numPr>
          <w:ilvl w:val="0"/>
          <w:numId w:val="1"/>
        </w:numPr>
        <w:overflowPunct/>
        <w:autoSpaceDE/>
        <w:autoSpaceDN/>
        <w:adjustRightInd/>
        <w:jc w:val="both"/>
        <w:textAlignment w:val="auto"/>
        <w:rPr>
          <w:rFonts w:ascii="Arial" w:hAnsi="Arial" w:cs="Arial"/>
          <w:sz w:val="22"/>
          <w:szCs w:val="22"/>
          <w:lang w:val="en-GB"/>
        </w:rPr>
      </w:pPr>
      <w:r w:rsidRPr="00DA67D3">
        <w:rPr>
          <w:rFonts w:ascii="Arial" w:hAnsi="Arial" w:cs="Arial"/>
          <w:sz w:val="22"/>
          <w:szCs w:val="22"/>
          <w:lang w:val="en-GB"/>
        </w:rPr>
        <w:t>Support the planning, preparation, and implementation of key events in the pastoral calendar (e.g., Parents' Evenings, Achievement Evenings, Year 11 Prom, Year Rewards, and school trips).</w:t>
      </w:r>
    </w:p>
    <w:p w14:paraId="7E8EF8BF" w14:textId="4B756A69" w:rsidR="00DA67D3" w:rsidRPr="00DA67D3" w:rsidRDefault="00DA67D3" w:rsidP="00DA67D3">
      <w:pPr>
        <w:numPr>
          <w:ilvl w:val="0"/>
          <w:numId w:val="1"/>
        </w:numPr>
        <w:overflowPunct/>
        <w:autoSpaceDE/>
        <w:autoSpaceDN/>
        <w:adjustRightInd/>
        <w:jc w:val="both"/>
        <w:textAlignment w:val="auto"/>
        <w:rPr>
          <w:rFonts w:ascii="Arial" w:hAnsi="Arial" w:cs="Arial"/>
          <w:sz w:val="22"/>
          <w:szCs w:val="22"/>
          <w:lang w:val="en-GB"/>
        </w:rPr>
      </w:pPr>
      <w:r w:rsidRPr="00DA67D3">
        <w:rPr>
          <w:rFonts w:ascii="Arial" w:hAnsi="Arial" w:cs="Arial"/>
          <w:sz w:val="22"/>
          <w:szCs w:val="22"/>
          <w:lang w:val="en-GB"/>
        </w:rPr>
        <w:t>Plan, coordinate, and implement meeting schedules for team, student, or parental/guardian reviews, ensuring all preparatory documentation is ready.</w:t>
      </w:r>
    </w:p>
    <w:p w14:paraId="17F36158" w14:textId="6D1860E3" w:rsidR="0045254B" w:rsidRPr="00850DFC" w:rsidRDefault="00DA67D3" w:rsidP="0045254B">
      <w:pPr>
        <w:numPr>
          <w:ilvl w:val="0"/>
          <w:numId w:val="1"/>
        </w:numPr>
        <w:overflowPunct/>
        <w:autoSpaceDE/>
        <w:autoSpaceDN/>
        <w:adjustRightInd/>
        <w:jc w:val="both"/>
        <w:textAlignment w:val="auto"/>
        <w:rPr>
          <w:rFonts w:ascii="Arial" w:hAnsi="Arial" w:cs="Arial"/>
          <w:sz w:val="22"/>
          <w:szCs w:val="22"/>
          <w:lang w:val="en-GB"/>
        </w:rPr>
      </w:pPr>
      <w:r w:rsidRPr="00DA67D3">
        <w:rPr>
          <w:rFonts w:ascii="Arial" w:hAnsi="Arial" w:cs="Arial"/>
          <w:sz w:val="22"/>
          <w:szCs w:val="22"/>
          <w:lang w:val="en-GB"/>
        </w:rPr>
        <w:t>Support and adhere to all school policies, with strict attention to child protection/safeguarding, confidentiality, and health and safety.</w:t>
      </w:r>
    </w:p>
    <w:p w14:paraId="1504CC4B" w14:textId="77777777" w:rsidR="0045254B" w:rsidRPr="00850DFC" w:rsidRDefault="0045254B" w:rsidP="004C58A9">
      <w:pPr>
        <w:numPr>
          <w:ilvl w:val="0"/>
          <w:numId w:val="1"/>
        </w:numPr>
        <w:overflowPunct/>
        <w:autoSpaceDE/>
        <w:autoSpaceDN/>
        <w:adjustRightInd/>
        <w:jc w:val="both"/>
        <w:textAlignment w:val="auto"/>
        <w:rPr>
          <w:rFonts w:ascii="Arial" w:hAnsi="Arial" w:cs="Arial"/>
          <w:sz w:val="22"/>
          <w:szCs w:val="22"/>
          <w:lang w:val="en-GB"/>
        </w:rPr>
      </w:pPr>
      <w:r w:rsidRPr="002374D8">
        <w:rPr>
          <w:rFonts w:ascii="Arial" w:hAnsi="Arial" w:cs="Arial"/>
          <w:sz w:val="22"/>
          <w:szCs w:val="22"/>
          <w:lang w:val="en-GB"/>
        </w:rPr>
        <w:t>Maintain flexibility and a steady presence during the natural "peaks and troughs" of the school calendar, managing shifting workloads effectively.</w:t>
      </w:r>
    </w:p>
    <w:p w14:paraId="025BBE84" w14:textId="366CB055" w:rsidR="00685751" w:rsidRPr="00850DFC" w:rsidRDefault="00DA67D3" w:rsidP="00685751">
      <w:pPr>
        <w:numPr>
          <w:ilvl w:val="0"/>
          <w:numId w:val="1"/>
        </w:numPr>
        <w:overflowPunct/>
        <w:autoSpaceDE/>
        <w:autoSpaceDN/>
        <w:adjustRightInd/>
        <w:jc w:val="both"/>
        <w:textAlignment w:val="auto"/>
        <w:rPr>
          <w:rFonts w:ascii="Arial" w:hAnsi="Arial" w:cs="Arial"/>
          <w:sz w:val="22"/>
          <w:szCs w:val="22"/>
          <w:lang w:val="en-GB"/>
        </w:rPr>
      </w:pPr>
      <w:r w:rsidRPr="00DA67D3">
        <w:rPr>
          <w:rFonts w:ascii="Arial" w:hAnsi="Arial" w:cs="Arial"/>
          <w:sz w:val="22"/>
          <w:szCs w:val="22"/>
          <w:lang w:val="en-GB"/>
        </w:rPr>
        <w:t>Undertake any other reasonable tasks in line with the role's scope, as directed by the Pastoral Services Manager, Line Manager, or Senior Leadership Team.</w:t>
      </w:r>
    </w:p>
    <w:p w14:paraId="5CA7CBD7" w14:textId="77777777" w:rsidR="0046713F" w:rsidRDefault="0046713F" w:rsidP="0046713F">
      <w:pPr>
        <w:overflowPunct/>
        <w:autoSpaceDE/>
        <w:autoSpaceDN/>
        <w:adjustRightInd/>
        <w:ind w:left="720"/>
        <w:jc w:val="both"/>
        <w:textAlignment w:val="auto"/>
        <w:rPr>
          <w:rFonts w:ascii="Arial" w:hAnsi="Arial" w:cs="Arial"/>
          <w:sz w:val="22"/>
          <w:szCs w:val="22"/>
        </w:rPr>
      </w:pPr>
    </w:p>
    <w:p w14:paraId="34F59656" w14:textId="77777777" w:rsidR="00EA0382" w:rsidRDefault="00EA0382" w:rsidP="00EA0382">
      <w:pPr>
        <w:tabs>
          <w:tab w:val="left" w:pos="3670"/>
        </w:tabs>
        <w:jc w:val="both"/>
        <w:rPr>
          <w:rFonts w:ascii="Arial" w:hAnsi="Arial" w:cs="Arial"/>
          <w:sz w:val="22"/>
          <w:szCs w:val="22"/>
          <w:lang w:val="en-GB"/>
        </w:rPr>
      </w:pPr>
      <w:r w:rsidRPr="00EA0382">
        <w:rPr>
          <w:rFonts w:ascii="Arial" w:hAnsi="Arial" w:cs="Arial"/>
          <w:sz w:val="22"/>
          <w:szCs w:val="22"/>
          <w:lang w:val="en-GB"/>
        </w:rPr>
        <w:t>At MSSC, we know that our staff are our most valuable resource. We want you to flourish in your professional life and that’s why we put lots of time and energy into our positive culture and approach to well-being.</w:t>
      </w:r>
    </w:p>
    <w:p w14:paraId="1EE66487" w14:textId="77777777" w:rsidR="00EA0382" w:rsidRPr="00EA0382" w:rsidRDefault="00EA0382" w:rsidP="00EA0382">
      <w:pPr>
        <w:tabs>
          <w:tab w:val="left" w:pos="3670"/>
        </w:tabs>
        <w:jc w:val="both"/>
        <w:rPr>
          <w:rFonts w:ascii="Arial" w:hAnsi="Arial" w:cs="Arial"/>
          <w:sz w:val="22"/>
          <w:szCs w:val="22"/>
          <w:lang w:val="en-GB"/>
        </w:rPr>
      </w:pPr>
    </w:p>
    <w:p w14:paraId="23454F0E" w14:textId="07AB4811" w:rsidR="00EA0382" w:rsidRPr="00EA0382" w:rsidRDefault="00EA0382" w:rsidP="00EA0382">
      <w:pPr>
        <w:tabs>
          <w:tab w:val="left" w:pos="3670"/>
        </w:tabs>
        <w:jc w:val="both"/>
        <w:rPr>
          <w:rFonts w:ascii="Arial" w:hAnsi="Arial" w:cs="Arial"/>
          <w:b/>
          <w:bCs/>
          <w:sz w:val="22"/>
          <w:szCs w:val="22"/>
          <w:lang w:val="en-GB"/>
        </w:rPr>
      </w:pPr>
      <w:r w:rsidRPr="00EA0382">
        <w:rPr>
          <w:rFonts w:ascii="Arial" w:hAnsi="Arial" w:cs="Arial"/>
          <w:b/>
          <w:bCs/>
          <w:sz w:val="22"/>
          <w:szCs w:val="22"/>
          <w:lang w:val="en-GB"/>
        </w:rPr>
        <w:t xml:space="preserve">It’s not just a job, it’s a career – some of the benefits we offer you:  </w:t>
      </w:r>
    </w:p>
    <w:p w14:paraId="10F7A99C" w14:textId="77777777" w:rsidR="00EA0382" w:rsidRPr="00EA0382" w:rsidRDefault="00EA0382" w:rsidP="00EA0382">
      <w:pPr>
        <w:pStyle w:val="ListParagraph"/>
        <w:numPr>
          <w:ilvl w:val="0"/>
          <w:numId w:val="15"/>
        </w:numPr>
        <w:tabs>
          <w:tab w:val="left" w:pos="3670"/>
        </w:tabs>
        <w:jc w:val="both"/>
        <w:rPr>
          <w:rFonts w:ascii="Arial" w:hAnsi="Arial" w:cs="Arial"/>
          <w:sz w:val="22"/>
          <w:szCs w:val="22"/>
          <w:lang w:val="en-GB"/>
        </w:rPr>
      </w:pPr>
      <w:r w:rsidRPr="00EA0382">
        <w:rPr>
          <w:rFonts w:ascii="Arial" w:hAnsi="Arial" w:cs="Arial"/>
          <w:sz w:val="22"/>
          <w:szCs w:val="22"/>
          <w:lang w:val="en-GB"/>
        </w:rPr>
        <w:t>Enthusiastic and engaged students and a culture of high aspirations.</w:t>
      </w:r>
    </w:p>
    <w:p w14:paraId="08328537" w14:textId="77777777" w:rsidR="00EA0382" w:rsidRPr="00EA0382" w:rsidRDefault="00EA0382" w:rsidP="00EA0382">
      <w:pPr>
        <w:pStyle w:val="ListParagraph"/>
        <w:numPr>
          <w:ilvl w:val="0"/>
          <w:numId w:val="15"/>
        </w:numPr>
        <w:tabs>
          <w:tab w:val="left" w:pos="3670"/>
        </w:tabs>
        <w:jc w:val="both"/>
        <w:rPr>
          <w:rFonts w:ascii="Arial" w:hAnsi="Arial" w:cs="Arial"/>
          <w:sz w:val="22"/>
          <w:szCs w:val="22"/>
          <w:lang w:val="en-GB"/>
        </w:rPr>
      </w:pPr>
      <w:r w:rsidRPr="00EA0382">
        <w:rPr>
          <w:rFonts w:ascii="Arial" w:hAnsi="Arial" w:cs="Arial"/>
          <w:sz w:val="22"/>
          <w:szCs w:val="22"/>
          <w:lang w:val="en-GB"/>
        </w:rPr>
        <w:t>Extensive CPD training which provides a range of tailored and bespoke CPD opportunities</w:t>
      </w:r>
    </w:p>
    <w:p w14:paraId="152D43A8" w14:textId="77777777" w:rsidR="00EA0382" w:rsidRPr="00EA0382" w:rsidRDefault="00EA0382" w:rsidP="00EA0382">
      <w:pPr>
        <w:pStyle w:val="ListParagraph"/>
        <w:numPr>
          <w:ilvl w:val="0"/>
          <w:numId w:val="15"/>
        </w:numPr>
        <w:tabs>
          <w:tab w:val="left" w:pos="3670"/>
        </w:tabs>
        <w:jc w:val="both"/>
        <w:rPr>
          <w:rFonts w:ascii="Arial" w:hAnsi="Arial" w:cs="Arial"/>
          <w:sz w:val="22"/>
          <w:szCs w:val="22"/>
          <w:lang w:val="en-GB"/>
        </w:rPr>
      </w:pPr>
      <w:r w:rsidRPr="00EA0382">
        <w:rPr>
          <w:rFonts w:ascii="Arial" w:hAnsi="Arial" w:cs="Arial"/>
          <w:sz w:val="22"/>
          <w:szCs w:val="22"/>
          <w:lang w:val="en-GB"/>
        </w:rPr>
        <w:t>Competitive salaries and pay progression</w:t>
      </w:r>
    </w:p>
    <w:p w14:paraId="0489521C" w14:textId="77777777" w:rsidR="00EA0382" w:rsidRPr="00EA0382" w:rsidRDefault="00EA0382" w:rsidP="00EA0382">
      <w:pPr>
        <w:pStyle w:val="ListParagraph"/>
        <w:numPr>
          <w:ilvl w:val="0"/>
          <w:numId w:val="15"/>
        </w:numPr>
        <w:tabs>
          <w:tab w:val="left" w:pos="3670"/>
        </w:tabs>
        <w:jc w:val="both"/>
        <w:rPr>
          <w:rFonts w:ascii="Arial" w:hAnsi="Arial" w:cs="Arial"/>
          <w:sz w:val="22"/>
          <w:szCs w:val="22"/>
          <w:lang w:val="en-GB"/>
        </w:rPr>
      </w:pPr>
      <w:r w:rsidRPr="00EA0382">
        <w:rPr>
          <w:rFonts w:ascii="Arial" w:hAnsi="Arial" w:cs="Arial"/>
          <w:sz w:val="22"/>
          <w:szCs w:val="22"/>
          <w:lang w:val="en-GB"/>
        </w:rPr>
        <w:t xml:space="preserve">A supportive leadership team who are engaged in your professional development and success </w:t>
      </w:r>
    </w:p>
    <w:p w14:paraId="231FB9FD" w14:textId="77777777" w:rsidR="00EA0382" w:rsidRPr="00EA0382" w:rsidRDefault="00EA0382" w:rsidP="00EA0382">
      <w:pPr>
        <w:pStyle w:val="ListParagraph"/>
        <w:numPr>
          <w:ilvl w:val="0"/>
          <w:numId w:val="15"/>
        </w:numPr>
        <w:tabs>
          <w:tab w:val="left" w:pos="3670"/>
        </w:tabs>
        <w:jc w:val="both"/>
        <w:rPr>
          <w:rFonts w:ascii="Arial" w:hAnsi="Arial" w:cs="Arial"/>
          <w:sz w:val="22"/>
          <w:szCs w:val="22"/>
          <w:lang w:val="en-GB"/>
        </w:rPr>
      </w:pPr>
      <w:r w:rsidRPr="00EA0382">
        <w:rPr>
          <w:rFonts w:ascii="Arial" w:hAnsi="Arial" w:cs="Arial"/>
          <w:sz w:val="22"/>
          <w:szCs w:val="22"/>
          <w:lang w:val="en-GB"/>
        </w:rPr>
        <w:lastRenderedPageBreak/>
        <w:t xml:space="preserve">Employee Assistance </w:t>
      </w:r>
      <w:proofErr w:type="spellStart"/>
      <w:r w:rsidRPr="00EA0382">
        <w:rPr>
          <w:rFonts w:ascii="Arial" w:hAnsi="Arial" w:cs="Arial"/>
          <w:sz w:val="22"/>
          <w:szCs w:val="22"/>
          <w:lang w:val="en-GB"/>
        </w:rPr>
        <w:t>Programme</w:t>
      </w:r>
      <w:proofErr w:type="spellEnd"/>
      <w:r w:rsidRPr="00EA0382">
        <w:rPr>
          <w:rFonts w:ascii="Arial" w:hAnsi="Arial" w:cs="Arial"/>
          <w:sz w:val="22"/>
          <w:szCs w:val="22"/>
          <w:lang w:val="en-GB"/>
        </w:rPr>
        <w:t xml:space="preserve"> (Counselling, coaching, information and support) </w:t>
      </w:r>
    </w:p>
    <w:p w14:paraId="132EF322" w14:textId="77777777" w:rsidR="00EA0382" w:rsidRPr="00EA0382" w:rsidRDefault="00EA0382" w:rsidP="00EA0382">
      <w:pPr>
        <w:pStyle w:val="ListParagraph"/>
        <w:numPr>
          <w:ilvl w:val="0"/>
          <w:numId w:val="15"/>
        </w:numPr>
        <w:tabs>
          <w:tab w:val="left" w:pos="3670"/>
        </w:tabs>
        <w:jc w:val="both"/>
        <w:rPr>
          <w:rFonts w:ascii="Arial" w:hAnsi="Arial" w:cs="Arial"/>
          <w:sz w:val="22"/>
          <w:szCs w:val="22"/>
          <w:lang w:val="en-GB"/>
        </w:rPr>
      </w:pPr>
      <w:r w:rsidRPr="00EA0382">
        <w:rPr>
          <w:rFonts w:ascii="Arial" w:hAnsi="Arial" w:cs="Arial"/>
          <w:sz w:val="22"/>
          <w:szCs w:val="22"/>
          <w:lang w:val="en-GB"/>
        </w:rPr>
        <w:t xml:space="preserve">Generous Pension Scheme </w:t>
      </w:r>
    </w:p>
    <w:p w14:paraId="0B321920" w14:textId="77777777" w:rsidR="00EA0382" w:rsidRDefault="00EA0382" w:rsidP="00EA0382">
      <w:pPr>
        <w:pStyle w:val="ListParagraph"/>
        <w:numPr>
          <w:ilvl w:val="0"/>
          <w:numId w:val="15"/>
        </w:numPr>
        <w:tabs>
          <w:tab w:val="left" w:pos="3670"/>
        </w:tabs>
        <w:jc w:val="both"/>
        <w:rPr>
          <w:rFonts w:ascii="Arial" w:hAnsi="Arial" w:cs="Arial"/>
          <w:sz w:val="22"/>
          <w:szCs w:val="22"/>
          <w:lang w:val="en-GB"/>
        </w:rPr>
      </w:pPr>
      <w:r w:rsidRPr="00EA0382">
        <w:rPr>
          <w:rFonts w:ascii="Arial" w:hAnsi="Arial" w:cs="Arial"/>
          <w:sz w:val="22"/>
          <w:szCs w:val="22"/>
          <w:lang w:val="en-GB"/>
        </w:rPr>
        <w:t>Flexible Working Contracts</w:t>
      </w:r>
    </w:p>
    <w:p w14:paraId="09095615" w14:textId="77777777" w:rsidR="00EA0382" w:rsidRPr="00EA0382" w:rsidRDefault="00EA0382" w:rsidP="00EA0382">
      <w:pPr>
        <w:pStyle w:val="ListParagraph"/>
        <w:tabs>
          <w:tab w:val="left" w:pos="3670"/>
        </w:tabs>
        <w:jc w:val="both"/>
        <w:rPr>
          <w:rFonts w:ascii="Arial" w:hAnsi="Arial" w:cs="Arial"/>
          <w:sz w:val="22"/>
          <w:szCs w:val="22"/>
          <w:lang w:val="en-GB"/>
        </w:rPr>
      </w:pPr>
    </w:p>
    <w:p w14:paraId="1BFA95D4" w14:textId="77777777" w:rsidR="00EA0382" w:rsidRDefault="00EA0382" w:rsidP="00EA0382">
      <w:pPr>
        <w:tabs>
          <w:tab w:val="left" w:pos="3670"/>
        </w:tabs>
        <w:jc w:val="both"/>
        <w:rPr>
          <w:rFonts w:ascii="Arial" w:hAnsi="Arial" w:cs="Arial"/>
          <w:sz w:val="22"/>
          <w:szCs w:val="22"/>
          <w:lang w:val="en-GB"/>
        </w:rPr>
      </w:pPr>
      <w:bookmarkStart w:id="0" w:name="_Hlk176187144"/>
      <w:r w:rsidRPr="00EA0382">
        <w:rPr>
          <w:rFonts w:ascii="Arial" w:hAnsi="Arial" w:cs="Arial"/>
          <w:sz w:val="22"/>
          <w:szCs w:val="22"/>
          <w:lang w:val="en-GB"/>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w:t>
      </w:r>
      <w:proofErr w:type="spellStart"/>
      <w:r w:rsidRPr="00EA0382">
        <w:rPr>
          <w:rFonts w:ascii="Arial" w:hAnsi="Arial" w:cs="Arial"/>
          <w:sz w:val="22"/>
          <w:szCs w:val="22"/>
          <w:lang w:val="en-GB"/>
        </w:rPr>
        <w:t>programme</w:t>
      </w:r>
      <w:proofErr w:type="spellEnd"/>
      <w:r w:rsidRPr="00EA0382">
        <w:rPr>
          <w:rFonts w:ascii="Arial" w:hAnsi="Arial" w:cs="Arial"/>
          <w:sz w:val="22"/>
          <w:szCs w:val="22"/>
          <w:lang w:val="en-GB"/>
        </w:rPr>
        <w:t xml:space="preserve"> is also a significant strength of the school.  As a member of staff at Moulton School, your on-going professional development is of crucial importance, and the school has an outstanding record of supporting colleagues into middle and senior leadership roles. </w:t>
      </w:r>
    </w:p>
    <w:p w14:paraId="65FD9435" w14:textId="77777777" w:rsidR="00EA0382" w:rsidRPr="00EA0382" w:rsidRDefault="00EA0382" w:rsidP="00EA0382">
      <w:pPr>
        <w:tabs>
          <w:tab w:val="left" w:pos="3670"/>
        </w:tabs>
        <w:jc w:val="both"/>
        <w:rPr>
          <w:rFonts w:ascii="Arial" w:hAnsi="Arial" w:cs="Arial"/>
          <w:sz w:val="22"/>
          <w:szCs w:val="22"/>
          <w:lang w:val="en-GB"/>
        </w:rPr>
      </w:pPr>
    </w:p>
    <w:p w14:paraId="77529824" w14:textId="77777777" w:rsidR="00EA0382" w:rsidRDefault="00EA0382" w:rsidP="00EA0382">
      <w:pPr>
        <w:tabs>
          <w:tab w:val="left" w:pos="3670"/>
        </w:tabs>
        <w:jc w:val="both"/>
        <w:rPr>
          <w:rFonts w:ascii="Arial" w:hAnsi="Arial" w:cs="Arial"/>
          <w:sz w:val="22"/>
          <w:szCs w:val="22"/>
          <w:lang w:val="en-GB"/>
        </w:rPr>
      </w:pPr>
      <w:r w:rsidRPr="00EA0382">
        <w:rPr>
          <w:rFonts w:ascii="Arial" w:hAnsi="Arial" w:cs="Arial"/>
          <w:sz w:val="22"/>
          <w:szCs w:val="22"/>
          <w:lang w:val="en-GB"/>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5C2C2491" w14:textId="77777777" w:rsidR="00E203FD" w:rsidRPr="00EA0382" w:rsidRDefault="00E203FD" w:rsidP="00EA0382">
      <w:pPr>
        <w:tabs>
          <w:tab w:val="left" w:pos="3670"/>
        </w:tabs>
        <w:jc w:val="both"/>
        <w:rPr>
          <w:rFonts w:ascii="Arial" w:hAnsi="Arial" w:cs="Arial"/>
          <w:sz w:val="22"/>
          <w:szCs w:val="22"/>
          <w:lang w:val="en-GB"/>
        </w:rPr>
      </w:pPr>
    </w:p>
    <w:p w14:paraId="36A38AC6" w14:textId="77777777" w:rsidR="00EA0382" w:rsidRPr="00EA0382" w:rsidRDefault="00EA0382" w:rsidP="00EA0382">
      <w:pPr>
        <w:tabs>
          <w:tab w:val="left" w:pos="3670"/>
        </w:tabs>
        <w:jc w:val="both"/>
        <w:rPr>
          <w:rFonts w:ascii="Arial" w:hAnsi="Arial" w:cs="Arial"/>
          <w:sz w:val="22"/>
          <w:szCs w:val="22"/>
          <w:lang w:val="en-GB"/>
        </w:rPr>
      </w:pPr>
      <w:r w:rsidRPr="00EA0382">
        <w:rPr>
          <w:rFonts w:ascii="Arial" w:hAnsi="Arial" w:cs="Arial"/>
          <w:sz w:val="22"/>
          <w:szCs w:val="22"/>
          <w:lang w:val="en-GB"/>
        </w:rPr>
        <w:t>Please note, it is an offence to apply for the role if the applicant is barred from engaging in regulated activity relevant to children.</w:t>
      </w:r>
    </w:p>
    <w:p w14:paraId="3B0FA4C6" w14:textId="77777777" w:rsidR="00EA0382" w:rsidRPr="00EA0382" w:rsidRDefault="00EA0382" w:rsidP="00EA0382">
      <w:pPr>
        <w:tabs>
          <w:tab w:val="left" w:pos="3670"/>
        </w:tabs>
        <w:jc w:val="both"/>
        <w:rPr>
          <w:rFonts w:ascii="Arial" w:hAnsi="Arial" w:cs="Arial"/>
          <w:sz w:val="22"/>
          <w:szCs w:val="22"/>
          <w:lang w:val="en-GB"/>
        </w:rPr>
      </w:pPr>
      <w:r w:rsidRPr="00EA0382">
        <w:rPr>
          <w:rFonts w:ascii="Arial" w:hAnsi="Arial" w:cs="Arial"/>
          <w:sz w:val="22"/>
          <w:szCs w:val="22"/>
          <w:lang w:val="en-GB"/>
        </w:rPr>
        <w:t xml:space="preserve">This post is exempt from the provisions of the Rehabilitation of Offenders Act 1974 and the amendments to the Exceptions Order 1975 (2013 and 2020), which requires you to disclose all spent convictions and cautions except those which are ‘protected’ under Police Act 1997 – Part V. </w:t>
      </w:r>
    </w:p>
    <w:p w14:paraId="62310769" w14:textId="77777777" w:rsidR="00EA0382" w:rsidRDefault="00EA0382" w:rsidP="00EA0382">
      <w:pPr>
        <w:tabs>
          <w:tab w:val="left" w:pos="3670"/>
        </w:tabs>
        <w:jc w:val="both"/>
        <w:rPr>
          <w:rFonts w:ascii="Arial" w:hAnsi="Arial" w:cs="Arial"/>
          <w:sz w:val="22"/>
          <w:szCs w:val="22"/>
          <w:lang w:val="en-GB"/>
        </w:rPr>
      </w:pPr>
      <w:r w:rsidRPr="00EA0382">
        <w:rPr>
          <w:rFonts w:ascii="Arial" w:hAnsi="Arial" w:cs="Arial"/>
          <w:sz w:val="22"/>
          <w:szCs w:val="22"/>
          <w:lang w:val="en-GB"/>
        </w:rPr>
        <w:t xml:space="preserve">Please be aware that referees will be contacted prior to interview in accordance with accepted Child Protection Procedures.  </w:t>
      </w:r>
      <w:bookmarkEnd w:id="0"/>
    </w:p>
    <w:p w14:paraId="6C03E92E" w14:textId="77777777" w:rsidR="00E203FD" w:rsidRPr="00EA0382" w:rsidRDefault="00E203FD" w:rsidP="00EA0382">
      <w:pPr>
        <w:tabs>
          <w:tab w:val="left" w:pos="3670"/>
        </w:tabs>
        <w:jc w:val="both"/>
        <w:rPr>
          <w:rFonts w:ascii="Arial" w:hAnsi="Arial" w:cs="Arial"/>
          <w:sz w:val="22"/>
          <w:szCs w:val="22"/>
          <w:lang w:val="en-GB"/>
        </w:rPr>
      </w:pPr>
    </w:p>
    <w:p w14:paraId="0DF62BED" w14:textId="77777777" w:rsidR="00EA0382" w:rsidRPr="00EA0382" w:rsidRDefault="00EA0382" w:rsidP="00EA0382">
      <w:pPr>
        <w:tabs>
          <w:tab w:val="left" w:pos="3670"/>
        </w:tabs>
        <w:jc w:val="both"/>
        <w:rPr>
          <w:rFonts w:ascii="Arial" w:hAnsi="Arial" w:cs="Arial"/>
          <w:b/>
          <w:bCs/>
          <w:sz w:val="22"/>
          <w:szCs w:val="22"/>
          <w:u w:val="single"/>
          <w:lang w:val="en-GB"/>
        </w:rPr>
      </w:pPr>
      <w:r w:rsidRPr="00EA0382">
        <w:rPr>
          <w:rFonts w:ascii="Arial" w:hAnsi="Arial" w:cs="Arial"/>
          <w:b/>
          <w:bCs/>
          <w:sz w:val="22"/>
          <w:szCs w:val="22"/>
          <w:u w:val="single"/>
          <w:lang w:val="en-GB"/>
        </w:rPr>
        <w:t>We reserve the right to withdraw the advert if sufficient applications are received before the closing date.</w:t>
      </w:r>
    </w:p>
    <w:p w14:paraId="5387ED10" w14:textId="77777777" w:rsidR="00EA0382" w:rsidRDefault="00EA0382" w:rsidP="0046713F">
      <w:pPr>
        <w:pStyle w:val="BodyText"/>
        <w:rPr>
          <w:rFonts w:ascii="Arial" w:hAnsi="Arial" w:cs="Arial"/>
          <w:b/>
          <w:sz w:val="22"/>
          <w:szCs w:val="22"/>
        </w:rPr>
      </w:pPr>
    </w:p>
    <w:p w14:paraId="754BB561" w14:textId="77777777" w:rsidR="00EA0382" w:rsidRDefault="00EA0382" w:rsidP="0046713F">
      <w:pPr>
        <w:pStyle w:val="BodyText"/>
        <w:rPr>
          <w:rFonts w:ascii="Arial" w:hAnsi="Arial" w:cs="Arial"/>
          <w:b/>
          <w:sz w:val="22"/>
          <w:szCs w:val="22"/>
        </w:rPr>
      </w:pPr>
    </w:p>
    <w:p w14:paraId="14BAB404" w14:textId="77777777" w:rsidR="0046713F" w:rsidRDefault="0046713F" w:rsidP="0046713F">
      <w:pPr>
        <w:jc w:val="center"/>
        <w:rPr>
          <w:rFonts w:ascii="Arial" w:hAnsi="Arial" w:cs="Arial"/>
          <w:b/>
        </w:rPr>
      </w:pPr>
      <w:r>
        <w:rPr>
          <w:rFonts w:ascii="Arial" w:hAnsi="Arial" w:cs="Arial"/>
          <w:b/>
        </w:rPr>
        <w:t xml:space="preserve">PASTORAL ADMINISTRATION ASSISTANT </w:t>
      </w:r>
    </w:p>
    <w:p w14:paraId="5998AFF4" w14:textId="77777777" w:rsidR="0046713F" w:rsidRDefault="0046713F" w:rsidP="0046713F">
      <w:pPr>
        <w:jc w:val="center"/>
        <w:rPr>
          <w:rFonts w:ascii="Arial" w:hAnsi="Arial" w:cs="Arial"/>
          <w:b/>
        </w:rPr>
      </w:pPr>
      <w:r w:rsidRPr="0048590D">
        <w:rPr>
          <w:rFonts w:ascii="Arial" w:hAnsi="Arial" w:cs="Arial"/>
          <w:b/>
        </w:rPr>
        <w:t>PERSONNEL SPECIFICATION</w:t>
      </w:r>
    </w:p>
    <w:p w14:paraId="51A30DD0" w14:textId="77777777" w:rsidR="0046713F" w:rsidRDefault="0046713F" w:rsidP="0046713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4045"/>
        <w:gridCol w:w="4042"/>
      </w:tblGrid>
      <w:tr w:rsidR="0046713F" w:rsidRPr="008751A5" w14:paraId="45F75381" w14:textId="77777777" w:rsidTr="002755B3">
        <w:tc>
          <w:tcPr>
            <w:tcW w:w="2388" w:type="dxa"/>
            <w:shd w:val="clear" w:color="auto" w:fill="auto"/>
          </w:tcPr>
          <w:p w14:paraId="7755CD29" w14:textId="77777777" w:rsidR="0046713F" w:rsidRPr="008751A5" w:rsidRDefault="0046713F" w:rsidP="002755B3">
            <w:pPr>
              <w:jc w:val="center"/>
              <w:rPr>
                <w:rFonts w:ascii="Arial" w:hAnsi="Arial" w:cs="Arial"/>
                <w:b/>
                <w:sz w:val="22"/>
                <w:szCs w:val="22"/>
              </w:rPr>
            </w:pPr>
          </w:p>
          <w:p w14:paraId="31AC8D9D" w14:textId="77777777" w:rsidR="0046713F" w:rsidRPr="008751A5" w:rsidRDefault="0046713F" w:rsidP="002755B3">
            <w:pPr>
              <w:jc w:val="center"/>
              <w:rPr>
                <w:rFonts w:ascii="Arial" w:hAnsi="Arial" w:cs="Arial"/>
                <w:b/>
                <w:sz w:val="22"/>
                <w:szCs w:val="22"/>
              </w:rPr>
            </w:pPr>
            <w:r w:rsidRPr="008751A5">
              <w:rPr>
                <w:rFonts w:ascii="Arial" w:hAnsi="Arial" w:cs="Arial"/>
                <w:b/>
                <w:sz w:val="22"/>
                <w:szCs w:val="22"/>
              </w:rPr>
              <w:t>CATEGORY ITEM</w:t>
            </w:r>
          </w:p>
        </w:tc>
        <w:tc>
          <w:tcPr>
            <w:tcW w:w="4080" w:type="dxa"/>
            <w:shd w:val="clear" w:color="auto" w:fill="auto"/>
          </w:tcPr>
          <w:p w14:paraId="43C19348" w14:textId="77777777" w:rsidR="0046713F" w:rsidRPr="008751A5" w:rsidRDefault="0046713F" w:rsidP="002755B3">
            <w:pPr>
              <w:jc w:val="center"/>
              <w:rPr>
                <w:rFonts w:ascii="Arial" w:hAnsi="Arial" w:cs="Arial"/>
                <w:b/>
                <w:sz w:val="22"/>
                <w:szCs w:val="22"/>
              </w:rPr>
            </w:pPr>
          </w:p>
          <w:p w14:paraId="743C036D" w14:textId="77777777" w:rsidR="0046713F" w:rsidRPr="008751A5" w:rsidRDefault="0046713F" w:rsidP="002755B3">
            <w:pPr>
              <w:jc w:val="center"/>
              <w:rPr>
                <w:rFonts w:ascii="Arial" w:hAnsi="Arial" w:cs="Arial"/>
                <w:b/>
                <w:sz w:val="22"/>
                <w:szCs w:val="22"/>
              </w:rPr>
            </w:pPr>
            <w:r w:rsidRPr="008751A5">
              <w:rPr>
                <w:rFonts w:ascii="Arial" w:hAnsi="Arial" w:cs="Arial"/>
                <w:b/>
                <w:sz w:val="22"/>
                <w:szCs w:val="22"/>
              </w:rPr>
              <w:t>ESSENTIAL</w:t>
            </w:r>
          </w:p>
        </w:tc>
        <w:tc>
          <w:tcPr>
            <w:tcW w:w="4080" w:type="dxa"/>
            <w:shd w:val="clear" w:color="auto" w:fill="auto"/>
          </w:tcPr>
          <w:p w14:paraId="3D5C575F" w14:textId="77777777" w:rsidR="0046713F" w:rsidRPr="008751A5" w:rsidRDefault="0046713F" w:rsidP="002755B3">
            <w:pPr>
              <w:jc w:val="center"/>
              <w:rPr>
                <w:rFonts w:ascii="Arial" w:hAnsi="Arial" w:cs="Arial"/>
                <w:b/>
                <w:sz w:val="22"/>
                <w:szCs w:val="22"/>
              </w:rPr>
            </w:pPr>
          </w:p>
          <w:p w14:paraId="1A90AB36" w14:textId="77777777" w:rsidR="0046713F" w:rsidRPr="008751A5" w:rsidRDefault="0046713F" w:rsidP="002755B3">
            <w:pPr>
              <w:jc w:val="center"/>
              <w:rPr>
                <w:rFonts w:ascii="Arial" w:hAnsi="Arial" w:cs="Arial"/>
                <w:b/>
                <w:sz w:val="22"/>
                <w:szCs w:val="22"/>
              </w:rPr>
            </w:pPr>
            <w:r w:rsidRPr="008751A5">
              <w:rPr>
                <w:rFonts w:ascii="Arial" w:hAnsi="Arial" w:cs="Arial"/>
                <w:b/>
                <w:sz w:val="22"/>
                <w:szCs w:val="22"/>
              </w:rPr>
              <w:t>DESIRABLE</w:t>
            </w:r>
          </w:p>
          <w:p w14:paraId="3B04E5F9" w14:textId="77777777" w:rsidR="0046713F" w:rsidRPr="008751A5" w:rsidRDefault="0046713F" w:rsidP="002755B3">
            <w:pPr>
              <w:jc w:val="center"/>
              <w:rPr>
                <w:rFonts w:ascii="Arial" w:hAnsi="Arial" w:cs="Arial"/>
                <w:b/>
                <w:sz w:val="22"/>
                <w:szCs w:val="22"/>
              </w:rPr>
            </w:pPr>
          </w:p>
        </w:tc>
      </w:tr>
      <w:tr w:rsidR="0046713F" w:rsidRPr="00126D94" w14:paraId="0982F0C6" w14:textId="77777777" w:rsidTr="002755B3">
        <w:tc>
          <w:tcPr>
            <w:tcW w:w="2388" w:type="dxa"/>
            <w:shd w:val="clear" w:color="auto" w:fill="auto"/>
          </w:tcPr>
          <w:p w14:paraId="3C4B51BB" w14:textId="77777777" w:rsidR="0046713F" w:rsidRPr="006D6527" w:rsidRDefault="0046713F" w:rsidP="002755B3">
            <w:pPr>
              <w:jc w:val="both"/>
              <w:rPr>
                <w:rFonts w:ascii="Arial" w:hAnsi="Arial" w:cs="Arial"/>
                <w:sz w:val="22"/>
                <w:szCs w:val="22"/>
              </w:rPr>
            </w:pPr>
            <w:r w:rsidRPr="006D6527">
              <w:rPr>
                <w:rFonts w:ascii="Arial" w:hAnsi="Arial" w:cs="Arial"/>
                <w:sz w:val="22"/>
                <w:szCs w:val="22"/>
              </w:rPr>
              <w:t>Experience</w:t>
            </w:r>
          </w:p>
          <w:p w14:paraId="308B52EB" w14:textId="77777777" w:rsidR="0046713F" w:rsidRPr="006D6527" w:rsidRDefault="0046713F" w:rsidP="002755B3">
            <w:pPr>
              <w:jc w:val="center"/>
              <w:rPr>
                <w:rFonts w:ascii="Arial" w:hAnsi="Arial" w:cs="Arial"/>
                <w:sz w:val="22"/>
                <w:szCs w:val="22"/>
              </w:rPr>
            </w:pPr>
          </w:p>
        </w:tc>
        <w:tc>
          <w:tcPr>
            <w:tcW w:w="4080" w:type="dxa"/>
            <w:shd w:val="clear" w:color="auto" w:fill="auto"/>
          </w:tcPr>
          <w:p w14:paraId="6BF8CEFF" w14:textId="77777777" w:rsidR="0046713F" w:rsidRPr="006D6527" w:rsidRDefault="0046713F" w:rsidP="00CB3F23">
            <w:pPr>
              <w:numPr>
                <w:ilvl w:val="0"/>
                <w:numId w:val="3"/>
              </w:numPr>
              <w:overflowPunct/>
              <w:autoSpaceDE/>
              <w:autoSpaceDN/>
              <w:adjustRightInd/>
              <w:jc w:val="both"/>
              <w:textAlignment w:val="auto"/>
              <w:rPr>
                <w:rFonts w:ascii="Arial" w:hAnsi="Arial" w:cs="Arial"/>
                <w:sz w:val="22"/>
                <w:szCs w:val="22"/>
              </w:rPr>
            </w:pPr>
            <w:r w:rsidRPr="006D6527">
              <w:rPr>
                <w:rFonts w:ascii="Arial" w:hAnsi="Arial" w:cs="Arial"/>
                <w:sz w:val="22"/>
                <w:szCs w:val="22"/>
              </w:rPr>
              <w:t>Knowledge of Microsoft products and computer literate</w:t>
            </w:r>
          </w:p>
          <w:p w14:paraId="4329ED5F" w14:textId="77777777" w:rsidR="0046713F" w:rsidRPr="006D6527" w:rsidRDefault="0046713F" w:rsidP="00CB3F23">
            <w:pPr>
              <w:numPr>
                <w:ilvl w:val="0"/>
                <w:numId w:val="3"/>
              </w:numPr>
              <w:overflowPunct/>
              <w:autoSpaceDE/>
              <w:autoSpaceDN/>
              <w:adjustRightInd/>
              <w:jc w:val="both"/>
              <w:textAlignment w:val="auto"/>
              <w:rPr>
                <w:rFonts w:ascii="Arial" w:hAnsi="Arial" w:cs="Arial"/>
                <w:sz w:val="22"/>
                <w:szCs w:val="22"/>
              </w:rPr>
            </w:pPr>
            <w:r w:rsidRPr="006D6527">
              <w:rPr>
                <w:rFonts w:ascii="Arial" w:hAnsi="Arial" w:cs="Arial"/>
                <w:sz w:val="22"/>
                <w:szCs w:val="22"/>
              </w:rPr>
              <w:t>Ability to learn how to use other software products such as SIMS</w:t>
            </w:r>
          </w:p>
          <w:p w14:paraId="3A841C2B" w14:textId="77777777" w:rsidR="0046713F" w:rsidRPr="006D6527" w:rsidRDefault="0046713F" w:rsidP="00CB3F23">
            <w:pPr>
              <w:numPr>
                <w:ilvl w:val="0"/>
                <w:numId w:val="3"/>
              </w:numPr>
              <w:overflowPunct/>
              <w:autoSpaceDE/>
              <w:autoSpaceDN/>
              <w:adjustRightInd/>
              <w:textAlignment w:val="auto"/>
              <w:rPr>
                <w:rFonts w:ascii="Arial" w:hAnsi="Arial" w:cs="Arial"/>
                <w:sz w:val="22"/>
                <w:szCs w:val="22"/>
              </w:rPr>
            </w:pPr>
            <w:r w:rsidRPr="006D6527">
              <w:rPr>
                <w:rFonts w:ascii="Arial" w:hAnsi="Arial" w:cs="Arial"/>
                <w:sz w:val="22"/>
                <w:szCs w:val="22"/>
              </w:rPr>
              <w:t>General office administration skills</w:t>
            </w:r>
          </w:p>
          <w:p w14:paraId="2E4F4888" w14:textId="77777777" w:rsidR="0046713F" w:rsidRPr="006D6527" w:rsidRDefault="0046713F" w:rsidP="00CB3F23">
            <w:pPr>
              <w:numPr>
                <w:ilvl w:val="0"/>
                <w:numId w:val="3"/>
              </w:numPr>
              <w:overflowPunct/>
              <w:autoSpaceDE/>
              <w:autoSpaceDN/>
              <w:adjustRightInd/>
              <w:jc w:val="both"/>
              <w:textAlignment w:val="auto"/>
              <w:rPr>
                <w:rFonts w:ascii="Arial" w:hAnsi="Arial" w:cs="Arial"/>
                <w:sz w:val="22"/>
                <w:szCs w:val="22"/>
              </w:rPr>
            </w:pPr>
            <w:r w:rsidRPr="006D6527">
              <w:rPr>
                <w:rFonts w:ascii="Arial" w:hAnsi="Arial" w:cs="Arial"/>
                <w:sz w:val="22"/>
                <w:szCs w:val="22"/>
              </w:rPr>
              <w:t>Good communication skills</w:t>
            </w:r>
          </w:p>
          <w:p w14:paraId="5556FB48" w14:textId="77777777" w:rsidR="00CB3F23" w:rsidRPr="006D6527" w:rsidRDefault="00CB3F23" w:rsidP="00CB3F23">
            <w:pPr>
              <w:numPr>
                <w:ilvl w:val="0"/>
                <w:numId w:val="3"/>
              </w:numPr>
              <w:rPr>
                <w:rFonts w:ascii="Arial" w:hAnsi="Arial" w:cs="Arial"/>
                <w:sz w:val="22"/>
                <w:szCs w:val="22"/>
              </w:rPr>
            </w:pPr>
            <w:r w:rsidRPr="006D6527">
              <w:rPr>
                <w:rFonts w:ascii="Arial" w:hAnsi="Arial" w:cs="Arial"/>
                <w:sz w:val="22"/>
                <w:szCs w:val="22"/>
              </w:rPr>
              <w:t>Work in supporting young people.</w:t>
            </w:r>
          </w:p>
          <w:p w14:paraId="7CB7AE94" w14:textId="4C324DE5" w:rsidR="0046713F" w:rsidRPr="006D6527" w:rsidRDefault="00CB3F23" w:rsidP="006D6527">
            <w:pPr>
              <w:numPr>
                <w:ilvl w:val="0"/>
                <w:numId w:val="3"/>
              </w:numPr>
              <w:rPr>
                <w:rFonts w:ascii="Arial" w:hAnsi="Arial" w:cs="Arial"/>
                <w:sz w:val="22"/>
                <w:szCs w:val="22"/>
              </w:rPr>
            </w:pPr>
            <w:r w:rsidRPr="006D6527">
              <w:rPr>
                <w:rFonts w:ascii="Arial" w:hAnsi="Arial" w:cs="Arial"/>
                <w:sz w:val="22"/>
                <w:szCs w:val="22"/>
              </w:rPr>
              <w:t>Awareness of secondary education processes.</w:t>
            </w:r>
          </w:p>
        </w:tc>
        <w:tc>
          <w:tcPr>
            <w:tcW w:w="4080" w:type="dxa"/>
            <w:shd w:val="clear" w:color="auto" w:fill="auto"/>
          </w:tcPr>
          <w:p w14:paraId="7BA5BA78" w14:textId="77777777" w:rsidR="006D6527" w:rsidRPr="006D6527" w:rsidRDefault="00CB3F23" w:rsidP="006D6527">
            <w:pPr>
              <w:pStyle w:val="ListParagraph"/>
              <w:numPr>
                <w:ilvl w:val="0"/>
                <w:numId w:val="5"/>
              </w:numPr>
              <w:tabs>
                <w:tab w:val="left" w:pos="52"/>
              </w:tabs>
              <w:rPr>
                <w:rFonts w:ascii="Arial" w:hAnsi="Arial" w:cs="Arial"/>
                <w:sz w:val="22"/>
                <w:szCs w:val="22"/>
              </w:rPr>
            </w:pPr>
            <w:r w:rsidRPr="006D6527">
              <w:rPr>
                <w:rFonts w:ascii="Arial" w:hAnsi="Arial" w:cs="Arial"/>
                <w:sz w:val="22"/>
                <w:szCs w:val="22"/>
              </w:rPr>
              <w:t>Work in secondary education</w:t>
            </w:r>
          </w:p>
          <w:p w14:paraId="6CD71EF1" w14:textId="77777777" w:rsidR="0046713F" w:rsidRPr="006D6527" w:rsidRDefault="00CB3F23" w:rsidP="006D6527">
            <w:pPr>
              <w:pStyle w:val="ListParagraph"/>
              <w:numPr>
                <w:ilvl w:val="0"/>
                <w:numId w:val="5"/>
              </w:numPr>
              <w:tabs>
                <w:tab w:val="left" w:pos="52"/>
              </w:tabs>
              <w:rPr>
                <w:rFonts w:ascii="Arial" w:hAnsi="Arial" w:cs="Arial"/>
                <w:sz w:val="22"/>
                <w:szCs w:val="22"/>
              </w:rPr>
            </w:pPr>
            <w:r w:rsidRPr="006D6527">
              <w:rPr>
                <w:rFonts w:ascii="Arial" w:hAnsi="Arial" w:cs="Arial"/>
                <w:sz w:val="22"/>
                <w:szCs w:val="22"/>
              </w:rPr>
              <w:t xml:space="preserve">Work in </w:t>
            </w:r>
            <w:proofErr w:type="spellStart"/>
            <w:r w:rsidRPr="006D6527">
              <w:rPr>
                <w:rFonts w:ascii="Arial" w:hAnsi="Arial" w:cs="Arial"/>
                <w:sz w:val="22"/>
                <w:szCs w:val="22"/>
              </w:rPr>
              <w:t>behaviour</w:t>
            </w:r>
            <w:proofErr w:type="spellEnd"/>
            <w:r w:rsidRPr="006D6527">
              <w:rPr>
                <w:rFonts w:ascii="Arial" w:hAnsi="Arial" w:cs="Arial"/>
                <w:sz w:val="22"/>
                <w:szCs w:val="22"/>
              </w:rPr>
              <w:t xml:space="preserve"> management / intervention</w:t>
            </w:r>
          </w:p>
          <w:p w14:paraId="13CAF525" w14:textId="77777777" w:rsidR="006D6527" w:rsidRPr="006D6527" w:rsidRDefault="006D6527" w:rsidP="006D6527">
            <w:pPr>
              <w:numPr>
                <w:ilvl w:val="0"/>
                <w:numId w:val="5"/>
              </w:numPr>
              <w:overflowPunct/>
              <w:autoSpaceDE/>
              <w:autoSpaceDN/>
              <w:adjustRightInd/>
              <w:jc w:val="both"/>
              <w:textAlignment w:val="auto"/>
              <w:rPr>
                <w:rFonts w:ascii="Arial" w:hAnsi="Arial" w:cs="Arial"/>
                <w:sz w:val="22"/>
                <w:szCs w:val="22"/>
              </w:rPr>
            </w:pPr>
            <w:r w:rsidRPr="006D6527">
              <w:rPr>
                <w:rFonts w:ascii="Arial" w:hAnsi="Arial" w:cs="Arial"/>
                <w:sz w:val="22"/>
                <w:szCs w:val="22"/>
              </w:rPr>
              <w:t>First aid trained, or willingness to undertake training</w:t>
            </w:r>
          </w:p>
          <w:p w14:paraId="2DB1652B" w14:textId="66378993" w:rsidR="006D6527" w:rsidRPr="006D6527" w:rsidRDefault="006D6527" w:rsidP="00B95ADC">
            <w:pPr>
              <w:pStyle w:val="ListParagraph"/>
              <w:tabs>
                <w:tab w:val="left" w:pos="52"/>
              </w:tabs>
              <w:rPr>
                <w:rFonts w:ascii="Arial" w:hAnsi="Arial" w:cs="Arial"/>
                <w:sz w:val="22"/>
                <w:szCs w:val="22"/>
              </w:rPr>
            </w:pPr>
          </w:p>
        </w:tc>
      </w:tr>
      <w:tr w:rsidR="0046713F" w:rsidRPr="008751A5" w14:paraId="3B32DAAE" w14:textId="77777777" w:rsidTr="002755B3">
        <w:tc>
          <w:tcPr>
            <w:tcW w:w="2388" w:type="dxa"/>
            <w:shd w:val="clear" w:color="auto" w:fill="auto"/>
          </w:tcPr>
          <w:p w14:paraId="7F5BA0B6" w14:textId="77777777" w:rsidR="0046713F" w:rsidRPr="00B95ADC" w:rsidRDefault="0046713F" w:rsidP="002755B3">
            <w:pPr>
              <w:rPr>
                <w:rFonts w:ascii="Arial" w:hAnsi="Arial" w:cs="Arial"/>
                <w:sz w:val="22"/>
                <w:szCs w:val="22"/>
              </w:rPr>
            </w:pPr>
            <w:r w:rsidRPr="00B95ADC">
              <w:rPr>
                <w:rFonts w:ascii="Arial" w:hAnsi="Arial" w:cs="Arial"/>
                <w:sz w:val="22"/>
                <w:szCs w:val="22"/>
              </w:rPr>
              <w:t>Education and Training</w:t>
            </w:r>
          </w:p>
        </w:tc>
        <w:tc>
          <w:tcPr>
            <w:tcW w:w="4080" w:type="dxa"/>
            <w:shd w:val="clear" w:color="auto" w:fill="auto"/>
          </w:tcPr>
          <w:p w14:paraId="79315C93" w14:textId="5A891931" w:rsidR="0046713F" w:rsidRPr="00B95ADC" w:rsidRDefault="0046713F" w:rsidP="0046713F">
            <w:pPr>
              <w:numPr>
                <w:ilvl w:val="0"/>
                <w:numId w:val="2"/>
              </w:numPr>
              <w:jc w:val="both"/>
              <w:rPr>
                <w:rFonts w:ascii="Arial" w:hAnsi="Arial" w:cs="Arial"/>
                <w:sz w:val="22"/>
                <w:szCs w:val="22"/>
              </w:rPr>
            </w:pPr>
            <w:proofErr w:type="spellStart"/>
            <w:r w:rsidRPr="00B95ADC">
              <w:rPr>
                <w:rFonts w:ascii="Arial" w:hAnsi="Arial" w:cs="Arial"/>
                <w:sz w:val="22"/>
                <w:szCs w:val="22"/>
              </w:rPr>
              <w:t>Maths</w:t>
            </w:r>
            <w:proofErr w:type="spellEnd"/>
            <w:r w:rsidR="00B95ADC" w:rsidRPr="00B95ADC">
              <w:rPr>
                <w:rFonts w:ascii="Arial" w:hAnsi="Arial" w:cs="Arial"/>
                <w:sz w:val="22"/>
                <w:szCs w:val="22"/>
              </w:rPr>
              <w:t xml:space="preserve"> </w:t>
            </w:r>
            <w:r w:rsidRPr="00B95ADC">
              <w:rPr>
                <w:rFonts w:ascii="Arial" w:hAnsi="Arial" w:cs="Arial"/>
                <w:sz w:val="22"/>
                <w:szCs w:val="22"/>
              </w:rPr>
              <w:t>and English to GCSE standard.</w:t>
            </w:r>
          </w:p>
          <w:p w14:paraId="1DD66C06" w14:textId="77777777" w:rsidR="00CB3F23" w:rsidRPr="00B95ADC" w:rsidRDefault="00CB3F23" w:rsidP="00CB3F23">
            <w:pPr>
              <w:numPr>
                <w:ilvl w:val="0"/>
                <w:numId w:val="2"/>
              </w:numPr>
              <w:rPr>
                <w:rFonts w:ascii="Arial" w:hAnsi="Arial" w:cs="Arial"/>
                <w:sz w:val="22"/>
                <w:szCs w:val="22"/>
              </w:rPr>
            </w:pPr>
            <w:r w:rsidRPr="00B95ADC">
              <w:rPr>
                <w:rFonts w:ascii="Arial" w:hAnsi="Arial" w:cs="Arial"/>
                <w:sz w:val="22"/>
                <w:szCs w:val="22"/>
              </w:rPr>
              <w:t>Evidence of commitment to professional development.</w:t>
            </w:r>
          </w:p>
          <w:p w14:paraId="42F49EED" w14:textId="77777777" w:rsidR="00CB3F23" w:rsidRPr="00B95ADC" w:rsidRDefault="00CB3F23" w:rsidP="00CB3F23">
            <w:pPr>
              <w:numPr>
                <w:ilvl w:val="0"/>
                <w:numId w:val="2"/>
              </w:numPr>
              <w:rPr>
                <w:rFonts w:ascii="Arial" w:hAnsi="Arial" w:cs="Arial"/>
                <w:sz w:val="22"/>
                <w:szCs w:val="22"/>
              </w:rPr>
            </w:pPr>
            <w:r w:rsidRPr="00B95ADC">
              <w:rPr>
                <w:rFonts w:ascii="Arial" w:hAnsi="Arial" w:cs="Arial"/>
                <w:sz w:val="22"/>
                <w:szCs w:val="22"/>
              </w:rPr>
              <w:t>Effective use of office ICT packages</w:t>
            </w:r>
          </w:p>
          <w:p w14:paraId="5E5FD760" w14:textId="77777777" w:rsidR="00CB3F23" w:rsidRPr="00B95ADC" w:rsidRDefault="00CB3F23" w:rsidP="00B95ADC">
            <w:pPr>
              <w:jc w:val="both"/>
              <w:rPr>
                <w:rFonts w:ascii="Arial" w:hAnsi="Arial" w:cs="Arial"/>
                <w:sz w:val="22"/>
                <w:szCs w:val="22"/>
              </w:rPr>
            </w:pPr>
          </w:p>
          <w:p w14:paraId="75B97A58" w14:textId="77777777" w:rsidR="0046713F" w:rsidRPr="00B95ADC" w:rsidRDefault="0046713F" w:rsidP="002755B3">
            <w:pPr>
              <w:jc w:val="both"/>
              <w:rPr>
                <w:rFonts w:ascii="Arial" w:hAnsi="Arial" w:cs="Arial"/>
                <w:sz w:val="22"/>
                <w:szCs w:val="22"/>
              </w:rPr>
            </w:pPr>
          </w:p>
        </w:tc>
        <w:tc>
          <w:tcPr>
            <w:tcW w:w="4080" w:type="dxa"/>
            <w:shd w:val="clear" w:color="auto" w:fill="auto"/>
          </w:tcPr>
          <w:p w14:paraId="11AEE695" w14:textId="65286FC2" w:rsidR="00CB3F23" w:rsidRPr="00B95ADC" w:rsidRDefault="00CB3F23" w:rsidP="00CB3F23">
            <w:pPr>
              <w:numPr>
                <w:ilvl w:val="0"/>
                <w:numId w:val="2"/>
              </w:numPr>
              <w:rPr>
                <w:rFonts w:ascii="Arial" w:hAnsi="Arial" w:cs="Arial"/>
                <w:sz w:val="22"/>
                <w:szCs w:val="22"/>
              </w:rPr>
            </w:pPr>
            <w:r w:rsidRPr="00B95ADC">
              <w:rPr>
                <w:rFonts w:ascii="Arial" w:hAnsi="Arial" w:cs="Arial"/>
                <w:sz w:val="22"/>
                <w:szCs w:val="22"/>
              </w:rPr>
              <w:t>Qualifications relating to the use of ICT</w:t>
            </w:r>
            <w:r w:rsidR="00B95ADC" w:rsidRPr="00B95ADC">
              <w:rPr>
                <w:rFonts w:ascii="Arial" w:hAnsi="Arial" w:cs="Arial"/>
                <w:sz w:val="22"/>
                <w:szCs w:val="22"/>
              </w:rPr>
              <w:t xml:space="preserve"> or r</w:t>
            </w:r>
            <w:r w:rsidR="00B95ADC" w:rsidRPr="00B95ADC">
              <w:rPr>
                <w:rFonts w:ascii="Arial" w:hAnsi="Arial" w:cs="Arial"/>
                <w:sz w:val="22"/>
                <w:szCs w:val="22"/>
              </w:rPr>
              <w:t xml:space="preserve">elevant </w:t>
            </w:r>
            <w:r w:rsidR="00B95ADC" w:rsidRPr="00B95ADC">
              <w:rPr>
                <w:rFonts w:ascii="Arial" w:hAnsi="Arial" w:cs="Arial"/>
                <w:sz w:val="22"/>
                <w:szCs w:val="22"/>
              </w:rPr>
              <w:t>office-based</w:t>
            </w:r>
            <w:r w:rsidR="00B95ADC" w:rsidRPr="00B95ADC">
              <w:rPr>
                <w:rFonts w:ascii="Arial" w:hAnsi="Arial" w:cs="Arial"/>
                <w:sz w:val="22"/>
                <w:szCs w:val="22"/>
              </w:rPr>
              <w:t xml:space="preserve"> qualifications</w:t>
            </w:r>
          </w:p>
          <w:p w14:paraId="7DD099CC" w14:textId="77777777" w:rsidR="00CB3F23" w:rsidRPr="00B95ADC" w:rsidRDefault="00CB3F23" w:rsidP="00CB3F23">
            <w:pPr>
              <w:numPr>
                <w:ilvl w:val="0"/>
                <w:numId w:val="2"/>
              </w:numPr>
              <w:rPr>
                <w:rFonts w:ascii="Arial" w:hAnsi="Arial" w:cs="Arial"/>
                <w:sz w:val="22"/>
                <w:szCs w:val="22"/>
              </w:rPr>
            </w:pPr>
            <w:r w:rsidRPr="00B95ADC">
              <w:rPr>
                <w:rFonts w:ascii="Arial" w:hAnsi="Arial" w:cs="Arial"/>
                <w:sz w:val="22"/>
                <w:szCs w:val="22"/>
              </w:rPr>
              <w:t>Experience of using SIMS management information system</w:t>
            </w:r>
          </w:p>
          <w:p w14:paraId="6797876A" w14:textId="77777777" w:rsidR="0046713F" w:rsidRPr="00B95ADC" w:rsidRDefault="0046713F" w:rsidP="002755B3">
            <w:pPr>
              <w:ind w:left="360"/>
              <w:jc w:val="both"/>
              <w:rPr>
                <w:rFonts w:ascii="Arial" w:hAnsi="Arial" w:cs="Arial"/>
                <w:sz w:val="22"/>
                <w:szCs w:val="22"/>
              </w:rPr>
            </w:pPr>
          </w:p>
        </w:tc>
      </w:tr>
      <w:tr w:rsidR="0046713F" w:rsidRPr="00126D94" w14:paraId="1231D30A" w14:textId="77777777" w:rsidTr="002755B3">
        <w:tc>
          <w:tcPr>
            <w:tcW w:w="2388" w:type="dxa"/>
            <w:shd w:val="clear" w:color="auto" w:fill="auto"/>
          </w:tcPr>
          <w:p w14:paraId="28FC11A4" w14:textId="77777777" w:rsidR="0046713F" w:rsidRPr="003C38A6" w:rsidRDefault="0046713F" w:rsidP="002755B3">
            <w:pPr>
              <w:rPr>
                <w:rFonts w:ascii="Arial" w:hAnsi="Arial" w:cs="Arial"/>
                <w:sz w:val="22"/>
                <w:szCs w:val="22"/>
              </w:rPr>
            </w:pPr>
            <w:r w:rsidRPr="003C38A6">
              <w:rPr>
                <w:rFonts w:ascii="Arial" w:hAnsi="Arial" w:cs="Arial"/>
                <w:sz w:val="22"/>
                <w:szCs w:val="22"/>
              </w:rPr>
              <w:t>Aptitudes</w:t>
            </w:r>
          </w:p>
        </w:tc>
        <w:tc>
          <w:tcPr>
            <w:tcW w:w="4080" w:type="dxa"/>
            <w:shd w:val="clear" w:color="auto" w:fill="auto"/>
          </w:tcPr>
          <w:p w14:paraId="693D7E8B" w14:textId="77777777" w:rsidR="0046713F" w:rsidRPr="003C38A6" w:rsidRDefault="0046713F" w:rsidP="0046713F">
            <w:pPr>
              <w:numPr>
                <w:ilvl w:val="0"/>
                <w:numId w:val="2"/>
              </w:numPr>
              <w:overflowPunct/>
              <w:autoSpaceDE/>
              <w:autoSpaceDN/>
              <w:adjustRightInd/>
              <w:jc w:val="both"/>
              <w:textAlignment w:val="auto"/>
              <w:rPr>
                <w:rFonts w:ascii="Arial" w:hAnsi="Arial" w:cs="Arial"/>
                <w:sz w:val="22"/>
                <w:szCs w:val="22"/>
              </w:rPr>
            </w:pPr>
            <w:r w:rsidRPr="003C38A6">
              <w:rPr>
                <w:rFonts w:ascii="Arial" w:hAnsi="Arial" w:cs="Arial"/>
                <w:sz w:val="22"/>
                <w:szCs w:val="22"/>
              </w:rPr>
              <w:t xml:space="preserve">The ability to </w:t>
            </w:r>
            <w:proofErr w:type="spellStart"/>
            <w:r w:rsidRPr="003C38A6">
              <w:rPr>
                <w:rFonts w:ascii="Arial" w:hAnsi="Arial" w:cs="Arial"/>
                <w:sz w:val="22"/>
                <w:szCs w:val="22"/>
              </w:rPr>
              <w:t>prioritise</w:t>
            </w:r>
            <w:proofErr w:type="spellEnd"/>
            <w:r w:rsidRPr="003C38A6">
              <w:rPr>
                <w:rFonts w:ascii="Arial" w:hAnsi="Arial" w:cs="Arial"/>
                <w:sz w:val="22"/>
                <w:szCs w:val="22"/>
              </w:rPr>
              <w:t xml:space="preserve"> and schedule work independently to meet requirements as well as at times allocating and providing coaching/ training to colleagues</w:t>
            </w:r>
          </w:p>
          <w:p w14:paraId="772C7CA6" w14:textId="77777777" w:rsidR="0046713F" w:rsidRPr="003C38A6" w:rsidRDefault="0046713F" w:rsidP="0046713F">
            <w:pPr>
              <w:numPr>
                <w:ilvl w:val="0"/>
                <w:numId w:val="2"/>
              </w:numPr>
              <w:overflowPunct/>
              <w:autoSpaceDE/>
              <w:autoSpaceDN/>
              <w:adjustRightInd/>
              <w:jc w:val="both"/>
              <w:textAlignment w:val="auto"/>
              <w:rPr>
                <w:rFonts w:ascii="Arial" w:hAnsi="Arial" w:cs="Arial"/>
                <w:sz w:val="22"/>
                <w:szCs w:val="22"/>
              </w:rPr>
            </w:pPr>
            <w:r w:rsidRPr="003C38A6">
              <w:rPr>
                <w:rFonts w:ascii="Arial" w:hAnsi="Arial" w:cs="Arial"/>
                <w:sz w:val="22"/>
                <w:szCs w:val="22"/>
              </w:rPr>
              <w:lastRenderedPageBreak/>
              <w:t>An excellent level of communication skills along with confidence to liaise across all levels of personnel internally and externally and the ability to question and clarify using diplomacy and tact</w:t>
            </w:r>
          </w:p>
          <w:p w14:paraId="00B6EA90" w14:textId="77777777" w:rsidR="0046713F" w:rsidRPr="003C38A6" w:rsidRDefault="0046713F" w:rsidP="0046713F">
            <w:pPr>
              <w:numPr>
                <w:ilvl w:val="0"/>
                <w:numId w:val="2"/>
              </w:numPr>
              <w:overflowPunct/>
              <w:autoSpaceDE/>
              <w:autoSpaceDN/>
              <w:adjustRightInd/>
              <w:jc w:val="both"/>
              <w:textAlignment w:val="auto"/>
              <w:rPr>
                <w:rFonts w:ascii="Arial" w:hAnsi="Arial" w:cs="Arial"/>
                <w:sz w:val="22"/>
                <w:szCs w:val="22"/>
              </w:rPr>
            </w:pPr>
            <w:r w:rsidRPr="003C38A6">
              <w:rPr>
                <w:rFonts w:ascii="Arial" w:hAnsi="Arial" w:cs="Arial"/>
                <w:sz w:val="22"/>
                <w:szCs w:val="22"/>
              </w:rPr>
              <w:t xml:space="preserve">Assertive and highly </w:t>
            </w:r>
            <w:proofErr w:type="spellStart"/>
            <w:r w:rsidRPr="003C38A6">
              <w:rPr>
                <w:rFonts w:ascii="Arial" w:hAnsi="Arial" w:cs="Arial"/>
                <w:sz w:val="22"/>
                <w:szCs w:val="22"/>
              </w:rPr>
              <w:t>organised</w:t>
            </w:r>
            <w:proofErr w:type="spellEnd"/>
          </w:p>
          <w:p w14:paraId="04514C57" w14:textId="05636DD2" w:rsidR="0046713F" w:rsidRPr="003C38A6" w:rsidRDefault="0046713F" w:rsidP="0046713F">
            <w:pPr>
              <w:numPr>
                <w:ilvl w:val="0"/>
                <w:numId w:val="2"/>
              </w:numPr>
              <w:overflowPunct/>
              <w:autoSpaceDE/>
              <w:autoSpaceDN/>
              <w:adjustRightInd/>
              <w:jc w:val="both"/>
              <w:textAlignment w:val="auto"/>
              <w:rPr>
                <w:rFonts w:ascii="Arial" w:hAnsi="Arial" w:cs="Arial"/>
              </w:rPr>
            </w:pPr>
            <w:r w:rsidRPr="003C38A6">
              <w:rPr>
                <w:rFonts w:ascii="Arial" w:hAnsi="Arial" w:cs="Arial"/>
                <w:sz w:val="22"/>
                <w:szCs w:val="22"/>
              </w:rPr>
              <w:t xml:space="preserve">The ability to work as part of a team to ensure all service standards are met, using own judgement and </w:t>
            </w:r>
            <w:r w:rsidR="003C38A6" w:rsidRPr="003C38A6">
              <w:rPr>
                <w:rFonts w:ascii="Arial" w:hAnsi="Arial" w:cs="Arial"/>
                <w:sz w:val="22"/>
                <w:szCs w:val="22"/>
              </w:rPr>
              <w:t>decision-making</w:t>
            </w:r>
            <w:r w:rsidRPr="003C38A6">
              <w:rPr>
                <w:rFonts w:ascii="Arial" w:hAnsi="Arial" w:cs="Arial"/>
                <w:sz w:val="22"/>
                <w:szCs w:val="22"/>
              </w:rPr>
              <w:t xml:space="preserve"> skills as necessary</w:t>
            </w:r>
          </w:p>
          <w:p w14:paraId="3DEA57A9" w14:textId="77777777" w:rsidR="0046713F" w:rsidRPr="003C38A6" w:rsidRDefault="0046713F" w:rsidP="0046713F">
            <w:pPr>
              <w:numPr>
                <w:ilvl w:val="0"/>
                <w:numId w:val="2"/>
              </w:numPr>
              <w:overflowPunct/>
              <w:autoSpaceDE/>
              <w:autoSpaceDN/>
              <w:adjustRightInd/>
              <w:jc w:val="both"/>
              <w:textAlignment w:val="auto"/>
              <w:rPr>
                <w:rFonts w:ascii="Arial" w:hAnsi="Arial" w:cs="Arial"/>
                <w:sz w:val="22"/>
                <w:szCs w:val="22"/>
              </w:rPr>
            </w:pPr>
            <w:r w:rsidRPr="003C38A6">
              <w:rPr>
                <w:rStyle w:val="m-2325303231942886317m2390530467542985233m8979512905807243822s12"/>
                <w:rFonts w:ascii="Arial" w:eastAsiaTheme="majorEastAsia" w:hAnsi="Arial" w:cs="Arial"/>
                <w:iCs/>
                <w:color w:val="000000"/>
                <w:sz w:val="22"/>
                <w:szCs w:val="22"/>
              </w:rPr>
              <w:t>The ability to converse at ease with members of the public and provide advice and information in accurate spoken English is essential for the post</w:t>
            </w:r>
            <w:r w:rsidRPr="003C38A6">
              <w:rPr>
                <w:rFonts w:ascii="Arial" w:hAnsi="Arial" w:cs="Arial"/>
                <w:color w:val="000000"/>
                <w:sz w:val="22"/>
                <w:szCs w:val="22"/>
              </w:rPr>
              <w:t>.</w:t>
            </w:r>
          </w:p>
          <w:p w14:paraId="26F1A1B4" w14:textId="0212DDCE" w:rsidR="00CB3F23" w:rsidRPr="003C38A6" w:rsidRDefault="00CB3F23" w:rsidP="003C38A6">
            <w:pPr>
              <w:numPr>
                <w:ilvl w:val="0"/>
                <w:numId w:val="2"/>
              </w:numPr>
              <w:rPr>
                <w:rFonts w:ascii="Arial" w:hAnsi="Arial" w:cs="Arial"/>
                <w:sz w:val="22"/>
                <w:szCs w:val="22"/>
              </w:rPr>
            </w:pPr>
            <w:r w:rsidRPr="003C38A6">
              <w:rPr>
                <w:rFonts w:ascii="Arial" w:hAnsi="Arial" w:cs="Arial"/>
                <w:sz w:val="22"/>
                <w:szCs w:val="22"/>
              </w:rPr>
              <w:t>Ability to act on own initiative</w:t>
            </w:r>
          </w:p>
          <w:p w14:paraId="6231BA41" w14:textId="77777777" w:rsidR="0046713F" w:rsidRPr="003C38A6" w:rsidRDefault="0046713F" w:rsidP="002755B3">
            <w:pPr>
              <w:overflowPunct/>
              <w:autoSpaceDE/>
              <w:autoSpaceDN/>
              <w:adjustRightInd/>
              <w:jc w:val="both"/>
              <w:textAlignment w:val="auto"/>
              <w:rPr>
                <w:rFonts w:ascii="Arial" w:hAnsi="Arial" w:cs="Arial"/>
                <w:b/>
                <w:sz w:val="22"/>
                <w:szCs w:val="22"/>
              </w:rPr>
            </w:pPr>
          </w:p>
        </w:tc>
        <w:tc>
          <w:tcPr>
            <w:tcW w:w="4080" w:type="dxa"/>
            <w:shd w:val="clear" w:color="auto" w:fill="auto"/>
          </w:tcPr>
          <w:p w14:paraId="28C3319F" w14:textId="77777777" w:rsidR="0046713F" w:rsidRPr="003C38A6" w:rsidRDefault="0046713F" w:rsidP="0046713F">
            <w:pPr>
              <w:numPr>
                <w:ilvl w:val="0"/>
                <w:numId w:val="2"/>
              </w:numPr>
              <w:overflowPunct/>
              <w:autoSpaceDE/>
              <w:autoSpaceDN/>
              <w:adjustRightInd/>
              <w:jc w:val="both"/>
              <w:textAlignment w:val="auto"/>
              <w:rPr>
                <w:rFonts w:ascii="Arial" w:hAnsi="Arial" w:cs="Arial"/>
                <w:sz w:val="22"/>
                <w:szCs w:val="22"/>
              </w:rPr>
            </w:pPr>
            <w:r w:rsidRPr="003C38A6">
              <w:rPr>
                <w:rFonts w:ascii="Arial" w:hAnsi="Arial" w:cs="Arial"/>
                <w:sz w:val="22"/>
                <w:szCs w:val="22"/>
              </w:rPr>
              <w:lastRenderedPageBreak/>
              <w:t>A good and sometimes specialist knowledge of all school core operating systems including SIMS, Microsoft applications as well as full knowledge of procedures</w:t>
            </w:r>
          </w:p>
          <w:p w14:paraId="63536AB7" w14:textId="77777777" w:rsidR="0046713F" w:rsidRPr="003C38A6" w:rsidRDefault="0046713F" w:rsidP="002755B3">
            <w:pPr>
              <w:ind w:left="360"/>
              <w:jc w:val="both"/>
              <w:rPr>
                <w:rFonts w:ascii="Arial" w:hAnsi="Arial" w:cs="Arial"/>
                <w:b/>
                <w:sz w:val="22"/>
                <w:szCs w:val="22"/>
              </w:rPr>
            </w:pPr>
          </w:p>
        </w:tc>
      </w:tr>
      <w:tr w:rsidR="0046713F" w:rsidRPr="008751A5" w14:paraId="675ABD5A" w14:textId="77777777" w:rsidTr="002755B3">
        <w:tc>
          <w:tcPr>
            <w:tcW w:w="2388" w:type="dxa"/>
            <w:shd w:val="clear" w:color="auto" w:fill="auto"/>
          </w:tcPr>
          <w:p w14:paraId="1C79D0F8" w14:textId="77777777" w:rsidR="0046713F" w:rsidRPr="003C38A6" w:rsidRDefault="0046713F" w:rsidP="002755B3">
            <w:pPr>
              <w:rPr>
                <w:rFonts w:ascii="Arial" w:hAnsi="Arial" w:cs="Arial"/>
                <w:sz w:val="22"/>
                <w:szCs w:val="22"/>
              </w:rPr>
            </w:pPr>
            <w:r w:rsidRPr="003C38A6">
              <w:rPr>
                <w:rFonts w:ascii="Arial" w:hAnsi="Arial" w:cs="Arial"/>
                <w:sz w:val="22"/>
                <w:szCs w:val="22"/>
              </w:rPr>
              <w:lastRenderedPageBreak/>
              <w:t>Disposition</w:t>
            </w:r>
          </w:p>
        </w:tc>
        <w:tc>
          <w:tcPr>
            <w:tcW w:w="4080" w:type="dxa"/>
            <w:shd w:val="clear" w:color="auto" w:fill="auto"/>
          </w:tcPr>
          <w:p w14:paraId="085285A0" w14:textId="77777777" w:rsidR="0046713F" w:rsidRPr="003C38A6" w:rsidRDefault="0046713F" w:rsidP="0046713F">
            <w:pPr>
              <w:numPr>
                <w:ilvl w:val="0"/>
                <w:numId w:val="2"/>
              </w:numPr>
              <w:jc w:val="both"/>
              <w:rPr>
                <w:rFonts w:ascii="Arial" w:hAnsi="Arial" w:cs="Arial"/>
                <w:sz w:val="22"/>
                <w:szCs w:val="22"/>
              </w:rPr>
            </w:pPr>
            <w:r w:rsidRPr="003C38A6">
              <w:rPr>
                <w:rFonts w:ascii="Arial" w:hAnsi="Arial" w:cs="Arial"/>
                <w:sz w:val="22"/>
                <w:szCs w:val="22"/>
              </w:rPr>
              <w:t>Committed and enthusiastic.</w:t>
            </w:r>
          </w:p>
          <w:p w14:paraId="60DD0232" w14:textId="77777777" w:rsidR="0046713F" w:rsidRPr="003C38A6" w:rsidRDefault="0046713F" w:rsidP="0046713F">
            <w:pPr>
              <w:numPr>
                <w:ilvl w:val="0"/>
                <w:numId w:val="2"/>
              </w:numPr>
              <w:jc w:val="both"/>
              <w:rPr>
                <w:rFonts w:ascii="Arial" w:hAnsi="Arial" w:cs="Arial"/>
                <w:sz w:val="22"/>
                <w:szCs w:val="22"/>
              </w:rPr>
            </w:pPr>
            <w:r w:rsidRPr="003C38A6">
              <w:rPr>
                <w:rFonts w:ascii="Arial" w:hAnsi="Arial" w:cs="Arial"/>
                <w:sz w:val="22"/>
                <w:szCs w:val="22"/>
              </w:rPr>
              <w:t>Enjoys working in a team.</w:t>
            </w:r>
          </w:p>
          <w:p w14:paraId="19AA256A" w14:textId="77777777" w:rsidR="0046713F" w:rsidRPr="003C38A6" w:rsidRDefault="0046713F" w:rsidP="0046713F">
            <w:pPr>
              <w:numPr>
                <w:ilvl w:val="0"/>
                <w:numId w:val="2"/>
              </w:numPr>
              <w:jc w:val="both"/>
              <w:rPr>
                <w:rFonts w:ascii="Arial" w:hAnsi="Arial" w:cs="Arial"/>
                <w:sz w:val="22"/>
                <w:szCs w:val="22"/>
              </w:rPr>
            </w:pPr>
            <w:r w:rsidRPr="003C38A6">
              <w:rPr>
                <w:rFonts w:ascii="Arial" w:hAnsi="Arial" w:cs="Arial"/>
                <w:sz w:val="22"/>
                <w:szCs w:val="22"/>
              </w:rPr>
              <w:t>Shows initiative.</w:t>
            </w:r>
          </w:p>
          <w:p w14:paraId="2F6A008B" w14:textId="77777777" w:rsidR="0046713F" w:rsidRPr="003C38A6" w:rsidRDefault="0046713F" w:rsidP="0046713F">
            <w:pPr>
              <w:numPr>
                <w:ilvl w:val="0"/>
                <w:numId w:val="2"/>
              </w:numPr>
              <w:jc w:val="both"/>
              <w:rPr>
                <w:rFonts w:ascii="Arial" w:hAnsi="Arial" w:cs="Arial"/>
                <w:sz w:val="22"/>
                <w:szCs w:val="22"/>
              </w:rPr>
            </w:pPr>
            <w:r w:rsidRPr="003C38A6">
              <w:rPr>
                <w:rFonts w:ascii="Arial" w:hAnsi="Arial" w:cs="Arial"/>
                <w:sz w:val="22"/>
                <w:szCs w:val="22"/>
              </w:rPr>
              <w:t>Co-operative and flexible.</w:t>
            </w:r>
          </w:p>
          <w:p w14:paraId="10A38E58" w14:textId="77777777" w:rsidR="0046713F" w:rsidRPr="003C38A6" w:rsidRDefault="0046713F" w:rsidP="0046713F">
            <w:pPr>
              <w:numPr>
                <w:ilvl w:val="0"/>
                <w:numId w:val="2"/>
              </w:numPr>
              <w:jc w:val="both"/>
              <w:rPr>
                <w:rFonts w:ascii="Arial" w:hAnsi="Arial" w:cs="Arial"/>
                <w:sz w:val="22"/>
                <w:szCs w:val="22"/>
              </w:rPr>
            </w:pPr>
            <w:r w:rsidRPr="003C38A6">
              <w:rPr>
                <w:rFonts w:ascii="Arial" w:hAnsi="Arial" w:cs="Arial"/>
                <w:sz w:val="22"/>
                <w:szCs w:val="22"/>
              </w:rPr>
              <w:t>Empathy with students of all abilities and dispositions</w:t>
            </w:r>
          </w:p>
          <w:p w14:paraId="6D988222" w14:textId="77777777" w:rsidR="0046713F" w:rsidRPr="003C38A6" w:rsidRDefault="0046713F" w:rsidP="0046713F">
            <w:pPr>
              <w:numPr>
                <w:ilvl w:val="0"/>
                <w:numId w:val="2"/>
              </w:numPr>
              <w:jc w:val="both"/>
              <w:rPr>
                <w:rFonts w:ascii="Arial" w:hAnsi="Arial" w:cs="Arial"/>
                <w:sz w:val="22"/>
                <w:szCs w:val="22"/>
              </w:rPr>
            </w:pPr>
            <w:r w:rsidRPr="003C38A6">
              <w:rPr>
                <w:rFonts w:ascii="Arial" w:hAnsi="Arial" w:cs="Arial"/>
                <w:sz w:val="22"/>
                <w:szCs w:val="22"/>
              </w:rPr>
              <w:t>Suitability to work with children</w:t>
            </w:r>
          </w:p>
          <w:p w14:paraId="0EC54D16" w14:textId="77777777" w:rsidR="0046713F" w:rsidRPr="003C38A6" w:rsidRDefault="0046713F" w:rsidP="0046713F">
            <w:pPr>
              <w:numPr>
                <w:ilvl w:val="0"/>
                <w:numId w:val="2"/>
              </w:numPr>
              <w:jc w:val="both"/>
              <w:rPr>
                <w:rFonts w:ascii="Arial" w:hAnsi="Arial" w:cs="Arial"/>
                <w:sz w:val="22"/>
                <w:szCs w:val="22"/>
              </w:rPr>
            </w:pPr>
            <w:r w:rsidRPr="003C38A6">
              <w:rPr>
                <w:rFonts w:ascii="Arial" w:hAnsi="Arial" w:cs="Arial"/>
                <w:sz w:val="22"/>
                <w:szCs w:val="22"/>
              </w:rPr>
              <w:t xml:space="preserve">Sense of </w:t>
            </w:r>
            <w:proofErr w:type="spellStart"/>
            <w:r w:rsidRPr="003C38A6">
              <w:rPr>
                <w:rFonts w:ascii="Arial" w:hAnsi="Arial" w:cs="Arial"/>
                <w:sz w:val="22"/>
                <w:szCs w:val="22"/>
              </w:rPr>
              <w:t>humour</w:t>
            </w:r>
            <w:proofErr w:type="spellEnd"/>
            <w:r w:rsidRPr="003C38A6">
              <w:rPr>
                <w:rFonts w:ascii="Arial" w:hAnsi="Arial" w:cs="Arial"/>
                <w:sz w:val="22"/>
                <w:szCs w:val="22"/>
              </w:rPr>
              <w:t>.</w:t>
            </w:r>
          </w:p>
          <w:p w14:paraId="422B0CD9" w14:textId="77777777" w:rsidR="0046713F" w:rsidRPr="003C38A6" w:rsidRDefault="0046713F" w:rsidP="003C38A6">
            <w:pPr>
              <w:rPr>
                <w:rFonts w:ascii="Arial" w:hAnsi="Arial" w:cs="Arial"/>
                <w:sz w:val="22"/>
                <w:szCs w:val="22"/>
              </w:rPr>
            </w:pPr>
          </w:p>
        </w:tc>
        <w:tc>
          <w:tcPr>
            <w:tcW w:w="4080" w:type="dxa"/>
            <w:shd w:val="clear" w:color="auto" w:fill="auto"/>
          </w:tcPr>
          <w:p w14:paraId="0898C218" w14:textId="77777777" w:rsidR="0046713F" w:rsidRPr="002A1E17" w:rsidRDefault="0046713F" w:rsidP="002755B3">
            <w:pPr>
              <w:jc w:val="both"/>
              <w:rPr>
                <w:rFonts w:ascii="Arial" w:hAnsi="Arial" w:cs="Arial"/>
                <w:sz w:val="22"/>
                <w:szCs w:val="22"/>
                <w:highlight w:val="yellow"/>
              </w:rPr>
            </w:pPr>
          </w:p>
        </w:tc>
      </w:tr>
    </w:tbl>
    <w:p w14:paraId="1F1F0D19" w14:textId="05BEBED1" w:rsidR="0046713F" w:rsidRPr="00EA7F82" w:rsidRDefault="0046713F" w:rsidP="0046713F">
      <w:pPr>
        <w:jc w:val="both"/>
        <w:rPr>
          <w:rFonts w:ascii="Arial" w:hAnsi="Arial" w:cs="Arial"/>
          <w:sz w:val="22"/>
          <w:szCs w:val="22"/>
        </w:rPr>
      </w:pPr>
      <w:r>
        <w:rPr>
          <w:rFonts w:ascii="Arial" w:hAnsi="Arial" w:cs="Arial"/>
          <w:sz w:val="22"/>
          <w:szCs w:val="22"/>
        </w:rPr>
        <w:t>June 202</w:t>
      </w:r>
      <w:r w:rsidR="00CB3F23">
        <w:rPr>
          <w:rFonts w:ascii="Arial" w:hAnsi="Arial" w:cs="Arial"/>
          <w:sz w:val="22"/>
          <w:szCs w:val="22"/>
        </w:rPr>
        <w:t>6</w:t>
      </w:r>
      <w:r>
        <w:rPr>
          <w:rFonts w:ascii="Arial" w:hAnsi="Arial" w:cs="Arial"/>
          <w:sz w:val="22"/>
          <w:szCs w:val="22"/>
        </w:rPr>
        <w:t xml:space="preserve"> </w:t>
      </w:r>
    </w:p>
    <w:p w14:paraId="6ED4F024" w14:textId="77777777" w:rsidR="0046713F" w:rsidRPr="00726B0C" w:rsidRDefault="0046713F" w:rsidP="0046713F">
      <w:pPr>
        <w:jc w:val="center"/>
        <w:rPr>
          <w:rFonts w:ascii="Arial" w:hAnsi="Arial" w:cs="Arial"/>
          <w:sz w:val="22"/>
          <w:szCs w:val="22"/>
        </w:rPr>
      </w:pPr>
    </w:p>
    <w:p w14:paraId="78ED3A8F" w14:textId="77777777" w:rsidR="00E203FD" w:rsidRPr="00E203FD" w:rsidRDefault="00E203FD" w:rsidP="00E203FD">
      <w:pPr>
        <w:tabs>
          <w:tab w:val="left" w:pos="3670"/>
        </w:tabs>
        <w:jc w:val="both"/>
        <w:rPr>
          <w:rFonts w:ascii="Arial" w:hAnsi="Arial" w:cs="Arial"/>
          <w:sz w:val="22"/>
          <w:szCs w:val="22"/>
          <w:lang w:val="en-GB"/>
        </w:rPr>
      </w:pPr>
      <w:r w:rsidRPr="00E203FD">
        <w:rPr>
          <w:rFonts w:ascii="Arial" w:hAnsi="Arial" w:cs="Arial"/>
          <w:b/>
          <w:bCs/>
          <w:sz w:val="22"/>
          <w:szCs w:val="22"/>
          <w:lang w:val="en-GB"/>
        </w:rPr>
        <w:t>THIS JOB DESCRIPTION</w:t>
      </w:r>
      <w:r w:rsidRPr="00E203FD">
        <w:rPr>
          <w:rFonts w:ascii="Arial" w:hAnsi="Arial" w:cs="Arial"/>
          <w:sz w:val="22"/>
          <w:szCs w:val="22"/>
          <w:lang w:val="en-GB"/>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3FEC7A15" w14:textId="77777777" w:rsidR="00E203FD" w:rsidRPr="00E203FD" w:rsidRDefault="00E203FD" w:rsidP="00E203FD">
      <w:pPr>
        <w:tabs>
          <w:tab w:val="left" w:pos="3670"/>
        </w:tabs>
        <w:jc w:val="both"/>
        <w:rPr>
          <w:rFonts w:ascii="Arial" w:hAnsi="Arial" w:cs="Arial"/>
          <w:sz w:val="22"/>
          <w:szCs w:val="22"/>
          <w:lang w:val="en-GB"/>
        </w:rPr>
      </w:pPr>
    </w:p>
    <w:p w14:paraId="6E145476" w14:textId="77777777" w:rsidR="00E203FD" w:rsidRPr="00E203FD" w:rsidRDefault="00E203FD" w:rsidP="00E203FD">
      <w:pPr>
        <w:tabs>
          <w:tab w:val="left" w:pos="3670"/>
        </w:tabs>
        <w:jc w:val="both"/>
        <w:rPr>
          <w:rFonts w:ascii="Arial" w:hAnsi="Arial" w:cs="Arial"/>
          <w:sz w:val="22"/>
          <w:szCs w:val="22"/>
          <w:lang w:val="en-GB"/>
        </w:rPr>
      </w:pPr>
      <w:r w:rsidRPr="00E203FD">
        <w:rPr>
          <w:rFonts w:ascii="Arial" w:hAnsi="Arial" w:cs="Arial"/>
          <w:sz w:val="22"/>
          <w:szCs w:val="22"/>
          <w:lang w:val="en-GB"/>
        </w:rPr>
        <w:t xml:space="preserve">You will be expected to ensure that reasonable care is taken at all times for the health, safety and welfare of yourself and other persons, comply with policies and procedures relating to health and safety within the </w:t>
      </w:r>
      <w:proofErr w:type="gramStart"/>
      <w:r w:rsidRPr="00E203FD">
        <w:rPr>
          <w:rFonts w:ascii="Arial" w:hAnsi="Arial" w:cs="Arial"/>
          <w:sz w:val="22"/>
          <w:szCs w:val="22"/>
          <w:lang w:val="en-GB"/>
        </w:rPr>
        <w:t>School</w:t>
      </w:r>
      <w:proofErr w:type="gramEnd"/>
      <w:r w:rsidRPr="00E203FD">
        <w:rPr>
          <w:rFonts w:ascii="Arial" w:hAnsi="Arial" w:cs="Arial"/>
          <w:sz w:val="22"/>
          <w:szCs w:val="22"/>
          <w:lang w:val="en-GB"/>
        </w:rPr>
        <w:t xml:space="preserve"> and demonstrate awareness/understanding of equal opportunities and other people’s </w:t>
      </w:r>
      <w:proofErr w:type="spellStart"/>
      <w:r w:rsidRPr="00E203FD">
        <w:rPr>
          <w:rFonts w:ascii="Arial" w:hAnsi="Arial" w:cs="Arial"/>
          <w:sz w:val="22"/>
          <w:szCs w:val="22"/>
          <w:lang w:val="en-GB"/>
        </w:rPr>
        <w:t>behavioural</w:t>
      </w:r>
      <w:proofErr w:type="spellEnd"/>
      <w:r w:rsidRPr="00E203FD">
        <w:rPr>
          <w:rFonts w:ascii="Arial" w:hAnsi="Arial" w:cs="Arial"/>
          <w:sz w:val="22"/>
          <w:szCs w:val="22"/>
          <w:lang w:val="en-GB"/>
        </w:rPr>
        <w:t>, physical, social and welfare needs.</w:t>
      </w:r>
    </w:p>
    <w:p w14:paraId="1CF93518" w14:textId="77777777" w:rsidR="00E203FD" w:rsidRPr="00E203FD" w:rsidRDefault="00E203FD" w:rsidP="00E203FD">
      <w:pPr>
        <w:tabs>
          <w:tab w:val="left" w:pos="3670"/>
        </w:tabs>
        <w:jc w:val="both"/>
        <w:rPr>
          <w:rFonts w:ascii="Arial" w:hAnsi="Arial" w:cs="Arial"/>
          <w:sz w:val="22"/>
          <w:szCs w:val="22"/>
          <w:lang w:val="en-GB"/>
        </w:rPr>
      </w:pPr>
      <w:r w:rsidRPr="00E203FD">
        <w:rPr>
          <w:rFonts w:ascii="Arial" w:hAnsi="Arial" w:cs="Arial"/>
          <w:sz w:val="22"/>
          <w:szCs w:val="22"/>
          <w:lang w:val="en-GB"/>
        </w:rPr>
        <w:t xml:space="preserve"> </w:t>
      </w:r>
    </w:p>
    <w:p w14:paraId="1F76A7DF" w14:textId="77777777" w:rsidR="00E203FD" w:rsidRPr="00E203FD" w:rsidRDefault="00E203FD" w:rsidP="00E203FD">
      <w:pPr>
        <w:tabs>
          <w:tab w:val="left" w:pos="3670"/>
        </w:tabs>
        <w:jc w:val="both"/>
        <w:rPr>
          <w:rFonts w:ascii="Arial" w:hAnsi="Arial" w:cs="Arial"/>
          <w:sz w:val="22"/>
          <w:szCs w:val="22"/>
          <w:lang w:val="en-GB"/>
        </w:rPr>
      </w:pPr>
      <w:r w:rsidRPr="00E203FD">
        <w:rPr>
          <w:rFonts w:ascii="Arial" w:hAnsi="Arial" w:cs="Arial"/>
          <w:sz w:val="22"/>
          <w:szCs w:val="22"/>
          <w:lang w:val="en-GB"/>
        </w:rPr>
        <w:t>You will be expected to carry out any other duties which fall within the broad spirit, scope and purpose of this job description.</w:t>
      </w:r>
    </w:p>
    <w:p w14:paraId="7A0D986D" w14:textId="77777777" w:rsidR="0046713F" w:rsidRDefault="0046713F" w:rsidP="0046713F">
      <w:pPr>
        <w:rPr>
          <w:rFonts w:ascii="Arial" w:hAnsi="Arial" w:cs="Arial"/>
          <w:b/>
          <w:sz w:val="22"/>
          <w:szCs w:val="22"/>
        </w:rPr>
      </w:pPr>
    </w:p>
    <w:sectPr w:rsidR="0046713F" w:rsidSect="0046713F">
      <w:pgSz w:w="11909" w:h="16834"/>
      <w:pgMar w:top="720" w:right="720" w:bottom="720" w:left="72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159"/>
    <w:multiLevelType w:val="hybridMultilevel"/>
    <w:tmpl w:val="2136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4749"/>
    <w:multiLevelType w:val="hybridMultilevel"/>
    <w:tmpl w:val="ED2C5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C5A4D"/>
    <w:multiLevelType w:val="multilevel"/>
    <w:tmpl w:val="0808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E7A30"/>
    <w:multiLevelType w:val="multilevel"/>
    <w:tmpl w:val="C634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22E94"/>
    <w:multiLevelType w:val="multilevel"/>
    <w:tmpl w:val="60C0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34F41"/>
    <w:multiLevelType w:val="multilevel"/>
    <w:tmpl w:val="7CB6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47F6B"/>
    <w:multiLevelType w:val="hybridMultilevel"/>
    <w:tmpl w:val="EA7C2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3675C"/>
    <w:multiLevelType w:val="multilevel"/>
    <w:tmpl w:val="FF60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C5C65"/>
    <w:multiLevelType w:val="hybridMultilevel"/>
    <w:tmpl w:val="B8D4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7264D1"/>
    <w:multiLevelType w:val="multilevel"/>
    <w:tmpl w:val="FAA4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64335"/>
    <w:multiLevelType w:val="multilevel"/>
    <w:tmpl w:val="3776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B46DF"/>
    <w:multiLevelType w:val="hybridMultilevel"/>
    <w:tmpl w:val="31DA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963C5"/>
    <w:multiLevelType w:val="multilevel"/>
    <w:tmpl w:val="8A6A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62746"/>
    <w:multiLevelType w:val="hybridMultilevel"/>
    <w:tmpl w:val="E626DB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8016148">
    <w:abstractNumId w:val="1"/>
  </w:num>
  <w:num w:numId="2" w16cid:durableId="900872338">
    <w:abstractNumId w:val="9"/>
  </w:num>
  <w:num w:numId="3" w16cid:durableId="1720932261">
    <w:abstractNumId w:val="14"/>
  </w:num>
  <w:num w:numId="4" w16cid:durableId="845440819">
    <w:abstractNumId w:val="0"/>
  </w:num>
  <w:num w:numId="5" w16cid:durableId="821043712">
    <w:abstractNumId w:val="6"/>
  </w:num>
  <w:num w:numId="6" w16cid:durableId="1071658053">
    <w:abstractNumId w:val="13"/>
  </w:num>
  <w:num w:numId="7" w16cid:durableId="1544513814">
    <w:abstractNumId w:val="11"/>
  </w:num>
  <w:num w:numId="8" w16cid:durableId="709307562">
    <w:abstractNumId w:val="10"/>
  </w:num>
  <w:num w:numId="9" w16cid:durableId="1497645648">
    <w:abstractNumId w:val="2"/>
  </w:num>
  <w:num w:numId="10" w16cid:durableId="1416975296">
    <w:abstractNumId w:val="7"/>
  </w:num>
  <w:num w:numId="11" w16cid:durableId="453254366">
    <w:abstractNumId w:val="3"/>
  </w:num>
  <w:num w:numId="12" w16cid:durableId="777022298">
    <w:abstractNumId w:val="5"/>
  </w:num>
  <w:num w:numId="13" w16cid:durableId="1192305808">
    <w:abstractNumId w:val="4"/>
  </w:num>
  <w:num w:numId="14" w16cid:durableId="1814324112">
    <w:abstractNumId w:val="8"/>
  </w:num>
  <w:num w:numId="15" w16cid:durableId="1117219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3F"/>
    <w:rsid w:val="00176EA5"/>
    <w:rsid w:val="002374D8"/>
    <w:rsid w:val="002D6105"/>
    <w:rsid w:val="00354774"/>
    <w:rsid w:val="003C38A6"/>
    <w:rsid w:val="0045254B"/>
    <w:rsid w:val="0046713F"/>
    <w:rsid w:val="004C58A9"/>
    <w:rsid w:val="00645CB5"/>
    <w:rsid w:val="00685751"/>
    <w:rsid w:val="006D6527"/>
    <w:rsid w:val="007025FD"/>
    <w:rsid w:val="00721B63"/>
    <w:rsid w:val="007750F1"/>
    <w:rsid w:val="00850DFC"/>
    <w:rsid w:val="009D50CB"/>
    <w:rsid w:val="009F326A"/>
    <w:rsid w:val="00A72294"/>
    <w:rsid w:val="00AD383A"/>
    <w:rsid w:val="00B95ADC"/>
    <w:rsid w:val="00CB3F23"/>
    <w:rsid w:val="00DA67D3"/>
    <w:rsid w:val="00E203FD"/>
    <w:rsid w:val="00E56139"/>
    <w:rsid w:val="00EA0382"/>
    <w:rsid w:val="00FC2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0DA2"/>
  <w15:chartTrackingRefBased/>
  <w15:docId w15:val="{9B387A0F-78DC-4E49-A4E2-93F3EBCF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3F"/>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467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1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1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1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1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13F"/>
    <w:rPr>
      <w:rFonts w:eastAsiaTheme="majorEastAsia" w:cstheme="majorBidi"/>
      <w:color w:val="272727" w:themeColor="text1" w:themeTint="D8"/>
    </w:rPr>
  </w:style>
  <w:style w:type="paragraph" w:styleId="Title">
    <w:name w:val="Title"/>
    <w:basedOn w:val="Normal"/>
    <w:next w:val="Normal"/>
    <w:link w:val="TitleChar"/>
    <w:uiPriority w:val="10"/>
    <w:qFormat/>
    <w:rsid w:val="004671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13F"/>
    <w:pPr>
      <w:spacing w:before="160"/>
      <w:jc w:val="center"/>
    </w:pPr>
    <w:rPr>
      <w:i/>
      <w:iCs/>
      <w:color w:val="404040" w:themeColor="text1" w:themeTint="BF"/>
    </w:rPr>
  </w:style>
  <w:style w:type="character" w:customStyle="1" w:styleId="QuoteChar">
    <w:name w:val="Quote Char"/>
    <w:basedOn w:val="DefaultParagraphFont"/>
    <w:link w:val="Quote"/>
    <w:uiPriority w:val="29"/>
    <w:rsid w:val="0046713F"/>
    <w:rPr>
      <w:i/>
      <w:iCs/>
      <w:color w:val="404040" w:themeColor="text1" w:themeTint="BF"/>
    </w:rPr>
  </w:style>
  <w:style w:type="paragraph" w:styleId="ListParagraph">
    <w:name w:val="List Paragraph"/>
    <w:basedOn w:val="Normal"/>
    <w:uiPriority w:val="34"/>
    <w:qFormat/>
    <w:rsid w:val="0046713F"/>
    <w:pPr>
      <w:ind w:left="720"/>
      <w:contextualSpacing/>
    </w:pPr>
  </w:style>
  <w:style w:type="character" w:styleId="IntenseEmphasis">
    <w:name w:val="Intense Emphasis"/>
    <w:basedOn w:val="DefaultParagraphFont"/>
    <w:uiPriority w:val="21"/>
    <w:qFormat/>
    <w:rsid w:val="0046713F"/>
    <w:rPr>
      <w:i/>
      <w:iCs/>
      <w:color w:val="0F4761" w:themeColor="accent1" w:themeShade="BF"/>
    </w:rPr>
  </w:style>
  <w:style w:type="paragraph" w:styleId="IntenseQuote">
    <w:name w:val="Intense Quote"/>
    <w:basedOn w:val="Normal"/>
    <w:next w:val="Normal"/>
    <w:link w:val="IntenseQuoteChar"/>
    <w:uiPriority w:val="30"/>
    <w:qFormat/>
    <w:rsid w:val="00467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13F"/>
    <w:rPr>
      <w:i/>
      <w:iCs/>
      <w:color w:val="0F4761" w:themeColor="accent1" w:themeShade="BF"/>
    </w:rPr>
  </w:style>
  <w:style w:type="character" w:styleId="IntenseReference">
    <w:name w:val="Intense Reference"/>
    <w:basedOn w:val="DefaultParagraphFont"/>
    <w:uiPriority w:val="32"/>
    <w:qFormat/>
    <w:rsid w:val="0046713F"/>
    <w:rPr>
      <w:b/>
      <w:bCs/>
      <w:smallCaps/>
      <w:color w:val="0F4761" w:themeColor="accent1" w:themeShade="BF"/>
      <w:spacing w:val="5"/>
    </w:rPr>
  </w:style>
  <w:style w:type="paragraph" w:styleId="BodyText">
    <w:name w:val="Body Text"/>
    <w:basedOn w:val="Normal"/>
    <w:link w:val="BodyTextChar"/>
    <w:rsid w:val="0046713F"/>
    <w:pPr>
      <w:jc w:val="both"/>
    </w:pPr>
  </w:style>
  <w:style w:type="character" w:customStyle="1" w:styleId="BodyTextChar">
    <w:name w:val="Body Text Char"/>
    <w:basedOn w:val="DefaultParagraphFont"/>
    <w:link w:val="BodyText"/>
    <w:rsid w:val="0046713F"/>
    <w:rPr>
      <w:rFonts w:ascii="Times New Roman" w:eastAsia="Times New Roman" w:hAnsi="Times New Roman" w:cs="Times New Roman"/>
      <w:kern w:val="0"/>
      <w:szCs w:val="20"/>
      <w:lang w:val="en-US"/>
      <w14:ligatures w14:val="none"/>
    </w:rPr>
  </w:style>
  <w:style w:type="character" w:styleId="Hyperlink">
    <w:name w:val="Hyperlink"/>
    <w:rsid w:val="0046713F"/>
    <w:rPr>
      <w:color w:val="0000FF"/>
      <w:u w:val="single"/>
    </w:rPr>
  </w:style>
  <w:style w:type="character" w:customStyle="1" w:styleId="m-2325303231942886317m2390530467542985233m8979512905807243822s12">
    <w:name w:val="m_-2325303231942886317m_2390530467542985233m_8979512905807243822s12"/>
    <w:basedOn w:val="DefaultParagraphFont"/>
    <w:rsid w:val="0046713F"/>
  </w:style>
  <w:style w:type="table" w:styleId="TableGrid">
    <w:name w:val="Table Grid"/>
    <w:basedOn w:val="TableNormal"/>
    <w:rsid w:val="0046713F"/>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5751"/>
    <w:pPr>
      <w:overflowPunct/>
      <w:autoSpaceDE/>
      <w:autoSpaceDN/>
      <w:adjustRightInd/>
      <w:spacing w:before="100" w:beforeAutospacing="1" w:after="100" w:afterAutospacing="1"/>
      <w:textAlignment w:val="auto"/>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5574">
      <w:bodyDiv w:val="1"/>
      <w:marLeft w:val="0"/>
      <w:marRight w:val="0"/>
      <w:marTop w:val="0"/>
      <w:marBottom w:val="0"/>
      <w:divBdr>
        <w:top w:val="none" w:sz="0" w:space="0" w:color="auto"/>
        <w:left w:val="none" w:sz="0" w:space="0" w:color="auto"/>
        <w:bottom w:val="none" w:sz="0" w:space="0" w:color="auto"/>
        <w:right w:val="none" w:sz="0" w:space="0" w:color="auto"/>
      </w:divBdr>
    </w:div>
    <w:div w:id="581718845">
      <w:bodyDiv w:val="1"/>
      <w:marLeft w:val="0"/>
      <w:marRight w:val="0"/>
      <w:marTop w:val="0"/>
      <w:marBottom w:val="0"/>
      <w:divBdr>
        <w:top w:val="none" w:sz="0" w:space="0" w:color="auto"/>
        <w:left w:val="none" w:sz="0" w:space="0" w:color="auto"/>
        <w:bottom w:val="none" w:sz="0" w:space="0" w:color="auto"/>
        <w:right w:val="none" w:sz="0" w:space="0" w:color="auto"/>
      </w:divBdr>
    </w:div>
    <w:div w:id="712853528">
      <w:bodyDiv w:val="1"/>
      <w:marLeft w:val="0"/>
      <w:marRight w:val="0"/>
      <w:marTop w:val="0"/>
      <w:marBottom w:val="0"/>
      <w:divBdr>
        <w:top w:val="none" w:sz="0" w:space="0" w:color="auto"/>
        <w:left w:val="none" w:sz="0" w:space="0" w:color="auto"/>
        <w:bottom w:val="none" w:sz="0" w:space="0" w:color="auto"/>
        <w:right w:val="none" w:sz="0" w:space="0" w:color="auto"/>
      </w:divBdr>
    </w:div>
    <w:div w:id="730159664">
      <w:bodyDiv w:val="1"/>
      <w:marLeft w:val="0"/>
      <w:marRight w:val="0"/>
      <w:marTop w:val="0"/>
      <w:marBottom w:val="0"/>
      <w:divBdr>
        <w:top w:val="none" w:sz="0" w:space="0" w:color="auto"/>
        <w:left w:val="none" w:sz="0" w:space="0" w:color="auto"/>
        <w:bottom w:val="none" w:sz="0" w:space="0" w:color="auto"/>
        <w:right w:val="none" w:sz="0" w:space="0" w:color="auto"/>
      </w:divBdr>
    </w:div>
    <w:div w:id="1036352488">
      <w:bodyDiv w:val="1"/>
      <w:marLeft w:val="0"/>
      <w:marRight w:val="0"/>
      <w:marTop w:val="0"/>
      <w:marBottom w:val="0"/>
      <w:divBdr>
        <w:top w:val="none" w:sz="0" w:space="0" w:color="auto"/>
        <w:left w:val="none" w:sz="0" w:space="0" w:color="auto"/>
        <w:bottom w:val="none" w:sz="0" w:space="0" w:color="auto"/>
        <w:right w:val="none" w:sz="0" w:space="0" w:color="auto"/>
      </w:divBdr>
    </w:div>
    <w:div w:id="1351448677">
      <w:bodyDiv w:val="1"/>
      <w:marLeft w:val="0"/>
      <w:marRight w:val="0"/>
      <w:marTop w:val="0"/>
      <w:marBottom w:val="0"/>
      <w:divBdr>
        <w:top w:val="none" w:sz="0" w:space="0" w:color="auto"/>
        <w:left w:val="none" w:sz="0" w:space="0" w:color="auto"/>
        <w:bottom w:val="none" w:sz="0" w:space="0" w:color="auto"/>
        <w:right w:val="none" w:sz="0" w:space="0" w:color="auto"/>
      </w:divBdr>
    </w:div>
    <w:div w:id="18065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ulton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2</cp:revision>
  <dcterms:created xsi:type="dcterms:W3CDTF">2026-06-26T08:58:00Z</dcterms:created>
  <dcterms:modified xsi:type="dcterms:W3CDTF">2026-06-26T09:29:00Z</dcterms:modified>
</cp:coreProperties>
</file>