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BC7AD" w14:textId="77777777"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58241" behindDoc="0" locked="0" layoutInCell="1" allowOverlap="1" wp14:anchorId="68CF5C50" wp14:editId="76154BF7">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8240" behindDoc="0" locked="0" layoutInCell="1" allowOverlap="1" wp14:anchorId="2A1039F1" wp14:editId="4B8BAC17">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5EC532"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039F1" id="Star: 5 Points 2" o:spid="_x0000_s1026" style="position:absolute;margin-left:-200.05pt;margin-top:-170.65pt;width:288.8pt;height:29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C6D7H+kAAAASAQAADwAAAGRycy9kb3ducmV2LnhtbExPTU/CQBC9m/gfNmPixcBuoQVS&#10;uiUq0ngwMVBIPC7t2la7s013gfrvHU56mczkvXkfyWowLTvr3jUWJQRjAUxjYcsGKwn7fDNaAHNe&#10;Yalai1rCj3awSm9vEhWX9oJbfd75ipEIulhJqL3vYs5dUWuj3Nh2Ggn7tL1Rns6+4mWvLiRuWj4R&#10;YsaNapAcatXp51oX37uTkWBe91n0cdisXx627/mQvX1lT4dcyvu7Yb2k8bgE5vXg/z7g2oHyQ0rB&#10;jvaEpWOthFEoREBc2qZhMAV25cznEbCjhEkYRsDThP+vkv4CAAD//wMAUEsBAi0AFAAGAAgAAAAh&#10;ALaDOJL+AAAA4QEAABMAAAAAAAAAAAAAAAAAAAAAAFtDb250ZW50X1R5cGVzXS54bWxQSwECLQAU&#10;AAYACAAAACEAOP0h/9YAAACUAQAACwAAAAAAAAAAAAAAAAAvAQAAX3JlbHMvLnJlbHNQSwECLQAU&#10;AAYACAAAACEAnikCRIQCAACVBQAADgAAAAAAAAAAAAAAAAAuAgAAZHJzL2Uyb0RvYy54bWxQSwEC&#10;LQAUAAYACAAAACEAC6D7H+kAAAASAQAADwAAAAAAAAAAAAAAAADeBAAAZHJzL2Rvd25yZXYueG1s&#10;UEsFBgAAAAAEAAQA8wAAAPQ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2F5EC532"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19384025"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1E018E81" w14:textId="77777777" w:rsidR="00757EAA" w:rsidRPr="00766F5D" w:rsidRDefault="00757EAA" w:rsidP="001375E3">
      <w:pPr>
        <w:ind w:left="2880" w:firstLine="720"/>
        <w:rPr>
          <w:rFonts w:ascii="Avenir Next LT Pro" w:hAnsi="Avenir Next LT Pro" w:cstheme="minorHAnsi"/>
          <w:b/>
          <w:bCs/>
          <w:color w:val="205C40"/>
          <w:sz w:val="14"/>
          <w:szCs w:val="14"/>
        </w:rPr>
      </w:pPr>
    </w:p>
    <w:p w14:paraId="3CC4B425" w14:textId="30C70B5A" w:rsidR="00757EAA" w:rsidRPr="00766F5D" w:rsidRDefault="00757EAA" w:rsidP="001375E3">
      <w:pPr>
        <w:ind w:left="2880" w:firstLine="720"/>
        <w:rPr>
          <w:rFonts w:ascii="Avenir Next LT Pro" w:hAnsi="Avenir Next LT Pro" w:cstheme="minorHAnsi"/>
          <w:sz w:val="24"/>
          <w:szCs w:val="24"/>
        </w:rPr>
      </w:pPr>
      <w:r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p>
    <w:p w14:paraId="613FBBA4" w14:textId="70AE1514" w:rsidR="00757EAA" w:rsidRPr="0056467A" w:rsidRDefault="00757EAA" w:rsidP="539B7C7D">
      <w:pPr>
        <w:ind w:left="2880" w:firstLine="720"/>
        <w:rPr>
          <w:rFonts w:ascii="Avenir Next LT Pro" w:hAnsi="Avenir Next LT Pro"/>
          <w:b/>
          <w:bCs/>
          <w:color w:val="344F21"/>
          <w:sz w:val="28"/>
          <w:szCs w:val="28"/>
          <w:highlight w:val="yellow"/>
        </w:rPr>
      </w:pPr>
      <w:r w:rsidRPr="539B7C7D">
        <w:rPr>
          <w:rFonts w:ascii="Avenir Next LT Pro" w:hAnsi="Avenir Next LT Pro"/>
          <w:sz w:val="24"/>
          <w:szCs w:val="24"/>
        </w:rPr>
        <w:t xml:space="preserve">   </w:t>
      </w:r>
      <w:r w:rsidR="0077154D" w:rsidRPr="0056467A">
        <w:rPr>
          <w:rFonts w:ascii="Avenir Next LT Pro" w:hAnsi="Avenir Next LT Pro"/>
          <w:b/>
          <w:bCs/>
          <w:color w:val="344F21"/>
          <w:sz w:val="28"/>
          <w:szCs w:val="28"/>
        </w:rPr>
        <w:t>Assistant SENDCO</w:t>
      </w:r>
    </w:p>
    <w:p w14:paraId="650E785D"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772C764D" w14:textId="77777777"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7FC36519" w14:textId="5457CBE2" w:rsidR="00995555" w:rsidRPr="00766F5D" w:rsidRDefault="00757EAA" w:rsidP="00995555">
      <w:pPr>
        <w:ind w:left="2880" w:firstLine="720"/>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4"/>
          <w:szCs w:val="24"/>
        </w:rPr>
        <w:t xml:space="preserve">    </w:t>
      </w:r>
      <w:r w:rsidR="00083188">
        <w:rPr>
          <w:rFonts w:ascii="Avenir Next LT Pro" w:hAnsi="Avenir Next LT Pro" w:cstheme="minorHAnsi"/>
          <w:b/>
          <w:bCs/>
          <w:color w:val="205C40"/>
          <w:sz w:val="28"/>
          <w:szCs w:val="28"/>
        </w:rPr>
        <w:t>Skegness Grammar School</w:t>
      </w:r>
    </w:p>
    <w:p w14:paraId="060A7D7A" w14:textId="77777777" w:rsidR="00757EAA" w:rsidRPr="00766F5D" w:rsidRDefault="00757EAA" w:rsidP="00757EAA">
      <w:pPr>
        <w:rPr>
          <w:rFonts w:ascii="Avenir Next LT Pro" w:hAnsi="Avenir Next LT Pro" w:cstheme="minorHAnsi"/>
          <w:b/>
          <w:bCs/>
          <w:color w:val="205C40"/>
          <w:sz w:val="28"/>
          <w:szCs w:val="28"/>
        </w:rPr>
      </w:pPr>
    </w:p>
    <w:p w14:paraId="5B7C5B81"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5987BA71" w14:textId="77777777" w:rsidTr="7780CB0F">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CF47D1" w14:textId="77777777"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71BE4E" w14:textId="1EA54544" w:rsidR="00511601" w:rsidRPr="00511601" w:rsidRDefault="00511601" w:rsidP="00511601">
            <w:pPr>
              <w:pStyle w:val="NoSpacing"/>
              <w:tabs>
                <w:tab w:val="left" w:pos="34"/>
              </w:tabs>
              <w:rPr>
                <w:rFonts w:ascii="Avenir Next LT Pro" w:hAnsi="Avenir Next LT Pro"/>
                <w:sz w:val="20"/>
                <w:szCs w:val="20"/>
                <w:lang w:val="en-US"/>
              </w:rPr>
            </w:pPr>
            <w:r w:rsidRPr="00511601">
              <w:rPr>
                <w:rFonts w:ascii="Avenir Next LT Pro" w:hAnsi="Avenir Next LT Pro"/>
                <w:sz w:val="20"/>
                <w:szCs w:val="20"/>
                <w:lang w:val="en-US"/>
              </w:rPr>
              <w:t xml:space="preserve">The performance of all duties and responsibilities within this job description will be under the reasonable direction of the </w:t>
            </w:r>
            <w:r w:rsidR="0056467A">
              <w:rPr>
                <w:rFonts w:ascii="Avenir Next LT Pro" w:hAnsi="Avenir Next LT Pro"/>
                <w:sz w:val="20"/>
                <w:szCs w:val="20"/>
                <w:lang w:val="en-US"/>
              </w:rPr>
              <w:t xml:space="preserve">Executive </w:t>
            </w:r>
            <w:r w:rsidR="00C312F2">
              <w:rPr>
                <w:rFonts w:ascii="Avenir Next LT Pro" w:hAnsi="Avenir Next LT Pro"/>
                <w:sz w:val="20"/>
                <w:szCs w:val="20"/>
                <w:lang w:val="en-US"/>
              </w:rPr>
              <w:t>Headmaster</w:t>
            </w:r>
            <w:r w:rsidRPr="00511601">
              <w:rPr>
                <w:rFonts w:ascii="Avenir Next LT Pro" w:hAnsi="Avenir Next LT Pro"/>
                <w:sz w:val="20"/>
                <w:szCs w:val="20"/>
                <w:lang w:val="en-US"/>
              </w:rPr>
              <w:t xml:space="preserve"> and other Senior Managers as appropriate.  It will be mindful of his/her duty to ensure that the employee has a reasonable workload and sufficient support to carry out the duties of the post.</w:t>
            </w:r>
          </w:p>
          <w:p w14:paraId="2C9E91AD" w14:textId="77777777" w:rsidR="00511601" w:rsidRPr="00511601" w:rsidRDefault="00511601" w:rsidP="00511601">
            <w:pPr>
              <w:pStyle w:val="NoSpacing"/>
              <w:tabs>
                <w:tab w:val="left" w:pos="34"/>
              </w:tabs>
              <w:rPr>
                <w:rFonts w:ascii="Avenir Next LT Pro" w:hAnsi="Avenir Next LT Pro"/>
                <w:sz w:val="20"/>
                <w:szCs w:val="20"/>
              </w:rPr>
            </w:pPr>
            <w:r w:rsidRPr="00511601">
              <w:rPr>
                <w:rFonts w:ascii="Avenir Next LT Pro" w:hAnsi="Avenir Next LT Pro"/>
                <w:sz w:val="20"/>
                <w:szCs w:val="20"/>
                <w:lang w:val="en-US"/>
              </w:rPr>
              <w:t xml:space="preserve">This job description outlines, within the terms and conditions of employment, the range of duties attached to the post-holder.  It is not a comprehensive definition of duties.  This job description may be reviewed </w:t>
            </w:r>
            <w:proofErr w:type="gramStart"/>
            <w:r w:rsidRPr="00511601">
              <w:rPr>
                <w:rFonts w:ascii="Avenir Next LT Pro" w:hAnsi="Avenir Next LT Pro"/>
                <w:sz w:val="20"/>
                <w:szCs w:val="20"/>
                <w:lang w:val="en-US"/>
              </w:rPr>
              <w:t>annually</w:t>
            </w:r>
            <w:proofErr w:type="gramEnd"/>
            <w:r w:rsidRPr="00511601">
              <w:rPr>
                <w:rFonts w:ascii="Avenir Next LT Pro" w:hAnsi="Avenir Next LT Pro"/>
                <w:sz w:val="20"/>
                <w:szCs w:val="20"/>
                <w:lang w:val="en-US"/>
              </w:rPr>
              <w:t xml:space="preserve"> and it may be amended at any time during the year following consultation with the post-holder.</w:t>
            </w:r>
            <w:r w:rsidRPr="00511601">
              <w:rPr>
                <w:rFonts w:ascii="Avenir Next LT Pro" w:hAnsi="Avenir Next LT Pro"/>
                <w:sz w:val="20"/>
                <w:szCs w:val="20"/>
              </w:rPr>
              <w:t xml:space="preserve"> </w:t>
            </w:r>
          </w:p>
          <w:p w14:paraId="5A475D6F" w14:textId="77777777" w:rsidR="00511601" w:rsidRPr="00511601" w:rsidRDefault="00511601" w:rsidP="00511601">
            <w:pPr>
              <w:rPr>
                <w:rFonts w:ascii="Avenir Next LT Pro" w:hAnsi="Avenir Next LT Pro" w:cs="Arial"/>
                <w:sz w:val="20"/>
                <w:szCs w:val="20"/>
              </w:rPr>
            </w:pPr>
            <w:r w:rsidRPr="00511601">
              <w:rPr>
                <w:rFonts w:ascii="Avenir Next LT Pro" w:hAnsi="Avenir Next LT Pro" w:cs="Arial"/>
                <w:sz w:val="20"/>
                <w:szCs w:val="20"/>
              </w:rPr>
              <w:t>To assist in managing the provision for pupils identified as having Special Educational Needs or a Disability (SEND</w:t>
            </w:r>
            <w:proofErr w:type="gramStart"/>
            <w:r w:rsidRPr="00511601">
              <w:rPr>
                <w:rFonts w:ascii="Avenir Next LT Pro" w:hAnsi="Avenir Next LT Pro" w:cs="Arial"/>
                <w:sz w:val="20"/>
                <w:szCs w:val="20"/>
              </w:rPr>
              <w:t>);</w:t>
            </w:r>
            <w:proofErr w:type="gramEnd"/>
            <w:r w:rsidRPr="00511601">
              <w:rPr>
                <w:rFonts w:ascii="Avenir Next LT Pro" w:hAnsi="Avenir Next LT Pro" w:cs="Arial"/>
                <w:sz w:val="20"/>
                <w:szCs w:val="20"/>
              </w:rPr>
              <w:t xml:space="preserve"> including promoting high quality teaching, effective use of resources, and high standards of learning and achievement for all pupils.</w:t>
            </w:r>
          </w:p>
          <w:p w14:paraId="4703029A" w14:textId="7ED83F04" w:rsidR="00757EAA" w:rsidRPr="00766F5D" w:rsidRDefault="00511601" w:rsidP="00511601">
            <w:pPr>
              <w:rPr>
                <w:rFonts w:ascii="Avenir Next LT Pro" w:hAnsi="Avenir Next LT Pro" w:cstheme="minorHAnsi"/>
                <w:sz w:val="20"/>
                <w:szCs w:val="20"/>
              </w:rPr>
            </w:pPr>
            <w:r w:rsidRPr="00511601">
              <w:rPr>
                <w:rFonts w:ascii="Avenir Next LT Pro" w:hAnsi="Avenir Next LT Pro"/>
                <w:sz w:val="20"/>
                <w:szCs w:val="20"/>
                <w:lang w:val="en-US"/>
              </w:rPr>
              <w:t>To assist with general administrative duties.</w:t>
            </w:r>
          </w:p>
        </w:tc>
      </w:tr>
      <w:tr w:rsidR="00757EAA" w:rsidRPr="00766F5D" w14:paraId="7CCD8D03" w14:textId="77777777" w:rsidTr="7780CB0F">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085B7D" w14:textId="77777777" w:rsidR="00757EAA" w:rsidRPr="00766F5D" w:rsidRDefault="00757EAA" w:rsidP="00757EAA">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AAAD78" w14:textId="77777777" w:rsidR="00757EAA" w:rsidRPr="00766F5D" w:rsidRDefault="00757EAA" w:rsidP="00757EAA">
            <w:pPr>
              <w:rPr>
                <w:rFonts w:ascii="Avenir Next LT Pro" w:hAnsi="Avenir Next LT Pro" w:cstheme="minorHAnsi"/>
                <w:b/>
                <w:bCs/>
                <w:color w:val="205C40"/>
                <w:sz w:val="28"/>
                <w:szCs w:val="28"/>
              </w:rPr>
            </w:pPr>
          </w:p>
        </w:tc>
      </w:tr>
      <w:tr w:rsidR="00DA1CBB" w:rsidRPr="00766F5D" w14:paraId="3101A169"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A7A3AC"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3EF9CA"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3415CF8D"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9A099F"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7E6FCF62"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73CC67" w14:textId="77777777" w:rsidR="00DA1CBB" w:rsidRPr="00766F5D" w:rsidRDefault="00DA1CBB" w:rsidP="00DA1CBB">
            <w:pPr>
              <w:rPr>
                <w:rFonts w:ascii="Avenir Next LT Pro" w:hAnsi="Avenir Next LT Pro" w:cstheme="minorHAnsi"/>
                <w:sz w:val="20"/>
                <w:szCs w:val="20"/>
              </w:rPr>
            </w:pPr>
            <w:r w:rsidRPr="00766F5D">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4F75512D" w14:textId="77777777" w:rsidR="00DA1CBB" w:rsidRPr="00766F5D" w:rsidRDefault="00DA1CBB" w:rsidP="00DA1CBB">
            <w:pPr>
              <w:rPr>
                <w:rFonts w:ascii="Avenir Next LT Pro" w:hAnsi="Avenir Next LT Pro" w:cstheme="minorHAnsi"/>
                <w:sz w:val="20"/>
                <w:szCs w:val="20"/>
              </w:rPr>
            </w:pPr>
          </w:p>
          <w:p w14:paraId="62B8094E" w14:textId="77777777" w:rsidR="00DA1CBB" w:rsidRPr="00766F5D" w:rsidRDefault="00DA1CBB" w:rsidP="00DA1CBB">
            <w:pPr>
              <w:rPr>
                <w:rFonts w:ascii="Avenir Next LT Pro" w:hAnsi="Avenir Next LT Pro" w:cstheme="minorHAnsi"/>
              </w:rPr>
            </w:pPr>
            <w:r w:rsidRPr="00766F5D">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4949ECFF"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2A20624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C810B1"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35202D"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5E32F23B"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67D281"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0370FD" w14:textId="0F740602" w:rsidR="00DA1CBB" w:rsidRPr="00766F5D" w:rsidRDefault="006737A7" w:rsidP="00DA1CBB">
            <w:pPr>
              <w:rPr>
                <w:rFonts w:ascii="Avenir Next LT Pro" w:hAnsi="Avenir Next LT Pro" w:cstheme="minorHAnsi"/>
                <w:sz w:val="20"/>
                <w:szCs w:val="20"/>
              </w:rPr>
            </w:pPr>
            <w:r>
              <w:rPr>
                <w:lang w:val="en-US"/>
              </w:rPr>
              <w:t>SENDCO or Senior Leadership Team</w:t>
            </w:r>
          </w:p>
          <w:p w14:paraId="10125063" w14:textId="77777777" w:rsidR="001B383E" w:rsidRPr="00766F5D" w:rsidRDefault="001B383E" w:rsidP="00DA1CBB">
            <w:pPr>
              <w:rPr>
                <w:rFonts w:ascii="Avenir Next LT Pro" w:hAnsi="Avenir Next LT Pro" w:cstheme="minorHAnsi"/>
                <w:sz w:val="20"/>
                <w:szCs w:val="20"/>
              </w:rPr>
            </w:pPr>
          </w:p>
          <w:p w14:paraId="29A29B77" w14:textId="77777777" w:rsidR="001B383E" w:rsidRPr="00766F5D" w:rsidRDefault="001B383E" w:rsidP="00DA1CBB">
            <w:pPr>
              <w:rPr>
                <w:rFonts w:ascii="Avenir Next LT Pro" w:hAnsi="Avenir Next LT Pro" w:cstheme="minorHAnsi"/>
                <w:sz w:val="20"/>
                <w:szCs w:val="20"/>
              </w:rPr>
            </w:pPr>
          </w:p>
        </w:tc>
      </w:tr>
      <w:tr w:rsidR="00DA1CBB" w:rsidRPr="00336105" w14:paraId="6DB7A73F"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839EA4" w14:textId="77777777" w:rsidR="00482082" w:rsidRPr="00766F5D" w:rsidRDefault="00482082" w:rsidP="00DA1CBB">
            <w:pPr>
              <w:rPr>
                <w:rFonts w:ascii="Avenir Next LT Pro" w:hAnsi="Avenir Next LT Pro" w:cstheme="minorHAnsi"/>
                <w:b/>
                <w:bCs/>
                <w:color w:val="205C40"/>
                <w:sz w:val="28"/>
                <w:szCs w:val="28"/>
              </w:rPr>
            </w:pPr>
          </w:p>
          <w:p w14:paraId="4B69F848" w14:textId="77777777" w:rsidR="00482082" w:rsidRPr="00766F5D" w:rsidRDefault="00482082"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Grade: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66C1EA" w14:textId="77777777" w:rsidR="00FA4C7B" w:rsidRPr="00336105" w:rsidRDefault="00FA4C7B" w:rsidP="00DA1CBB">
            <w:pPr>
              <w:rPr>
                <w:rFonts w:ascii="Avenir Next LT Pro" w:hAnsi="Avenir Next LT Pro" w:cstheme="minorHAnsi"/>
                <w:sz w:val="20"/>
                <w:szCs w:val="20"/>
                <w:highlight w:val="yellow"/>
              </w:rPr>
            </w:pPr>
          </w:p>
          <w:p w14:paraId="0DEABD19" w14:textId="6B498754" w:rsidR="00A253DF" w:rsidRPr="00336105" w:rsidRDefault="00C908B8" w:rsidP="00C908B8">
            <w:pPr>
              <w:pStyle w:val="NoSpacing"/>
              <w:tabs>
                <w:tab w:val="left" w:pos="34"/>
              </w:tabs>
              <w:rPr>
                <w:lang w:val="en-US"/>
              </w:rPr>
            </w:pPr>
            <w:r w:rsidRPr="00336105">
              <w:rPr>
                <w:lang w:val="en-US"/>
              </w:rPr>
              <w:t xml:space="preserve">Salary: NJC </w:t>
            </w:r>
            <w:r w:rsidR="0F6917EC" w:rsidRPr="7780CB0F">
              <w:rPr>
                <w:lang w:val="en-US"/>
              </w:rPr>
              <w:t>12</w:t>
            </w:r>
            <w:r w:rsidR="011739D6" w:rsidRPr="7780CB0F">
              <w:rPr>
                <w:lang w:val="en-US"/>
              </w:rPr>
              <w:t xml:space="preserve"> - £</w:t>
            </w:r>
            <w:r w:rsidR="51007FE5" w:rsidRPr="7780CB0F">
              <w:rPr>
                <w:lang w:val="en-US"/>
              </w:rPr>
              <w:t>2</w:t>
            </w:r>
            <w:r w:rsidR="00525192">
              <w:rPr>
                <w:lang w:val="en-US"/>
              </w:rPr>
              <w:t>8</w:t>
            </w:r>
            <w:r w:rsidR="51007FE5" w:rsidRPr="7780CB0F">
              <w:rPr>
                <w:lang w:val="en-US"/>
              </w:rPr>
              <w:t>,</w:t>
            </w:r>
            <w:r w:rsidR="00CF6B3E">
              <w:rPr>
                <w:lang w:val="en-US"/>
              </w:rPr>
              <w:t>598</w:t>
            </w:r>
            <w:r w:rsidRPr="00336105">
              <w:rPr>
                <w:lang w:val="en-US"/>
              </w:rPr>
              <w:t xml:space="preserve"> FTE (£</w:t>
            </w:r>
            <w:r w:rsidR="00CF6B3E">
              <w:rPr>
                <w:lang w:val="en-US"/>
              </w:rPr>
              <w:t xml:space="preserve">22,064.76 </w:t>
            </w:r>
            <w:r w:rsidRPr="00336105">
              <w:rPr>
                <w:lang w:val="en-US"/>
              </w:rPr>
              <w:t xml:space="preserve">pro-rata).  </w:t>
            </w:r>
          </w:p>
          <w:p w14:paraId="5AF6FE6D" w14:textId="77777777" w:rsidR="00336105" w:rsidRDefault="00336105" w:rsidP="00C908B8">
            <w:pPr>
              <w:pStyle w:val="NoSpacing"/>
              <w:tabs>
                <w:tab w:val="left" w:pos="34"/>
              </w:tabs>
              <w:rPr>
                <w:lang w:val="en-US"/>
              </w:rPr>
            </w:pPr>
          </w:p>
          <w:p w14:paraId="4FA53227" w14:textId="4FB7D86F" w:rsidR="00C908B8" w:rsidRPr="00336105" w:rsidRDefault="00C908B8" w:rsidP="00C908B8">
            <w:pPr>
              <w:pStyle w:val="NoSpacing"/>
              <w:tabs>
                <w:tab w:val="left" w:pos="34"/>
              </w:tabs>
              <w:rPr>
                <w:lang w:val="en-US"/>
              </w:rPr>
            </w:pPr>
            <w:r w:rsidRPr="00336105">
              <w:rPr>
                <w:lang w:val="en-US"/>
              </w:rPr>
              <w:t>Hours: 32.5 hrs/week, 39 weeks/year (term time + 5 training days).</w:t>
            </w:r>
          </w:p>
          <w:p w14:paraId="18451874" w14:textId="7BDFB164" w:rsidR="00FA4C7B" w:rsidRPr="00336105" w:rsidRDefault="00FA4C7B" w:rsidP="00DA1CBB">
            <w:pPr>
              <w:rPr>
                <w:rFonts w:ascii="Avenir Next LT Pro" w:hAnsi="Avenir Next LT Pro" w:cstheme="minorHAnsi"/>
                <w:sz w:val="20"/>
                <w:szCs w:val="20"/>
                <w:highlight w:val="yellow"/>
              </w:rPr>
            </w:pPr>
          </w:p>
          <w:p w14:paraId="4C7CE059" w14:textId="77777777" w:rsidR="00482082" w:rsidRPr="00336105" w:rsidRDefault="00482082" w:rsidP="00DA1CBB">
            <w:pPr>
              <w:rPr>
                <w:rFonts w:ascii="Avenir Next LT Pro" w:hAnsi="Avenir Next LT Pro" w:cstheme="minorHAnsi"/>
                <w:sz w:val="20"/>
                <w:szCs w:val="20"/>
                <w:highlight w:val="yellow"/>
              </w:rPr>
            </w:pPr>
          </w:p>
        </w:tc>
      </w:tr>
    </w:tbl>
    <w:p w14:paraId="399811D3"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C76A8E">
          <w:footerReference w:type="default" r:id="rId12"/>
          <w:pgSz w:w="11906" w:h="16838"/>
          <w:pgMar w:top="1440" w:right="1440" w:bottom="1440" w:left="1440" w:header="709" w:footer="708" w:gutter="0"/>
          <w:cols w:space="708"/>
          <w:docGrid w:linePitch="360"/>
        </w:sectPr>
      </w:pPr>
    </w:p>
    <w:p w14:paraId="19F0A1E6"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3F7FAAA7" w14:textId="77777777" w:rsidR="00ED040D" w:rsidRPr="00766F5D" w:rsidRDefault="00ED040D" w:rsidP="00127B1E">
      <w:pPr>
        <w:jc w:val="center"/>
        <w:rPr>
          <w:rFonts w:ascii="Avenir Next LT Pro" w:hAnsi="Avenir Next LT Pro" w:cstheme="minorHAnsi"/>
          <w:b/>
          <w:bCs/>
          <w:color w:val="205C40"/>
          <w:sz w:val="6"/>
          <w:szCs w:val="6"/>
        </w:rPr>
      </w:pPr>
    </w:p>
    <w:p w14:paraId="1FC2A80E" w14:textId="77777777" w:rsidR="00706C35" w:rsidRPr="00766F5D"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056E824A" w14:textId="1391430F" w:rsidR="00247740" w:rsidRPr="00A00BD1" w:rsidRDefault="00247740" w:rsidP="00247740">
      <w:pPr>
        <w:pStyle w:val="ListParagraph"/>
        <w:numPr>
          <w:ilvl w:val="0"/>
          <w:numId w:val="9"/>
        </w:numPr>
        <w:spacing w:after="120" w:line="276" w:lineRule="auto"/>
        <w:rPr>
          <w:rFonts w:cs="Arial"/>
        </w:rPr>
      </w:pPr>
      <w:r w:rsidRPr="00A00BD1">
        <w:rPr>
          <w:rFonts w:cs="Arial"/>
        </w:rPr>
        <w:t>Assisting the work of the SEND team</w:t>
      </w:r>
      <w:r w:rsidR="00B82067">
        <w:rPr>
          <w:rFonts w:cs="Arial"/>
        </w:rPr>
        <w:t>.</w:t>
      </w:r>
    </w:p>
    <w:p w14:paraId="7B88FC7D" w14:textId="38173020" w:rsidR="00247740" w:rsidRPr="00A00BD1" w:rsidRDefault="00247740" w:rsidP="00247740">
      <w:pPr>
        <w:pStyle w:val="ListParagraph"/>
        <w:numPr>
          <w:ilvl w:val="0"/>
          <w:numId w:val="9"/>
        </w:numPr>
        <w:spacing w:after="120" w:line="276" w:lineRule="auto"/>
        <w:rPr>
          <w:rFonts w:cs="Arial"/>
        </w:rPr>
      </w:pPr>
      <w:r w:rsidRPr="00A00BD1">
        <w:rPr>
          <w:rFonts w:cs="Arial"/>
        </w:rPr>
        <w:t xml:space="preserve">To assist the SENDCo in </w:t>
      </w:r>
      <w:r w:rsidR="006F73D0">
        <w:rPr>
          <w:rFonts w:cs="Arial"/>
        </w:rPr>
        <w:t xml:space="preserve">delivering </w:t>
      </w:r>
      <w:r w:rsidRPr="00A00BD1">
        <w:rPr>
          <w:rFonts w:cs="Arial"/>
        </w:rPr>
        <w:t>the</w:t>
      </w:r>
      <w:r w:rsidR="006F73D0">
        <w:rPr>
          <w:rFonts w:cs="Arial"/>
        </w:rPr>
        <w:t xml:space="preserve"> SEND </w:t>
      </w:r>
      <w:r w:rsidRPr="00A00BD1">
        <w:rPr>
          <w:rFonts w:cs="Arial"/>
        </w:rPr>
        <w:t xml:space="preserve">provision </w:t>
      </w:r>
      <w:r w:rsidR="006F73D0">
        <w:rPr>
          <w:rFonts w:cs="Arial"/>
        </w:rPr>
        <w:t xml:space="preserve">across </w:t>
      </w:r>
      <w:r w:rsidRPr="00A00BD1">
        <w:rPr>
          <w:rFonts w:cs="Arial"/>
        </w:rPr>
        <w:t>school.</w:t>
      </w:r>
    </w:p>
    <w:p w14:paraId="514B3CAC" w14:textId="77777777" w:rsidR="00247740" w:rsidRPr="00A00BD1" w:rsidRDefault="00247740" w:rsidP="00247740">
      <w:pPr>
        <w:pStyle w:val="ListParagraph"/>
        <w:numPr>
          <w:ilvl w:val="0"/>
          <w:numId w:val="9"/>
        </w:numPr>
        <w:spacing w:after="120" w:line="276" w:lineRule="auto"/>
        <w:rPr>
          <w:rFonts w:cs="Arial"/>
        </w:rPr>
      </w:pPr>
      <w:r w:rsidRPr="00A00BD1">
        <w:rPr>
          <w:rFonts w:cs="Arial"/>
        </w:rPr>
        <w:t xml:space="preserve">To support in the welfare needs of SEND and all </w:t>
      </w:r>
      <w:r>
        <w:rPr>
          <w:rFonts w:cs="Arial"/>
        </w:rPr>
        <w:t>student</w:t>
      </w:r>
      <w:r w:rsidRPr="00A00BD1">
        <w:rPr>
          <w:rFonts w:cs="Arial"/>
        </w:rPr>
        <w:t>s within the school.</w:t>
      </w:r>
    </w:p>
    <w:p w14:paraId="4E6376AA" w14:textId="42F47967" w:rsidR="00247740" w:rsidRPr="00A00BD1" w:rsidRDefault="00247740" w:rsidP="00247740">
      <w:pPr>
        <w:pStyle w:val="ListParagraph"/>
        <w:numPr>
          <w:ilvl w:val="0"/>
          <w:numId w:val="9"/>
        </w:numPr>
        <w:spacing w:after="120" w:line="276" w:lineRule="auto"/>
        <w:rPr>
          <w:rFonts w:cs="Arial"/>
        </w:rPr>
      </w:pPr>
      <w:r w:rsidRPr="00A00BD1">
        <w:rPr>
          <w:rFonts w:cs="Arial"/>
        </w:rPr>
        <w:t xml:space="preserve">To </w:t>
      </w:r>
      <w:r w:rsidR="00670A31">
        <w:rPr>
          <w:rFonts w:cs="Arial"/>
        </w:rPr>
        <w:t xml:space="preserve">support </w:t>
      </w:r>
      <w:r w:rsidRPr="00A00BD1">
        <w:rPr>
          <w:rFonts w:cs="Arial"/>
        </w:rPr>
        <w:t>manage</w:t>
      </w:r>
      <w:r w:rsidR="00670A31">
        <w:rPr>
          <w:rFonts w:cs="Arial"/>
        </w:rPr>
        <w:t>ment of</w:t>
      </w:r>
      <w:r w:rsidRPr="00A00BD1">
        <w:rPr>
          <w:rFonts w:cs="Arial"/>
        </w:rPr>
        <w:t xml:space="preserve"> appropriate resources for Special Needs and Learning Support and ensure that they are used efficiently, effectively and safely</w:t>
      </w:r>
      <w:r w:rsidR="00B82067">
        <w:rPr>
          <w:rFonts w:cs="Arial"/>
        </w:rPr>
        <w:t xml:space="preserve">. </w:t>
      </w:r>
    </w:p>
    <w:p w14:paraId="58CC2BFA" w14:textId="1B6F217A" w:rsidR="00247740" w:rsidRPr="00324219" w:rsidRDefault="00247740" w:rsidP="00247740">
      <w:pPr>
        <w:pStyle w:val="ListParagraph"/>
        <w:numPr>
          <w:ilvl w:val="0"/>
          <w:numId w:val="9"/>
        </w:numPr>
        <w:spacing w:after="120" w:line="276" w:lineRule="auto"/>
        <w:rPr>
          <w:rFonts w:cs="Arial"/>
        </w:rPr>
      </w:pPr>
      <w:r w:rsidRPr="00A00BD1">
        <w:rPr>
          <w:rFonts w:cs="Arial"/>
        </w:rPr>
        <w:t xml:space="preserve">To </w:t>
      </w:r>
      <w:r w:rsidR="00C66ACE">
        <w:rPr>
          <w:rFonts w:cs="Arial"/>
        </w:rPr>
        <w:t>support the SENDCO</w:t>
      </w:r>
      <w:r w:rsidR="00B82067">
        <w:rPr>
          <w:rFonts w:cs="Arial"/>
        </w:rPr>
        <w:t xml:space="preserve"> and Team</w:t>
      </w:r>
      <w:r w:rsidR="00C66ACE">
        <w:rPr>
          <w:rFonts w:cs="Arial"/>
        </w:rPr>
        <w:t xml:space="preserve"> </w:t>
      </w:r>
      <w:r w:rsidR="00F77E74">
        <w:rPr>
          <w:rFonts w:cs="Arial"/>
        </w:rPr>
        <w:t xml:space="preserve">to </w:t>
      </w:r>
      <w:r w:rsidRPr="00A00BD1">
        <w:rPr>
          <w:rFonts w:cs="Arial"/>
        </w:rPr>
        <w:t xml:space="preserve">develop curriculum resources to ensure that </w:t>
      </w:r>
      <w:r>
        <w:rPr>
          <w:rFonts w:cs="Arial"/>
        </w:rPr>
        <w:t>student</w:t>
      </w:r>
      <w:r w:rsidRPr="00A00BD1">
        <w:rPr>
          <w:rFonts w:cs="Arial"/>
        </w:rPr>
        <w:t>s identified as having SEND have the required levels of support</w:t>
      </w:r>
      <w:r w:rsidR="00B82067">
        <w:rPr>
          <w:rFonts w:cs="Arial"/>
        </w:rPr>
        <w:t xml:space="preserve"> </w:t>
      </w:r>
      <w:r w:rsidR="00B82067" w:rsidRPr="00324219">
        <w:rPr>
          <w:rFonts w:cs="Arial"/>
        </w:rPr>
        <w:t>within classroom learning and Intervention sessions.</w:t>
      </w:r>
    </w:p>
    <w:p w14:paraId="2BBFF5F4" w14:textId="77777777" w:rsidR="00247740" w:rsidRPr="00324219" w:rsidRDefault="00247740" w:rsidP="00247740">
      <w:pPr>
        <w:pStyle w:val="ListParagraph"/>
        <w:numPr>
          <w:ilvl w:val="0"/>
          <w:numId w:val="9"/>
        </w:numPr>
        <w:spacing w:after="120" w:line="276" w:lineRule="auto"/>
        <w:rPr>
          <w:rFonts w:cs="Arial"/>
        </w:rPr>
      </w:pPr>
      <w:r w:rsidRPr="00324219">
        <w:rPr>
          <w:rFonts w:cs="Arial"/>
        </w:rPr>
        <w:t>To support the SENDCo in managing the implementation of an inclusive curriculum.</w:t>
      </w:r>
    </w:p>
    <w:p w14:paraId="7E4B6D33" w14:textId="77777777" w:rsidR="00247740" w:rsidRPr="00324219" w:rsidRDefault="00247740" w:rsidP="00247740">
      <w:pPr>
        <w:pStyle w:val="ListParagraph"/>
        <w:numPr>
          <w:ilvl w:val="0"/>
          <w:numId w:val="9"/>
        </w:numPr>
        <w:spacing w:after="120" w:line="276" w:lineRule="auto"/>
        <w:rPr>
          <w:rFonts w:cs="Arial"/>
        </w:rPr>
      </w:pPr>
      <w:r w:rsidRPr="00324219">
        <w:rPr>
          <w:rFonts w:cs="Arial"/>
        </w:rPr>
        <w:t>Within the context of the academy’s aims and policies, to work with the SENDCo to develop and implement intervention groups and support.</w:t>
      </w:r>
    </w:p>
    <w:p w14:paraId="2EA93C62" w14:textId="77777777" w:rsidR="00247740" w:rsidRPr="00324219" w:rsidRDefault="00247740" w:rsidP="00247740">
      <w:pPr>
        <w:pStyle w:val="ListParagraph"/>
        <w:numPr>
          <w:ilvl w:val="0"/>
          <w:numId w:val="9"/>
        </w:numPr>
        <w:spacing w:after="120" w:line="276" w:lineRule="auto"/>
        <w:rPr>
          <w:rFonts w:cs="Arial"/>
        </w:rPr>
      </w:pPr>
      <w:r w:rsidRPr="00324219">
        <w:rPr>
          <w:rFonts w:cs="Arial"/>
        </w:rPr>
        <w:t xml:space="preserve">To provide all those with involvement in Special Needs and Disability and Learning Support the support, challenge, information and development necessary to sustain motivation and secure improvement in learning. This includes intimate care where necessary. </w:t>
      </w:r>
    </w:p>
    <w:p w14:paraId="2D7E4302" w14:textId="77777777" w:rsidR="00247740" w:rsidRPr="00324219" w:rsidRDefault="00247740" w:rsidP="00247740">
      <w:pPr>
        <w:pStyle w:val="ListParagraph"/>
        <w:numPr>
          <w:ilvl w:val="0"/>
          <w:numId w:val="9"/>
        </w:numPr>
        <w:spacing w:after="120" w:line="276" w:lineRule="auto"/>
        <w:rPr>
          <w:rFonts w:cs="Arial"/>
        </w:rPr>
      </w:pPr>
      <w:r w:rsidRPr="00324219">
        <w:rPr>
          <w:rFonts w:cs="Arial"/>
        </w:rPr>
        <w:t xml:space="preserve">To support learning of students as allocated by the SENDCo and in coordination with teachers and leaders. </w:t>
      </w:r>
    </w:p>
    <w:p w14:paraId="5FDD8189" w14:textId="7F124144" w:rsidR="00247740" w:rsidRPr="00324219" w:rsidRDefault="00247740" w:rsidP="00247740">
      <w:pPr>
        <w:pStyle w:val="ListParagraph"/>
        <w:numPr>
          <w:ilvl w:val="0"/>
          <w:numId w:val="9"/>
        </w:numPr>
        <w:spacing w:after="120" w:line="276" w:lineRule="auto"/>
        <w:rPr>
          <w:rFonts w:cs="Arial"/>
        </w:rPr>
      </w:pPr>
      <w:r w:rsidRPr="00324219">
        <w:rPr>
          <w:rFonts w:cs="Arial"/>
        </w:rPr>
        <w:t>To</w:t>
      </w:r>
      <w:r w:rsidR="00B82067" w:rsidRPr="00324219">
        <w:rPr>
          <w:rFonts w:cs="Arial"/>
        </w:rPr>
        <w:t xml:space="preserve"> support the SENDCO</w:t>
      </w:r>
      <w:r w:rsidRPr="00324219">
        <w:rPr>
          <w:rFonts w:cs="Arial"/>
        </w:rPr>
        <w:t xml:space="preserve"> manage</w:t>
      </w:r>
      <w:r w:rsidR="00B82067" w:rsidRPr="00324219">
        <w:rPr>
          <w:rFonts w:cs="Arial"/>
        </w:rPr>
        <w:t xml:space="preserve">, </w:t>
      </w:r>
      <w:r w:rsidRPr="00324219">
        <w:rPr>
          <w:rFonts w:cs="Arial"/>
        </w:rPr>
        <w:t>maintain</w:t>
      </w:r>
      <w:r w:rsidR="00B82067" w:rsidRPr="00324219">
        <w:rPr>
          <w:rFonts w:cs="Arial"/>
        </w:rPr>
        <w:t xml:space="preserve"> and update</w:t>
      </w:r>
      <w:r w:rsidRPr="00324219">
        <w:rPr>
          <w:rFonts w:cs="Arial"/>
        </w:rPr>
        <w:t xml:space="preserve"> </w:t>
      </w:r>
      <w:r w:rsidR="00B82067" w:rsidRPr="00324219">
        <w:rPr>
          <w:rFonts w:cs="Arial"/>
        </w:rPr>
        <w:t>the Inclusion and Provision maps.</w:t>
      </w:r>
    </w:p>
    <w:p w14:paraId="4FBF4E7E" w14:textId="77777777" w:rsidR="00247740" w:rsidRPr="00324219" w:rsidRDefault="00247740" w:rsidP="00247740">
      <w:pPr>
        <w:pStyle w:val="ListParagraph"/>
        <w:numPr>
          <w:ilvl w:val="0"/>
          <w:numId w:val="9"/>
        </w:numPr>
        <w:spacing w:after="200" w:line="276" w:lineRule="auto"/>
        <w:rPr>
          <w:rFonts w:cs="Arial"/>
        </w:rPr>
      </w:pPr>
      <w:r w:rsidRPr="00324219">
        <w:rPr>
          <w:rFonts w:cs="Arial"/>
        </w:rPr>
        <w:t xml:space="preserve">To support the provision of SEND, including the allocation of support time and the writing of Student profiles/passports. </w:t>
      </w:r>
    </w:p>
    <w:p w14:paraId="79331CEC" w14:textId="5F70C1A0" w:rsidR="00247740" w:rsidRPr="00A00BD1" w:rsidRDefault="00247740" w:rsidP="00247740">
      <w:pPr>
        <w:pStyle w:val="ListParagraph"/>
        <w:numPr>
          <w:ilvl w:val="0"/>
          <w:numId w:val="9"/>
        </w:numPr>
        <w:spacing w:after="200" w:line="276" w:lineRule="auto"/>
        <w:rPr>
          <w:rFonts w:cs="Arial"/>
        </w:rPr>
      </w:pPr>
      <w:r w:rsidRPr="00324219">
        <w:rPr>
          <w:rFonts w:cs="Arial"/>
        </w:rPr>
        <w:t xml:space="preserve">To liaise with relevant outside agencies </w:t>
      </w:r>
      <w:r w:rsidR="00B82067" w:rsidRPr="00324219">
        <w:rPr>
          <w:rFonts w:cs="Arial"/>
        </w:rPr>
        <w:t xml:space="preserve">and parents </w:t>
      </w:r>
      <w:r w:rsidRPr="00324219">
        <w:rPr>
          <w:rFonts w:cs="Arial"/>
        </w:rPr>
        <w:t>to ensure that individual student</w:t>
      </w:r>
      <w:r w:rsidRPr="00A00BD1">
        <w:rPr>
          <w:rFonts w:cs="Arial"/>
        </w:rPr>
        <w:t xml:space="preserve"> SEND </w:t>
      </w:r>
      <w:proofErr w:type="gramStart"/>
      <w:r w:rsidRPr="00A00BD1">
        <w:rPr>
          <w:rFonts w:cs="Arial"/>
        </w:rPr>
        <w:t>are</w:t>
      </w:r>
      <w:proofErr w:type="gramEnd"/>
      <w:r w:rsidRPr="00A00BD1">
        <w:rPr>
          <w:rFonts w:cs="Arial"/>
        </w:rPr>
        <w:t xml:space="preserve"> met effectively and that the requirements of statements of SEND are met fully.</w:t>
      </w:r>
    </w:p>
    <w:p w14:paraId="38E9922E" w14:textId="32C12437" w:rsidR="00247740" w:rsidRPr="00324219" w:rsidRDefault="00247740" w:rsidP="00247740">
      <w:pPr>
        <w:pStyle w:val="ListParagraph"/>
        <w:numPr>
          <w:ilvl w:val="0"/>
          <w:numId w:val="9"/>
        </w:numPr>
        <w:spacing w:after="200" w:line="276" w:lineRule="auto"/>
        <w:rPr>
          <w:rFonts w:cs="Arial"/>
        </w:rPr>
      </w:pPr>
      <w:r w:rsidRPr="00A00BD1">
        <w:rPr>
          <w:rFonts w:cs="Arial"/>
        </w:rPr>
        <w:t>Ensuring that accurate</w:t>
      </w:r>
      <w:r w:rsidR="00B82067">
        <w:rPr>
          <w:rFonts w:cs="Arial"/>
        </w:rPr>
        <w:t xml:space="preserve">, professional </w:t>
      </w:r>
      <w:r w:rsidRPr="00A00BD1">
        <w:rPr>
          <w:rFonts w:cs="Arial"/>
        </w:rPr>
        <w:t>and detailed records are kept of meetings and discussions with parents and outside agencies</w:t>
      </w:r>
      <w:r w:rsidR="00B82067">
        <w:rPr>
          <w:rFonts w:cs="Arial"/>
        </w:rPr>
        <w:t xml:space="preserve"> </w:t>
      </w:r>
      <w:r w:rsidR="00B82067" w:rsidRPr="00324219">
        <w:rPr>
          <w:rFonts w:cs="Arial"/>
        </w:rPr>
        <w:t>via CPOMS and Bromcom</w:t>
      </w:r>
      <w:r w:rsidRPr="00324219">
        <w:rPr>
          <w:rFonts w:cs="Arial"/>
        </w:rPr>
        <w:t>.</w:t>
      </w:r>
    </w:p>
    <w:p w14:paraId="7399BFB5" w14:textId="2C60C8CF" w:rsidR="00247740" w:rsidRPr="00324219" w:rsidRDefault="00247740" w:rsidP="00247740">
      <w:pPr>
        <w:pStyle w:val="ListParagraph"/>
        <w:numPr>
          <w:ilvl w:val="0"/>
          <w:numId w:val="9"/>
        </w:numPr>
        <w:spacing w:after="200" w:line="276" w:lineRule="auto"/>
        <w:rPr>
          <w:rFonts w:cs="Arial"/>
        </w:rPr>
      </w:pPr>
      <w:r w:rsidRPr="00324219">
        <w:rPr>
          <w:rFonts w:cs="Arial"/>
        </w:rPr>
        <w:t xml:space="preserve">Ensuring that staff are kept informed of student’s SEND and </w:t>
      </w:r>
      <w:r w:rsidR="00B82067" w:rsidRPr="00324219">
        <w:rPr>
          <w:rFonts w:cs="Arial"/>
        </w:rPr>
        <w:t xml:space="preserve">supporting the SENDCO to plan and deliver continued professional development and support across the school. </w:t>
      </w:r>
    </w:p>
    <w:p w14:paraId="6C5C6A27" w14:textId="77777777" w:rsidR="00247740" w:rsidRPr="00324219" w:rsidRDefault="00247740" w:rsidP="00247740">
      <w:pPr>
        <w:pStyle w:val="ListParagraph"/>
        <w:numPr>
          <w:ilvl w:val="0"/>
          <w:numId w:val="9"/>
        </w:numPr>
        <w:spacing w:after="200" w:line="276" w:lineRule="auto"/>
        <w:rPr>
          <w:rFonts w:cs="Arial"/>
        </w:rPr>
      </w:pPr>
      <w:r w:rsidRPr="00324219">
        <w:rPr>
          <w:rFonts w:cs="Arial"/>
        </w:rPr>
        <w:t xml:space="preserve">Working with the SENDCo and other staff to ensure that Student Profiles are used to set subject specific targets and match work well to students’ needs. </w:t>
      </w:r>
    </w:p>
    <w:p w14:paraId="30614D7C" w14:textId="77777777" w:rsidR="00247740" w:rsidRPr="00324219" w:rsidRDefault="00247740" w:rsidP="00247740">
      <w:pPr>
        <w:pStyle w:val="ListParagraph"/>
        <w:numPr>
          <w:ilvl w:val="0"/>
          <w:numId w:val="9"/>
        </w:numPr>
        <w:spacing w:after="200" w:line="276" w:lineRule="auto"/>
        <w:rPr>
          <w:rFonts w:cs="Arial"/>
        </w:rPr>
      </w:pPr>
      <w:r w:rsidRPr="00324219">
        <w:rPr>
          <w:rFonts w:cs="Arial"/>
        </w:rPr>
        <w:t>Using data effectively to identify pupils who are seriously underachieving and where necessary create and implement effective plans of action to support those students.</w:t>
      </w:r>
    </w:p>
    <w:p w14:paraId="1FE65681" w14:textId="5E31DD12" w:rsidR="00247740" w:rsidRPr="00324219" w:rsidRDefault="00247740" w:rsidP="00247740">
      <w:pPr>
        <w:pStyle w:val="ListParagraph"/>
        <w:numPr>
          <w:ilvl w:val="0"/>
          <w:numId w:val="9"/>
        </w:numPr>
        <w:spacing w:after="200" w:line="276" w:lineRule="auto"/>
        <w:rPr>
          <w:rFonts w:cs="Arial"/>
        </w:rPr>
      </w:pPr>
      <w:r w:rsidRPr="00324219">
        <w:rPr>
          <w:rFonts w:cs="Arial"/>
        </w:rPr>
        <w:t>To provide guidance to staff on the choice of appropriate teaching and learning methods to meet the needs of different students</w:t>
      </w:r>
      <w:r w:rsidR="00AC3953" w:rsidRPr="00324219">
        <w:rPr>
          <w:rFonts w:cs="Arial"/>
        </w:rPr>
        <w:t xml:space="preserve"> </w:t>
      </w:r>
      <w:r w:rsidR="00042438" w:rsidRPr="00324219">
        <w:rPr>
          <w:rFonts w:cs="Arial"/>
        </w:rPr>
        <w:t>following the SGS SEND Way</w:t>
      </w:r>
      <w:r w:rsidRPr="00324219">
        <w:rPr>
          <w:rFonts w:cs="Arial"/>
        </w:rPr>
        <w:t>.</w:t>
      </w:r>
    </w:p>
    <w:p w14:paraId="62915F23" w14:textId="22A32F97" w:rsidR="00247740" w:rsidRPr="00324219" w:rsidRDefault="00247740" w:rsidP="00247740">
      <w:pPr>
        <w:pStyle w:val="ListParagraph"/>
        <w:numPr>
          <w:ilvl w:val="0"/>
          <w:numId w:val="9"/>
        </w:numPr>
        <w:spacing w:after="200" w:line="276" w:lineRule="auto"/>
        <w:rPr>
          <w:rFonts w:cs="Arial"/>
        </w:rPr>
      </w:pPr>
      <w:r w:rsidRPr="00324219">
        <w:rPr>
          <w:rFonts w:cs="Arial"/>
        </w:rPr>
        <w:t>To work with the SENDCo to promote an inclusive curriculum</w:t>
      </w:r>
      <w:r w:rsidR="00482518" w:rsidRPr="00324219">
        <w:rPr>
          <w:rFonts w:cs="Arial"/>
        </w:rPr>
        <w:t>.</w:t>
      </w:r>
    </w:p>
    <w:p w14:paraId="7DFBBE78" w14:textId="77777777" w:rsidR="00247740" w:rsidRPr="00324219" w:rsidRDefault="00247740" w:rsidP="00247740">
      <w:pPr>
        <w:pStyle w:val="ListParagraph"/>
        <w:numPr>
          <w:ilvl w:val="0"/>
          <w:numId w:val="9"/>
        </w:numPr>
        <w:spacing w:after="200" w:line="276" w:lineRule="auto"/>
        <w:rPr>
          <w:rFonts w:cs="Arial"/>
        </w:rPr>
      </w:pPr>
      <w:r w:rsidRPr="00324219">
        <w:rPr>
          <w:rFonts w:cs="Arial"/>
        </w:rPr>
        <w:t>To liaise with and inform parents/carers about the specifics of the SEND provision for their child under the direction of the SENDCo.</w:t>
      </w:r>
    </w:p>
    <w:p w14:paraId="3DC6EBFE" w14:textId="4102AFD5" w:rsidR="00247740" w:rsidRPr="00324219" w:rsidRDefault="00247740" w:rsidP="00247740">
      <w:pPr>
        <w:pStyle w:val="ListParagraph"/>
        <w:numPr>
          <w:ilvl w:val="0"/>
          <w:numId w:val="9"/>
        </w:numPr>
        <w:spacing w:after="200" w:line="276" w:lineRule="auto"/>
        <w:rPr>
          <w:rFonts w:cs="Arial"/>
        </w:rPr>
      </w:pPr>
      <w:r w:rsidRPr="00324219">
        <w:rPr>
          <w:rFonts w:cs="Arial"/>
        </w:rPr>
        <w:t>To monitor the progress of students with SEND and advise the SENDCo</w:t>
      </w:r>
      <w:r w:rsidR="00482518" w:rsidRPr="00324219">
        <w:rPr>
          <w:rFonts w:cs="Arial"/>
        </w:rPr>
        <w:t>, parents and external agencies.</w:t>
      </w:r>
    </w:p>
    <w:p w14:paraId="1358466B" w14:textId="77777777" w:rsidR="00247740" w:rsidRPr="00A00BD1" w:rsidRDefault="00247740" w:rsidP="00247740">
      <w:pPr>
        <w:pStyle w:val="ListParagraph"/>
        <w:numPr>
          <w:ilvl w:val="0"/>
          <w:numId w:val="9"/>
        </w:numPr>
        <w:spacing w:after="200" w:line="276" w:lineRule="auto"/>
        <w:rPr>
          <w:rFonts w:cs="Arial"/>
        </w:rPr>
      </w:pPr>
      <w:r w:rsidRPr="00324219">
        <w:rPr>
          <w:rFonts w:cs="Arial"/>
        </w:rPr>
        <w:t>To support meetings of SEND staff, communicate information to staff and co-ordinate</w:t>
      </w:r>
      <w:r w:rsidRPr="00A00BD1">
        <w:rPr>
          <w:rFonts w:cs="Arial"/>
        </w:rPr>
        <w:t xml:space="preserve"> resulting action.</w:t>
      </w:r>
    </w:p>
    <w:p w14:paraId="3C9233DD" w14:textId="390C4FF8" w:rsidR="00247740" w:rsidRPr="00A00BD1" w:rsidRDefault="00247740" w:rsidP="00247740">
      <w:pPr>
        <w:pStyle w:val="ListParagraph"/>
        <w:numPr>
          <w:ilvl w:val="0"/>
          <w:numId w:val="9"/>
        </w:numPr>
        <w:spacing w:after="200" w:line="276" w:lineRule="auto"/>
        <w:rPr>
          <w:rFonts w:cs="Arial"/>
        </w:rPr>
      </w:pPr>
      <w:r w:rsidRPr="00A00BD1">
        <w:rPr>
          <w:rFonts w:cs="Arial"/>
        </w:rPr>
        <w:t>To offer advice and support to teaching staff in providing a quality first teach approach, under the direction of the SENDCo.</w:t>
      </w:r>
    </w:p>
    <w:p w14:paraId="4FDC7994" w14:textId="38650598" w:rsidR="00247740" w:rsidRPr="00324219" w:rsidRDefault="00247740" w:rsidP="00247740">
      <w:pPr>
        <w:pStyle w:val="ListParagraph"/>
        <w:numPr>
          <w:ilvl w:val="0"/>
          <w:numId w:val="9"/>
        </w:numPr>
        <w:spacing w:after="200" w:line="276" w:lineRule="auto"/>
        <w:rPr>
          <w:rFonts w:cs="Arial"/>
        </w:rPr>
      </w:pPr>
      <w:r w:rsidRPr="00324219">
        <w:rPr>
          <w:rFonts w:cs="Arial"/>
        </w:rPr>
        <w:lastRenderedPageBreak/>
        <w:t>To support the process of access arrangements</w:t>
      </w:r>
      <w:r w:rsidR="00482518" w:rsidRPr="00324219">
        <w:rPr>
          <w:rFonts w:cs="Arial"/>
        </w:rPr>
        <w:t>, ensure all required evidence to support exams access arrangement is obtained and recorded on Bromcom and applications are submitted well in advance of deadlines to awarding bodies</w:t>
      </w:r>
      <w:r w:rsidRPr="00324219">
        <w:rPr>
          <w:rFonts w:cs="Arial"/>
        </w:rPr>
        <w:t xml:space="preserve"> in liaison with the Examinations Manager</w:t>
      </w:r>
      <w:r w:rsidR="00482518" w:rsidRPr="00324219">
        <w:rPr>
          <w:rFonts w:cs="Arial"/>
        </w:rPr>
        <w:t xml:space="preserve"> and SENDCO.</w:t>
      </w:r>
    </w:p>
    <w:p w14:paraId="39A2D298" w14:textId="4A8F2C2B" w:rsidR="00B4088E" w:rsidRDefault="00B4088E" w:rsidP="00B4088E">
      <w:pPr>
        <w:pStyle w:val="ListParagraph"/>
        <w:numPr>
          <w:ilvl w:val="0"/>
          <w:numId w:val="9"/>
        </w:numPr>
        <w:spacing w:after="0" w:line="240" w:lineRule="auto"/>
        <w:contextualSpacing w:val="0"/>
        <w:rPr>
          <w:rFonts w:eastAsia="Times New Roman"/>
        </w:rPr>
      </w:pPr>
      <w:r w:rsidRPr="00324219">
        <w:rPr>
          <w:rFonts w:eastAsia="Times New Roman"/>
        </w:rPr>
        <w:t>Plan, prepare and deliver specified learning activities to individuals,</w:t>
      </w:r>
      <w:r>
        <w:rPr>
          <w:rFonts w:eastAsia="Times New Roman"/>
        </w:rPr>
        <w:t xml:space="preserve"> small groups and/or classes modifying and adapting activities as necessary under the direction and supervision of a teacher</w:t>
      </w:r>
      <w:r w:rsidR="00482518">
        <w:rPr>
          <w:rFonts w:eastAsia="Times New Roman"/>
        </w:rPr>
        <w:t>.</w:t>
      </w:r>
    </w:p>
    <w:p w14:paraId="583109DE" w14:textId="57A45B5A" w:rsidR="00247740" w:rsidRPr="00A00BD1" w:rsidRDefault="00247740" w:rsidP="00247740">
      <w:pPr>
        <w:pStyle w:val="ListParagraph"/>
        <w:numPr>
          <w:ilvl w:val="0"/>
          <w:numId w:val="9"/>
        </w:numPr>
        <w:spacing w:after="200" w:line="276" w:lineRule="auto"/>
        <w:rPr>
          <w:rFonts w:cs="Arial"/>
        </w:rPr>
      </w:pPr>
      <w:r w:rsidRPr="00A00BD1">
        <w:rPr>
          <w:rFonts w:cs="Arial"/>
        </w:rPr>
        <w:t>To deputise for the SENDCo in matters relating to SEND.</w:t>
      </w:r>
    </w:p>
    <w:p w14:paraId="095B8A24" w14:textId="77777777" w:rsidR="001E1188" w:rsidRPr="00766F5D" w:rsidRDefault="001E1188"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 xml:space="preserve">MAIN AREAS OF RESPONSIBILITY AND ACCOUNTABILITY </w:t>
      </w:r>
    </w:p>
    <w:p w14:paraId="48373070" w14:textId="167A3ABB" w:rsidR="009D54C7" w:rsidRPr="00B97AE2" w:rsidRDefault="009D54C7" w:rsidP="009D54C7">
      <w:pPr>
        <w:pStyle w:val="NoSpacing"/>
        <w:numPr>
          <w:ilvl w:val="0"/>
          <w:numId w:val="9"/>
        </w:numPr>
        <w:tabs>
          <w:tab w:val="left" w:pos="34"/>
        </w:tabs>
        <w:jc w:val="both"/>
        <w:rPr>
          <w:color w:val="000000" w:themeColor="text1"/>
          <w:lang w:val="en-US"/>
        </w:rPr>
      </w:pPr>
      <w:r w:rsidRPr="00B97AE2">
        <w:rPr>
          <w:color w:val="000000" w:themeColor="text1"/>
          <w:lang w:val="en-US"/>
        </w:rPr>
        <w:t xml:space="preserve">To </w:t>
      </w:r>
      <w:r w:rsidR="00482518" w:rsidRPr="00B97AE2">
        <w:rPr>
          <w:color w:val="000000" w:themeColor="text1"/>
          <w:lang w:val="en-US"/>
        </w:rPr>
        <w:t>manage</w:t>
      </w:r>
      <w:r w:rsidR="00A92674" w:rsidRPr="00B97AE2">
        <w:rPr>
          <w:color w:val="000000" w:themeColor="text1"/>
          <w:lang w:val="en-US"/>
        </w:rPr>
        <w:t xml:space="preserve"> </w:t>
      </w:r>
      <w:r w:rsidR="00482518" w:rsidRPr="00B97AE2">
        <w:rPr>
          <w:color w:val="000000" w:themeColor="text1"/>
          <w:lang w:val="en-US"/>
        </w:rPr>
        <w:t xml:space="preserve">and report where appropriate </w:t>
      </w:r>
      <w:r w:rsidRPr="00B97AE2">
        <w:rPr>
          <w:color w:val="000000" w:themeColor="text1"/>
          <w:lang w:val="en-US"/>
        </w:rPr>
        <w:t xml:space="preserve">to the immediate supervisor (or other designated person) any problems relating to student </w:t>
      </w:r>
      <w:proofErr w:type="spellStart"/>
      <w:r w:rsidRPr="00B97AE2">
        <w:rPr>
          <w:color w:val="000000" w:themeColor="text1"/>
          <w:lang w:val="en-US"/>
        </w:rPr>
        <w:t>behaviour</w:t>
      </w:r>
      <w:proofErr w:type="spellEnd"/>
      <w:r w:rsidRPr="00B97AE2">
        <w:rPr>
          <w:color w:val="000000" w:themeColor="text1"/>
          <w:lang w:val="en-US"/>
        </w:rPr>
        <w:t>, equipment, materials</w:t>
      </w:r>
      <w:proofErr w:type="gramStart"/>
      <w:r w:rsidRPr="00B97AE2">
        <w:rPr>
          <w:color w:val="000000" w:themeColor="text1"/>
          <w:lang w:val="en-US"/>
        </w:rPr>
        <w:t>, whole</w:t>
      </w:r>
      <w:proofErr w:type="gramEnd"/>
      <w:r w:rsidRPr="00B97AE2">
        <w:rPr>
          <w:color w:val="000000" w:themeColor="text1"/>
          <w:lang w:val="en-US"/>
        </w:rPr>
        <w:t xml:space="preserve"> </w:t>
      </w:r>
      <w:proofErr w:type="gramStart"/>
      <w:r w:rsidRPr="00B97AE2">
        <w:rPr>
          <w:color w:val="000000" w:themeColor="text1"/>
          <w:lang w:val="en-US"/>
        </w:rPr>
        <w:t>school related</w:t>
      </w:r>
      <w:proofErr w:type="gramEnd"/>
      <w:r w:rsidRPr="00B97AE2">
        <w:rPr>
          <w:color w:val="000000" w:themeColor="text1"/>
          <w:lang w:val="en-US"/>
        </w:rPr>
        <w:t xml:space="preserve"> matters.</w:t>
      </w:r>
    </w:p>
    <w:p w14:paraId="084A1FB8" w14:textId="4EC8117B" w:rsidR="009D54C7" w:rsidRPr="00B97AE2" w:rsidRDefault="009D54C7" w:rsidP="009D54C7">
      <w:pPr>
        <w:pStyle w:val="NoSpacing"/>
        <w:numPr>
          <w:ilvl w:val="0"/>
          <w:numId w:val="9"/>
        </w:numPr>
        <w:tabs>
          <w:tab w:val="left" w:pos="34"/>
        </w:tabs>
        <w:jc w:val="both"/>
        <w:rPr>
          <w:color w:val="000000" w:themeColor="text1"/>
          <w:lang w:val="en-US"/>
        </w:rPr>
      </w:pPr>
      <w:r w:rsidRPr="00B97AE2">
        <w:rPr>
          <w:color w:val="000000" w:themeColor="text1"/>
          <w:lang w:val="en-US"/>
        </w:rPr>
        <w:t xml:space="preserve">To work as a member of a team and contribute positively to effective working relationships within </w:t>
      </w:r>
      <w:r w:rsidR="002C1025" w:rsidRPr="00B97AE2">
        <w:rPr>
          <w:color w:val="000000" w:themeColor="text1"/>
          <w:lang w:val="en-US"/>
        </w:rPr>
        <w:t>SGS</w:t>
      </w:r>
      <w:r w:rsidRPr="00B97AE2">
        <w:rPr>
          <w:color w:val="000000" w:themeColor="text1"/>
          <w:lang w:val="en-US"/>
        </w:rPr>
        <w:t>.</w:t>
      </w:r>
    </w:p>
    <w:p w14:paraId="1EAF7FF5" w14:textId="77777777" w:rsidR="009D54C7" w:rsidRPr="00B97AE2" w:rsidRDefault="009D54C7" w:rsidP="009D54C7">
      <w:pPr>
        <w:pStyle w:val="NoSpacing"/>
        <w:numPr>
          <w:ilvl w:val="0"/>
          <w:numId w:val="9"/>
        </w:numPr>
        <w:tabs>
          <w:tab w:val="left" w:pos="34"/>
        </w:tabs>
        <w:jc w:val="both"/>
        <w:rPr>
          <w:color w:val="000000" w:themeColor="text1"/>
          <w:lang w:val="en-US"/>
        </w:rPr>
      </w:pPr>
      <w:r w:rsidRPr="00B97AE2">
        <w:rPr>
          <w:color w:val="000000" w:themeColor="text1"/>
          <w:lang w:val="en-US"/>
        </w:rPr>
        <w:t xml:space="preserve">To undertake any other reasonable and relevant duties in accordance with the changing needs of the school as directed by the SENDCO and/or leadership team. </w:t>
      </w:r>
    </w:p>
    <w:p w14:paraId="2405F5EE" w14:textId="434A974E" w:rsidR="00482518" w:rsidRPr="00B97AE2" w:rsidRDefault="00482518" w:rsidP="009D54C7">
      <w:pPr>
        <w:pStyle w:val="NoSpacing"/>
        <w:numPr>
          <w:ilvl w:val="0"/>
          <w:numId w:val="9"/>
        </w:numPr>
        <w:tabs>
          <w:tab w:val="left" w:pos="34"/>
        </w:tabs>
        <w:jc w:val="both"/>
        <w:rPr>
          <w:color w:val="000000" w:themeColor="text1"/>
          <w:lang w:val="en-US"/>
        </w:rPr>
      </w:pPr>
      <w:r w:rsidRPr="00B97AE2">
        <w:rPr>
          <w:color w:val="000000" w:themeColor="text1"/>
          <w:lang w:val="en-US"/>
        </w:rPr>
        <w:t xml:space="preserve">To </w:t>
      </w:r>
      <w:proofErr w:type="spellStart"/>
      <w:r w:rsidRPr="00B97AE2">
        <w:rPr>
          <w:color w:val="000000" w:themeColor="text1"/>
          <w:lang w:val="en-US"/>
        </w:rPr>
        <w:t>organise</w:t>
      </w:r>
      <w:proofErr w:type="spellEnd"/>
      <w:r w:rsidRPr="00B97AE2">
        <w:rPr>
          <w:color w:val="000000" w:themeColor="text1"/>
          <w:lang w:val="en-US"/>
        </w:rPr>
        <w:t xml:space="preserve"> and supervise reflections being held in Room 16 at Break and Lunch times.</w:t>
      </w:r>
    </w:p>
    <w:p w14:paraId="57E343DF" w14:textId="7182B352" w:rsidR="00C32774" w:rsidRPr="00B97AE2" w:rsidRDefault="00C32774" w:rsidP="009D54C7">
      <w:pPr>
        <w:pStyle w:val="NoSpacing"/>
        <w:numPr>
          <w:ilvl w:val="0"/>
          <w:numId w:val="9"/>
        </w:numPr>
        <w:tabs>
          <w:tab w:val="left" w:pos="34"/>
        </w:tabs>
        <w:jc w:val="both"/>
        <w:rPr>
          <w:color w:val="000000" w:themeColor="text1"/>
          <w:lang w:val="en-US"/>
        </w:rPr>
      </w:pPr>
      <w:r w:rsidRPr="00B97AE2">
        <w:rPr>
          <w:color w:val="000000" w:themeColor="text1"/>
          <w:lang w:val="en-US"/>
        </w:rPr>
        <w:t xml:space="preserve">To support with the creation and updating of student Learning Profiles. </w:t>
      </w:r>
    </w:p>
    <w:p w14:paraId="088AAFBB" w14:textId="3B2AA1A7" w:rsidR="0033075A" w:rsidRPr="00B97AE2" w:rsidRDefault="0033075A" w:rsidP="009D54C7">
      <w:pPr>
        <w:pStyle w:val="NoSpacing"/>
        <w:numPr>
          <w:ilvl w:val="0"/>
          <w:numId w:val="9"/>
        </w:numPr>
        <w:tabs>
          <w:tab w:val="left" w:pos="34"/>
        </w:tabs>
        <w:jc w:val="both"/>
        <w:rPr>
          <w:color w:val="000000" w:themeColor="text1"/>
          <w:lang w:val="en-US"/>
        </w:rPr>
      </w:pPr>
      <w:r w:rsidRPr="00B97AE2">
        <w:rPr>
          <w:color w:val="000000" w:themeColor="text1"/>
          <w:lang w:val="en-US"/>
        </w:rPr>
        <w:t xml:space="preserve">To reward and sanction students in line with the SGS Behaviour policy and the individual students’ Leaning Profile. </w:t>
      </w:r>
    </w:p>
    <w:p w14:paraId="4DCC90A0" w14:textId="77777777" w:rsidR="009D54C7" w:rsidRPr="00B97AE2" w:rsidRDefault="009D54C7" w:rsidP="009D54C7">
      <w:pPr>
        <w:pStyle w:val="NoSpacing"/>
        <w:numPr>
          <w:ilvl w:val="0"/>
          <w:numId w:val="9"/>
        </w:numPr>
        <w:tabs>
          <w:tab w:val="left" w:pos="34"/>
        </w:tabs>
        <w:jc w:val="both"/>
        <w:rPr>
          <w:color w:val="000000" w:themeColor="text1"/>
          <w:lang w:val="en-US"/>
        </w:rPr>
      </w:pPr>
      <w:r w:rsidRPr="00B97AE2">
        <w:rPr>
          <w:color w:val="000000" w:themeColor="text1"/>
          <w:lang w:val="en-US"/>
        </w:rPr>
        <w:t>To arrange for resources, equipment and materials to be available in such a way that they are properly cared for, easily accessible and encourage the students to become more responsible for their own learning.</w:t>
      </w:r>
    </w:p>
    <w:p w14:paraId="4171887E" w14:textId="1486C8DF" w:rsidR="002C1025" w:rsidRPr="00B97AE2" w:rsidRDefault="009D54C7" w:rsidP="002C1025">
      <w:pPr>
        <w:pStyle w:val="NoSpacing"/>
        <w:numPr>
          <w:ilvl w:val="0"/>
          <w:numId w:val="9"/>
        </w:numPr>
        <w:tabs>
          <w:tab w:val="left" w:pos="34"/>
        </w:tabs>
        <w:jc w:val="both"/>
        <w:rPr>
          <w:color w:val="000000" w:themeColor="text1"/>
          <w:lang w:val="en-US"/>
        </w:rPr>
      </w:pPr>
      <w:r w:rsidRPr="00B97AE2">
        <w:rPr>
          <w:color w:val="000000" w:themeColor="text1"/>
          <w:lang w:val="en-US"/>
        </w:rPr>
        <w:t xml:space="preserve">To undertake any other reasonable and relevant duties in accordance with the changing needs of </w:t>
      </w:r>
      <w:r w:rsidR="002C1025" w:rsidRPr="00B97AE2">
        <w:rPr>
          <w:color w:val="000000" w:themeColor="text1"/>
          <w:lang w:val="en-US"/>
        </w:rPr>
        <w:t>SGS</w:t>
      </w:r>
      <w:r w:rsidRPr="00B97AE2">
        <w:rPr>
          <w:color w:val="000000" w:themeColor="text1"/>
          <w:lang w:val="en-US"/>
        </w:rPr>
        <w:t>.</w:t>
      </w:r>
    </w:p>
    <w:p w14:paraId="38F26FD0" w14:textId="77777777" w:rsidR="008117A3" w:rsidRDefault="008117A3" w:rsidP="001E1188">
      <w:pPr>
        <w:rPr>
          <w:rFonts w:ascii="Avenir Next LT Pro" w:hAnsi="Avenir Next LT Pro" w:cstheme="minorHAnsi"/>
          <w:b/>
          <w:bCs/>
          <w:color w:val="205C40"/>
          <w:sz w:val="24"/>
          <w:szCs w:val="24"/>
        </w:rPr>
      </w:pPr>
    </w:p>
    <w:p w14:paraId="4C4ED887" w14:textId="28DCC807" w:rsidR="001E1188"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KNOWLEDGE/SKILLS/EXPERTISE</w:t>
      </w:r>
    </w:p>
    <w:p w14:paraId="60C6855B" w14:textId="77777777" w:rsidR="00514790" w:rsidRDefault="00514790" w:rsidP="00514790">
      <w:pPr>
        <w:pStyle w:val="NoSpacing"/>
        <w:tabs>
          <w:tab w:val="left" w:pos="34"/>
        </w:tabs>
        <w:jc w:val="both"/>
        <w:rPr>
          <w:lang w:val="en-US"/>
        </w:rPr>
      </w:pPr>
      <w:r w:rsidRPr="007219B1">
        <w:rPr>
          <w:lang w:val="en-US"/>
        </w:rPr>
        <w:t xml:space="preserve">The post-holder will contribute to the </w:t>
      </w:r>
      <w:proofErr w:type="gramStart"/>
      <w:r w:rsidRPr="007219B1">
        <w:rPr>
          <w:lang w:val="en-US"/>
        </w:rPr>
        <w:t>School’s</w:t>
      </w:r>
      <w:proofErr w:type="gramEnd"/>
      <w:r w:rsidRPr="007219B1">
        <w:rPr>
          <w:lang w:val="en-US"/>
        </w:rPr>
        <w:t xml:space="preserve"> objectives in service delivery by:</w:t>
      </w:r>
    </w:p>
    <w:p w14:paraId="3AF6DED5" w14:textId="77777777" w:rsidR="00514790" w:rsidRPr="007219B1" w:rsidRDefault="00514790" w:rsidP="00514790">
      <w:pPr>
        <w:pStyle w:val="NoSpacing"/>
        <w:tabs>
          <w:tab w:val="left" w:pos="34"/>
        </w:tabs>
        <w:jc w:val="both"/>
        <w:rPr>
          <w:lang w:val="en-US"/>
        </w:rPr>
      </w:pPr>
    </w:p>
    <w:p w14:paraId="2BCF6500" w14:textId="77777777" w:rsidR="00514790" w:rsidRPr="007219B1" w:rsidRDefault="00514790" w:rsidP="008F2512">
      <w:pPr>
        <w:pStyle w:val="NoSpacing"/>
        <w:numPr>
          <w:ilvl w:val="0"/>
          <w:numId w:val="10"/>
        </w:numPr>
        <w:tabs>
          <w:tab w:val="left" w:pos="34"/>
        </w:tabs>
        <w:ind w:firstLine="66"/>
        <w:jc w:val="both"/>
        <w:rPr>
          <w:lang w:val="en-US"/>
        </w:rPr>
      </w:pPr>
      <w:r w:rsidRPr="007219B1">
        <w:rPr>
          <w:lang w:val="en-US"/>
        </w:rPr>
        <w:t>Enactment of Health and Safety requirements and initiatives as directed.</w:t>
      </w:r>
    </w:p>
    <w:p w14:paraId="4E627FC0" w14:textId="77777777" w:rsidR="00514790" w:rsidRPr="007219B1" w:rsidRDefault="00514790" w:rsidP="008F2512">
      <w:pPr>
        <w:pStyle w:val="NoSpacing"/>
        <w:numPr>
          <w:ilvl w:val="0"/>
          <w:numId w:val="10"/>
        </w:numPr>
        <w:tabs>
          <w:tab w:val="left" w:pos="34"/>
        </w:tabs>
        <w:ind w:firstLine="66"/>
        <w:jc w:val="both"/>
        <w:rPr>
          <w:lang w:val="en-US"/>
        </w:rPr>
      </w:pPr>
      <w:r w:rsidRPr="007219B1">
        <w:rPr>
          <w:lang w:val="en-US"/>
        </w:rPr>
        <w:t>Ensuring compliance with Data Protection legislation.</w:t>
      </w:r>
    </w:p>
    <w:p w14:paraId="33CBBEEB" w14:textId="77777777" w:rsidR="00514790" w:rsidRPr="007219B1" w:rsidRDefault="00514790" w:rsidP="008F2512">
      <w:pPr>
        <w:pStyle w:val="NoSpacing"/>
        <w:numPr>
          <w:ilvl w:val="0"/>
          <w:numId w:val="10"/>
        </w:numPr>
        <w:tabs>
          <w:tab w:val="left" w:pos="34"/>
        </w:tabs>
        <w:ind w:firstLine="66"/>
        <w:jc w:val="both"/>
        <w:rPr>
          <w:lang w:val="en-US"/>
        </w:rPr>
      </w:pPr>
      <w:proofErr w:type="gramStart"/>
      <w:r w:rsidRPr="007219B1">
        <w:rPr>
          <w:lang w:val="en-US"/>
        </w:rPr>
        <w:t>Operating at all times</w:t>
      </w:r>
      <w:proofErr w:type="gramEnd"/>
      <w:r w:rsidRPr="007219B1">
        <w:rPr>
          <w:lang w:val="en-US"/>
        </w:rPr>
        <w:t xml:space="preserve"> within the School’s Equal Opportunities framework.</w:t>
      </w:r>
    </w:p>
    <w:p w14:paraId="2A6812DE" w14:textId="77777777" w:rsidR="00514790" w:rsidRPr="007219B1" w:rsidRDefault="00514790" w:rsidP="008F2512">
      <w:pPr>
        <w:pStyle w:val="NoSpacing"/>
        <w:numPr>
          <w:ilvl w:val="0"/>
          <w:numId w:val="10"/>
        </w:numPr>
        <w:tabs>
          <w:tab w:val="left" w:pos="34"/>
        </w:tabs>
        <w:ind w:firstLine="66"/>
        <w:jc w:val="both"/>
        <w:rPr>
          <w:lang w:val="en-US"/>
        </w:rPr>
      </w:pPr>
      <w:r w:rsidRPr="007219B1">
        <w:rPr>
          <w:lang w:val="en-US"/>
        </w:rPr>
        <w:t>Commitment and contribution to improving standards for students as appropriate.</w:t>
      </w:r>
    </w:p>
    <w:p w14:paraId="75A88BC9" w14:textId="77777777" w:rsidR="00514790" w:rsidRPr="007219B1" w:rsidRDefault="00514790" w:rsidP="008F2512">
      <w:pPr>
        <w:pStyle w:val="NoSpacing"/>
        <w:numPr>
          <w:ilvl w:val="0"/>
          <w:numId w:val="10"/>
        </w:numPr>
        <w:tabs>
          <w:tab w:val="left" w:pos="34"/>
        </w:tabs>
        <w:ind w:firstLine="66"/>
        <w:jc w:val="both"/>
        <w:rPr>
          <w:lang w:val="en-US"/>
        </w:rPr>
      </w:pPr>
      <w:r w:rsidRPr="007219B1">
        <w:rPr>
          <w:lang w:val="en-US"/>
        </w:rPr>
        <w:t>Acknowledging customer care and quality initiatives.</w:t>
      </w:r>
    </w:p>
    <w:p w14:paraId="5E07A69D" w14:textId="77777777" w:rsidR="00514790" w:rsidRPr="007219B1" w:rsidRDefault="00514790" w:rsidP="008F2512">
      <w:pPr>
        <w:pStyle w:val="NoSpacing"/>
        <w:numPr>
          <w:ilvl w:val="0"/>
          <w:numId w:val="10"/>
        </w:numPr>
        <w:tabs>
          <w:tab w:val="left" w:pos="34"/>
        </w:tabs>
        <w:ind w:firstLine="66"/>
        <w:jc w:val="both"/>
        <w:rPr>
          <w:lang w:val="en-US"/>
        </w:rPr>
      </w:pPr>
      <w:r w:rsidRPr="007219B1">
        <w:rPr>
          <w:lang w:val="en-US"/>
        </w:rPr>
        <w:t>Help to implement quality assurance procedures.</w:t>
      </w:r>
    </w:p>
    <w:p w14:paraId="668FB3F8" w14:textId="77777777" w:rsidR="00514790" w:rsidRPr="007219B1" w:rsidRDefault="00514790" w:rsidP="008F2512">
      <w:pPr>
        <w:pStyle w:val="NoSpacing"/>
        <w:numPr>
          <w:ilvl w:val="0"/>
          <w:numId w:val="10"/>
        </w:numPr>
        <w:tabs>
          <w:tab w:val="left" w:pos="34"/>
        </w:tabs>
        <w:ind w:firstLine="66"/>
        <w:jc w:val="both"/>
        <w:rPr>
          <w:lang w:val="en-US"/>
        </w:rPr>
      </w:pPr>
      <w:r w:rsidRPr="007219B1">
        <w:rPr>
          <w:lang w:val="en-US"/>
        </w:rPr>
        <w:t>Participate in the School’s self-evaluation and review cycle.</w:t>
      </w:r>
    </w:p>
    <w:p w14:paraId="31F81041" w14:textId="77777777" w:rsidR="00514790" w:rsidRPr="007219B1" w:rsidRDefault="00514790" w:rsidP="008F2512">
      <w:pPr>
        <w:pStyle w:val="NoSpacing"/>
        <w:numPr>
          <w:ilvl w:val="0"/>
          <w:numId w:val="10"/>
        </w:numPr>
        <w:tabs>
          <w:tab w:val="left" w:pos="34"/>
        </w:tabs>
        <w:ind w:firstLine="66"/>
        <w:jc w:val="both"/>
        <w:rPr>
          <w:lang w:val="en-US"/>
        </w:rPr>
      </w:pPr>
      <w:r w:rsidRPr="007219B1">
        <w:rPr>
          <w:lang w:val="en-US"/>
        </w:rPr>
        <w:t xml:space="preserve">Implement modifications and </w:t>
      </w:r>
      <w:proofErr w:type="gramStart"/>
      <w:r w:rsidRPr="007219B1">
        <w:rPr>
          <w:lang w:val="en-US"/>
        </w:rPr>
        <w:t>improvement</w:t>
      </w:r>
      <w:proofErr w:type="gramEnd"/>
      <w:r w:rsidRPr="007219B1">
        <w:rPr>
          <w:lang w:val="en-US"/>
        </w:rPr>
        <w:t xml:space="preserve"> </w:t>
      </w:r>
      <w:proofErr w:type="gramStart"/>
      <w:r w:rsidRPr="007219B1">
        <w:rPr>
          <w:lang w:val="en-US"/>
        </w:rPr>
        <w:t>where</w:t>
      </w:r>
      <w:proofErr w:type="gramEnd"/>
      <w:r w:rsidRPr="007219B1">
        <w:rPr>
          <w:lang w:val="en-US"/>
        </w:rPr>
        <w:t xml:space="preserve"> required.</w:t>
      </w:r>
    </w:p>
    <w:p w14:paraId="2786107F" w14:textId="77777777" w:rsidR="003258DE" w:rsidRPr="00766F5D" w:rsidRDefault="003258DE" w:rsidP="001E1188">
      <w:pPr>
        <w:rPr>
          <w:rFonts w:ascii="Avenir Next LT Pro" w:hAnsi="Avenir Next LT Pro" w:cstheme="minorHAnsi"/>
          <w:b/>
          <w:bCs/>
          <w:color w:val="205C40"/>
          <w:sz w:val="24"/>
          <w:szCs w:val="24"/>
        </w:rPr>
      </w:pPr>
    </w:p>
    <w:p w14:paraId="5D33A5B0" w14:textId="77777777" w:rsidR="005E5ACC"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ACADEMY LEVEL</w:t>
      </w:r>
    </w:p>
    <w:p w14:paraId="29F1AFD7" w14:textId="77777777" w:rsidR="00C62509" w:rsidRPr="003C2A91" w:rsidRDefault="00C62509" w:rsidP="008F2512">
      <w:pPr>
        <w:pStyle w:val="NoSpacing"/>
        <w:numPr>
          <w:ilvl w:val="0"/>
          <w:numId w:val="11"/>
        </w:numPr>
        <w:tabs>
          <w:tab w:val="left" w:pos="34"/>
        </w:tabs>
        <w:jc w:val="both"/>
        <w:rPr>
          <w:color w:val="000000" w:themeColor="text1"/>
          <w:lang w:val="en-US"/>
        </w:rPr>
      </w:pPr>
      <w:r w:rsidRPr="007219B1">
        <w:rPr>
          <w:color w:val="000000" w:themeColor="text1"/>
          <w:lang w:val="en-US"/>
        </w:rPr>
        <w:t xml:space="preserve">No direct line management responsibilities </w:t>
      </w:r>
      <w:proofErr w:type="gramStart"/>
      <w:r w:rsidRPr="007219B1">
        <w:rPr>
          <w:color w:val="000000" w:themeColor="text1"/>
          <w:lang w:val="en-US"/>
        </w:rPr>
        <w:t>but</w:t>
      </w:r>
      <w:proofErr w:type="gramEnd"/>
      <w:r w:rsidRPr="007219B1">
        <w:rPr>
          <w:color w:val="000000" w:themeColor="text1"/>
          <w:lang w:val="en-US"/>
        </w:rPr>
        <w:t xml:space="preserve"> is required to occasionally demonstrate duties, give advice and guidance to employees, students or trainees.</w:t>
      </w:r>
    </w:p>
    <w:p w14:paraId="3D4C114D" w14:textId="4961BD0A" w:rsidR="003432F8" w:rsidRPr="007219B1" w:rsidRDefault="003432F8" w:rsidP="008F2512">
      <w:pPr>
        <w:pStyle w:val="NoSpacing"/>
        <w:numPr>
          <w:ilvl w:val="0"/>
          <w:numId w:val="11"/>
        </w:numPr>
        <w:tabs>
          <w:tab w:val="left" w:pos="34"/>
        </w:tabs>
        <w:jc w:val="both"/>
        <w:rPr>
          <w:lang w:val="en-US"/>
        </w:rPr>
      </w:pPr>
      <w:r w:rsidRPr="007219B1">
        <w:rPr>
          <w:lang w:val="en-US"/>
        </w:rPr>
        <w:t xml:space="preserve">The post-holder must act in accordance with </w:t>
      </w:r>
      <w:r w:rsidR="00C32774">
        <w:rPr>
          <w:lang w:val="en-US"/>
        </w:rPr>
        <w:t>SGS’s</w:t>
      </w:r>
      <w:r w:rsidRPr="007219B1">
        <w:rPr>
          <w:lang w:val="en-US"/>
        </w:rPr>
        <w:t xml:space="preserve"> policies and procedures and relevant legislation, particularly in relation to child protection and </w:t>
      </w:r>
      <w:proofErr w:type="spellStart"/>
      <w:r w:rsidRPr="007219B1">
        <w:rPr>
          <w:lang w:val="en-US"/>
        </w:rPr>
        <w:t>behaviour</w:t>
      </w:r>
      <w:proofErr w:type="spellEnd"/>
      <w:r w:rsidRPr="007219B1">
        <w:rPr>
          <w:lang w:val="en-US"/>
        </w:rPr>
        <w:t xml:space="preserve"> management.</w:t>
      </w:r>
    </w:p>
    <w:p w14:paraId="21682AB4" w14:textId="77777777" w:rsidR="005E5ACC" w:rsidRPr="00766F5D" w:rsidRDefault="005E5ACC" w:rsidP="008F2512">
      <w:pPr>
        <w:pStyle w:val="ListParagraph"/>
        <w:ind w:left="360"/>
        <w:rPr>
          <w:rFonts w:ascii="Avenir Next LT Pro" w:hAnsi="Avenir Next LT Pro" w:cstheme="minorHAnsi"/>
          <w:b/>
          <w:bCs/>
          <w:color w:val="205C40"/>
          <w:sz w:val="20"/>
          <w:szCs w:val="20"/>
        </w:rPr>
      </w:pPr>
    </w:p>
    <w:p w14:paraId="5765A43A" w14:textId="77777777" w:rsidR="005E5ACC"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 xml:space="preserve">RESOURCES </w:t>
      </w:r>
    </w:p>
    <w:p w14:paraId="36D2E4B5" w14:textId="77777777" w:rsidR="008E38ED" w:rsidRPr="007219B1" w:rsidRDefault="008E38ED" w:rsidP="008F2512">
      <w:pPr>
        <w:pStyle w:val="NoSpacing"/>
        <w:numPr>
          <w:ilvl w:val="0"/>
          <w:numId w:val="12"/>
        </w:numPr>
        <w:tabs>
          <w:tab w:val="left" w:pos="34"/>
        </w:tabs>
        <w:ind w:left="567" w:hanging="283"/>
        <w:jc w:val="both"/>
        <w:rPr>
          <w:lang w:val="en-US"/>
        </w:rPr>
      </w:pPr>
      <w:r w:rsidRPr="007219B1">
        <w:rPr>
          <w:lang w:val="en-US"/>
        </w:rPr>
        <w:t>Learning resources.</w:t>
      </w:r>
    </w:p>
    <w:p w14:paraId="432A3BF2"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464A875C"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3437A319"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5578C548"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153534C6"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35364CB3"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32978E94" w14:textId="77777777" w:rsidTr="00AA736A">
        <w:tc>
          <w:tcPr>
            <w:tcW w:w="5240" w:type="dxa"/>
            <w:tcBorders>
              <w:top w:val="single" w:sz="4" w:space="0" w:color="FFFFFF" w:themeColor="background1"/>
              <w:left w:val="single" w:sz="4" w:space="0" w:color="FFFFFF" w:themeColor="background1"/>
            </w:tcBorders>
          </w:tcPr>
          <w:p w14:paraId="7F292E6A"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69E68BF8"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4C94A5D9"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7DAB603A"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3ABD1D54" w14:textId="77777777" w:rsidTr="00740886">
        <w:tc>
          <w:tcPr>
            <w:tcW w:w="5240" w:type="dxa"/>
            <w:tcBorders>
              <w:right w:val="single" w:sz="4" w:space="0" w:color="205C40"/>
            </w:tcBorders>
            <w:shd w:val="clear" w:color="auto" w:fill="205C40"/>
          </w:tcPr>
          <w:p w14:paraId="7B4580D4"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346C46A5"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38DEE4B6"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59F8D981" w14:textId="77777777" w:rsidR="00AA736A" w:rsidRPr="00766F5D" w:rsidRDefault="00AA736A" w:rsidP="00740886">
            <w:pPr>
              <w:spacing w:before="240"/>
              <w:jc w:val="center"/>
              <w:rPr>
                <w:rFonts w:ascii="Avenir Next LT Pro" w:hAnsi="Avenir Next LT Pro" w:cstheme="minorHAnsi"/>
                <w:sz w:val="20"/>
                <w:szCs w:val="20"/>
              </w:rPr>
            </w:pPr>
          </w:p>
        </w:tc>
      </w:tr>
      <w:tr w:rsidR="00AA736A" w:rsidRPr="00766F5D" w14:paraId="7E05F4A5" w14:textId="77777777" w:rsidTr="00740886">
        <w:tc>
          <w:tcPr>
            <w:tcW w:w="5240" w:type="dxa"/>
            <w:shd w:val="clear" w:color="auto" w:fill="FFFFFF" w:themeFill="background1"/>
          </w:tcPr>
          <w:p w14:paraId="041AF5D6" w14:textId="184DDA8A" w:rsidR="00AA736A" w:rsidRPr="00DC4152" w:rsidRDefault="002D6A4B" w:rsidP="008F2512">
            <w:pPr>
              <w:pStyle w:val="NoSpacing"/>
              <w:numPr>
                <w:ilvl w:val="0"/>
                <w:numId w:val="4"/>
              </w:numPr>
              <w:tabs>
                <w:tab w:val="left" w:pos="34"/>
              </w:tabs>
              <w:jc w:val="both"/>
              <w:rPr>
                <w:rFonts w:ascii="Avenir Next LT Pro" w:hAnsi="Avenir Next LT Pro"/>
                <w:lang w:val="en-US"/>
              </w:rPr>
            </w:pPr>
            <w:r w:rsidRPr="00DC4152">
              <w:rPr>
                <w:rFonts w:ascii="Avenir Next LT Pro" w:hAnsi="Avenir Next LT Pro"/>
                <w:lang w:val="en-US"/>
              </w:rPr>
              <w:t>Essential for the post-holder to have GCSE or equivalent in Maths, English or equivalent level of competency and experience of working within a similar role or an educational setting.</w:t>
            </w:r>
          </w:p>
        </w:tc>
        <w:tc>
          <w:tcPr>
            <w:tcW w:w="1272" w:type="dxa"/>
            <w:shd w:val="clear" w:color="auto" w:fill="FFFFFF" w:themeFill="background1"/>
            <w:vAlign w:val="center"/>
          </w:tcPr>
          <w:p w14:paraId="1955CFD0" w14:textId="2E8CFA9B" w:rsidR="00AA736A" w:rsidRPr="00766F5D" w:rsidRDefault="002D6A4B"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40" w:type="dxa"/>
            <w:shd w:val="clear" w:color="auto" w:fill="FFFFFF" w:themeFill="background1"/>
            <w:vAlign w:val="center"/>
          </w:tcPr>
          <w:p w14:paraId="0C121377"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2C8178D9"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1F78A3C9" w14:textId="77777777" w:rsidTr="00740886">
        <w:tc>
          <w:tcPr>
            <w:tcW w:w="5240" w:type="dxa"/>
            <w:shd w:val="clear" w:color="auto" w:fill="FFFFFF" w:themeFill="background1"/>
          </w:tcPr>
          <w:p w14:paraId="458759A6" w14:textId="5C1CFBC7" w:rsidR="00AA736A" w:rsidRPr="00B97AE2" w:rsidRDefault="00085D80" w:rsidP="008F2512">
            <w:pPr>
              <w:pStyle w:val="NoSpacing"/>
              <w:numPr>
                <w:ilvl w:val="0"/>
                <w:numId w:val="4"/>
              </w:numPr>
              <w:tabs>
                <w:tab w:val="left" w:pos="34"/>
              </w:tabs>
              <w:jc w:val="both"/>
              <w:rPr>
                <w:rFonts w:ascii="Avenir Next LT Pro" w:hAnsi="Avenir Next LT Pro"/>
                <w:lang w:val="en-US"/>
              </w:rPr>
            </w:pPr>
            <w:r w:rsidRPr="00B97AE2">
              <w:rPr>
                <w:rFonts w:ascii="Avenir Next LT Pro" w:hAnsi="Avenir Next LT Pro"/>
                <w:lang w:val="en-US"/>
              </w:rPr>
              <w:t>Knowledge of all Microsoft Applications is desirable</w:t>
            </w:r>
            <w:r w:rsidR="00976F47" w:rsidRPr="00B97AE2">
              <w:rPr>
                <w:rFonts w:ascii="Avenir Next LT Pro" w:hAnsi="Avenir Next LT Pro"/>
                <w:lang w:val="en-US"/>
              </w:rPr>
              <w:t xml:space="preserve"> and other common school MIS platforms, e.g. CPOMS, BROMCOM</w:t>
            </w:r>
          </w:p>
        </w:tc>
        <w:tc>
          <w:tcPr>
            <w:tcW w:w="1272" w:type="dxa"/>
            <w:shd w:val="clear" w:color="auto" w:fill="FFFFFF" w:themeFill="background1"/>
            <w:vAlign w:val="center"/>
          </w:tcPr>
          <w:p w14:paraId="74870AF2"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7BBBD75A" w14:textId="0620BBC5" w:rsidR="00AA736A" w:rsidRPr="00766F5D" w:rsidRDefault="00085D80"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64" w:type="dxa"/>
            <w:shd w:val="clear" w:color="auto" w:fill="FFFFFF" w:themeFill="background1"/>
            <w:vAlign w:val="center"/>
          </w:tcPr>
          <w:p w14:paraId="70419832"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380AAC62" w14:textId="77777777" w:rsidTr="00740886">
        <w:tc>
          <w:tcPr>
            <w:tcW w:w="5240" w:type="dxa"/>
            <w:shd w:val="clear" w:color="auto" w:fill="FFFFFF" w:themeFill="background1"/>
          </w:tcPr>
          <w:p w14:paraId="723025F7" w14:textId="5442F963" w:rsidR="00AA736A" w:rsidRPr="00B97AE2" w:rsidRDefault="005A5579" w:rsidP="008F2512">
            <w:pPr>
              <w:pStyle w:val="NoSpacing"/>
              <w:numPr>
                <w:ilvl w:val="0"/>
                <w:numId w:val="4"/>
              </w:numPr>
              <w:tabs>
                <w:tab w:val="left" w:pos="34"/>
              </w:tabs>
              <w:jc w:val="both"/>
              <w:rPr>
                <w:rFonts w:ascii="Avenir Next LT Pro" w:hAnsi="Avenir Next LT Pro"/>
                <w:lang w:val="en-US"/>
              </w:rPr>
            </w:pPr>
            <w:r w:rsidRPr="00B97AE2">
              <w:rPr>
                <w:rFonts w:ascii="Avenir Next LT Pro" w:hAnsi="Avenir Next LT Pro"/>
                <w:lang w:val="en-US"/>
              </w:rPr>
              <w:t xml:space="preserve">Experience of dealing with difficult situations where the need for diplomacy, assertiveness and initiative is required </w:t>
            </w:r>
          </w:p>
        </w:tc>
        <w:tc>
          <w:tcPr>
            <w:tcW w:w="1272" w:type="dxa"/>
            <w:shd w:val="clear" w:color="auto" w:fill="FFFFFF" w:themeFill="background1"/>
            <w:vAlign w:val="center"/>
          </w:tcPr>
          <w:p w14:paraId="3C2D6DAA" w14:textId="2F78A921" w:rsidR="00AA736A" w:rsidRPr="00766F5D" w:rsidRDefault="005A5579"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40" w:type="dxa"/>
            <w:shd w:val="clear" w:color="auto" w:fill="FFFFFF" w:themeFill="background1"/>
            <w:vAlign w:val="center"/>
          </w:tcPr>
          <w:p w14:paraId="35D4F331"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5826FE0"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144E3E31" w14:textId="77777777" w:rsidTr="00740886">
        <w:tc>
          <w:tcPr>
            <w:tcW w:w="5240" w:type="dxa"/>
            <w:tcBorders>
              <w:right w:val="single" w:sz="4" w:space="0" w:color="205C40"/>
            </w:tcBorders>
            <w:shd w:val="clear" w:color="auto" w:fill="205C40"/>
          </w:tcPr>
          <w:p w14:paraId="0C83F46F" w14:textId="77777777"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3D450F15"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1D605A6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147980C8"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B84C4EF" w14:textId="77777777" w:rsidTr="00740886">
        <w:tc>
          <w:tcPr>
            <w:tcW w:w="5240" w:type="dxa"/>
            <w:tcBorders>
              <w:right w:val="single" w:sz="4" w:space="0" w:color="auto"/>
            </w:tcBorders>
            <w:shd w:val="clear" w:color="auto" w:fill="FFFFFF" w:themeFill="background1"/>
          </w:tcPr>
          <w:p w14:paraId="18B4A6DC" w14:textId="5B3199DB" w:rsidR="00AA736A" w:rsidRPr="00DC4152" w:rsidRDefault="00CC2D96" w:rsidP="008F2512">
            <w:pPr>
              <w:pStyle w:val="NoSpacing"/>
              <w:numPr>
                <w:ilvl w:val="0"/>
                <w:numId w:val="5"/>
              </w:numPr>
              <w:tabs>
                <w:tab w:val="left" w:pos="34"/>
              </w:tabs>
              <w:jc w:val="both"/>
              <w:rPr>
                <w:rFonts w:ascii="Avenir Next LT Pro" w:hAnsi="Avenir Next LT Pro"/>
                <w:lang w:val="en-US"/>
              </w:rPr>
            </w:pPr>
            <w:r w:rsidRPr="00DC4152">
              <w:rPr>
                <w:rFonts w:ascii="Avenir Next LT Pro" w:hAnsi="Avenir Next LT Pro"/>
                <w:lang w:val="en-US"/>
              </w:rPr>
              <w:t xml:space="preserve">Good </w:t>
            </w:r>
            <w:proofErr w:type="spellStart"/>
            <w:r w:rsidRPr="00DC4152">
              <w:rPr>
                <w:rFonts w:ascii="Avenir Next LT Pro" w:hAnsi="Avenir Next LT Pro"/>
                <w:lang w:val="en-US"/>
              </w:rPr>
              <w:t>organisational</w:t>
            </w:r>
            <w:proofErr w:type="spellEnd"/>
            <w:r w:rsidRPr="00DC4152">
              <w:rPr>
                <w:rFonts w:ascii="Avenir Next LT Pro" w:hAnsi="Avenir Next LT Pro"/>
                <w:lang w:val="en-US"/>
              </w:rPr>
              <w:t xml:space="preserve"> skills and the ability to work under pressure </w:t>
            </w:r>
          </w:p>
        </w:tc>
        <w:tc>
          <w:tcPr>
            <w:tcW w:w="1272" w:type="dxa"/>
            <w:tcBorders>
              <w:left w:val="single" w:sz="4" w:space="0" w:color="auto"/>
            </w:tcBorders>
            <w:shd w:val="clear" w:color="auto" w:fill="FFFFFF" w:themeFill="background1"/>
            <w:vAlign w:val="center"/>
          </w:tcPr>
          <w:p w14:paraId="6571FD38" w14:textId="668A257A" w:rsidR="00AA736A" w:rsidRPr="00766F5D" w:rsidRDefault="00CC2D96"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40" w:type="dxa"/>
            <w:shd w:val="clear" w:color="auto" w:fill="FFFFFF" w:themeFill="background1"/>
            <w:vAlign w:val="center"/>
          </w:tcPr>
          <w:p w14:paraId="610C2921"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2A92C46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E1E7543" w14:textId="77777777" w:rsidTr="00740886">
        <w:tc>
          <w:tcPr>
            <w:tcW w:w="5240" w:type="dxa"/>
            <w:tcBorders>
              <w:right w:val="single" w:sz="4" w:space="0" w:color="auto"/>
            </w:tcBorders>
            <w:shd w:val="clear" w:color="auto" w:fill="FFFFFF" w:themeFill="background1"/>
          </w:tcPr>
          <w:p w14:paraId="0F83DCCB" w14:textId="1E75B53F" w:rsidR="00AA736A" w:rsidRPr="00DC4152" w:rsidRDefault="00B57CEA" w:rsidP="008F2512">
            <w:pPr>
              <w:pStyle w:val="NoSpacing"/>
              <w:numPr>
                <w:ilvl w:val="0"/>
                <w:numId w:val="5"/>
              </w:numPr>
              <w:tabs>
                <w:tab w:val="left" w:pos="34"/>
              </w:tabs>
              <w:jc w:val="both"/>
              <w:rPr>
                <w:rFonts w:ascii="Avenir Next LT Pro" w:hAnsi="Avenir Next LT Pro"/>
                <w:lang w:val="en-US"/>
              </w:rPr>
            </w:pPr>
            <w:r w:rsidRPr="00DC4152">
              <w:rPr>
                <w:rFonts w:ascii="Avenir Next LT Pro" w:hAnsi="Avenir Next LT Pro"/>
                <w:lang w:val="en-US"/>
              </w:rPr>
              <w:t xml:space="preserve">Flexible attitude and ability to work as part of a team </w:t>
            </w:r>
          </w:p>
        </w:tc>
        <w:tc>
          <w:tcPr>
            <w:tcW w:w="1272" w:type="dxa"/>
            <w:tcBorders>
              <w:left w:val="single" w:sz="4" w:space="0" w:color="auto"/>
            </w:tcBorders>
            <w:shd w:val="clear" w:color="auto" w:fill="FFFFFF" w:themeFill="background1"/>
            <w:vAlign w:val="center"/>
          </w:tcPr>
          <w:p w14:paraId="50BA14A9" w14:textId="71502104" w:rsidR="00AA736A" w:rsidRPr="00766F5D" w:rsidRDefault="00B57CEA"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40" w:type="dxa"/>
            <w:shd w:val="clear" w:color="auto" w:fill="FFFFFF" w:themeFill="background1"/>
            <w:vAlign w:val="center"/>
          </w:tcPr>
          <w:p w14:paraId="0DB78B16"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555F8FDA"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9CB91C0" w14:textId="77777777" w:rsidTr="00740886">
        <w:tc>
          <w:tcPr>
            <w:tcW w:w="5240" w:type="dxa"/>
            <w:shd w:val="clear" w:color="auto" w:fill="FFFFFF" w:themeFill="background1"/>
          </w:tcPr>
          <w:p w14:paraId="018567BB" w14:textId="67D86ED5" w:rsidR="00AA736A" w:rsidRPr="00DC4152" w:rsidRDefault="007C02D4" w:rsidP="008F2512">
            <w:pPr>
              <w:pStyle w:val="NoSpacing"/>
              <w:numPr>
                <w:ilvl w:val="0"/>
                <w:numId w:val="5"/>
              </w:numPr>
              <w:tabs>
                <w:tab w:val="left" w:pos="34"/>
              </w:tabs>
              <w:jc w:val="both"/>
              <w:rPr>
                <w:rFonts w:ascii="Avenir Next LT Pro" w:hAnsi="Avenir Next LT Pro"/>
                <w:lang w:val="en-US"/>
              </w:rPr>
            </w:pPr>
            <w:r w:rsidRPr="00DC4152">
              <w:rPr>
                <w:rFonts w:ascii="Avenir Next LT Pro" w:hAnsi="Avenir Next LT Pro"/>
                <w:lang w:val="en-US"/>
              </w:rPr>
              <w:t xml:space="preserve">Reliable, </w:t>
            </w:r>
            <w:proofErr w:type="spellStart"/>
            <w:r w:rsidRPr="00DC4152">
              <w:rPr>
                <w:rFonts w:ascii="Avenir Next LT Pro" w:hAnsi="Avenir Next LT Pro"/>
                <w:lang w:val="en-US"/>
              </w:rPr>
              <w:t>organised</w:t>
            </w:r>
            <w:proofErr w:type="spellEnd"/>
            <w:r w:rsidRPr="00DC4152">
              <w:rPr>
                <w:rFonts w:ascii="Avenir Next LT Pro" w:hAnsi="Avenir Next LT Pro"/>
                <w:lang w:val="en-US"/>
              </w:rPr>
              <w:t xml:space="preserve"> and able to </w:t>
            </w:r>
            <w:proofErr w:type="spellStart"/>
            <w:r w:rsidRPr="00DC4152">
              <w:rPr>
                <w:rFonts w:ascii="Avenir Next LT Pro" w:hAnsi="Avenir Next LT Pro"/>
                <w:lang w:val="en-US"/>
              </w:rPr>
              <w:t>organise</w:t>
            </w:r>
            <w:proofErr w:type="spellEnd"/>
            <w:r w:rsidRPr="00DC4152">
              <w:rPr>
                <w:rFonts w:ascii="Avenir Next LT Pro" w:hAnsi="Avenir Next LT Pro"/>
                <w:lang w:val="en-US"/>
              </w:rPr>
              <w:t xml:space="preserve"> others</w:t>
            </w:r>
          </w:p>
        </w:tc>
        <w:tc>
          <w:tcPr>
            <w:tcW w:w="1272" w:type="dxa"/>
            <w:shd w:val="clear" w:color="auto" w:fill="FFFFFF" w:themeFill="background1"/>
            <w:vAlign w:val="center"/>
          </w:tcPr>
          <w:p w14:paraId="75E922FC" w14:textId="1AD6E141" w:rsidR="00AA736A" w:rsidRPr="00766F5D" w:rsidRDefault="007C02D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40" w:type="dxa"/>
            <w:shd w:val="clear" w:color="auto" w:fill="FFFFFF" w:themeFill="background1"/>
            <w:vAlign w:val="center"/>
          </w:tcPr>
          <w:p w14:paraId="0BF00447"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11E0D802"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5DBDC71" w14:textId="77777777" w:rsidTr="00740886">
        <w:tc>
          <w:tcPr>
            <w:tcW w:w="5240" w:type="dxa"/>
            <w:tcBorders>
              <w:right w:val="single" w:sz="4" w:space="0" w:color="205C40"/>
            </w:tcBorders>
            <w:shd w:val="clear" w:color="auto" w:fill="205C40"/>
          </w:tcPr>
          <w:p w14:paraId="11A36877"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Skills and Knowledge </w:t>
            </w:r>
          </w:p>
        </w:tc>
        <w:tc>
          <w:tcPr>
            <w:tcW w:w="1272" w:type="dxa"/>
            <w:tcBorders>
              <w:left w:val="single" w:sz="4" w:space="0" w:color="205C40"/>
              <w:right w:val="single" w:sz="4" w:space="0" w:color="205C40"/>
            </w:tcBorders>
            <w:shd w:val="clear" w:color="auto" w:fill="205C40"/>
            <w:vAlign w:val="center"/>
          </w:tcPr>
          <w:p w14:paraId="44EB5E7E"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1494E9A2"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2FD3A7DF"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ED3690E" w14:textId="77777777" w:rsidTr="00740886">
        <w:tc>
          <w:tcPr>
            <w:tcW w:w="5240" w:type="dxa"/>
            <w:tcBorders>
              <w:right w:val="single" w:sz="4" w:space="0" w:color="auto"/>
            </w:tcBorders>
            <w:shd w:val="clear" w:color="auto" w:fill="FFFFFF" w:themeFill="background1"/>
          </w:tcPr>
          <w:p w14:paraId="3EA4D15D" w14:textId="33B541A1" w:rsidR="00AA736A" w:rsidRPr="00DC4152" w:rsidRDefault="00290774" w:rsidP="008F2512">
            <w:pPr>
              <w:pStyle w:val="NoSpacing"/>
              <w:numPr>
                <w:ilvl w:val="0"/>
                <w:numId w:val="5"/>
              </w:numPr>
              <w:tabs>
                <w:tab w:val="left" w:pos="34"/>
              </w:tabs>
              <w:jc w:val="both"/>
              <w:rPr>
                <w:rFonts w:ascii="Avenir Next LT Pro" w:hAnsi="Avenir Next LT Pro"/>
                <w:lang w:val="en-US"/>
              </w:rPr>
            </w:pPr>
            <w:r w:rsidRPr="00DC4152">
              <w:rPr>
                <w:rFonts w:ascii="Avenir Next LT Pro" w:hAnsi="Avenir Next LT Pro"/>
                <w:lang w:val="en-US"/>
              </w:rPr>
              <w:t xml:space="preserve">Adhere to agreed policies for communications within </w:t>
            </w:r>
            <w:r w:rsidR="00315B3C" w:rsidRPr="00DC4152">
              <w:rPr>
                <w:rFonts w:ascii="Avenir Next LT Pro" w:hAnsi="Avenir Next LT Pro"/>
                <w:lang w:val="en-US"/>
              </w:rPr>
              <w:t>SGS</w:t>
            </w:r>
            <w:r w:rsidRPr="00DC4152">
              <w:rPr>
                <w:rFonts w:ascii="Avenir Next LT Pro" w:hAnsi="Avenir Next LT Pro"/>
                <w:lang w:val="en-US"/>
              </w:rPr>
              <w:t>.</w:t>
            </w:r>
          </w:p>
        </w:tc>
        <w:tc>
          <w:tcPr>
            <w:tcW w:w="1272" w:type="dxa"/>
            <w:tcBorders>
              <w:left w:val="single" w:sz="4" w:space="0" w:color="auto"/>
              <w:right w:val="single" w:sz="4" w:space="0" w:color="auto"/>
            </w:tcBorders>
            <w:shd w:val="clear" w:color="auto" w:fill="FFFFFF" w:themeFill="background1"/>
            <w:vAlign w:val="center"/>
          </w:tcPr>
          <w:p w14:paraId="5400AF5B" w14:textId="44EDFB1E" w:rsidR="00AA736A" w:rsidRPr="00766F5D" w:rsidRDefault="0029077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40" w:type="dxa"/>
            <w:tcBorders>
              <w:left w:val="single" w:sz="4" w:space="0" w:color="auto"/>
            </w:tcBorders>
            <w:shd w:val="clear" w:color="auto" w:fill="FFFFFF" w:themeFill="background1"/>
            <w:vAlign w:val="center"/>
          </w:tcPr>
          <w:p w14:paraId="39541658"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69E9F11A"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F018CA8" w14:textId="77777777" w:rsidTr="00740886">
        <w:tc>
          <w:tcPr>
            <w:tcW w:w="5240" w:type="dxa"/>
            <w:tcBorders>
              <w:right w:val="single" w:sz="4" w:space="0" w:color="auto"/>
            </w:tcBorders>
            <w:shd w:val="clear" w:color="auto" w:fill="FFFFFF" w:themeFill="background1"/>
          </w:tcPr>
          <w:p w14:paraId="1F722C88" w14:textId="2A90A2A9" w:rsidR="00AA736A" w:rsidRPr="00B97AE2" w:rsidRDefault="00601C7A" w:rsidP="008F2512">
            <w:pPr>
              <w:pStyle w:val="NoSpacing"/>
              <w:numPr>
                <w:ilvl w:val="0"/>
                <w:numId w:val="5"/>
              </w:numPr>
              <w:tabs>
                <w:tab w:val="left" w:pos="34"/>
              </w:tabs>
              <w:jc w:val="both"/>
              <w:rPr>
                <w:rFonts w:ascii="Avenir Next LT Pro" w:hAnsi="Avenir Next LT Pro"/>
                <w:lang w:val="en-US"/>
              </w:rPr>
            </w:pPr>
            <w:r w:rsidRPr="00B97AE2">
              <w:rPr>
                <w:rFonts w:ascii="Avenir Next LT Pro" w:hAnsi="Avenir Next LT Pro"/>
                <w:lang w:val="en-US"/>
              </w:rPr>
              <w:t xml:space="preserve">Confidence and ability to </w:t>
            </w:r>
            <w:r w:rsidR="00663EF5" w:rsidRPr="00B97AE2">
              <w:rPr>
                <w:rFonts w:ascii="Avenir Next LT Pro" w:hAnsi="Avenir Next LT Pro"/>
                <w:lang w:val="en-US"/>
              </w:rPr>
              <w:t xml:space="preserve">work in collaboration </w:t>
            </w:r>
            <w:r w:rsidR="00A916DD" w:rsidRPr="00B97AE2">
              <w:rPr>
                <w:rFonts w:ascii="Avenir Next LT Pro" w:hAnsi="Avenir Next LT Pro"/>
                <w:lang w:val="en-US"/>
              </w:rPr>
              <w:t>with students and their parents/carers,</w:t>
            </w:r>
            <w:r w:rsidR="00663EF5" w:rsidRPr="00B97AE2">
              <w:rPr>
                <w:rFonts w:ascii="Avenir Next LT Pro" w:hAnsi="Avenir Next LT Pro"/>
                <w:lang w:val="en-US"/>
              </w:rPr>
              <w:t xml:space="preserve"> and</w:t>
            </w:r>
            <w:r w:rsidR="00A916DD" w:rsidRPr="00B97AE2">
              <w:rPr>
                <w:rFonts w:ascii="Avenir Next LT Pro" w:hAnsi="Avenir Next LT Pro"/>
                <w:lang w:val="en-US"/>
              </w:rPr>
              <w:t xml:space="preserve"> other employees </w:t>
            </w:r>
            <w:r w:rsidR="00663EF5" w:rsidRPr="00B97AE2">
              <w:rPr>
                <w:rFonts w:ascii="Avenir Next LT Pro" w:hAnsi="Avenir Next LT Pro"/>
                <w:lang w:val="en-US"/>
              </w:rPr>
              <w:t>SGS</w:t>
            </w:r>
            <w:r w:rsidR="00A916DD" w:rsidRPr="00B97AE2">
              <w:rPr>
                <w:rFonts w:ascii="Avenir Next LT Pro" w:hAnsi="Avenir Next LT Pro"/>
                <w:lang w:val="en-US"/>
              </w:rPr>
              <w:t>,</w:t>
            </w:r>
            <w:r w:rsidR="00663EF5" w:rsidRPr="00B97AE2">
              <w:rPr>
                <w:rFonts w:ascii="Avenir Next LT Pro" w:hAnsi="Avenir Next LT Pro"/>
                <w:lang w:val="en-US"/>
              </w:rPr>
              <w:t xml:space="preserve"> which</w:t>
            </w:r>
            <w:r w:rsidR="00A916DD" w:rsidRPr="00B97AE2">
              <w:rPr>
                <w:rFonts w:ascii="Avenir Next LT Pro" w:hAnsi="Avenir Next LT Pro"/>
                <w:lang w:val="en-US"/>
              </w:rPr>
              <w:t xml:space="preserve"> must be in accordance with </w:t>
            </w:r>
            <w:r w:rsidR="00663EF5" w:rsidRPr="00B97AE2">
              <w:rPr>
                <w:rFonts w:ascii="Avenir Next LT Pro" w:hAnsi="Avenir Next LT Pro"/>
                <w:lang w:val="en-US"/>
              </w:rPr>
              <w:t>SGS</w:t>
            </w:r>
            <w:r w:rsidR="00A916DD" w:rsidRPr="00B97AE2">
              <w:rPr>
                <w:rFonts w:ascii="Avenir Next LT Pro" w:hAnsi="Avenir Next LT Pro"/>
                <w:lang w:val="en-US"/>
              </w:rPr>
              <w:t xml:space="preserve"> policies and procedures.</w:t>
            </w:r>
            <w:r w:rsidR="00663EF5" w:rsidRPr="00B97AE2">
              <w:rPr>
                <w:rFonts w:ascii="Avenir Next LT Pro" w:hAnsi="Avenir Next LT Pro"/>
                <w:lang w:val="en-US"/>
              </w:rPr>
              <w:t xml:space="preserve"> </w:t>
            </w:r>
            <w:r w:rsidR="006964EE" w:rsidRPr="00B97AE2">
              <w:rPr>
                <w:rFonts w:ascii="Avenir Next LT Pro" w:hAnsi="Avenir Next LT Pro"/>
                <w:lang w:val="en-US"/>
              </w:rPr>
              <w:t xml:space="preserve">This involves liaising with </w:t>
            </w:r>
            <w:r w:rsidR="00A916DD" w:rsidRPr="00B97AE2">
              <w:rPr>
                <w:rFonts w:ascii="Avenir Next LT Pro" w:hAnsi="Avenir Next LT Pro"/>
                <w:lang w:val="en-US"/>
              </w:rPr>
              <w:t xml:space="preserve">professionals under the supervision/guidance of the </w:t>
            </w:r>
            <w:r w:rsidR="00485121" w:rsidRPr="00B97AE2">
              <w:rPr>
                <w:rFonts w:ascii="Avenir Next LT Pro" w:hAnsi="Avenir Next LT Pro"/>
                <w:lang w:val="en-US"/>
              </w:rPr>
              <w:t>Headteacher</w:t>
            </w:r>
            <w:r w:rsidR="00A916DD" w:rsidRPr="00B97AE2">
              <w:rPr>
                <w:rFonts w:ascii="Avenir Next LT Pro" w:hAnsi="Avenir Next LT Pro"/>
                <w:lang w:val="en-US"/>
              </w:rPr>
              <w:t xml:space="preserve"> and/or Strategic Managers, as appropriate.</w:t>
            </w:r>
          </w:p>
        </w:tc>
        <w:tc>
          <w:tcPr>
            <w:tcW w:w="1272" w:type="dxa"/>
            <w:tcBorders>
              <w:left w:val="single" w:sz="4" w:space="0" w:color="auto"/>
              <w:right w:val="single" w:sz="4" w:space="0" w:color="auto"/>
            </w:tcBorders>
            <w:shd w:val="clear" w:color="auto" w:fill="FFFFFF" w:themeFill="background1"/>
            <w:vAlign w:val="center"/>
          </w:tcPr>
          <w:p w14:paraId="7A232D34" w14:textId="779847E4" w:rsidR="00AA736A" w:rsidRPr="00766F5D" w:rsidRDefault="00A916DD"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40" w:type="dxa"/>
            <w:tcBorders>
              <w:left w:val="single" w:sz="4" w:space="0" w:color="auto"/>
            </w:tcBorders>
            <w:shd w:val="clear" w:color="auto" w:fill="FFFFFF" w:themeFill="background1"/>
            <w:vAlign w:val="center"/>
          </w:tcPr>
          <w:p w14:paraId="328A0EE4"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756A02FD"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7C31A81" w14:textId="77777777" w:rsidTr="00740886">
        <w:tc>
          <w:tcPr>
            <w:tcW w:w="5240" w:type="dxa"/>
            <w:shd w:val="clear" w:color="auto" w:fill="205C40"/>
          </w:tcPr>
          <w:p w14:paraId="5405C602" w14:textId="77777777" w:rsidR="00AA736A" w:rsidRPr="00B97AE2" w:rsidRDefault="00AA736A" w:rsidP="009B147B">
            <w:pPr>
              <w:spacing w:before="240"/>
              <w:rPr>
                <w:rFonts w:ascii="Avenir Next LT Pro" w:hAnsi="Avenir Next LT Pro" w:cstheme="minorHAnsi"/>
                <w:color w:val="FFFFFF" w:themeColor="background1"/>
                <w:sz w:val="20"/>
                <w:szCs w:val="20"/>
              </w:rPr>
            </w:pPr>
            <w:r w:rsidRPr="00B97AE2">
              <w:rPr>
                <w:rFonts w:ascii="Avenir Next LT Pro" w:hAnsi="Avenir Next LT Pro" w:cstheme="minorHAnsi"/>
                <w:color w:val="FFFFFF" w:themeColor="background1"/>
                <w:sz w:val="20"/>
                <w:szCs w:val="20"/>
              </w:rPr>
              <w:t xml:space="preserve">Personal Qualities and Ethos </w:t>
            </w:r>
          </w:p>
        </w:tc>
        <w:tc>
          <w:tcPr>
            <w:tcW w:w="1272" w:type="dxa"/>
            <w:shd w:val="clear" w:color="auto" w:fill="205C40"/>
            <w:vAlign w:val="center"/>
          </w:tcPr>
          <w:p w14:paraId="7C8A14A3"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5846B038"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2AE329B0"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B16B192" w14:textId="77777777" w:rsidTr="00740886">
        <w:tc>
          <w:tcPr>
            <w:tcW w:w="5240" w:type="dxa"/>
          </w:tcPr>
          <w:p w14:paraId="42DCB156" w14:textId="67E9B0D5" w:rsidR="00AA736A" w:rsidRPr="00B97AE2" w:rsidRDefault="007C0F1B" w:rsidP="008F2512">
            <w:pPr>
              <w:pStyle w:val="NoSpacing"/>
              <w:numPr>
                <w:ilvl w:val="0"/>
                <w:numId w:val="5"/>
              </w:numPr>
              <w:tabs>
                <w:tab w:val="left" w:pos="34"/>
              </w:tabs>
              <w:jc w:val="both"/>
              <w:rPr>
                <w:rFonts w:ascii="Avenir Next LT Pro" w:hAnsi="Avenir Next LT Pro"/>
                <w:lang w:val="en-US"/>
              </w:rPr>
            </w:pPr>
            <w:r w:rsidRPr="00B97AE2">
              <w:rPr>
                <w:rFonts w:ascii="Avenir Next LT Pro" w:hAnsi="Avenir Next LT Pro"/>
                <w:lang w:val="en-US"/>
              </w:rPr>
              <w:t>Communicate effectively and respectfully with all stakeholders as appropriate and as required.</w:t>
            </w:r>
          </w:p>
        </w:tc>
        <w:tc>
          <w:tcPr>
            <w:tcW w:w="1272" w:type="dxa"/>
            <w:vAlign w:val="center"/>
          </w:tcPr>
          <w:p w14:paraId="278C0E5B" w14:textId="6F2CEC09" w:rsidR="00AA736A" w:rsidRPr="00766F5D" w:rsidRDefault="007C0F1B"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40" w:type="dxa"/>
            <w:vAlign w:val="center"/>
          </w:tcPr>
          <w:p w14:paraId="430F71E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42928C21"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3DB8C426" w14:textId="77777777" w:rsidTr="00740886">
        <w:tc>
          <w:tcPr>
            <w:tcW w:w="5240" w:type="dxa"/>
            <w:shd w:val="clear" w:color="auto" w:fill="205C40"/>
          </w:tcPr>
          <w:p w14:paraId="1C5E84C2" w14:textId="77777777" w:rsidR="00AA736A" w:rsidRPr="00B97AE2" w:rsidRDefault="00AA736A" w:rsidP="009B147B">
            <w:pPr>
              <w:spacing w:before="240"/>
              <w:rPr>
                <w:rFonts w:ascii="Avenir Next LT Pro" w:hAnsi="Avenir Next LT Pro" w:cstheme="minorHAnsi"/>
                <w:color w:val="FFFFFF" w:themeColor="background1"/>
                <w:sz w:val="20"/>
                <w:szCs w:val="20"/>
              </w:rPr>
            </w:pPr>
            <w:r w:rsidRPr="00B97AE2">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7117C26B"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378A68B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53DF6F2C"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0C6C631" w14:textId="77777777" w:rsidTr="00740886">
        <w:tc>
          <w:tcPr>
            <w:tcW w:w="5240" w:type="dxa"/>
          </w:tcPr>
          <w:p w14:paraId="7449C57C" w14:textId="77777777" w:rsidR="00AA736A" w:rsidRPr="00B97AE2" w:rsidRDefault="00AA736A" w:rsidP="009B147B">
            <w:pPr>
              <w:pStyle w:val="ListParagraph"/>
              <w:numPr>
                <w:ilvl w:val="0"/>
                <w:numId w:val="5"/>
              </w:numPr>
              <w:spacing w:before="240"/>
              <w:rPr>
                <w:rFonts w:ascii="Avenir Next LT Pro" w:hAnsi="Avenir Next LT Pro" w:cstheme="minorHAnsi"/>
                <w:sz w:val="20"/>
                <w:szCs w:val="20"/>
              </w:rPr>
            </w:pPr>
            <w:r w:rsidRPr="00B97AE2">
              <w:rPr>
                <w:rFonts w:ascii="Avenir Next LT Pro" w:hAnsi="Avenir Next LT Pro" w:cstheme="minorHAnsi"/>
                <w:sz w:val="20"/>
                <w:szCs w:val="20"/>
              </w:rPr>
              <w:t xml:space="preserve">A commitment to promoting equality and diversity, providing an inclusive and co-operative environment in </w:t>
            </w:r>
            <w:r w:rsidRPr="00B97AE2">
              <w:rPr>
                <w:rFonts w:ascii="Avenir Next LT Pro" w:hAnsi="Avenir Next LT Pro" w:cstheme="minorHAnsi"/>
                <w:sz w:val="20"/>
                <w:szCs w:val="20"/>
              </w:rPr>
              <w:lastRenderedPageBreak/>
              <w:t xml:space="preserve">which all students and individuals working for and on behalf of the organisation feel respected and able to give of their best. </w:t>
            </w:r>
          </w:p>
        </w:tc>
        <w:tc>
          <w:tcPr>
            <w:tcW w:w="1272" w:type="dxa"/>
            <w:vAlign w:val="center"/>
          </w:tcPr>
          <w:p w14:paraId="4D2A2486" w14:textId="77777777" w:rsidR="00AA736A" w:rsidRPr="00766F5D" w:rsidRDefault="00AA736A" w:rsidP="00740886">
            <w:pPr>
              <w:pStyle w:val="ListParagraph"/>
              <w:numPr>
                <w:ilvl w:val="0"/>
                <w:numId w:val="7"/>
              </w:numPr>
              <w:spacing w:before="240"/>
              <w:jc w:val="center"/>
              <w:rPr>
                <w:rFonts w:ascii="Avenir Next LT Pro" w:hAnsi="Avenir Next LT Pro" w:cstheme="minorHAnsi"/>
                <w:b/>
                <w:bCs/>
                <w:sz w:val="20"/>
                <w:szCs w:val="20"/>
              </w:rPr>
            </w:pPr>
          </w:p>
        </w:tc>
        <w:tc>
          <w:tcPr>
            <w:tcW w:w="1240" w:type="dxa"/>
            <w:vAlign w:val="center"/>
          </w:tcPr>
          <w:p w14:paraId="64C819E5"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6B9651A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0704DF7" w14:textId="77777777" w:rsidTr="00740886">
        <w:tc>
          <w:tcPr>
            <w:tcW w:w="5240" w:type="dxa"/>
            <w:shd w:val="clear" w:color="auto" w:fill="205C40"/>
          </w:tcPr>
          <w:p w14:paraId="64ADEF89"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7FCB3B46"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32ADF64D"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56CEA3D7"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r>
      <w:tr w:rsidR="00AA736A" w:rsidRPr="00766F5D" w14:paraId="4420B7ED" w14:textId="77777777" w:rsidTr="00740886">
        <w:tc>
          <w:tcPr>
            <w:tcW w:w="5240" w:type="dxa"/>
            <w:shd w:val="clear" w:color="auto" w:fill="FFFFFF" w:themeFill="background1"/>
          </w:tcPr>
          <w:p w14:paraId="7F6BD4EB"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766F5D">
              <w:rPr>
                <w:rFonts w:ascii="Avenir Next LT Pro" w:hAnsi="Avenir Next LT Pro" w:cstheme="minorHAnsi"/>
                <w:sz w:val="20"/>
                <w:szCs w:val="20"/>
              </w:rPr>
              <w:t>at all times</w:t>
            </w:r>
            <w:proofErr w:type="gramEnd"/>
            <w:r w:rsidRPr="00766F5D">
              <w:rPr>
                <w:rFonts w:ascii="Avenir Next LT Pro" w:hAnsi="Avenir Next LT Pro" w:cstheme="minorHAnsi"/>
                <w:sz w:val="20"/>
                <w:szCs w:val="20"/>
              </w:rPr>
              <w:t xml:space="preserve">, what is in the best interests of the child. </w:t>
            </w:r>
          </w:p>
        </w:tc>
        <w:tc>
          <w:tcPr>
            <w:tcW w:w="1272" w:type="dxa"/>
            <w:shd w:val="clear" w:color="auto" w:fill="FFFFFF" w:themeFill="background1"/>
            <w:vAlign w:val="center"/>
          </w:tcPr>
          <w:p w14:paraId="66D4338E"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75CAB5E9"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CB197FD"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177C94B1" w14:textId="77777777" w:rsidTr="00740886">
        <w:tc>
          <w:tcPr>
            <w:tcW w:w="5240" w:type="dxa"/>
            <w:shd w:val="clear" w:color="auto" w:fill="FFFFFF" w:themeFill="background1"/>
          </w:tcPr>
          <w:p w14:paraId="363CD20B"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5652CCC2"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4186035F"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4D3C25A2"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5DF54620" w14:textId="77777777" w:rsidTr="00740886">
        <w:tc>
          <w:tcPr>
            <w:tcW w:w="5240" w:type="dxa"/>
            <w:shd w:val="clear" w:color="auto" w:fill="FFFFFF" w:themeFill="background1"/>
          </w:tcPr>
          <w:p w14:paraId="2160FFCD"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2142297A"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23DE42C"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B671DF7"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58063E09" w14:textId="77777777" w:rsidTr="00740886">
        <w:tc>
          <w:tcPr>
            <w:tcW w:w="5240" w:type="dxa"/>
            <w:tcBorders>
              <w:right w:val="single" w:sz="4" w:space="0" w:color="205C40"/>
            </w:tcBorders>
            <w:shd w:val="clear" w:color="auto" w:fill="205C40"/>
          </w:tcPr>
          <w:p w14:paraId="25902FB7"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27833D26"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70CDA116"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1BA9B15F"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19EBFC35" w14:textId="77777777" w:rsidTr="00740886">
        <w:tc>
          <w:tcPr>
            <w:tcW w:w="5240" w:type="dxa"/>
            <w:shd w:val="clear" w:color="auto" w:fill="FFFFFF" w:themeFill="background1"/>
          </w:tcPr>
          <w:p w14:paraId="0286C5C7"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075E02FE"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CA57762"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2E1C269" w14:textId="77777777" w:rsidR="00AA736A" w:rsidRPr="00766F5D" w:rsidRDefault="00AA736A" w:rsidP="00740886">
            <w:pPr>
              <w:spacing w:before="240"/>
              <w:jc w:val="center"/>
              <w:rPr>
                <w:rFonts w:ascii="Avenir Next LT Pro" w:hAnsi="Avenir Next LT Pro" w:cstheme="minorHAnsi"/>
                <w:b/>
                <w:bCs/>
                <w:sz w:val="20"/>
                <w:szCs w:val="20"/>
              </w:rPr>
            </w:pPr>
          </w:p>
        </w:tc>
      </w:tr>
    </w:tbl>
    <w:p w14:paraId="0D372A5D" w14:textId="77777777" w:rsidR="0076576C" w:rsidRPr="00766F5D" w:rsidRDefault="0076576C" w:rsidP="009B147B">
      <w:pPr>
        <w:rPr>
          <w:rFonts w:ascii="Avenir Next LT Pro" w:hAnsi="Avenir Next LT Pro" w:cstheme="minorHAnsi"/>
          <w:b/>
          <w:bCs/>
          <w:color w:val="205C40"/>
          <w:sz w:val="44"/>
          <w:szCs w:val="44"/>
        </w:rPr>
      </w:pPr>
    </w:p>
    <w:p w14:paraId="1860F29A"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5A47B5F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0C1DA605"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6876D200"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31632F14"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4511ED6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5BCC7748"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4E08E537"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464E4393"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1C7BCF6A"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54D0C982"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C225A9">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482E0" w14:textId="77777777" w:rsidR="0086282B" w:rsidRDefault="0086282B" w:rsidP="001375E3">
      <w:pPr>
        <w:spacing w:after="0" w:line="240" w:lineRule="auto"/>
      </w:pPr>
      <w:r>
        <w:separator/>
      </w:r>
    </w:p>
  </w:endnote>
  <w:endnote w:type="continuationSeparator" w:id="0">
    <w:p w14:paraId="15936995" w14:textId="77777777" w:rsidR="0086282B" w:rsidRDefault="0086282B" w:rsidP="001375E3">
      <w:pPr>
        <w:spacing w:after="0" w:line="240" w:lineRule="auto"/>
      </w:pPr>
      <w:r>
        <w:continuationSeparator/>
      </w:r>
    </w:p>
  </w:endnote>
  <w:endnote w:type="continuationNotice" w:id="1">
    <w:p w14:paraId="48F2E7E8" w14:textId="77777777" w:rsidR="0086282B" w:rsidRDefault="008628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9AF9A"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5271C" w14:textId="77777777" w:rsidR="0086282B" w:rsidRDefault="0086282B" w:rsidP="001375E3">
      <w:pPr>
        <w:spacing w:after="0" w:line="240" w:lineRule="auto"/>
      </w:pPr>
      <w:r>
        <w:separator/>
      </w:r>
    </w:p>
  </w:footnote>
  <w:footnote w:type="continuationSeparator" w:id="0">
    <w:p w14:paraId="500CEEE4" w14:textId="77777777" w:rsidR="0086282B" w:rsidRDefault="0086282B" w:rsidP="001375E3">
      <w:pPr>
        <w:spacing w:after="0" w:line="240" w:lineRule="auto"/>
      </w:pPr>
      <w:r>
        <w:continuationSeparator/>
      </w:r>
    </w:p>
  </w:footnote>
  <w:footnote w:type="continuationNotice" w:id="1">
    <w:p w14:paraId="70E2FEEF" w14:textId="77777777" w:rsidR="0086282B" w:rsidRDefault="008628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8CF5C5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2pt;height:381.45pt" o:bullet="t">
        <v:imagedata r:id="rId1" o:title="Picture1"/>
      </v:shape>
    </w:pict>
  </w:numPicBullet>
  <w:abstractNum w:abstractNumId="0" w15:restartNumberingAfterBreak="0">
    <w:nsid w:val="03CF4BF8"/>
    <w:multiLevelType w:val="hybridMultilevel"/>
    <w:tmpl w:val="29EA7A64"/>
    <w:lvl w:ilvl="0" w:tplc="08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6707C86"/>
    <w:multiLevelType w:val="hybridMultilevel"/>
    <w:tmpl w:val="FEC2D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37FE1"/>
    <w:multiLevelType w:val="hybridMultilevel"/>
    <w:tmpl w:val="566243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D950305"/>
    <w:multiLevelType w:val="hybridMultilevel"/>
    <w:tmpl w:val="FEBCF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71B0A0E"/>
    <w:multiLevelType w:val="hybridMultilevel"/>
    <w:tmpl w:val="D96EC8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45529644">
    <w:abstractNumId w:val="6"/>
  </w:num>
  <w:num w:numId="2" w16cid:durableId="1477798556">
    <w:abstractNumId w:val="7"/>
  </w:num>
  <w:num w:numId="3" w16cid:durableId="967779251">
    <w:abstractNumId w:val="9"/>
  </w:num>
  <w:num w:numId="4" w16cid:durableId="1232422926">
    <w:abstractNumId w:val="8"/>
  </w:num>
  <w:num w:numId="5" w16cid:durableId="1583756432">
    <w:abstractNumId w:val="11"/>
  </w:num>
  <w:num w:numId="6" w16cid:durableId="1900165259">
    <w:abstractNumId w:val="10"/>
  </w:num>
  <w:num w:numId="7" w16cid:durableId="1345325580">
    <w:abstractNumId w:val="4"/>
  </w:num>
  <w:num w:numId="8" w16cid:durableId="1120221488">
    <w:abstractNumId w:val="5"/>
  </w:num>
  <w:num w:numId="9" w16cid:durableId="1926377598">
    <w:abstractNumId w:val="3"/>
  </w:num>
  <w:num w:numId="10" w16cid:durableId="1046300683">
    <w:abstractNumId w:val="0"/>
  </w:num>
  <w:num w:numId="11" w16cid:durableId="718939305">
    <w:abstractNumId w:val="1"/>
  </w:num>
  <w:num w:numId="12" w16cid:durableId="1307202114">
    <w:abstractNumId w:val="12"/>
  </w:num>
  <w:num w:numId="13" w16cid:durableId="1916938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07566"/>
    <w:rsid w:val="000155AC"/>
    <w:rsid w:val="000313A6"/>
    <w:rsid w:val="00042438"/>
    <w:rsid w:val="000573E1"/>
    <w:rsid w:val="00073C05"/>
    <w:rsid w:val="00083188"/>
    <w:rsid w:val="00085D80"/>
    <w:rsid w:val="000B77B7"/>
    <w:rsid w:val="000D53E5"/>
    <w:rsid w:val="001009A3"/>
    <w:rsid w:val="00114C1D"/>
    <w:rsid w:val="00127B1E"/>
    <w:rsid w:val="001375E3"/>
    <w:rsid w:val="00164066"/>
    <w:rsid w:val="001A051B"/>
    <w:rsid w:val="001A7462"/>
    <w:rsid w:val="001B383E"/>
    <w:rsid w:val="001B739A"/>
    <w:rsid w:val="001E1188"/>
    <w:rsid w:val="001E16AE"/>
    <w:rsid w:val="001E6492"/>
    <w:rsid w:val="00211BE3"/>
    <w:rsid w:val="00212CF1"/>
    <w:rsid w:val="0024589B"/>
    <w:rsid w:val="00246608"/>
    <w:rsid w:val="00247740"/>
    <w:rsid w:val="00274314"/>
    <w:rsid w:val="00290774"/>
    <w:rsid w:val="002914F8"/>
    <w:rsid w:val="002A1E68"/>
    <w:rsid w:val="002B175C"/>
    <w:rsid w:val="002B4D44"/>
    <w:rsid w:val="002C1025"/>
    <w:rsid w:val="002D6A4B"/>
    <w:rsid w:val="00315B3C"/>
    <w:rsid w:val="00321669"/>
    <w:rsid w:val="00322EBD"/>
    <w:rsid w:val="00324219"/>
    <w:rsid w:val="003258DE"/>
    <w:rsid w:val="0033075A"/>
    <w:rsid w:val="00336105"/>
    <w:rsid w:val="003432F8"/>
    <w:rsid w:val="00384230"/>
    <w:rsid w:val="00387FBC"/>
    <w:rsid w:val="003C3772"/>
    <w:rsid w:val="003D18AB"/>
    <w:rsid w:val="003D4BCC"/>
    <w:rsid w:val="004011A3"/>
    <w:rsid w:val="00405A71"/>
    <w:rsid w:val="004645D7"/>
    <w:rsid w:val="004805E7"/>
    <w:rsid w:val="00482082"/>
    <w:rsid w:val="00482518"/>
    <w:rsid w:val="00485121"/>
    <w:rsid w:val="004B1674"/>
    <w:rsid w:val="004E4610"/>
    <w:rsid w:val="004E4D2E"/>
    <w:rsid w:val="004E662A"/>
    <w:rsid w:val="00511601"/>
    <w:rsid w:val="00514790"/>
    <w:rsid w:val="00525192"/>
    <w:rsid w:val="00533B73"/>
    <w:rsid w:val="00557EC7"/>
    <w:rsid w:val="0056467A"/>
    <w:rsid w:val="00595331"/>
    <w:rsid w:val="005A5579"/>
    <w:rsid w:val="005E5ACC"/>
    <w:rsid w:val="00601C7A"/>
    <w:rsid w:val="006375D1"/>
    <w:rsid w:val="00663EF5"/>
    <w:rsid w:val="00665F88"/>
    <w:rsid w:val="00670A31"/>
    <w:rsid w:val="00671552"/>
    <w:rsid w:val="00672786"/>
    <w:rsid w:val="006737A7"/>
    <w:rsid w:val="00674DEA"/>
    <w:rsid w:val="00693642"/>
    <w:rsid w:val="006964EE"/>
    <w:rsid w:val="006C5225"/>
    <w:rsid w:val="006F3FC5"/>
    <w:rsid w:val="006F73D0"/>
    <w:rsid w:val="00706C35"/>
    <w:rsid w:val="00731F7A"/>
    <w:rsid w:val="00740886"/>
    <w:rsid w:val="00741581"/>
    <w:rsid w:val="0074195A"/>
    <w:rsid w:val="00757EAA"/>
    <w:rsid w:val="0076576C"/>
    <w:rsid w:val="00766F5D"/>
    <w:rsid w:val="0077154D"/>
    <w:rsid w:val="00771BA2"/>
    <w:rsid w:val="007C02D4"/>
    <w:rsid w:val="007C0F1B"/>
    <w:rsid w:val="007E4108"/>
    <w:rsid w:val="008061FE"/>
    <w:rsid w:val="008117A3"/>
    <w:rsid w:val="00817965"/>
    <w:rsid w:val="00825A6C"/>
    <w:rsid w:val="0086282B"/>
    <w:rsid w:val="008655A2"/>
    <w:rsid w:val="0087703D"/>
    <w:rsid w:val="008B5E90"/>
    <w:rsid w:val="008D28AD"/>
    <w:rsid w:val="008D4B6A"/>
    <w:rsid w:val="008E2871"/>
    <w:rsid w:val="008E38ED"/>
    <w:rsid w:val="008F2512"/>
    <w:rsid w:val="009132A7"/>
    <w:rsid w:val="009156E7"/>
    <w:rsid w:val="00944B31"/>
    <w:rsid w:val="00946388"/>
    <w:rsid w:val="009642EC"/>
    <w:rsid w:val="00973B5B"/>
    <w:rsid w:val="00976F47"/>
    <w:rsid w:val="00995555"/>
    <w:rsid w:val="009A29AC"/>
    <w:rsid w:val="009A520F"/>
    <w:rsid w:val="009B147B"/>
    <w:rsid w:val="009D54C7"/>
    <w:rsid w:val="00A00899"/>
    <w:rsid w:val="00A253DF"/>
    <w:rsid w:val="00A45537"/>
    <w:rsid w:val="00A916DD"/>
    <w:rsid w:val="00A92674"/>
    <w:rsid w:val="00AA01A9"/>
    <w:rsid w:val="00AA736A"/>
    <w:rsid w:val="00AC08E7"/>
    <w:rsid w:val="00AC3953"/>
    <w:rsid w:val="00B003BB"/>
    <w:rsid w:val="00B03197"/>
    <w:rsid w:val="00B10D84"/>
    <w:rsid w:val="00B22A5B"/>
    <w:rsid w:val="00B344CB"/>
    <w:rsid w:val="00B4088E"/>
    <w:rsid w:val="00B43C1D"/>
    <w:rsid w:val="00B4499A"/>
    <w:rsid w:val="00B57CEA"/>
    <w:rsid w:val="00B6627A"/>
    <w:rsid w:val="00B82067"/>
    <w:rsid w:val="00B85158"/>
    <w:rsid w:val="00B91740"/>
    <w:rsid w:val="00B97AE2"/>
    <w:rsid w:val="00BB71E1"/>
    <w:rsid w:val="00BE1D9C"/>
    <w:rsid w:val="00BE6A5B"/>
    <w:rsid w:val="00C225A9"/>
    <w:rsid w:val="00C24294"/>
    <w:rsid w:val="00C2510F"/>
    <w:rsid w:val="00C309DB"/>
    <w:rsid w:val="00C312F2"/>
    <w:rsid w:val="00C32774"/>
    <w:rsid w:val="00C42DFC"/>
    <w:rsid w:val="00C62509"/>
    <w:rsid w:val="00C66ACE"/>
    <w:rsid w:val="00C74664"/>
    <w:rsid w:val="00C76A8E"/>
    <w:rsid w:val="00C86A02"/>
    <w:rsid w:val="00C908B8"/>
    <w:rsid w:val="00CC2D96"/>
    <w:rsid w:val="00CC3571"/>
    <w:rsid w:val="00CF6B3E"/>
    <w:rsid w:val="00D11B4A"/>
    <w:rsid w:val="00D25318"/>
    <w:rsid w:val="00D31B7A"/>
    <w:rsid w:val="00D3566E"/>
    <w:rsid w:val="00D40EF2"/>
    <w:rsid w:val="00D56872"/>
    <w:rsid w:val="00DA1CBB"/>
    <w:rsid w:val="00DC2E99"/>
    <w:rsid w:val="00DC4152"/>
    <w:rsid w:val="00E10BE5"/>
    <w:rsid w:val="00E17DF1"/>
    <w:rsid w:val="00E24222"/>
    <w:rsid w:val="00E3733C"/>
    <w:rsid w:val="00E43255"/>
    <w:rsid w:val="00E81B2F"/>
    <w:rsid w:val="00E8365D"/>
    <w:rsid w:val="00EB71C4"/>
    <w:rsid w:val="00ED040D"/>
    <w:rsid w:val="00ED2225"/>
    <w:rsid w:val="00F01F46"/>
    <w:rsid w:val="00F0620D"/>
    <w:rsid w:val="00F15BB3"/>
    <w:rsid w:val="00F17712"/>
    <w:rsid w:val="00F3705B"/>
    <w:rsid w:val="00F77E74"/>
    <w:rsid w:val="00FA287D"/>
    <w:rsid w:val="00FA49A3"/>
    <w:rsid w:val="00FA4C7B"/>
    <w:rsid w:val="00FF3F18"/>
    <w:rsid w:val="011739D6"/>
    <w:rsid w:val="0F6917EC"/>
    <w:rsid w:val="21F66AC1"/>
    <w:rsid w:val="4887A6BD"/>
    <w:rsid w:val="51007FE5"/>
    <w:rsid w:val="539B7C7D"/>
    <w:rsid w:val="760B6855"/>
    <w:rsid w:val="7780C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9FAB3"/>
  <w15:chartTrackingRefBased/>
  <w15:docId w15:val="{6820FF4D-53BE-41E1-A4FB-4522E8C1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2458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93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20" ma:contentTypeDescription="Create a new document." ma:contentTypeScope="" ma:versionID="257dafe9d31996857104cd9d9c13cf0e">
  <xsd:schema xmlns:xsd="http://www.w3.org/2001/XMLSchema" xmlns:xs="http://www.w3.org/2001/XMLSchema" xmlns:p="http://schemas.microsoft.com/office/2006/metadata/properties" xmlns:ns2="0d685442-6cab-4f36-a57d-58191421f3ba" xmlns:ns3="cb511fcd-cf02-4aac-b91d-ceb3ef991571" targetNamespace="http://schemas.microsoft.com/office/2006/metadata/properties" ma:root="true" ma:fieldsID="f89dfc092b2c0a24245a93c2cc7769b9" ns2:_="" ns3:_="">
    <xsd:import namespace="0d685442-6cab-4f36-a57d-58191421f3ba"/>
    <xsd:import namespace="cb511fcd-cf02-4aac-b91d-ceb3ef9915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Pers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586a4b-e0d7-41c9-b7a6-79820e2a73d1}"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511fcd-cf02-4aac-b91d-ceb3ef991571" xsi:nil="true"/>
    <lcf76f155ced4ddcb4097134ff3c332f xmlns="0d685442-6cab-4f36-a57d-58191421f3ba">
      <Terms xmlns="http://schemas.microsoft.com/office/infopath/2007/PartnerControls"/>
    </lcf76f155ced4ddcb4097134ff3c332f>
    <Person xmlns="0d685442-6cab-4f36-a57d-58191421f3ba">
      <UserInfo>
        <DisplayName/>
        <AccountId xsi:nil="true"/>
        <AccountType/>
      </UserInfo>
    </Pers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09D033-74CF-4581-9778-A06E62FC0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85442-6cab-4f36-a57d-58191421f3ba"/>
    <ds:schemaRef ds:uri="cb511fcd-cf02-4aac-b91d-ceb3ef991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3.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cb511fcd-cf02-4aac-b91d-ceb3ef991571"/>
    <ds:schemaRef ds:uri="0d685442-6cab-4f36-a57d-58191421f3ba"/>
  </ds:schemaRefs>
</ds:datastoreItem>
</file>

<file path=customXml/itemProps4.xml><?xml version="1.0" encoding="utf-8"?>
<ds:datastoreItem xmlns:ds="http://schemas.openxmlformats.org/officeDocument/2006/customXml" ds:itemID="{B795F616-AF09-46E5-B4DD-D922555868B3}">
  <ds:schemaRefs>
    <ds:schemaRef ds:uri="http://schemas.microsoft.com/sharepoint/v3/contenttype/forms"/>
  </ds:schemaRefs>
</ds:datastoreItem>
</file>

<file path=docMetadata/LabelInfo.xml><?xml version="1.0" encoding="utf-8"?>
<clbl:labelList xmlns:clbl="http://schemas.microsoft.com/office/2020/mipLabelMetadata">
  <clbl:label id="{5762dbac-7fd6-408e-89ff-7ce903fa9a52}" enabled="0" method="" siteId="{5762dbac-7fd6-408e-89ff-7ce903fa9a52}"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1646</Words>
  <Characters>9386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Diana Clarke</cp:lastModifiedBy>
  <cp:revision>5</cp:revision>
  <cp:lastPrinted>2026-03-30T09:58:00Z</cp:lastPrinted>
  <dcterms:created xsi:type="dcterms:W3CDTF">2026-03-30T09:56:00Z</dcterms:created>
  <dcterms:modified xsi:type="dcterms:W3CDTF">2026-03-30T09:59:00Z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8800</vt:r8>
  </property>
  <property fmtid="{D5CDD505-2E9C-101B-9397-08002B2CF9AE}" pid="4" name="MediaServiceImageTags">
    <vt:lpwstr/>
  </property>
</Properties>
</file>