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8BF" w14:textId="1B9E1154" w:rsidR="00370CF5" w:rsidRPr="00D976A2" w:rsidRDefault="00611C6C" w:rsidP="3F7C5944">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A56037">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7674CE9C" w:rsidRPr="3F7C5944">
        <w:rPr>
          <w:b/>
          <w:bCs/>
          <w:color w:val="00007F"/>
          <w:sz w:val="40"/>
          <w:szCs w:val="40"/>
        </w:rPr>
        <w:t>Head of French</w:t>
      </w:r>
    </w:p>
    <w:p w14:paraId="1145D62D" w14:textId="74F348C6" w:rsidR="00370CF5" w:rsidRPr="00FA4873" w:rsidRDefault="00457338" w:rsidP="00FA4873">
      <w:pPr>
        <w:pStyle w:val="BodyText"/>
        <w:kinsoku w:val="0"/>
        <w:overflowPunct w:val="0"/>
        <w:spacing w:before="312" w:line="290" w:lineRule="exact"/>
        <w:rPr>
          <w:rFonts w:ascii="Arial" w:hAnsi="Arial" w:cs="Arial"/>
          <w:sz w:val="22"/>
          <w:szCs w:val="22"/>
        </w:rPr>
      </w:pPr>
      <w:r w:rsidRPr="3F7C5944">
        <w:rPr>
          <w:rFonts w:ascii="Arial" w:hAnsi="Arial" w:cs="Arial"/>
          <w:b/>
          <w:bCs/>
          <w:sz w:val="22"/>
          <w:szCs w:val="22"/>
        </w:rPr>
        <w:t>Reporting to</w:t>
      </w:r>
      <w:r w:rsidR="008741E2" w:rsidRPr="3F7C5944">
        <w:rPr>
          <w:rFonts w:ascii="Arial" w:hAnsi="Arial" w:cs="Arial"/>
          <w:b/>
          <w:bCs/>
          <w:sz w:val="22"/>
          <w:szCs w:val="22"/>
        </w:rPr>
        <w:t>:</w:t>
      </w:r>
      <w:r w:rsidR="00812294" w:rsidRPr="3F7C5944">
        <w:rPr>
          <w:rFonts w:ascii="Arial" w:hAnsi="Arial" w:cs="Arial"/>
          <w:sz w:val="22"/>
          <w:szCs w:val="22"/>
        </w:rPr>
        <w:t xml:space="preserve"> </w:t>
      </w:r>
      <w:r>
        <w:tab/>
      </w:r>
      <w:r w:rsidR="00332D71" w:rsidRPr="00D05552">
        <w:rPr>
          <w:rFonts w:ascii="Arial" w:hAnsi="Arial" w:cs="Arial"/>
          <w:sz w:val="22"/>
          <w:szCs w:val="22"/>
        </w:rPr>
        <w:t xml:space="preserve">HoD Humanities </w:t>
      </w:r>
      <w:r>
        <w:tab/>
      </w:r>
      <w:r>
        <w:tab/>
      </w:r>
    </w:p>
    <w:p w14:paraId="020015CB" w14:textId="343BD7F4" w:rsidR="00170606" w:rsidRPr="00FA4873" w:rsidRDefault="00170606" w:rsidP="00FA4873">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00E3645B" w:rsidRPr="00FA4873">
        <w:rPr>
          <w:rFonts w:ascii="Arial" w:hAnsi="Arial" w:cs="Arial"/>
          <w:sz w:val="22"/>
          <w:szCs w:val="22"/>
        </w:rPr>
        <w:t>Experienced teachers</w:t>
      </w:r>
    </w:p>
    <w:p w14:paraId="6E4C341A" w14:textId="6556268C" w:rsidR="00A952BE" w:rsidRPr="00FA4873" w:rsidRDefault="00457338" w:rsidP="00FA4873">
      <w:pPr>
        <w:pStyle w:val="BodyText"/>
        <w:rPr>
          <w:rFonts w:ascii="Arial" w:hAnsi="Arial" w:cs="Arial"/>
          <w:sz w:val="22"/>
          <w:szCs w:val="22"/>
        </w:rPr>
      </w:pPr>
      <w:r w:rsidRPr="00FA4873">
        <w:rPr>
          <w:rFonts w:ascii="Arial" w:hAnsi="Arial" w:cs="Arial"/>
          <w:b/>
          <w:bCs/>
          <w:sz w:val="22"/>
          <w:szCs w:val="22"/>
        </w:rPr>
        <w:t>Contract</w:t>
      </w:r>
      <w:r w:rsidR="005E4122" w:rsidRPr="00FA4873">
        <w:rPr>
          <w:rFonts w:ascii="Arial" w:hAnsi="Arial" w:cs="Arial"/>
          <w:b/>
          <w:bCs/>
          <w:sz w:val="22"/>
          <w:szCs w:val="22"/>
        </w:rPr>
        <w:t>:</w:t>
      </w:r>
      <w:r w:rsidR="00605099" w:rsidRPr="00FA4873">
        <w:rPr>
          <w:rFonts w:ascii="Arial" w:hAnsi="Arial" w:cs="Arial"/>
          <w:sz w:val="22"/>
          <w:szCs w:val="22"/>
        </w:rPr>
        <w:tab/>
      </w:r>
      <w:r w:rsidR="00605099" w:rsidRPr="00FA4873">
        <w:rPr>
          <w:rFonts w:ascii="Arial" w:hAnsi="Arial" w:cs="Arial"/>
          <w:sz w:val="22"/>
          <w:szCs w:val="22"/>
        </w:rPr>
        <w:tab/>
      </w:r>
      <w:r w:rsidR="00512839" w:rsidRPr="00512839">
        <w:rPr>
          <w:rFonts w:ascii="Arial" w:hAnsi="Arial" w:cs="Arial"/>
          <w:sz w:val="22"/>
          <w:szCs w:val="22"/>
        </w:rPr>
        <w:t xml:space="preserve">Full time </w:t>
      </w:r>
      <w:r w:rsidR="007759F7" w:rsidRPr="00FA4873">
        <w:rPr>
          <w:rFonts w:ascii="Arial" w:hAnsi="Arial" w:cs="Arial"/>
          <w:color w:val="FF0000"/>
          <w:sz w:val="22"/>
          <w:szCs w:val="22"/>
        </w:rPr>
        <w:t xml:space="preserve">  </w:t>
      </w:r>
    </w:p>
    <w:p w14:paraId="1B8AF233" w14:textId="5777B90D"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0481403A">
        <w:rPr>
          <w:rFonts w:ascii="Arial" w:hAnsi="Arial" w:cs="Arial"/>
          <w:b/>
          <w:bCs/>
          <w:sz w:val="22"/>
          <w:szCs w:val="22"/>
        </w:rPr>
        <w:t>Start date:</w:t>
      </w:r>
      <w:r>
        <w:tab/>
      </w:r>
      <w:r>
        <w:tab/>
      </w:r>
      <w:r w:rsidR="626D72DB" w:rsidRPr="0481403A">
        <w:rPr>
          <w:rFonts w:ascii="Arial" w:hAnsi="Arial" w:cs="Arial"/>
          <w:sz w:val="22"/>
          <w:szCs w:val="22"/>
        </w:rPr>
        <w:t xml:space="preserve">September </w:t>
      </w:r>
      <w:r w:rsidR="007759F7" w:rsidRPr="0481403A">
        <w:rPr>
          <w:rFonts w:ascii="Arial" w:hAnsi="Arial" w:cs="Arial"/>
          <w:sz w:val="22"/>
          <w:szCs w:val="22"/>
        </w:rPr>
        <w:t>2026</w:t>
      </w:r>
    </w:p>
    <w:p w14:paraId="3C7A4F1E" w14:textId="7D5E5266" w:rsidR="008741E2" w:rsidRPr="00FA4873" w:rsidRDefault="00370CF5" w:rsidP="000C5E66">
      <w:pPr>
        <w:pStyle w:val="BodyText"/>
        <w:kinsoku w:val="0"/>
        <w:overflowPunct w:val="0"/>
        <w:spacing w:before="2" w:line="235" w:lineRule="auto"/>
        <w:ind w:right="-55"/>
        <w:rPr>
          <w:rFonts w:ascii="Arial" w:hAnsi="Arial" w:cs="Arial"/>
          <w:sz w:val="22"/>
          <w:szCs w:val="22"/>
        </w:rPr>
      </w:pPr>
      <w:r w:rsidRPr="0481403A">
        <w:rPr>
          <w:rFonts w:ascii="Arial" w:hAnsi="Arial" w:cs="Arial"/>
          <w:b/>
          <w:bCs/>
          <w:sz w:val="22"/>
          <w:szCs w:val="22"/>
        </w:rPr>
        <w:t>Salary:</w:t>
      </w:r>
      <w:r w:rsidRPr="0481403A">
        <w:rPr>
          <w:rFonts w:ascii="Arial" w:hAnsi="Arial" w:cs="Arial"/>
          <w:sz w:val="22"/>
          <w:szCs w:val="22"/>
        </w:rPr>
        <w:t xml:space="preserve"> </w:t>
      </w:r>
      <w:r>
        <w:tab/>
      </w:r>
      <w:r>
        <w:tab/>
      </w:r>
      <w:r w:rsidRPr="0481403A">
        <w:rPr>
          <w:rFonts w:ascii="Arial" w:hAnsi="Arial" w:cs="Arial"/>
          <w:sz w:val="22"/>
          <w:szCs w:val="22"/>
        </w:rPr>
        <w:t xml:space="preserve">MPS/UPS </w:t>
      </w:r>
      <w:r w:rsidR="000C5E66" w:rsidRPr="0481403A">
        <w:rPr>
          <w:rFonts w:ascii="Arial" w:hAnsi="Arial" w:cs="Arial"/>
          <w:sz w:val="22"/>
          <w:szCs w:val="22"/>
        </w:rPr>
        <w:t>£</w:t>
      </w:r>
      <w:r w:rsidR="6439E6C2" w:rsidRPr="0481403A">
        <w:rPr>
          <w:rFonts w:ascii="Arial" w:hAnsi="Arial" w:cs="Arial"/>
          <w:sz w:val="22"/>
          <w:szCs w:val="22"/>
        </w:rPr>
        <w:t>37,872</w:t>
      </w:r>
      <w:r w:rsidR="000C5E66" w:rsidRPr="0481403A">
        <w:rPr>
          <w:rFonts w:ascii="Arial" w:hAnsi="Arial" w:cs="Arial"/>
          <w:sz w:val="22"/>
          <w:szCs w:val="22"/>
        </w:rPr>
        <w:t>-£</w:t>
      </w:r>
      <w:r w:rsidR="5185418A" w:rsidRPr="0481403A">
        <w:rPr>
          <w:rFonts w:ascii="Arial" w:hAnsi="Arial" w:cs="Arial"/>
          <w:sz w:val="22"/>
          <w:szCs w:val="22"/>
        </w:rPr>
        <w:t>56,154</w:t>
      </w:r>
      <w:r w:rsidR="000C5E66" w:rsidRPr="0481403A">
        <w:rPr>
          <w:rFonts w:ascii="Arial" w:hAnsi="Arial" w:cs="Arial"/>
          <w:sz w:val="22"/>
          <w:szCs w:val="22"/>
        </w:rPr>
        <w:t xml:space="preserve"> FTE </w:t>
      </w:r>
      <w:r w:rsidRPr="0481403A">
        <w:rPr>
          <w:rFonts w:ascii="Arial" w:hAnsi="Arial" w:cs="Arial"/>
          <w:sz w:val="22"/>
          <w:szCs w:val="22"/>
        </w:rPr>
        <w:t xml:space="preserve">Outer London Pay </w:t>
      </w:r>
    </w:p>
    <w:p w14:paraId="3B39FB67" w14:textId="0696070E" w:rsidR="00812294" w:rsidRPr="00FA4873" w:rsidRDefault="00370CF5" w:rsidP="00FA4873">
      <w:pPr>
        <w:pStyle w:val="BodyText"/>
        <w:kinsoku w:val="0"/>
        <w:overflowPunct w:val="0"/>
        <w:spacing w:before="2" w:line="235" w:lineRule="auto"/>
        <w:ind w:right="4342"/>
        <w:rPr>
          <w:rFonts w:ascii="Arial" w:hAnsi="Arial" w:cs="Arial"/>
          <w:sz w:val="22"/>
          <w:szCs w:val="22"/>
        </w:rPr>
      </w:pPr>
      <w:r w:rsidRPr="3F7C5944">
        <w:rPr>
          <w:rFonts w:ascii="Arial" w:hAnsi="Arial" w:cs="Arial"/>
          <w:b/>
          <w:bCs/>
          <w:sz w:val="22"/>
          <w:szCs w:val="22"/>
        </w:rPr>
        <w:t>Allowance:</w:t>
      </w:r>
      <w:r>
        <w:tab/>
      </w:r>
      <w:r>
        <w:tab/>
      </w:r>
      <w:r w:rsidR="00170606" w:rsidRPr="00D05552">
        <w:rPr>
          <w:rFonts w:ascii="Arial" w:hAnsi="Arial" w:cs="Arial"/>
          <w:sz w:val="22"/>
          <w:szCs w:val="22"/>
        </w:rPr>
        <w:t>N/A</w:t>
      </w:r>
    </w:p>
    <w:p w14:paraId="3A6E7F87" w14:textId="76D88793"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428BEFE1" w:rsidR="00370CF5" w:rsidRPr="00FA4873" w:rsidRDefault="00370CF5" w:rsidP="00FA4873">
      <w:pPr>
        <w:pStyle w:val="Heading2"/>
        <w:kinsoku w:val="0"/>
        <w:overflowPunct w:val="0"/>
        <w:ind w:left="0"/>
        <w:rPr>
          <w:rFonts w:ascii="Arial" w:hAnsi="Arial" w:cs="Arial"/>
          <w:color w:val="00007F"/>
          <w:sz w:val="22"/>
          <w:szCs w:val="22"/>
        </w:rPr>
      </w:pPr>
      <w:r w:rsidRPr="3F7C5944">
        <w:rPr>
          <w:rFonts w:ascii="Arial" w:hAnsi="Arial" w:cs="Arial"/>
          <w:color w:val="00007F"/>
          <w:sz w:val="22"/>
          <w:szCs w:val="22"/>
        </w:rPr>
        <w:t>The Role</w:t>
      </w:r>
    </w:p>
    <w:p w14:paraId="01444568" w14:textId="4A5E2FFD" w:rsidR="5C16CBCA" w:rsidRDefault="5C16CBCA" w:rsidP="3F7C5944">
      <w:pPr>
        <w:ind w:right="778"/>
        <w:jc w:val="both"/>
        <w:rPr>
          <w:rFonts w:ascii="Arial" w:eastAsia="Arial" w:hAnsi="Arial" w:cs="Arial"/>
        </w:rPr>
      </w:pPr>
      <w:r w:rsidRPr="3F7C5944">
        <w:rPr>
          <w:rFonts w:ascii="Arial" w:eastAsia="Arial" w:hAnsi="Arial" w:cs="Arial"/>
        </w:rPr>
        <w:t>We wish to appoint a full-time Head of French to lead and teach across KS3, KS4 and, where appropriate, KS5. French is taught in ability groups from Year 7 onwards, allowing students to be appropriately supported and challenged throughout their learning journey. The successful candidate will be an outstanding practitioner, capable of delivering high-quality lessons across all key stages, and committed to promoting a love of languages. They will also be expected to contribute to the wider development of the Modern Foreign Languages curriculum and enrichment opportunities.</w:t>
      </w:r>
      <w:r w:rsidR="35523B05" w:rsidRPr="3F7C5944">
        <w:rPr>
          <w:rFonts w:ascii="Arial" w:eastAsia="Arial" w:hAnsi="Arial" w:cs="Arial"/>
        </w:rPr>
        <w:t xml:space="preserve"> </w:t>
      </w:r>
      <w:r w:rsidRPr="3F7C5944">
        <w:rPr>
          <w:rFonts w:ascii="Arial" w:eastAsia="Arial" w:hAnsi="Arial" w:cs="Arial"/>
        </w:rPr>
        <w:t>Students follow the AQA syllabus at both GCSE and A Level. Modern Foreign Languages is a thriving area within the school; the quality of teaching and curriculum provision is strong, and outcomes are consistently high, placing the subject among the strongest in the school.</w:t>
      </w:r>
    </w:p>
    <w:p w14:paraId="1FBDFD94" w14:textId="77777777" w:rsidR="00370CF5" w:rsidRPr="00FA4873" w:rsidRDefault="00370CF5" w:rsidP="00FA4873">
      <w:pPr>
        <w:pStyle w:val="BodyText"/>
        <w:kinsoku w:val="0"/>
        <w:overflowPunct w:val="0"/>
        <w:spacing w:before="11"/>
        <w:rPr>
          <w:rFonts w:ascii="Arial" w:hAnsi="Arial" w:cs="Arial"/>
          <w:sz w:val="22"/>
          <w:szCs w:val="22"/>
        </w:rPr>
      </w:pP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FA4873">
        <w:rPr>
          <w:rFonts w:ascii="Arial" w:hAnsi="Arial" w:cs="Arial"/>
          <w:color w:val="000000"/>
          <w:sz w:val="22"/>
          <w:szCs w:val="22"/>
        </w:rPr>
        <w:t>long-serving</w:t>
      </w:r>
      <w:proofErr w:type="gramEnd"/>
      <w:r w:rsidRPr="00FA4873">
        <w:rPr>
          <w:rFonts w:ascii="Arial"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3F7C5944">
        <w:rPr>
          <w:rFonts w:ascii="Arial" w:hAnsi="Arial" w:cs="Arial"/>
          <w:color w:val="00007F"/>
          <w:sz w:val="22"/>
          <w:szCs w:val="22"/>
        </w:rPr>
        <w:t>We are seeking a professional who is:</w:t>
      </w:r>
    </w:p>
    <w:p w14:paraId="1CCE0BF4" w14:textId="7B981CF1" w:rsidR="41E047FF" w:rsidRDefault="41E047FF" w:rsidP="3F7C5944">
      <w:pPr>
        <w:pStyle w:val="ListParagraph"/>
        <w:numPr>
          <w:ilvl w:val="0"/>
          <w:numId w:val="36"/>
        </w:numPr>
        <w:tabs>
          <w:tab w:val="left" w:pos="1094"/>
        </w:tabs>
        <w:spacing w:before="5" w:line="290" w:lineRule="exact"/>
        <w:jc w:val="both"/>
        <w:rPr>
          <w:rFonts w:ascii="Arial" w:eastAsia="Arial" w:hAnsi="Arial" w:cs="Arial"/>
          <w:sz w:val="22"/>
          <w:szCs w:val="22"/>
        </w:rPr>
      </w:pPr>
      <w:r w:rsidRPr="3F7C5944">
        <w:rPr>
          <w:rFonts w:ascii="Arial" w:eastAsia="Arial" w:hAnsi="Arial" w:cs="Arial"/>
          <w:sz w:val="22"/>
          <w:szCs w:val="22"/>
        </w:rPr>
        <w:t xml:space="preserve">An enthusiastic French teacher with the ability to teach across KS3, KS4 and, where appropriate, KS5. </w:t>
      </w:r>
    </w:p>
    <w:p w14:paraId="1545157E" w14:textId="224C2356"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 xml:space="preserve">Passionate about languages and has excellent subject knowledge. </w:t>
      </w:r>
    </w:p>
    <w:p w14:paraId="251710C0" w14:textId="6F9E95F1"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 xml:space="preserve">Ambitious and committed to the very highest standards of student learning. </w:t>
      </w:r>
    </w:p>
    <w:p w14:paraId="7B79A6D0" w14:textId="304EFE74"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 xml:space="preserve">Keen to challenge and inspire our diverse student population. </w:t>
      </w:r>
    </w:p>
    <w:p w14:paraId="701055C3" w14:textId="0C826527"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An excellent classroom practitioner with a drive for self-improvement and professional development.</w:t>
      </w:r>
    </w:p>
    <w:p w14:paraId="7A8A143B" w14:textId="0FB9F2C2"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14:paraId="1E370349" w14:textId="77777777" w:rsidR="00FA4873" w:rsidRPr="00746DEC" w:rsidRDefault="00FA4873" w:rsidP="00FA4873">
      <w:pPr>
        <w:pStyle w:val="ListParagraph"/>
        <w:widowControl/>
        <w:numPr>
          <w:ilvl w:val="0"/>
          <w:numId w:val="31"/>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w:lastRenderedPageBreak/>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C5F5F0">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v:textbox inset="0,0,0,0">
                  <w:txbxContent>
                    <w:p w:rsidR="00FA4873" w:rsidP="00FA4873" w:rsidRDefault="00FA4873" w14:paraId="5A39BBE3"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1C8F396" w14:textId="77777777">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31"/>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31"/>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31"/>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31"/>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31"/>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31"/>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30"/>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6EDF4B8F" w14:textId="77777777" w:rsidR="00FA4873" w:rsidRPr="003611A0" w:rsidRDefault="00FA4873" w:rsidP="00FA4873">
      <w:pPr>
        <w:pStyle w:val="ListParagraph"/>
        <w:widowControl/>
        <w:numPr>
          <w:ilvl w:val="0"/>
          <w:numId w:val="30"/>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30"/>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32"/>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32"/>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32"/>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32"/>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 xml:space="preserve">Wellbeing Activities </w:t>
      </w:r>
      <w:proofErr w:type="spellStart"/>
      <w:r w:rsidRPr="00427E27">
        <w:rPr>
          <w:rFonts w:ascii="Arial" w:eastAsia="Times New Roman" w:hAnsi="Arial" w:cs="Arial"/>
        </w:rPr>
        <w:t>i.e</w:t>
      </w:r>
      <w:proofErr w:type="spellEnd"/>
      <w:r w:rsidRPr="00427E27">
        <w:rPr>
          <w:rFonts w:ascii="Arial" w:eastAsia="Times New Roman" w:hAnsi="Arial" w:cs="Arial"/>
        </w:rPr>
        <w:t xml:space="preserve"> yoga classes, staff team football</w:t>
      </w:r>
    </w:p>
    <w:p w14:paraId="069E8989" w14:textId="77777777" w:rsidR="00FA4873" w:rsidRPr="00427E27" w:rsidRDefault="00FA4873" w:rsidP="00FA4873">
      <w:pPr>
        <w:widowControl/>
        <w:numPr>
          <w:ilvl w:val="0"/>
          <w:numId w:val="32"/>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481403A">
        <w:rPr>
          <w:rFonts w:ascii="Arial" w:hAnsi="Arial" w:cs="Arial"/>
          <w:b/>
          <w:bCs/>
          <w:color w:val="00007F"/>
          <w:sz w:val="22"/>
          <w:szCs w:val="22"/>
        </w:rPr>
        <w:t xml:space="preserve">Your </w:t>
      </w:r>
      <w:proofErr w:type="gramStart"/>
      <w:r w:rsidRPr="0481403A">
        <w:rPr>
          <w:rFonts w:ascii="Arial" w:hAnsi="Arial" w:cs="Arial"/>
          <w:b/>
          <w:bCs/>
          <w:color w:val="00007F"/>
          <w:sz w:val="22"/>
          <w:szCs w:val="22"/>
        </w:rPr>
        <w:t>Application</w:t>
      </w:r>
      <w:proofErr w:type="gramEnd"/>
    </w:p>
    <w:p w14:paraId="23E4530C" w14:textId="31F7D7B7" w:rsidR="2FD1B833" w:rsidRDefault="2FD1B833" w:rsidP="0481403A">
      <w:pPr>
        <w:spacing w:before="240" w:after="240"/>
        <w:rPr>
          <w:rFonts w:ascii="Arial" w:eastAsia="Arial" w:hAnsi="Arial" w:cs="Arial"/>
        </w:rPr>
      </w:pPr>
      <w:r w:rsidRPr="0481403A">
        <w:rPr>
          <w:rFonts w:ascii="Arial" w:eastAsia="Arial" w:hAnsi="Arial" w:cs="Arial"/>
        </w:rPr>
        <w:t xml:space="preserve">Please note that the school can only accept applications submitted on our official application form. Completed forms should be returned via email to </w:t>
      </w:r>
      <w:hyperlink r:id="rId10">
        <w:r w:rsidRPr="0481403A">
          <w:rPr>
            <w:rStyle w:val="Hyperlink"/>
            <w:rFonts w:ascii="Arial" w:eastAsia="Arial" w:hAnsi="Arial" w:cs="Arial"/>
          </w:rPr>
          <w:t>recruitment@tchs.org.uk</w:t>
        </w:r>
      </w:hyperlink>
      <w:r w:rsidRPr="0481403A">
        <w:rPr>
          <w:rFonts w:ascii="Arial" w:eastAsia="Arial" w:hAnsi="Arial" w:cs="Arial"/>
        </w:rPr>
        <w:t xml:space="preserve">. The application form can be downloaded from our website: </w:t>
      </w:r>
      <w:hyperlink r:id="rId11">
        <w:r w:rsidRPr="0481403A">
          <w:rPr>
            <w:rStyle w:val="Hyperlink"/>
            <w:rFonts w:ascii="Arial" w:eastAsia="Arial" w:hAnsi="Arial" w:cs="Arial"/>
          </w:rPr>
          <w:t>www.tchs.org.uk/about-us/employment/</w:t>
        </w:r>
      </w:hyperlink>
    </w:p>
    <w:p w14:paraId="765919A2" w14:textId="1B0F1192" w:rsidR="00FA4873" w:rsidRPr="007B057E" w:rsidRDefault="00FA4873" w:rsidP="00FA4873">
      <w:pPr>
        <w:pStyle w:val="ListParagraph"/>
        <w:widowControl/>
        <w:numPr>
          <w:ilvl w:val="0"/>
          <w:numId w:val="27"/>
        </w:numPr>
        <w:autoSpaceDE/>
        <w:autoSpaceDN/>
        <w:adjustRightInd/>
        <w:ind w:left="0" w:firstLine="0"/>
        <w:rPr>
          <w:rFonts w:ascii="Arial" w:eastAsia="Times New Roman" w:hAnsi="Arial" w:cs="Arial"/>
          <w:sz w:val="22"/>
          <w:szCs w:val="22"/>
        </w:rPr>
      </w:pPr>
      <w:r w:rsidRPr="3F7C5944">
        <w:rPr>
          <w:rFonts w:ascii="Arial" w:eastAsia="Times New Roman" w:hAnsi="Arial" w:cs="Arial"/>
          <w:sz w:val="22"/>
          <w:szCs w:val="22"/>
        </w:rPr>
        <w:t xml:space="preserve">Closing date for applications: </w:t>
      </w:r>
      <w:r>
        <w:tab/>
      </w:r>
      <w:r w:rsidR="18205205" w:rsidRPr="3F7C5944">
        <w:rPr>
          <w:rFonts w:ascii="Arial" w:eastAsia="Times New Roman" w:hAnsi="Arial" w:cs="Arial"/>
          <w:sz w:val="22"/>
          <w:szCs w:val="22"/>
        </w:rPr>
        <w:t xml:space="preserve">17th April </w:t>
      </w:r>
      <w:r w:rsidR="005A48EF" w:rsidRPr="3F7C5944">
        <w:rPr>
          <w:rFonts w:ascii="Arial" w:eastAsia="Times New Roman" w:hAnsi="Arial" w:cs="Arial"/>
          <w:sz w:val="22"/>
          <w:szCs w:val="22"/>
        </w:rPr>
        <w:t>2026</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2"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07042F7E" w14:textId="54061FD2" w:rsidR="3F7C5944" w:rsidRDefault="3F7C5944" w:rsidP="3F7C5944">
      <w:pPr>
        <w:pStyle w:val="BodyText"/>
        <w:spacing w:before="104"/>
        <w:ind w:left="161"/>
        <w:rPr>
          <w:rFonts w:ascii="Arial" w:hAnsi="Arial" w:cs="Arial"/>
          <w:b/>
          <w:bCs/>
          <w:color w:val="00007F"/>
          <w:sz w:val="52"/>
          <w:szCs w:val="52"/>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1AFC2C">
              <v:rect id="Rectangle 4"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7A5A7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v:textbox inset="0,0,0,0">
                  <w:txbxContent>
                    <w:p w:rsidR="00605099" w:rsidRDefault="00605099" w14:paraId="72A3D3EC" w14:textId="627C570A">
                      <w:pPr>
                        <w:widowControl/>
                        <w:autoSpaceDE/>
                        <w:autoSpaceDN/>
                        <w:adjustRightInd/>
                        <w:spacing w:line="16840" w:lineRule="atLeast"/>
                        <w:rPr>
                          <w:rFonts w:ascii="Times New Roman" w:hAnsi="Times New Roman" w:cs="Times New Roman"/>
                        </w:rPr>
                      </w:pPr>
                    </w:p>
                    <w:p w:rsidR="00370CF5" w:rsidRDefault="00605099" w14:paraId="3F79C020" w14:textId="77777777">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14:paraId="0D0B940D" w14:textId="77777777">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3F7C5944">
      <w:pPr>
        <w:widowControl/>
        <w:tabs>
          <w:tab w:val="left" w:pos="567"/>
        </w:tabs>
        <w:autoSpaceDE/>
        <w:autoSpaceDN/>
        <w:spacing w:before="16" w:line="242" w:lineRule="auto"/>
        <w:ind w:left="161" w:right="1473" w:firstLine="718"/>
        <w:rPr>
          <w:rFonts w:ascii="Arial" w:eastAsia="Arial" w:hAnsi="Arial" w:cs="Arial"/>
          <w:b/>
          <w:bCs/>
          <w:color w:val="002060"/>
        </w:rPr>
      </w:pPr>
      <w:r w:rsidRPr="3F7C5944">
        <w:rPr>
          <w:rFonts w:ascii="Arial" w:eastAsia="Arial" w:hAnsi="Arial" w:cs="Arial"/>
          <w:b/>
          <w:bCs/>
          <w:color w:val="002060"/>
        </w:rPr>
        <w:t>Responsibilities</w:t>
      </w:r>
    </w:p>
    <w:p w14:paraId="26A69830" w14:textId="05A0F1C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Teaching and Professional Duties</w:t>
      </w:r>
    </w:p>
    <w:p w14:paraId="433B62F9" w14:textId="2D6CACBF"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Fulfil the professional responsibilities of a teacher as set out in the School Teachers’ Pay and Conditions Document (STPCD).</w:t>
      </w:r>
    </w:p>
    <w:p w14:paraId="6D174146" w14:textId="2F88252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Plan and teach lessons to assigned classes within the context of the school’s plans, curriculum, and schemes of work.</w:t>
      </w:r>
    </w:p>
    <w:p w14:paraId="1BBE0BA2" w14:textId="556B3166"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Assess, monitor, record, and report on the learning needs, progress, and achievements of assigned pupils.</w:t>
      </w:r>
    </w:p>
    <w:p w14:paraId="5586BE2C" w14:textId="5CAED54E"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Participate in arrangements for preparing pupils for external examinations.</w:t>
      </w:r>
    </w:p>
    <w:p w14:paraId="312CA4FF" w14:textId="31CCFFAB"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Promote the safety, well-being, and good order of pupils in line with school policy.</w:t>
      </w:r>
    </w:p>
    <w:p w14:paraId="63B5AF39" w14:textId="7831A7E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Maintain good order and discipline among pupils.</w:t>
      </w:r>
    </w:p>
    <w:p w14:paraId="147262ED" w14:textId="6B113C4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Act as a form tutor, carrying out associated responsibilities.</w:t>
      </w:r>
    </w:p>
    <w:p w14:paraId="66759656" w14:textId="598AD0E5"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Provide cover in unforeseen circumstances where another teacher is unable to teach.</w:t>
      </w:r>
    </w:p>
    <w:p w14:paraId="66035AF0" w14:textId="622CE6B3" w:rsidR="190D3980" w:rsidRDefault="190D3980" w:rsidP="3F7C5944">
      <w:pPr>
        <w:pStyle w:val="Heading3"/>
        <w:spacing w:before="281" w:after="281"/>
        <w:ind w:left="720"/>
        <w:rPr>
          <w:rFonts w:ascii="Arial" w:eastAsia="Arial" w:hAnsi="Arial" w:cs="Arial"/>
          <w:b/>
          <w:bCs/>
          <w:color w:val="002060"/>
        </w:rPr>
      </w:pPr>
      <w:r w:rsidRPr="3F7C5944">
        <w:rPr>
          <w:rFonts w:asciiTheme="minorHAnsi" w:eastAsiaTheme="minorEastAsia" w:hAnsiTheme="minorHAnsi" w:cs="Arial"/>
          <w:b/>
          <w:bCs/>
          <w:color w:val="002060"/>
          <w:sz w:val="22"/>
          <w:szCs w:val="22"/>
        </w:rPr>
        <w:t>Curriculum Leadership and Departmental Duties</w:t>
      </w:r>
    </w:p>
    <w:p w14:paraId="508957EE" w14:textId="421981B6"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Lead the French department, ensuring high-quality teaching and learning across KS3, KS4, and KS5 where applicable.</w:t>
      </w:r>
    </w:p>
    <w:p w14:paraId="6C5807FB" w14:textId="2095AAB2"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Contribute to the development, implementation, and evaluation of the school’s policies, practices, and procedures, supporting the school’s distinctive Catholic ethos and vision.</w:t>
      </w:r>
    </w:p>
    <w:p w14:paraId="3AEA8956" w14:textId="25914A15"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Work collaboratively with colleagues on curriculum planning and pupil development to secure coordinated outcomes.</w:t>
      </w:r>
    </w:p>
    <w:p w14:paraId="6AE88F1D" w14:textId="7808AD1A"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Make a positive contribution to the wider life and ethos of the school through extracurricular activities, language clubs, and cultural enrichment.</w:t>
      </w:r>
    </w:p>
    <w:p w14:paraId="10551AF6" w14:textId="3079641E"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Attend all relevant evenings to inform parents of school provision, student progress, or pastoral care.</w:t>
      </w:r>
    </w:p>
    <w:p w14:paraId="5D42B5D6" w14:textId="1B874BBD" w:rsidR="190D3980" w:rsidRDefault="190D3980" w:rsidP="3F7C5944">
      <w:pPr>
        <w:pStyle w:val="Heading3"/>
        <w:spacing w:before="281" w:after="281"/>
        <w:ind w:left="720"/>
        <w:rPr>
          <w:rFonts w:asciiTheme="minorHAnsi" w:eastAsiaTheme="minorEastAsia" w:hAnsiTheme="minorHAnsi" w:cs="Arial"/>
          <w:b/>
          <w:bCs/>
          <w:color w:val="002060"/>
          <w:sz w:val="22"/>
          <w:szCs w:val="22"/>
        </w:rPr>
      </w:pPr>
      <w:r w:rsidRPr="3F7C5944">
        <w:rPr>
          <w:rFonts w:asciiTheme="minorHAnsi" w:eastAsiaTheme="minorEastAsia" w:hAnsiTheme="minorHAnsi"/>
          <w:b/>
          <w:bCs/>
          <w:color w:val="002060"/>
          <w:sz w:val="22"/>
          <w:szCs w:val="22"/>
        </w:rPr>
        <w:t>Professional Development and Appraisal</w:t>
      </w:r>
    </w:p>
    <w:p w14:paraId="08FEB88E" w14:textId="1E7DF51A"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Participate in arrangements for the appraisal and review of your own performance.</w:t>
      </w:r>
    </w:p>
    <w:p w14:paraId="58BE7CDD" w14:textId="18A9EBF4"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Engage in ongoing professional development and training.</w:t>
      </w:r>
    </w:p>
    <w:p w14:paraId="6002AB5B" w14:textId="2FB84772"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Collaborate and work with colleagues and other professionals within and beyond the school.</w:t>
      </w:r>
    </w:p>
    <w:p w14:paraId="60C71843" w14:textId="2E0F0CA2" w:rsidR="483F358F" w:rsidRDefault="483F358F" w:rsidP="3F7C5944">
      <w:pPr>
        <w:pStyle w:val="Heading3"/>
        <w:spacing w:before="281" w:after="281"/>
        <w:ind w:left="720"/>
        <w:rPr>
          <w:rFonts w:asciiTheme="minorHAnsi" w:eastAsiaTheme="minorEastAsia" w:hAnsiTheme="minorHAnsi"/>
          <w:b/>
          <w:bCs/>
          <w:color w:val="002060"/>
          <w:sz w:val="22"/>
          <w:szCs w:val="22"/>
        </w:rPr>
      </w:pPr>
      <w:r w:rsidRPr="3F7C5944">
        <w:rPr>
          <w:rFonts w:asciiTheme="minorHAnsi" w:eastAsiaTheme="minorEastAsia" w:hAnsiTheme="minorHAnsi"/>
          <w:b/>
          <w:bCs/>
          <w:color w:val="002060"/>
          <w:sz w:val="22"/>
          <w:szCs w:val="22"/>
        </w:rPr>
        <w:t>Te</w:t>
      </w:r>
      <w:r w:rsidR="190D3980" w:rsidRPr="3F7C5944">
        <w:rPr>
          <w:rFonts w:asciiTheme="minorHAnsi" w:eastAsiaTheme="minorEastAsia" w:hAnsiTheme="minorHAnsi"/>
          <w:b/>
          <w:bCs/>
          <w:color w:val="002060"/>
          <w:sz w:val="22"/>
          <w:szCs w:val="22"/>
        </w:rPr>
        <w:t>achers’ Standards</w:t>
      </w:r>
    </w:p>
    <w:p w14:paraId="4869AE6F" w14:textId="50BF4E3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Set high expectations which inspire, motivate, and challenge pupils.</w:t>
      </w:r>
    </w:p>
    <w:p w14:paraId="6AA813B8" w14:textId="53213E5B"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Promote good progress and outcomes for pupils.</w:t>
      </w:r>
    </w:p>
    <w:p w14:paraId="3F3804B3" w14:textId="6648802B"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Demonstrate excellent subject and curriculum knowledge.</w:t>
      </w:r>
    </w:p>
    <w:p w14:paraId="6E70784C" w14:textId="7B45FA0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Plan and teach well-structured lessons.</w:t>
      </w:r>
    </w:p>
    <w:p w14:paraId="239D380B" w14:textId="1ACE909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Adapt teaching to respond to the strengths and needs of all pupils.</w:t>
      </w:r>
    </w:p>
    <w:p w14:paraId="5DA828C8" w14:textId="41705004"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Make accurate and productive use of assessment.</w:t>
      </w:r>
    </w:p>
    <w:p w14:paraId="11FFF9C1" w14:textId="6CBFEA67"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Manage behaviour effectively to ensure a safe and productive learning environment.</w:t>
      </w:r>
    </w:p>
    <w:p w14:paraId="186A9F74" w14:textId="11F8939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Fulfil wider professional responsibilities.</w:t>
      </w:r>
    </w:p>
    <w:p w14:paraId="74F5C96E" w14:textId="0C3BAEEE"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Ensure that all policies and procedures outlined in the school and departmental handbooks are adhered to and actively promoted.</w:t>
      </w:r>
    </w:p>
    <w:p w14:paraId="7EB3161A" w14:textId="2BE0FAFC"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Undertake any reasonable task as directed by the Headteacher or Line Manager.</w:t>
      </w:r>
    </w:p>
    <w:p w14:paraId="5D99A070" w14:textId="30859B21" w:rsidR="3F7C5944" w:rsidRDefault="3F7C5944" w:rsidP="3F7C5944">
      <w:pPr>
        <w:widowControl/>
        <w:tabs>
          <w:tab w:val="left" w:pos="567"/>
        </w:tabs>
        <w:spacing w:before="16" w:line="242" w:lineRule="auto"/>
        <w:ind w:left="720" w:right="1473"/>
        <w:rPr>
          <w:rFonts w:ascii="Arial" w:eastAsia="Arial" w:hAnsi="Arial" w:cs="Arial"/>
          <w:b/>
          <w:bCs/>
          <w:color w:val="002060"/>
        </w:rPr>
      </w:pPr>
    </w:p>
    <w:p w14:paraId="4F826E3A" w14:textId="28BBE7F2" w:rsidR="3F7C5944" w:rsidRDefault="3F7C5944" w:rsidP="3F7C5944">
      <w:pPr>
        <w:keepLines/>
        <w:widowControl/>
        <w:tabs>
          <w:tab w:val="left" w:pos="567"/>
        </w:tabs>
        <w:ind w:left="720" w:right="1473"/>
        <w:contextualSpacing/>
        <w:rPr>
          <w:rFonts w:ascii="Arial" w:eastAsia="Arial" w:hAnsi="Arial" w:cs="Arial"/>
          <w:b/>
          <w:bCs/>
          <w:color w:val="002060"/>
        </w:rPr>
      </w:pPr>
    </w:p>
    <w:p w14:paraId="7225C54E" w14:textId="0523C663" w:rsidR="00332D71" w:rsidRPr="000C2641" w:rsidRDefault="00332D71" w:rsidP="3F7C5944">
      <w:pPr>
        <w:keepLines/>
        <w:widowControl/>
        <w:tabs>
          <w:tab w:val="left" w:pos="567"/>
        </w:tabs>
        <w:autoSpaceDE/>
        <w:autoSpaceDN/>
        <w:ind w:left="720" w:right="1473"/>
        <w:contextualSpacing/>
        <w:rPr>
          <w:rFonts w:ascii="Arial" w:eastAsia="Arial" w:hAnsi="Arial" w:cs="Arial"/>
          <w:b/>
          <w:bCs/>
        </w:rPr>
      </w:pPr>
      <w:r w:rsidRPr="3F7C5944">
        <w:rPr>
          <w:rFonts w:ascii="Arial" w:eastAsia="Arial" w:hAnsi="Arial" w:cs="Arial"/>
          <w:b/>
          <w:bCs/>
          <w:color w:val="002060"/>
        </w:rPr>
        <w:t xml:space="preserve">CPD  </w:t>
      </w:r>
      <w:r w:rsidRPr="3F7C5944">
        <w:rPr>
          <w:rFonts w:ascii="Arial" w:eastAsia="Arial" w:hAnsi="Arial" w:cs="Arial"/>
          <w:b/>
          <w:bCs/>
        </w:rPr>
        <w:t xml:space="preserve">                                                                                                                                       </w:t>
      </w:r>
    </w:p>
    <w:p w14:paraId="2E0F304E" w14:textId="77777777" w:rsidR="00332D71" w:rsidRPr="000C2641" w:rsidRDefault="00332D71" w:rsidP="3F7C5944">
      <w:pPr>
        <w:pStyle w:val="ListParagraph"/>
        <w:keepLines/>
        <w:widowControl/>
        <w:numPr>
          <w:ilvl w:val="0"/>
          <w:numId w:val="38"/>
        </w:numPr>
        <w:tabs>
          <w:tab w:val="left" w:pos="1743"/>
        </w:tabs>
        <w:autoSpaceDE/>
        <w:autoSpaceDN/>
        <w:adjustRightInd/>
        <w:ind w:left="1077" w:right="420" w:hanging="357"/>
        <w:contextualSpacing/>
        <w:jc w:val="both"/>
        <w:rPr>
          <w:rFonts w:ascii="Arial" w:hAnsi="Arial" w:cs="Arial"/>
          <w:sz w:val="22"/>
          <w:szCs w:val="22"/>
        </w:rPr>
      </w:pPr>
      <w:r w:rsidRPr="3F7C5944">
        <w:rPr>
          <w:rFonts w:ascii="Arial" w:hAnsi="Arial" w:cs="Arial"/>
          <w:sz w:val="22"/>
          <w:szCs w:val="22"/>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Engage actively in the performance management review process.</w:t>
      </w:r>
    </w:p>
    <w:p w14:paraId="47E7A13E"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Remain fully informed and show an awareness of local and national changes in education policy and practice.</w:t>
      </w:r>
    </w:p>
    <w:p w14:paraId="1C21AE8D"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Offer training that will support the professional development of staff across the school. This training must be mapped out one academic year in advance.</w:t>
      </w:r>
    </w:p>
    <w:p w14:paraId="533227B2"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Assist curriculum leaders in their pursuit of outstanding practice in their own area.</w:t>
      </w:r>
    </w:p>
    <w:p w14:paraId="4629B4A6" w14:textId="77777777" w:rsidR="00332D71" w:rsidRPr="000C2641" w:rsidRDefault="00332D71" w:rsidP="3F7C5944">
      <w:pPr>
        <w:widowControl/>
        <w:tabs>
          <w:tab w:val="left" w:pos="567"/>
        </w:tabs>
        <w:autoSpaceDE/>
        <w:autoSpaceDN/>
        <w:spacing w:before="16" w:line="242" w:lineRule="auto"/>
        <w:ind w:left="720" w:right="417"/>
        <w:jc w:val="both"/>
        <w:rPr>
          <w:rFonts w:ascii="Arial" w:eastAsia="Arial" w:hAnsi="Arial" w:cs="Arial"/>
          <w:b/>
          <w:bCs/>
        </w:rPr>
      </w:pPr>
    </w:p>
    <w:p w14:paraId="49042E1A" w14:textId="77777777" w:rsidR="00332D71" w:rsidRPr="000C2641" w:rsidRDefault="00332D71" w:rsidP="3F7C5944">
      <w:pPr>
        <w:widowControl/>
        <w:tabs>
          <w:tab w:val="left" w:pos="567"/>
        </w:tabs>
        <w:autoSpaceDE/>
        <w:autoSpaceDN/>
        <w:spacing w:before="16" w:line="242" w:lineRule="auto"/>
        <w:ind w:left="720" w:right="1473"/>
        <w:rPr>
          <w:rFonts w:ascii="Arial" w:eastAsia="Arial" w:hAnsi="Arial" w:cs="Arial"/>
          <w:b/>
          <w:bCs/>
          <w:color w:val="FF0000"/>
        </w:rPr>
      </w:pPr>
      <w:r w:rsidRPr="3F7C5944">
        <w:rPr>
          <w:rFonts w:ascii="Arial" w:eastAsia="Arial" w:hAnsi="Arial" w:cs="Arial"/>
          <w:b/>
          <w:bCs/>
          <w:color w:val="002060"/>
        </w:rPr>
        <w:t xml:space="preserve">Safeguarding </w:t>
      </w:r>
    </w:p>
    <w:p w14:paraId="40698791" w14:textId="77777777" w:rsidR="00332D71" w:rsidRPr="000C2641" w:rsidRDefault="00332D71" w:rsidP="3F7C5944">
      <w:pPr>
        <w:pStyle w:val="ListParagraph"/>
        <w:widowControl/>
        <w:numPr>
          <w:ilvl w:val="0"/>
          <w:numId w:val="39"/>
        </w:numPr>
        <w:tabs>
          <w:tab w:val="left" w:pos="142"/>
        </w:tabs>
        <w:suppressAutoHyphens/>
        <w:overflowPunct w:val="0"/>
        <w:ind w:left="1080"/>
        <w:contextualSpacing/>
        <w:jc w:val="both"/>
        <w:rPr>
          <w:rFonts w:ascii="Arial" w:hAnsi="Arial" w:cs="Arial"/>
          <w:sz w:val="22"/>
          <w:szCs w:val="22"/>
        </w:rPr>
      </w:pPr>
      <w:r w:rsidRPr="3F7C5944">
        <w:rPr>
          <w:rFonts w:ascii="Arial" w:hAnsi="Arial" w:cs="Arial"/>
          <w:sz w:val="22"/>
          <w:szCs w:val="22"/>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3F7C5944">
      <w:pPr>
        <w:widowControl/>
        <w:numPr>
          <w:ilvl w:val="0"/>
          <w:numId w:val="39"/>
        </w:numPr>
        <w:ind w:left="1080"/>
        <w:jc w:val="both"/>
        <w:rPr>
          <w:rFonts w:ascii="Arial" w:hAnsi="Arial" w:cs="Arial"/>
        </w:rPr>
      </w:pPr>
      <w:r w:rsidRPr="3F7C5944">
        <w:rPr>
          <w:rFonts w:ascii="Arial" w:hAnsi="Arial" w:cs="Arial"/>
        </w:rPr>
        <w:t>To liaise with the Designated Safeguarding Lead regarding any key cases.</w:t>
      </w:r>
    </w:p>
    <w:p w14:paraId="4DCC7583" w14:textId="77777777" w:rsidR="00332D71" w:rsidRPr="000C2641" w:rsidRDefault="00332D71" w:rsidP="3F7C5944">
      <w:pPr>
        <w:widowControl/>
        <w:numPr>
          <w:ilvl w:val="0"/>
          <w:numId w:val="39"/>
        </w:numPr>
        <w:ind w:left="1080"/>
        <w:jc w:val="both"/>
        <w:rPr>
          <w:rFonts w:ascii="Arial" w:hAnsi="Arial" w:cs="Arial"/>
        </w:rPr>
      </w:pPr>
      <w:r w:rsidRPr="3F7C5944">
        <w:rPr>
          <w:rFonts w:ascii="Arial" w:hAnsi="Arial" w:cs="Arial"/>
        </w:rPr>
        <w:t>To undertake compulsory Child Protection/PREVENT Training as directed by the school.</w:t>
      </w:r>
    </w:p>
    <w:p w14:paraId="37C4FF80" w14:textId="77777777" w:rsidR="00332D71" w:rsidRPr="000C2641" w:rsidRDefault="00332D71" w:rsidP="3F7C5944">
      <w:pPr>
        <w:widowControl/>
        <w:numPr>
          <w:ilvl w:val="0"/>
          <w:numId w:val="39"/>
        </w:numPr>
        <w:ind w:left="1080"/>
        <w:jc w:val="both"/>
        <w:rPr>
          <w:rFonts w:ascii="Arial" w:hAnsi="Arial" w:cs="Arial"/>
        </w:rPr>
      </w:pPr>
      <w:r w:rsidRPr="3F7C5944">
        <w:rPr>
          <w:rFonts w:ascii="Arial" w:hAnsi="Arial" w:cs="Arial"/>
        </w:rPr>
        <w:t>To follow up safeguarding issues in line with school policies and procedures</w:t>
      </w:r>
    </w:p>
    <w:p w14:paraId="1B8AB455" w14:textId="77777777" w:rsidR="00332D71" w:rsidRPr="000C2641" w:rsidRDefault="00332D71" w:rsidP="3F7C5944">
      <w:pPr>
        <w:widowControl/>
        <w:autoSpaceDE/>
        <w:autoSpaceDN/>
        <w:spacing w:before="16" w:line="242" w:lineRule="auto"/>
        <w:ind w:left="851" w:right="417"/>
        <w:jc w:val="both"/>
        <w:rPr>
          <w:rFonts w:ascii="Arial" w:eastAsia="Arial" w:hAnsi="Arial" w:cs="Arial"/>
          <w:b/>
          <w:bCs/>
        </w:rPr>
      </w:pPr>
    </w:p>
    <w:p w14:paraId="3334EAC2" w14:textId="77777777" w:rsidR="00332D71" w:rsidRPr="000C2641" w:rsidRDefault="00332D71" w:rsidP="3F7C5944">
      <w:pPr>
        <w:widowControl/>
        <w:tabs>
          <w:tab w:val="left" w:pos="567"/>
        </w:tabs>
        <w:autoSpaceDE/>
        <w:autoSpaceDN/>
        <w:spacing w:before="16" w:line="242" w:lineRule="auto"/>
        <w:ind w:left="720" w:right="1473"/>
        <w:rPr>
          <w:rFonts w:ascii="Arial" w:eastAsia="Arial" w:hAnsi="Arial" w:cs="Arial"/>
          <w:b/>
          <w:bCs/>
          <w:color w:val="002060"/>
        </w:rPr>
      </w:pPr>
      <w:r w:rsidRPr="3F7C5944">
        <w:rPr>
          <w:rFonts w:ascii="Arial" w:eastAsia="Arial" w:hAnsi="Arial" w:cs="Arial"/>
          <w:b/>
          <w:bCs/>
          <w:color w:val="002060"/>
        </w:rPr>
        <w:t>Catholic Ethos</w:t>
      </w:r>
    </w:p>
    <w:p w14:paraId="101EF211" w14:textId="77777777" w:rsidR="00332D71" w:rsidRPr="000C2641" w:rsidRDefault="00332D71" w:rsidP="3F7C5944">
      <w:pPr>
        <w:widowControl/>
        <w:numPr>
          <w:ilvl w:val="0"/>
          <w:numId w:val="37"/>
        </w:numPr>
        <w:tabs>
          <w:tab w:val="clear" w:pos="720"/>
        </w:tabs>
        <w:autoSpaceDE/>
        <w:autoSpaceDN/>
        <w:adjustRightInd/>
        <w:ind w:left="1276" w:right="420" w:hanging="425"/>
        <w:jc w:val="both"/>
        <w:rPr>
          <w:rFonts w:ascii="Arial" w:hAnsi="Arial" w:cs="Arial"/>
        </w:rPr>
      </w:pPr>
      <w:r w:rsidRPr="3F7C5944">
        <w:rPr>
          <w:rFonts w:ascii="Arial" w:hAnsi="Arial" w:cs="Arial"/>
        </w:rPr>
        <w:t>To contribute to the maintenance and development of the school’s Ethos and Vision</w:t>
      </w:r>
    </w:p>
    <w:p w14:paraId="0E3924A2" w14:textId="77777777" w:rsidR="00332D71" w:rsidRPr="000C2641" w:rsidRDefault="00332D71" w:rsidP="3F7C5944">
      <w:pPr>
        <w:widowControl/>
        <w:numPr>
          <w:ilvl w:val="0"/>
          <w:numId w:val="37"/>
        </w:numPr>
        <w:tabs>
          <w:tab w:val="clear" w:pos="720"/>
        </w:tabs>
        <w:autoSpaceDE/>
        <w:autoSpaceDN/>
        <w:adjustRightInd/>
        <w:ind w:left="1276" w:right="420" w:hanging="425"/>
        <w:jc w:val="both"/>
        <w:rPr>
          <w:rFonts w:ascii="Arial" w:hAnsi="Arial" w:cs="Arial"/>
        </w:rPr>
      </w:pPr>
      <w:r w:rsidRPr="3F7C5944">
        <w:rPr>
          <w:rFonts w:ascii="Arial" w:hAnsi="Arial" w:cs="Arial"/>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3F7C5944">
      <w:pPr>
        <w:widowControl/>
        <w:numPr>
          <w:ilvl w:val="0"/>
          <w:numId w:val="37"/>
        </w:numPr>
        <w:tabs>
          <w:tab w:val="clear" w:pos="720"/>
        </w:tabs>
        <w:autoSpaceDE/>
        <w:autoSpaceDN/>
        <w:adjustRightInd/>
        <w:ind w:left="1276" w:right="420" w:hanging="425"/>
        <w:jc w:val="both"/>
        <w:rPr>
          <w:rFonts w:ascii="Arial" w:hAnsi="Arial" w:cs="Arial"/>
        </w:rPr>
      </w:pPr>
      <w:r w:rsidRPr="3F7C5944">
        <w:rPr>
          <w:rFonts w:ascii="Arial" w:hAnsi="Arial" w:cs="Arial"/>
        </w:rPr>
        <w:t>To foster positive relationships across the school and in the catholic community.</w:t>
      </w:r>
    </w:p>
    <w:p w14:paraId="2EA1D552" w14:textId="77777777" w:rsidR="00332D71" w:rsidRPr="000C2641" w:rsidRDefault="00332D71" w:rsidP="3F7C5944">
      <w:pPr>
        <w:widowControl/>
        <w:autoSpaceDE/>
        <w:autoSpaceDN/>
        <w:spacing w:after="120"/>
        <w:ind w:right="417"/>
        <w:jc w:val="both"/>
        <w:rPr>
          <w:rFonts w:ascii="Arial" w:hAnsi="Arial" w:cs="Arial"/>
        </w:rPr>
      </w:pPr>
    </w:p>
    <w:p w14:paraId="11818648" w14:textId="77777777" w:rsidR="00332D71" w:rsidRPr="000C2641" w:rsidRDefault="00332D71" w:rsidP="3F7C5944">
      <w:pPr>
        <w:widowControl/>
        <w:autoSpaceDE/>
        <w:autoSpaceDN/>
        <w:spacing w:after="120"/>
        <w:ind w:right="417"/>
        <w:jc w:val="both"/>
        <w:rPr>
          <w:rFonts w:ascii="Arial" w:hAnsi="Arial" w:cs="Arial"/>
        </w:rPr>
      </w:pPr>
    </w:p>
    <w:p w14:paraId="4C817EBB" w14:textId="55F40E11" w:rsidR="00332D71" w:rsidRDefault="00332D71" w:rsidP="3F7C5944">
      <w:pPr>
        <w:widowControl/>
        <w:ind w:left="851" w:right="417"/>
        <w:jc w:val="both"/>
        <w:rPr>
          <w:rFonts w:ascii="Arial" w:hAnsi="Arial" w:cs="Arial"/>
          <w:noProof/>
        </w:rPr>
      </w:pPr>
      <w:r w:rsidRPr="3F7C5944">
        <w:rPr>
          <w:rFonts w:ascii="Arial" w:hAnsi="Arial" w:cs="Arial"/>
          <w:noProof/>
        </w:rPr>
        <w:t>These above-mentioned duties are neither exclusive nor exhaustive and the post-holder may be required to carry out other duties as required by the School.</w:t>
      </w:r>
    </w:p>
    <w:p w14:paraId="7D02952C" w14:textId="218F57ED" w:rsidR="3F7C5944" w:rsidRDefault="3F7C5944" w:rsidP="3F7C5944">
      <w:pPr>
        <w:widowControl/>
        <w:ind w:left="851" w:right="417"/>
        <w:jc w:val="both"/>
        <w:rPr>
          <w:rFonts w:ascii="Arial" w:hAnsi="Arial" w:cs="Arial"/>
          <w:noProof/>
        </w:rPr>
      </w:pPr>
    </w:p>
    <w:sectPr w:rsidR="3F7C5944" w:rsidSect="00FA4873">
      <w:headerReference w:type="default" r:id="rId13"/>
      <w:footerReference w:type="default" r:id="rId14"/>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0718" w14:textId="77777777" w:rsidR="00EF154D" w:rsidRDefault="00EF154D" w:rsidP="00FA4873">
      <w:r>
        <w:separator/>
      </w:r>
    </w:p>
  </w:endnote>
  <w:endnote w:type="continuationSeparator" w:id="0">
    <w:p w14:paraId="6B8AF5C8" w14:textId="77777777" w:rsidR="00EF154D" w:rsidRDefault="00EF154D"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9B87" w14:textId="6E42B5EF" w:rsidR="3F7C5944" w:rsidRDefault="3F7C5944" w:rsidP="3F7C5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FE91" w14:textId="77777777" w:rsidR="00EF154D" w:rsidRDefault="00EF154D" w:rsidP="00FA4873">
      <w:r>
        <w:separator/>
      </w:r>
    </w:p>
  </w:footnote>
  <w:footnote w:type="continuationSeparator" w:id="0">
    <w:p w14:paraId="00B79D04" w14:textId="77777777" w:rsidR="00EF154D" w:rsidRDefault="00EF154D"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FFE636"/>
    <w:multiLevelType w:val="hybridMultilevel"/>
    <w:tmpl w:val="1A92AE10"/>
    <w:lvl w:ilvl="0" w:tplc="45984488">
      <w:start w:val="1"/>
      <w:numFmt w:val="bullet"/>
      <w:lvlText w:val=""/>
      <w:lvlJc w:val="left"/>
      <w:pPr>
        <w:ind w:left="720" w:hanging="360"/>
      </w:pPr>
      <w:rPr>
        <w:rFonts w:ascii="Symbol" w:hAnsi="Symbol" w:hint="default"/>
      </w:rPr>
    </w:lvl>
    <w:lvl w:ilvl="1" w:tplc="94D2AE62">
      <w:start w:val="1"/>
      <w:numFmt w:val="bullet"/>
      <w:lvlText w:val="o"/>
      <w:lvlJc w:val="left"/>
      <w:pPr>
        <w:ind w:left="1440" w:hanging="360"/>
      </w:pPr>
      <w:rPr>
        <w:rFonts w:ascii="Courier New" w:hAnsi="Courier New" w:hint="default"/>
      </w:rPr>
    </w:lvl>
    <w:lvl w:ilvl="2" w:tplc="9A24E19A">
      <w:start w:val="1"/>
      <w:numFmt w:val="bullet"/>
      <w:lvlText w:val=""/>
      <w:lvlJc w:val="left"/>
      <w:pPr>
        <w:ind w:left="2160" w:hanging="360"/>
      </w:pPr>
      <w:rPr>
        <w:rFonts w:ascii="Wingdings" w:hAnsi="Wingdings" w:hint="default"/>
      </w:rPr>
    </w:lvl>
    <w:lvl w:ilvl="3" w:tplc="59F0B398">
      <w:start w:val="1"/>
      <w:numFmt w:val="bullet"/>
      <w:lvlText w:val=""/>
      <w:lvlJc w:val="left"/>
      <w:pPr>
        <w:ind w:left="2880" w:hanging="360"/>
      </w:pPr>
      <w:rPr>
        <w:rFonts w:ascii="Symbol" w:hAnsi="Symbol" w:hint="default"/>
      </w:rPr>
    </w:lvl>
    <w:lvl w:ilvl="4" w:tplc="6980DC78">
      <w:start w:val="1"/>
      <w:numFmt w:val="bullet"/>
      <w:lvlText w:val="o"/>
      <w:lvlJc w:val="left"/>
      <w:pPr>
        <w:ind w:left="3600" w:hanging="360"/>
      </w:pPr>
      <w:rPr>
        <w:rFonts w:ascii="Courier New" w:hAnsi="Courier New" w:hint="default"/>
      </w:rPr>
    </w:lvl>
    <w:lvl w:ilvl="5" w:tplc="9168A906">
      <w:start w:val="1"/>
      <w:numFmt w:val="bullet"/>
      <w:lvlText w:val=""/>
      <w:lvlJc w:val="left"/>
      <w:pPr>
        <w:ind w:left="4320" w:hanging="360"/>
      </w:pPr>
      <w:rPr>
        <w:rFonts w:ascii="Wingdings" w:hAnsi="Wingdings" w:hint="default"/>
      </w:rPr>
    </w:lvl>
    <w:lvl w:ilvl="6" w:tplc="B61493F4">
      <w:start w:val="1"/>
      <w:numFmt w:val="bullet"/>
      <w:lvlText w:val=""/>
      <w:lvlJc w:val="left"/>
      <w:pPr>
        <w:ind w:left="5040" w:hanging="360"/>
      </w:pPr>
      <w:rPr>
        <w:rFonts w:ascii="Symbol" w:hAnsi="Symbol" w:hint="default"/>
      </w:rPr>
    </w:lvl>
    <w:lvl w:ilvl="7" w:tplc="A178F80C">
      <w:start w:val="1"/>
      <w:numFmt w:val="bullet"/>
      <w:lvlText w:val="o"/>
      <w:lvlJc w:val="left"/>
      <w:pPr>
        <w:ind w:left="5760" w:hanging="360"/>
      </w:pPr>
      <w:rPr>
        <w:rFonts w:ascii="Courier New" w:hAnsi="Courier New" w:hint="default"/>
      </w:rPr>
    </w:lvl>
    <w:lvl w:ilvl="8" w:tplc="7426438A">
      <w:start w:val="1"/>
      <w:numFmt w:val="bullet"/>
      <w:lvlText w:val=""/>
      <w:lvlJc w:val="left"/>
      <w:pPr>
        <w:ind w:left="6480" w:hanging="360"/>
      </w:pPr>
      <w:rPr>
        <w:rFonts w:ascii="Wingdings" w:hAnsi="Wingdings" w:hint="default"/>
      </w:rPr>
    </w:lvl>
  </w:abstractNum>
  <w:abstractNum w:abstractNumId="22"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9"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1" w15:restartNumberingAfterBreak="0">
    <w:nsid w:val="5C2B73E9"/>
    <w:multiLevelType w:val="hybridMultilevel"/>
    <w:tmpl w:val="144CE95C"/>
    <w:lvl w:ilvl="0" w:tplc="33E06F64">
      <w:start w:val="1"/>
      <w:numFmt w:val="bullet"/>
      <w:lvlText w:val=""/>
      <w:lvlJc w:val="left"/>
      <w:pPr>
        <w:ind w:left="720" w:hanging="360"/>
      </w:pPr>
      <w:rPr>
        <w:rFonts w:ascii="Symbol" w:hAnsi="Symbol" w:hint="default"/>
      </w:rPr>
    </w:lvl>
    <w:lvl w:ilvl="1" w:tplc="BBE48AF4">
      <w:start w:val="1"/>
      <w:numFmt w:val="bullet"/>
      <w:lvlText w:val="o"/>
      <w:lvlJc w:val="left"/>
      <w:pPr>
        <w:ind w:left="1440" w:hanging="360"/>
      </w:pPr>
      <w:rPr>
        <w:rFonts w:ascii="Courier New" w:hAnsi="Courier New" w:hint="default"/>
      </w:rPr>
    </w:lvl>
    <w:lvl w:ilvl="2" w:tplc="35347B62">
      <w:start w:val="1"/>
      <w:numFmt w:val="bullet"/>
      <w:lvlText w:val=""/>
      <w:lvlJc w:val="left"/>
      <w:pPr>
        <w:ind w:left="2160" w:hanging="360"/>
      </w:pPr>
      <w:rPr>
        <w:rFonts w:ascii="Wingdings" w:hAnsi="Wingdings" w:hint="default"/>
      </w:rPr>
    </w:lvl>
    <w:lvl w:ilvl="3" w:tplc="FE9C5520">
      <w:start w:val="1"/>
      <w:numFmt w:val="bullet"/>
      <w:lvlText w:val=""/>
      <w:lvlJc w:val="left"/>
      <w:pPr>
        <w:ind w:left="2880" w:hanging="360"/>
      </w:pPr>
      <w:rPr>
        <w:rFonts w:ascii="Symbol" w:hAnsi="Symbol" w:hint="default"/>
      </w:rPr>
    </w:lvl>
    <w:lvl w:ilvl="4" w:tplc="04544C14">
      <w:start w:val="1"/>
      <w:numFmt w:val="bullet"/>
      <w:lvlText w:val="o"/>
      <w:lvlJc w:val="left"/>
      <w:pPr>
        <w:ind w:left="3600" w:hanging="360"/>
      </w:pPr>
      <w:rPr>
        <w:rFonts w:ascii="Courier New" w:hAnsi="Courier New" w:hint="default"/>
      </w:rPr>
    </w:lvl>
    <w:lvl w:ilvl="5" w:tplc="FF52B618">
      <w:start w:val="1"/>
      <w:numFmt w:val="bullet"/>
      <w:lvlText w:val=""/>
      <w:lvlJc w:val="left"/>
      <w:pPr>
        <w:ind w:left="4320" w:hanging="360"/>
      </w:pPr>
      <w:rPr>
        <w:rFonts w:ascii="Wingdings" w:hAnsi="Wingdings" w:hint="default"/>
      </w:rPr>
    </w:lvl>
    <w:lvl w:ilvl="6" w:tplc="668EABFA">
      <w:start w:val="1"/>
      <w:numFmt w:val="bullet"/>
      <w:lvlText w:val=""/>
      <w:lvlJc w:val="left"/>
      <w:pPr>
        <w:ind w:left="5040" w:hanging="360"/>
      </w:pPr>
      <w:rPr>
        <w:rFonts w:ascii="Symbol" w:hAnsi="Symbol" w:hint="default"/>
      </w:rPr>
    </w:lvl>
    <w:lvl w:ilvl="7" w:tplc="FFE23FC6">
      <w:start w:val="1"/>
      <w:numFmt w:val="bullet"/>
      <w:lvlText w:val="o"/>
      <w:lvlJc w:val="left"/>
      <w:pPr>
        <w:ind w:left="5760" w:hanging="360"/>
      </w:pPr>
      <w:rPr>
        <w:rFonts w:ascii="Courier New" w:hAnsi="Courier New" w:hint="default"/>
      </w:rPr>
    </w:lvl>
    <w:lvl w:ilvl="8" w:tplc="0D968E94">
      <w:start w:val="1"/>
      <w:numFmt w:val="bullet"/>
      <w:lvlText w:val=""/>
      <w:lvlJc w:val="left"/>
      <w:pPr>
        <w:ind w:left="6480" w:hanging="360"/>
      </w:pPr>
      <w:rPr>
        <w:rFonts w:ascii="Wingdings" w:hAnsi="Wingdings" w:hint="default"/>
      </w:rPr>
    </w:lvl>
  </w:abstractNum>
  <w:abstractNum w:abstractNumId="32" w15:restartNumberingAfterBreak="0">
    <w:nsid w:val="5DEDE3C6"/>
    <w:multiLevelType w:val="hybridMultilevel"/>
    <w:tmpl w:val="E90E62BC"/>
    <w:lvl w:ilvl="0" w:tplc="27705E68">
      <w:start w:val="1"/>
      <w:numFmt w:val="bullet"/>
      <w:lvlText w:val=""/>
      <w:lvlJc w:val="left"/>
      <w:pPr>
        <w:ind w:left="720" w:hanging="360"/>
      </w:pPr>
      <w:rPr>
        <w:rFonts w:ascii="Symbol" w:hAnsi="Symbol" w:hint="default"/>
      </w:rPr>
    </w:lvl>
    <w:lvl w:ilvl="1" w:tplc="3888419A">
      <w:start w:val="1"/>
      <w:numFmt w:val="bullet"/>
      <w:lvlText w:val="o"/>
      <w:lvlJc w:val="left"/>
      <w:pPr>
        <w:ind w:left="1440" w:hanging="360"/>
      </w:pPr>
      <w:rPr>
        <w:rFonts w:ascii="Courier New" w:hAnsi="Courier New" w:hint="default"/>
      </w:rPr>
    </w:lvl>
    <w:lvl w:ilvl="2" w:tplc="012A0F92">
      <w:start w:val="1"/>
      <w:numFmt w:val="bullet"/>
      <w:lvlText w:val=""/>
      <w:lvlJc w:val="left"/>
      <w:pPr>
        <w:ind w:left="2160" w:hanging="360"/>
      </w:pPr>
      <w:rPr>
        <w:rFonts w:ascii="Wingdings" w:hAnsi="Wingdings" w:hint="default"/>
      </w:rPr>
    </w:lvl>
    <w:lvl w:ilvl="3" w:tplc="D71E19C6">
      <w:start w:val="1"/>
      <w:numFmt w:val="bullet"/>
      <w:lvlText w:val=""/>
      <w:lvlJc w:val="left"/>
      <w:pPr>
        <w:ind w:left="2880" w:hanging="360"/>
      </w:pPr>
      <w:rPr>
        <w:rFonts w:ascii="Symbol" w:hAnsi="Symbol" w:hint="default"/>
      </w:rPr>
    </w:lvl>
    <w:lvl w:ilvl="4" w:tplc="45006B5E">
      <w:start w:val="1"/>
      <w:numFmt w:val="bullet"/>
      <w:lvlText w:val="o"/>
      <w:lvlJc w:val="left"/>
      <w:pPr>
        <w:ind w:left="3600" w:hanging="360"/>
      </w:pPr>
      <w:rPr>
        <w:rFonts w:ascii="Courier New" w:hAnsi="Courier New" w:hint="default"/>
      </w:rPr>
    </w:lvl>
    <w:lvl w:ilvl="5" w:tplc="6D82A4A0">
      <w:start w:val="1"/>
      <w:numFmt w:val="bullet"/>
      <w:lvlText w:val=""/>
      <w:lvlJc w:val="left"/>
      <w:pPr>
        <w:ind w:left="4320" w:hanging="360"/>
      </w:pPr>
      <w:rPr>
        <w:rFonts w:ascii="Wingdings" w:hAnsi="Wingdings" w:hint="default"/>
      </w:rPr>
    </w:lvl>
    <w:lvl w:ilvl="6" w:tplc="F74237BA">
      <w:start w:val="1"/>
      <w:numFmt w:val="bullet"/>
      <w:lvlText w:val=""/>
      <w:lvlJc w:val="left"/>
      <w:pPr>
        <w:ind w:left="5040" w:hanging="360"/>
      </w:pPr>
      <w:rPr>
        <w:rFonts w:ascii="Symbol" w:hAnsi="Symbol" w:hint="default"/>
      </w:rPr>
    </w:lvl>
    <w:lvl w:ilvl="7" w:tplc="6C22DA16">
      <w:start w:val="1"/>
      <w:numFmt w:val="bullet"/>
      <w:lvlText w:val="o"/>
      <w:lvlJc w:val="left"/>
      <w:pPr>
        <w:ind w:left="5760" w:hanging="360"/>
      </w:pPr>
      <w:rPr>
        <w:rFonts w:ascii="Courier New" w:hAnsi="Courier New" w:hint="default"/>
      </w:rPr>
    </w:lvl>
    <w:lvl w:ilvl="8" w:tplc="080AD980">
      <w:start w:val="1"/>
      <w:numFmt w:val="bullet"/>
      <w:lvlText w:val=""/>
      <w:lvlJc w:val="left"/>
      <w:pPr>
        <w:ind w:left="6480" w:hanging="360"/>
      </w:pPr>
      <w:rPr>
        <w:rFonts w:ascii="Wingdings" w:hAnsi="Wingdings" w:hint="default"/>
      </w:rPr>
    </w:lvl>
  </w:abstractNum>
  <w:abstractNum w:abstractNumId="33"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1909DA"/>
    <w:multiLevelType w:val="hybridMultilevel"/>
    <w:tmpl w:val="D5A478BC"/>
    <w:lvl w:ilvl="0" w:tplc="61264BDC">
      <w:start w:val="1"/>
      <w:numFmt w:val="bullet"/>
      <w:lvlText w:val=""/>
      <w:lvlJc w:val="left"/>
      <w:pPr>
        <w:ind w:left="720" w:hanging="360"/>
      </w:pPr>
      <w:rPr>
        <w:rFonts w:ascii="Symbol" w:hAnsi="Symbol" w:hint="default"/>
      </w:rPr>
    </w:lvl>
    <w:lvl w:ilvl="1" w:tplc="B59A6E32">
      <w:start w:val="1"/>
      <w:numFmt w:val="bullet"/>
      <w:lvlText w:val="o"/>
      <w:lvlJc w:val="left"/>
      <w:pPr>
        <w:ind w:left="1440" w:hanging="360"/>
      </w:pPr>
      <w:rPr>
        <w:rFonts w:ascii="Courier New" w:hAnsi="Courier New" w:hint="default"/>
      </w:rPr>
    </w:lvl>
    <w:lvl w:ilvl="2" w:tplc="01686F88">
      <w:start w:val="1"/>
      <w:numFmt w:val="bullet"/>
      <w:lvlText w:val=""/>
      <w:lvlJc w:val="left"/>
      <w:pPr>
        <w:ind w:left="2160" w:hanging="360"/>
      </w:pPr>
      <w:rPr>
        <w:rFonts w:ascii="Wingdings" w:hAnsi="Wingdings" w:hint="default"/>
      </w:rPr>
    </w:lvl>
    <w:lvl w:ilvl="3" w:tplc="4C12C72E">
      <w:start w:val="1"/>
      <w:numFmt w:val="bullet"/>
      <w:lvlText w:val=""/>
      <w:lvlJc w:val="left"/>
      <w:pPr>
        <w:ind w:left="2880" w:hanging="360"/>
      </w:pPr>
      <w:rPr>
        <w:rFonts w:ascii="Symbol" w:hAnsi="Symbol" w:hint="default"/>
      </w:rPr>
    </w:lvl>
    <w:lvl w:ilvl="4" w:tplc="E6C83C10">
      <w:start w:val="1"/>
      <w:numFmt w:val="bullet"/>
      <w:lvlText w:val="o"/>
      <w:lvlJc w:val="left"/>
      <w:pPr>
        <w:ind w:left="3600" w:hanging="360"/>
      </w:pPr>
      <w:rPr>
        <w:rFonts w:ascii="Courier New" w:hAnsi="Courier New" w:hint="default"/>
      </w:rPr>
    </w:lvl>
    <w:lvl w:ilvl="5" w:tplc="AC721286">
      <w:start w:val="1"/>
      <w:numFmt w:val="bullet"/>
      <w:lvlText w:val=""/>
      <w:lvlJc w:val="left"/>
      <w:pPr>
        <w:ind w:left="4320" w:hanging="360"/>
      </w:pPr>
      <w:rPr>
        <w:rFonts w:ascii="Wingdings" w:hAnsi="Wingdings" w:hint="default"/>
      </w:rPr>
    </w:lvl>
    <w:lvl w:ilvl="6" w:tplc="21146B2C">
      <w:start w:val="1"/>
      <w:numFmt w:val="bullet"/>
      <w:lvlText w:val=""/>
      <w:lvlJc w:val="left"/>
      <w:pPr>
        <w:ind w:left="5040" w:hanging="360"/>
      </w:pPr>
      <w:rPr>
        <w:rFonts w:ascii="Symbol" w:hAnsi="Symbol" w:hint="default"/>
      </w:rPr>
    </w:lvl>
    <w:lvl w:ilvl="7" w:tplc="D4925F3C">
      <w:start w:val="1"/>
      <w:numFmt w:val="bullet"/>
      <w:lvlText w:val="o"/>
      <w:lvlJc w:val="left"/>
      <w:pPr>
        <w:ind w:left="5760" w:hanging="360"/>
      </w:pPr>
      <w:rPr>
        <w:rFonts w:ascii="Courier New" w:hAnsi="Courier New" w:hint="default"/>
      </w:rPr>
    </w:lvl>
    <w:lvl w:ilvl="8" w:tplc="FBFCBB0E">
      <w:start w:val="1"/>
      <w:numFmt w:val="bullet"/>
      <w:lvlText w:val=""/>
      <w:lvlJc w:val="left"/>
      <w:pPr>
        <w:ind w:left="6480" w:hanging="360"/>
      </w:pPr>
      <w:rPr>
        <w:rFonts w:ascii="Wingdings" w:hAnsi="Wingdings" w:hint="default"/>
      </w:rPr>
    </w:lvl>
  </w:abstractNum>
  <w:abstractNum w:abstractNumId="36"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9" w15:restartNumberingAfterBreak="0">
    <w:nsid w:val="78B93C35"/>
    <w:multiLevelType w:val="hybridMultilevel"/>
    <w:tmpl w:val="E4CE49B0"/>
    <w:lvl w:ilvl="0" w:tplc="58D665F8">
      <w:start w:val="1"/>
      <w:numFmt w:val="bullet"/>
      <w:lvlText w:val=""/>
      <w:lvlJc w:val="left"/>
      <w:pPr>
        <w:ind w:left="720" w:hanging="360"/>
      </w:pPr>
      <w:rPr>
        <w:rFonts w:ascii="Symbol" w:hAnsi="Symbol" w:hint="default"/>
      </w:rPr>
    </w:lvl>
    <w:lvl w:ilvl="1" w:tplc="41B2BC56">
      <w:start w:val="1"/>
      <w:numFmt w:val="bullet"/>
      <w:lvlText w:val="o"/>
      <w:lvlJc w:val="left"/>
      <w:pPr>
        <w:ind w:left="1440" w:hanging="360"/>
      </w:pPr>
      <w:rPr>
        <w:rFonts w:ascii="Courier New" w:hAnsi="Courier New" w:hint="default"/>
      </w:rPr>
    </w:lvl>
    <w:lvl w:ilvl="2" w:tplc="DA0C921E">
      <w:start w:val="1"/>
      <w:numFmt w:val="bullet"/>
      <w:lvlText w:val=""/>
      <w:lvlJc w:val="left"/>
      <w:pPr>
        <w:ind w:left="2160" w:hanging="360"/>
      </w:pPr>
      <w:rPr>
        <w:rFonts w:ascii="Wingdings" w:hAnsi="Wingdings" w:hint="default"/>
      </w:rPr>
    </w:lvl>
    <w:lvl w:ilvl="3" w:tplc="EC1A23A6">
      <w:start w:val="1"/>
      <w:numFmt w:val="bullet"/>
      <w:lvlText w:val=""/>
      <w:lvlJc w:val="left"/>
      <w:pPr>
        <w:ind w:left="2880" w:hanging="360"/>
      </w:pPr>
      <w:rPr>
        <w:rFonts w:ascii="Symbol" w:hAnsi="Symbol" w:hint="default"/>
      </w:rPr>
    </w:lvl>
    <w:lvl w:ilvl="4" w:tplc="DF0A25C6">
      <w:start w:val="1"/>
      <w:numFmt w:val="bullet"/>
      <w:lvlText w:val="o"/>
      <w:lvlJc w:val="left"/>
      <w:pPr>
        <w:ind w:left="3600" w:hanging="360"/>
      </w:pPr>
      <w:rPr>
        <w:rFonts w:ascii="Courier New" w:hAnsi="Courier New" w:hint="default"/>
      </w:rPr>
    </w:lvl>
    <w:lvl w:ilvl="5" w:tplc="802EC1A2">
      <w:start w:val="1"/>
      <w:numFmt w:val="bullet"/>
      <w:lvlText w:val=""/>
      <w:lvlJc w:val="left"/>
      <w:pPr>
        <w:ind w:left="4320" w:hanging="360"/>
      </w:pPr>
      <w:rPr>
        <w:rFonts w:ascii="Wingdings" w:hAnsi="Wingdings" w:hint="default"/>
      </w:rPr>
    </w:lvl>
    <w:lvl w:ilvl="6" w:tplc="1D56BA3E">
      <w:start w:val="1"/>
      <w:numFmt w:val="bullet"/>
      <w:lvlText w:val=""/>
      <w:lvlJc w:val="left"/>
      <w:pPr>
        <w:ind w:left="5040" w:hanging="360"/>
      </w:pPr>
      <w:rPr>
        <w:rFonts w:ascii="Symbol" w:hAnsi="Symbol" w:hint="default"/>
      </w:rPr>
    </w:lvl>
    <w:lvl w:ilvl="7" w:tplc="7370EB66">
      <w:start w:val="1"/>
      <w:numFmt w:val="bullet"/>
      <w:lvlText w:val="o"/>
      <w:lvlJc w:val="left"/>
      <w:pPr>
        <w:ind w:left="5760" w:hanging="360"/>
      </w:pPr>
      <w:rPr>
        <w:rFonts w:ascii="Courier New" w:hAnsi="Courier New" w:hint="default"/>
      </w:rPr>
    </w:lvl>
    <w:lvl w:ilvl="8" w:tplc="3CBA3B58">
      <w:start w:val="1"/>
      <w:numFmt w:val="bullet"/>
      <w:lvlText w:val=""/>
      <w:lvlJc w:val="left"/>
      <w:pPr>
        <w:ind w:left="6480" w:hanging="360"/>
      </w:pPr>
      <w:rPr>
        <w:rFonts w:ascii="Wingdings" w:hAnsi="Wingdings" w:hint="default"/>
      </w:rPr>
    </w:lvl>
  </w:abstractNum>
  <w:abstractNum w:abstractNumId="40"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7965895">
    <w:abstractNumId w:val="39"/>
  </w:num>
  <w:num w:numId="2" w16cid:durableId="604651944">
    <w:abstractNumId w:val="21"/>
  </w:num>
  <w:num w:numId="3" w16cid:durableId="404106196">
    <w:abstractNumId w:val="31"/>
  </w:num>
  <w:num w:numId="4" w16cid:durableId="2145585530">
    <w:abstractNumId w:val="35"/>
  </w:num>
  <w:num w:numId="5" w16cid:durableId="1661347254">
    <w:abstractNumId w:val="32"/>
  </w:num>
  <w:num w:numId="6" w16cid:durableId="1120496908">
    <w:abstractNumId w:val="5"/>
  </w:num>
  <w:num w:numId="7" w16cid:durableId="1354571547">
    <w:abstractNumId w:val="4"/>
  </w:num>
  <w:num w:numId="8" w16cid:durableId="1451970543">
    <w:abstractNumId w:val="3"/>
  </w:num>
  <w:num w:numId="9" w16cid:durableId="2143768279">
    <w:abstractNumId w:val="2"/>
  </w:num>
  <w:num w:numId="10" w16cid:durableId="374695801">
    <w:abstractNumId w:val="1"/>
  </w:num>
  <w:num w:numId="11" w16cid:durableId="1714766978">
    <w:abstractNumId w:val="0"/>
  </w:num>
  <w:num w:numId="12" w16cid:durableId="1398093194">
    <w:abstractNumId w:val="37"/>
  </w:num>
  <w:num w:numId="13" w16cid:durableId="2123571273">
    <w:abstractNumId w:val="38"/>
  </w:num>
  <w:num w:numId="14" w16cid:durableId="806705125">
    <w:abstractNumId w:val="11"/>
  </w:num>
  <w:num w:numId="15" w16cid:durableId="673915083">
    <w:abstractNumId w:val="8"/>
  </w:num>
  <w:num w:numId="16" w16cid:durableId="904532496">
    <w:abstractNumId w:val="19"/>
  </w:num>
  <w:num w:numId="17" w16cid:durableId="324820560">
    <w:abstractNumId w:val="6"/>
  </w:num>
  <w:num w:numId="18" w16cid:durableId="1461147000">
    <w:abstractNumId w:val="26"/>
  </w:num>
  <w:num w:numId="19" w16cid:durableId="2056812758">
    <w:abstractNumId w:val="22"/>
  </w:num>
  <w:num w:numId="20" w16cid:durableId="768357702">
    <w:abstractNumId w:val="40"/>
  </w:num>
  <w:num w:numId="21" w16cid:durableId="296447473">
    <w:abstractNumId w:val="7"/>
  </w:num>
  <w:num w:numId="22" w16cid:durableId="538906135">
    <w:abstractNumId w:val="20"/>
  </w:num>
  <w:num w:numId="23" w16cid:durableId="856381285">
    <w:abstractNumId w:val="28"/>
  </w:num>
  <w:num w:numId="24" w16cid:durableId="89813793">
    <w:abstractNumId w:val="18"/>
  </w:num>
  <w:num w:numId="25" w16cid:durableId="484902602">
    <w:abstractNumId w:val="29"/>
  </w:num>
  <w:num w:numId="26" w16cid:durableId="1582105457">
    <w:abstractNumId w:val="17"/>
  </w:num>
  <w:num w:numId="27" w16cid:durableId="352341885">
    <w:abstractNumId w:val="23"/>
  </w:num>
  <w:num w:numId="28" w16cid:durableId="1445659868">
    <w:abstractNumId w:val="36"/>
  </w:num>
  <w:num w:numId="29" w16cid:durableId="1565486289">
    <w:abstractNumId w:val="27"/>
  </w:num>
  <w:num w:numId="30" w16cid:durableId="105080401">
    <w:abstractNumId w:val="12"/>
  </w:num>
  <w:num w:numId="31" w16cid:durableId="299313137">
    <w:abstractNumId w:val="15"/>
  </w:num>
  <w:num w:numId="32" w16cid:durableId="659388705">
    <w:abstractNumId w:val="13"/>
  </w:num>
  <w:num w:numId="33" w16cid:durableId="677275293">
    <w:abstractNumId w:val="34"/>
  </w:num>
  <w:num w:numId="34" w16cid:durableId="423111375">
    <w:abstractNumId w:val="30"/>
  </w:num>
  <w:num w:numId="35" w16cid:durableId="590821652">
    <w:abstractNumId w:val="16"/>
  </w:num>
  <w:num w:numId="36" w16cid:durableId="1123115533">
    <w:abstractNumId w:val="10"/>
  </w:num>
  <w:num w:numId="37" w16cid:durableId="1363483337">
    <w:abstractNumId w:val="25"/>
  </w:num>
  <w:num w:numId="38" w16cid:durableId="1710911984">
    <w:abstractNumId w:val="24"/>
  </w:num>
  <w:num w:numId="39" w16cid:durableId="1783720599">
    <w:abstractNumId w:val="41"/>
  </w:num>
  <w:num w:numId="40" w16cid:durableId="1298410340">
    <w:abstractNumId w:val="9"/>
  </w:num>
  <w:num w:numId="41" w16cid:durableId="832989797">
    <w:abstractNumId w:val="33"/>
  </w:num>
  <w:num w:numId="42" w16cid:durableId="104074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41A1E"/>
    <w:rsid w:val="00061F70"/>
    <w:rsid w:val="00070B46"/>
    <w:rsid w:val="00076E1C"/>
    <w:rsid w:val="000A7234"/>
    <w:rsid w:val="000B1B70"/>
    <w:rsid w:val="000C54B7"/>
    <w:rsid w:val="000C5E66"/>
    <w:rsid w:val="00136C35"/>
    <w:rsid w:val="00170606"/>
    <w:rsid w:val="00173CFB"/>
    <w:rsid w:val="00174DAD"/>
    <w:rsid w:val="00212A2E"/>
    <w:rsid w:val="002E312F"/>
    <w:rsid w:val="0030147B"/>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3133A"/>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259D"/>
    <w:rsid w:val="00636D75"/>
    <w:rsid w:val="006378E8"/>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45286"/>
    <w:rsid w:val="00B70254"/>
    <w:rsid w:val="00B90892"/>
    <w:rsid w:val="00B96CF1"/>
    <w:rsid w:val="00BB60B0"/>
    <w:rsid w:val="00C36EA2"/>
    <w:rsid w:val="00C37F09"/>
    <w:rsid w:val="00C4633E"/>
    <w:rsid w:val="00C5345B"/>
    <w:rsid w:val="00C806B1"/>
    <w:rsid w:val="00D05552"/>
    <w:rsid w:val="00D061AC"/>
    <w:rsid w:val="00D213F1"/>
    <w:rsid w:val="00D571A9"/>
    <w:rsid w:val="00D976A2"/>
    <w:rsid w:val="00DA3DE8"/>
    <w:rsid w:val="00DC0D49"/>
    <w:rsid w:val="00DD0942"/>
    <w:rsid w:val="00DD1AFC"/>
    <w:rsid w:val="00DD2DF0"/>
    <w:rsid w:val="00E01C08"/>
    <w:rsid w:val="00E3645B"/>
    <w:rsid w:val="00EA2B8E"/>
    <w:rsid w:val="00EA5E92"/>
    <w:rsid w:val="00EB2075"/>
    <w:rsid w:val="00EF154D"/>
    <w:rsid w:val="00F01CCD"/>
    <w:rsid w:val="00F67257"/>
    <w:rsid w:val="00FA4873"/>
    <w:rsid w:val="00FD36C2"/>
    <w:rsid w:val="00FE7E21"/>
    <w:rsid w:val="012301F2"/>
    <w:rsid w:val="0481403A"/>
    <w:rsid w:val="053858CB"/>
    <w:rsid w:val="08FF459C"/>
    <w:rsid w:val="0C3A8739"/>
    <w:rsid w:val="18205205"/>
    <w:rsid w:val="18A60BFD"/>
    <w:rsid w:val="190D3980"/>
    <w:rsid w:val="1CD93695"/>
    <w:rsid w:val="20ED7934"/>
    <w:rsid w:val="246F1847"/>
    <w:rsid w:val="29AC8E40"/>
    <w:rsid w:val="29BA7C91"/>
    <w:rsid w:val="2BCE5553"/>
    <w:rsid w:val="2FD1B833"/>
    <w:rsid w:val="35523B05"/>
    <w:rsid w:val="36B78CE7"/>
    <w:rsid w:val="3E9183BD"/>
    <w:rsid w:val="3F7C5944"/>
    <w:rsid w:val="41E047FF"/>
    <w:rsid w:val="483F358F"/>
    <w:rsid w:val="4989D906"/>
    <w:rsid w:val="4A6E41CA"/>
    <w:rsid w:val="4C32C702"/>
    <w:rsid w:val="5185418A"/>
    <w:rsid w:val="565E8861"/>
    <w:rsid w:val="5C16CBCA"/>
    <w:rsid w:val="626D72DB"/>
    <w:rsid w:val="6439E6C2"/>
    <w:rsid w:val="6487F2B7"/>
    <w:rsid w:val="6AEEBFB7"/>
    <w:rsid w:val="6C46725D"/>
    <w:rsid w:val="6CC12DD2"/>
    <w:rsid w:val="6E8DABEB"/>
    <w:rsid w:val="741EB098"/>
    <w:rsid w:val="7674CE9C"/>
    <w:rsid w:val="7AB0ADF6"/>
    <w:rsid w:val="7EE8F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3">
    <w:name w:val="heading 3"/>
    <w:basedOn w:val="Normal"/>
    <w:next w:val="Normal"/>
    <w:uiPriority w:val="9"/>
    <w:unhideWhenUsed/>
    <w:qFormat/>
    <w:rsid w:val="3F7C594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chs.org.uk/about-us/safeguar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hs.org.uk/about-us/employ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t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customXml/itemProps2.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3.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Kristine Daukste</cp:lastModifiedBy>
  <cp:revision>6</cp:revision>
  <dcterms:created xsi:type="dcterms:W3CDTF">2026-03-25T14:20:00Z</dcterms:created>
  <dcterms:modified xsi:type="dcterms:W3CDTF">2026-03-27T11:57:00Z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