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4E51CB" w14:textId="408312E7" w:rsidR="00367EE3" w:rsidRDefault="00367EE3" w:rsidP="00097B80">
      <w:pPr>
        <w:jc w:val="center"/>
        <w:rPr>
          <w:b/>
          <w:bCs/>
        </w:rPr>
      </w:pPr>
      <w:r>
        <w:rPr>
          <w:noProof/>
        </w:rPr>
        <w:drawing>
          <wp:inline distT="0" distB="0" distL="0" distR="0" wp14:anchorId="7F7905BA" wp14:editId="28E69163">
            <wp:extent cx="1554480" cy="1333773"/>
            <wp:effectExtent l="0" t="0" r="7620" b="0"/>
            <wp:docPr id="32141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61413" cy="1339721"/>
                    </a:xfrm>
                    <a:prstGeom prst="rect">
                      <a:avLst/>
                    </a:prstGeom>
                    <a:noFill/>
                    <a:ln>
                      <a:noFill/>
                    </a:ln>
                  </pic:spPr>
                </pic:pic>
              </a:graphicData>
            </a:graphic>
          </wp:inline>
        </w:drawing>
      </w:r>
    </w:p>
    <w:p w14:paraId="0101E38C" w14:textId="77777777" w:rsidR="00367EE3" w:rsidRDefault="00367EE3" w:rsidP="00097B80">
      <w:pPr>
        <w:jc w:val="center"/>
        <w:rPr>
          <w:b/>
          <w:bCs/>
        </w:rPr>
      </w:pPr>
    </w:p>
    <w:p w14:paraId="1726C238" w14:textId="2EA4BD60" w:rsidR="00CE06A2" w:rsidRPr="00097B80" w:rsidRDefault="00097B80" w:rsidP="00097B80">
      <w:pPr>
        <w:jc w:val="center"/>
        <w:rPr>
          <w:b/>
          <w:bCs/>
        </w:rPr>
      </w:pPr>
      <w:r w:rsidRPr="00097B80">
        <w:rPr>
          <w:b/>
          <w:bCs/>
        </w:rPr>
        <w:t>ADVERT</w:t>
      </w:r>
    </w:p>
    <w:p w14:paraId="049420D6" w14:textId="37FD9AC1" w:rsidR="00BF0EF5" w:rsidRPr="00BF0EF5" w:rsidRDefault="00BF0EF5" w:rsidP="00367EE3">
      <w:pPr>
        <w:jc w:val="both"/>
      </w:pPr>
      <w:r w:rsidRPr="00BF0EF5">
        <w:t xml:space="preserve">Wroughton Infant School is a two-form entry Infant School in the village of Wroughton, just outside Swindon Wiltshire. At Wroughton Infants, we are ‘Proud to Belong’ and this is shown through all aspects of the school. We work hard to ensure that no child is left behind and that the unique identity of the school is protected, celebrated and valued for the contribution they make to ensuring children have the best educational experiences. We </w:t>
      </w:r>
      <w:proofErr w:type="gramStart"/>
      <w:r w:rsidRPr="00BF0EF5">
        <w:t>passionately believe,</w:t>
      </w:r>
      <w:proofErr w:type="gramEnd"/>
      <w:r w:rsidRPr="00BF0EF5">
        <w:t xml:space="preserve"> that by working together, the children will receive a higher quality of education. </w:t>
      </w:r>
    </w:p>
    <w:p w14:paraId="41BC5C27" w14:textId="77777777" w:rsidR="00BF0EF5" w:rsidRPr="00BF0EF5" w:rsidRDefault="00BF0EF5" w:rsidP="00367EE3">
      <w:pPr>
        <w:jc w:val="both"/>
      </w:pPr>
      <w:r w:rsidRPr="00BF0EF5">
        <w:t xml:space="preserve">We encourage our pupils to be </w:t>
      </w:r>
      <w:r w:rsidRPr="00BF0EF5">
        <w:rPr>
          <w:b/>
          <w:bCs/>
        </w:rPr>
        <w:t>responsible</w:t>
      </w:r>
      <w:r w:rsidRPr="00BF0EF5">
        <w:t xml:space="preserve"> and </w:t>
      </w:r>
      <w:r w:rsidRPr="00BF0EF5">
        <w:rPr>
          <w:b/>
          <w:bCs/>
        </w:rPr>
        <w:t>determined</w:t>
      </w:r>
      <w:r w:rsidRPr="00BF0EF5">
        <w:t xml:space="preserve"> citizens who </w:t>
      </w:r>
      <w:r w:rsidRPr="00BF0EF5">
        <w:rPr>
          <w:b/>
          <w:bCs/>
        </w:rPr>
        <w:t>care</w:t>
      </w:r>
      <w:r w:rsidRPr="00BF0EF5">
        <w:t xml:space="preserve"> about their community. We value </w:t>
      </w:r>
      <w:r w:rsidRPr="00BF0EF5">
        <w:rPr>
          <w:b/>
          <w:bCs/>
        </w:rPr>
        <w:t>honesty</w:t>
      </w:r>
      <w:r w:rsidRPr="00BF0EF5">
        <w:t xml:space="preserve"> and </w:t>
      </w:r>
      <w:r w:rsidRPr="00BF0EF5">
        <w:rPr>
          <w:b/>
          <w:bCs/>
        </w:rPr>
        <w:t>respect</w:t>
      </w:r>
      <w:r w:rsidRPr="00BF0EF5">
        <w:t>.</w:t>
      </w:r>
    </w:p>
    <w:p w14:paraId="722816A9" w14:textId="77777777" w:rsidR="00BF0EF5" w:rsidRPr="00BF0EF5" w:rsidRDefault="00BF0EF5" w:rsidP="00367EE3">
      <w:pPr>
        <w:jc w:val="both"/>
      </w:pPr>
    </w:p>
    <w:p w14:paraId="06FA5113" w14:textId="77777777" w:rsidR="00BF0EF5" w:rsidRPr="00BF0EF5" w:rsidRDefault="00BF0EF5" w:rsidP="00367EE3">
      <w:pPr>
        <w:jc w:val="both"/>
      </w:pPr>
      <w:r w:rsidRPr="00BF0EF5">
        <w:t>We are looking for a Catering Assistant to join our small team of dedicated support staff, providing nutritious and delicious hot school meals each day. This is a part-time, permanent position which is term time only.</w:t>
      </w:r>
    </w:p>
    <w:p w14:paraId="4C050D29" w14:textId="77777777" w:rsidR="00BF0EF5" w:rsidRPr="00BF0EF5" w:rsidRDefault="00BF0EF5" w:rsidP="00367EE3">
      <w:pPr>
        <w:jc w:val="both"/>
      </w:pPr>
    </w:p>
    <w:p w14:paraId="78D6ADC4" w14:textId="77777777" w:rsidR="00BF0EF5" w:rsidRPr="00BF0EF5" w:rsidRDefault="00BF0EF5" w:rsidP="00367EE3">
      <w:pPr>
        <w:jc w:val="both"/>
      </w:pPr>
      <w:r w:rsidRPr="00BF0EF5">
        <w:t>In return for your warmth, dedication and unwavering desire to support children to thrive, we can offer</w:t>
      </w:r>
    </w:p>
    <w:p w14:paraId="5ED52A2B" w14:textId="77777777" w:rsidR="00BF0EF5" w:rsidRPr="00BF0EF5" w:rsidRDefault="00BF0EF5" w:rsidP="00367EE3">
      <w:pPr>
        <w:numPr>
          <w:ilvl w:val="0"/>
          <w:numId w:val="1"/>
        </w:numPr>
        <w:jc w:val="both"/>
        <w:rPr>
          <w:lang w:val="en-US"/>
        </w:rPr>
      </w:pPr>
      <w:r w:rsidRPr="00BF0EF5">
        <w:rPr>
          <w:lang w:val="en-US"/>
        </w:rPr>
        <w:t>Free breakfast club for any of your children who attend Wroughton Infants</w:t>
      </w:r>
    </w:p>
    <w:p w14:paraId="32BF981A" w14:textId="77777777" w:rsidR="00BF0EF5" w:rsidRPr="00BF0EF5" w:rsidRDefault="00BF0EF5" w:rsidP="00367EE3">
      <w:pPr>
        <w:numPr>
          <w:ilvl w:val="0"/>
          <w:numId w:val="1"/>
        </w:numPr>
        <w:jc w:val="both"/>
        <w:rPr>
          <w:lang w:val="en-US"/>
        </w:rPr>
      </w:pPr>
      <w:r w:rsidRPr="00BF0EF5">
        <w:rPr>
          <w:lang w:val="en-US"/>
        </w:rPr>
        <w:t>Access to free, high-quality professional development and training</w:t>
      </w:r>
    </w:p>
    <w:p w14:paraId="7B3AE72C" w14:textId="77777777" w:rsidR="00BF0EF5" w:rsidRPr="00BF0EF5" w:rsidRDefault="00BF0EF5" w:rsidP="00367EE3">
      <w:pPr>
        <w:numPr>
          <w:ilvl w:val="0"/>
          <w:numId w:val="1"/>
        </w:numPr>
        <w:jc w:val="both"/>
        <w:rPr>
          <w:lang w:val="en-US"/>
        </w:rPr>
      </w:pPr>
      <w:r w:rsidRPr="00BF0EF5">
        <w:rPr>
          <w:lang w:val="en-US"/>
        </w:rPr>
        <w:t>Free sight test plus a contribution towards the cost of glasses</w:t>
      </w:r>
    </w:p>
    <w:p w14:paraId="1DC37900" w14:textId="77777777" w:rsidR="00BF0EF5" w:rsidRPr="00BF0EF5" w:rsidRDefault="00BF0EF5" w:rsidP="00367EE3">
      <w:pPr>
        <w:numPr>
          <w:ilvl w:val="0"/>
          <w:numId w:val="1"/>
        </w:numPr>
        <w:jc w:val="both"/>
        <w:rPr>
          <w:lang w:val="en-US"/>
        </w:rPr>
      </w:pPr>
      <w:r w:rsidRPr="00BF0EF5">
        <w:rPr>
          <w:lang w:val="en-US"/>
        </w:rPr>
        <w:t xml:space="preserve">Free, confidential access to our employee assistance </w:t>
      </w:r>
      <w:proofErr w:type="spellStart"/>
      <w:r w:rsidRPr="00BF0EF5">
        <w:rPr>
          <w:lang w:val="en-US"/>
        </w:rPr>
        <w:t>programme</w:t>
      </w:r>
      <w:proofErr w:type="spellEnd"/>
      <w:r w:rsidRPr="00BF0EF5">
        <w:rPr>
          <w:lang w:val="en-US"/>
        </w:rPr>
        <w:t xml:space="preserve"> which includes legal and financial advice as well as </w:t>
      </w:r>
      <w:proofErr w:type="gramStart"/>
      <w:r w:rsidRPr="00BF0EF5">
        <w:rPr>
          <w:lang w:val="en-US"/>
        </w:rPr>
        <w:t>wellbeing</w:t>
      </w:r>
      <w:proofErr w:type="gramEnd"/>
      <w:r w:rsidRPr="00BF0EF5">
        <w:rPr>
          <w:lang w:val="en-US"/>
        </w:rPr>
        <w:t xml:space="preserve"> support</w:t>
      </w:r>
    </w:p>
    <w:p w14:paraId="6F05ABC5" w14:textId="77777777" w:rsidR="00BF0EF5" w:rsidRPr="00BF0EF5" w:rsidRDefault="00BF0EF5" w:rsidP="00367EE3">
      <w:pPr>
        <w:numPr>
          <w:ilvl w:val="0"/>
          <w:numId w:val="1"/>
        </w:numPr>
        <w:jc w:val="both"/>
        <w:rPr>
          <w:lang w:val="en-US"/>
        </w:rPr>
      </w:pPr>
      <w:r w:rsidRPr="00BF0EF5">
        <w:rPr>
          <w:lang w:val="en-US"/>
        </w:rPr>
        <w:t>Generous pension scheme</w:t>
      </w:r>
    </w:p>
    <w:p w14:paraId="479B9C4D" w14:textId="77777777" w:rsidR="00BF0EF5" w:rsidRPr="00BF0EF5" w:rsidRDefault="00BF0EF5" w:rsidP="00367EE3">
      <w:pPr>
        <w:numPr>
          <w:ilvl w:val="0"/>
          <w:numId w:val="1"/>
        </w:numPr>
        <w:jc w:val="both"/>
        <w:rPr>
          <w:lang w:val="en-US"/>
        </w:rPr>
      </w:pPr>
      <w:r w:rsidRPr="00BF0EF5">
        <w:t>Enhanced family-friendly policies, including maternity, paternity, adoption, and shared parental leave, and f</w:t>
      </w:r>
      <w:proofErr w:type="spellStart"/>
      <w:r w:rsidRPr="00BF0EF5">
        <w:rPr>
          <w:lang w:val="en-US"/>
        </w:rPr>
        <w:t>lexible</w:t>
      </w:r>
      <w:proofErr w:type="spellEnd"/>
      <w:r w:rsidRPr="00BF0EF5">
        <w:rPr>
          <w:lang w:val="en-US"/>
        </w:rPr>
        <w:t xml:space="preserve"> working to allow staff to attend significant family/life events (weddings, children’s assemblies, hospital appointments etc.)</w:t>
      </w:r>
    </w:p>
    <w:p w14:paraId="37C81A01" w14:textId="77777777" w:rsidR="00BF0EF5" w:rsidRPr="00BF0EF5" w:rsidRDefault="00BF0EF5" w:rsidP="00367EE3">
      <w:pPr>
        <w:numPr>
          <w:ilvl w:val="0"/>
          <w:numId w:val="1"/>
        </w:numPr>
        <w:jc w:val="both"/>
        <w:rPr>
          <w:lang w:val="en-US"/>
        </w:rPr>
      </w:pPr>
      <w:r w:rsidRPr="00BF0EF5">
        <w:rPr>
          <w:lang w:val="en-US"/>
        </w:rPr>
        <w:t>Blue Light Discount &amp; Discounts for Teachers</w:t>
      </w:r>
    </w:p>
    <w:p w14:paraId="129A5EA6" w14:textId="77777777" w:rsidR="00BF0EF5" w:rsidRPr="00BF0EF5" w:rsidRDefault="00BF0EF5" w:rsidP="00367EE3">
      <w:pPr>
        <w:numPr>
          <w:ilvl w:val="0"/>
          <w:numId w:val="1"/>
        </w:numPr>
        <w:jc w:val="both"/>
        <w:rPr>
          <w:lang w:val="en-US"/>
        </w:rPr>
      </w:pPr>
      <w:r w:rsidRPr="00BF0EF5">
        <w:rPr>
          <w:lang w:val="en-US"/>
        </w:rPr>
        <w:t>Cycle to work scheme</w:t>
      </w:r>
    </w:p>
    <w:p w14:paraId="35746343" w14:textId="77777777" w:rsidR="00BF0EF5" w:rsidRDefault="00BF0EF5" w:rsidP="00367EE3">
      <w:pPr>
        <w:jc w:val="both"/>
      </w:pPr>
    </w:p>
    <w:sectPr w:rsidR="00BF0EF5" w:rsidSect="00367EE3">
      <w:pgSz w:w="11906" w:h="16838"/>
      <w:pgMar w:top="426" w:right="849" w:bottom="1440"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0E76EA"/>
    <w:multiLevelType w:val="hybridMultilevel"/>
    <w:tmpl w:val="8418F2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209689557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EF5"/>
    <w:rsid w:val="00097B80"/>
    <w:rsid w:val="002969E5"/>
    <w:rsid w:val="00367EE3"/>
    <w:rsid w:val="00BF0EF5"/>
    <w:rsid w:val="00CE06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36685"/>
  <w15:chartTrackingRefBased/>
  <w15:docId w15:val="{B1283B9C-BD2A-4D6A-B165-588AAF463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0E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0E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0EF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0EF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0EF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0E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0E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0E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0E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0EF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0EF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0EF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0EF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0EF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0E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0E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0E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0EF5"/>
    <w:rPr>
      <w:rFonts w:eastAsiaTheme="majorEastAsia" w:cstheme="majorBidi"/>
      <w:color w:val="272727" w:themeColor="text1" w:themeTint="D8"/>
    </w:rPr>
  </w:style>
  <w:style w:type="paragraph" w:styleId="Title">
    <w:name w:val="Title"/>
    <w:basedOn w:val="Normal"/>
    <w:next w:val="Normal"/>
    <w:link w:val="TitleChar"/>
    <w:uiPriority w:val="10"/>
    <w:qFormat/>
    <w:rsid w:val="00BF0E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0E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0E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0E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0EF5"/>
    <w:pPr>
      <w:spacing w:before="160"/>
      <w:jc w:val="center"/>
    </w:pPr>
    <w:rPr>
      <w:i/>
      <w:iCs/>
      <w:color w:val="404040" w:themeColor="text1" w:themeTint="BF"/>
    </w:rPr>
  </w:style>
  <w:style w:type="character" w:customStyle="1" w:styleId="QuoteChar">
    <w:name w:val="Quote Char"/>
    <w:basedOn w:val="DefaultParagraphFont"/>
    <w:link w:val="Quote"/>
    <w:uiPriority w:val="29"/>
    <w:rsid w:val="00BF0EF5"/>
    <w:rPr>
      <w:i/>
      <w:iCs/>
      <w:color w:val="404040" w:themeColor="text1" w:themeTint="BF"/>
    </w:rPr>
  </w:style>
  <w:style w:type="paragraph" w:styleId="ListParagraph">
    <w:name w:val="List Paragraph"/>
    <w:basedOn w:val="Normal"/>
    <w:uiPriority w:val="34"/>
    <w:qFormat/>
    <w:rsid w:val="00BF0EF5"/>
    <w:pPr>
      <w:ind w:left="720"/>
      <w:contextualSpacing/>
    </w:pPr>
  </w:style>
  <w:style w:type="character" w:styleId="IntenseEmphasis">
    <w:name w:val="Intense Emphasis"/>
    <w:basedOn w:val="DefaultParagraphFont"/>
    <w:uiPriority w:val="21"/>
    <w:qFormat/>
    <w:rsid w:val="00BF0EF5"/>
    <w:rPr>
      <w:i/>
      <w:iCs/>
      <w:color w:val="0F4761" w:themeColor="accent1" w:themeShade="BF"/>
    </w:rPr>
  </w:style>
  <w:style w:type="paragraph" w:styleId="IntenseQuote">
    <w:name w:val="Intense Quote"/>
    <w:basedOn w:val="Normal"/>
    <w:next w:val="Normal"/>
    <w:link w:val="IntenseQuoteChar"/>
    <w:uiPriority w:val="30"/>
    <w:qFormat/>
    <w:rsid w:val="00BF0E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0EF5"/>
    <w:rPr>
      <w:i/>
      <w:iCs/>
      <w:color w:val="0F4761" w:themeColor="accent1" w:themeShade="BF"/>
    </w:rPr>
  </w:style>
  <w:style w:type="character" w:styleId="IntenseReference">
    <w:name w:val="Intense Reference"/>
    <w:basedOn w:val="DefaultParagraphFont"/>
    <w:uiPriority w:val="32"/>
    <w:qFormat/>
    <w:rsid w:val="00BF0EF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251</Words>
  <Characters>1434</Characters>
  <Application>Microsoft Office Word</Application>
  <DocSecurity>0</DocSecurity>
  <Lines>11</Lines>
  <Paragraphs>3</Paragraphs>
  <ScaleCrop>false</ScaleCrop>
  <Company/>
  <LinksUpToDate>false</LinksUpToDate>
  <CharactersWithSpaces>1682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Jennie Burchell</dc:creator>
  <cp:keywords/>
  <dc:description/>
  <cp:lastModifiedBy>Jennie Burchell</cp:lastModifiedBy>
  <cp:revision>4</cp:revision>
  <dcterms:created xsi:type="dcterms:W3CDTF">2026-07-22T14:41:00Z</dcterms:created>
  <dcterms:modified xsi:type="dcterms:W3CDTF">2026-07-22T14:46:00Z</dcterms:modified>
</cp:coreProperties>
</file>