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C2513" w14:textId="77777777" w:rsidR="00F659B2" w:rsidRDefault="00F659B2" w:rsidP="00F659B2">
      <w:pPr>
        <w:rPr>
          <w:rFonts w:ascii="Palatino Linotype" w:hAnsi="Palatino Linotype"/>
          <w:b/>
          <w:bCs/>
          <w:sz w:val="32"/>
          <w:szCs w:val="32"/>
        </w:rPr>
      </w:pPr>
      <w:r w:rsidRPr="00BE618C">
        <w:rPr>
          <w:rFonts w:ascii="Palatino Linotype" w:hAnsi="Palatino Linotype"/>
          <w:b/>
          <w:bCs/>
          <w:sz w:val="32"/>
          <w:szCs w:val="32"/>
        </w:rPr>
        <w:t>Job Description</w:t>
      </w:r>
    </w:p>
    <w:p w14:paraId="07C72E29" w14:textId="77777777" w:rsidR="00F659B2" w:rsidRDefault="00F659B2" w:rsidP="00F659B2">
      <w:pPr>
        <w:spacing w:after="0"/>
        <w:rPr>
          <w:rFonts w:ascii="Palatino Linotype" w:hAnsi="Palatino Linotype"/>
          <w:b/>
          <w:bCs/>
          <w:sz w:val="24"/>
          <w:szCs w:val="24"/>
        </w:rPr>
      </w:pPr>
      <w:r w:rsidRPr="00BE618C">
        <w:rPr>
          <w:rFonts w:ascii="Palatino Linotype" w:hAnsi="Palatino Linotype"/>
          <w:b/>
          <w:bCs/>
          <w:sz w:val="24"/>
          <w:szCs w:val="24"/>
        </w:rPr>
        <w:t>Post</w:t>
      </w:r>
      <w:r>
        <w:rPr>
          <w:rFonts w:ascii="Palatino Linotype" w:hAnsi="Palatino Linotype"/>
          <w:b/>
          <w:bCs/>
          <w:sz w:val="24"/>
          <w:szCs w:val="24"/>
        </w:rPr>
        <w:t>:</w:t>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t>Examination Invigilator</w:t>
      </w:r>
    </w:p>
    <w:p w14:paraId="7F428FB7" w14:textId="77777777" w:rsidR="00F659B2" w:rsidRDefault="00F659B2" w:rsidP="00F659B2">
      <w:pPr>
        <w:spacing w:after="0"/>
        <w:rPr>
          <w:rFonts w:ascii="Palatino Linotype" w:hAnsi="Palatino Linotype"/>
          <w:b/>
          <w:bCs/>
          <w:sz w:val="24"/>
          <w:szCs w:val="24"/>
        </w:rPr>
      </w:pPr>
      <w:r>
        <w:rPr>
          <w:rFonts w:ascii="Palatino Linotype" w:hAnsi="Palatino Linotype"/>
          <w:b/>
          <w:bCs/>
          <w:sz w:val="24"/>
          <w:szCs w:val="24"/>
        </w:rPr>
        <w:t>Department:</w:t>
      </w:r>
      <w:r>
        <w:rPr>
          <w:rFonts w:ascii="Palatino Linotype" w:hAnsi="Palatino Linotype"/>
          <w:b/>
          <w:bCs/>
          <w:sz w:val="24"/>
          <w:szCs w:val="24"/>
        </w:rPr>
        <w:tab/>
      </w:r>
      <w:r>
        <w:rPr>
          <w:rFonts w:ascii="Palatino Linotype" w:hAnsi="Palatino Linotype"/>
          <w:b/>
          <w:bCs/>
          <w:sz w:val="24"/>
          <w:szCs w:val="24"/>
        </w:rPr>
        <w:tab/>
        <w:t>Exams</w:t>
      </w:r>
    </w:p>
    <w:p w14:paraId="379061DB" w14:textId="7A39B5EB" w:rsidR="00F659B2" w:rsidRDefault="00F659B2" w:rsidP="00F659B2">
      <w:pPr>
        <w:spacing w:after="0"/>
        <w:rPr>
          <w:rFonts w:ascii="Palatino Linotype" w:hAnsi="Palatino Linotype"/>
          <w:b/>
          <w:bCs/>
          <w:sz w:val="24"/>
          <w:szCs w:val="24"/>
        </w:rPr>
      </w:pPr>
      <w:r>
        <w:rPr>
          <w:rFonts w:ascii="Palatino Linotype" w:hAnsi="Palatino Linotype"/>
          <w:b/>
          <w:bCs/>
          <w:sz w:val="24"/>
          <w:szCs w:val="24"/>
        </w:rPr>
        <w:t>Grade/Salary:</w:t>
      </w:r>
      <w:r>
        <w:rPr>
          <w:rFonts w:ascii="Palatino Linotype" w:hAnsi="Palatino Linotype"/>
          <w:b/>
          <w:bCs/>
          <w:sz w:val="24"/>
          <w:szCs w:val="24"/>
        </w:rPr>
        <w:tab/>
        <w:t>£</w:t>
      </w:r>
      <w:r w:rsidR="0029737E">
        <w:rPr>
          <w:rFonts w:ascii="Palatino Linotype" w:hAnsi="Palatino Linotype"/>
          <w:b/>
          <w:bCs/>
          <w:sz w:val="24"/>
          <w:szCs w:val="24"/>
        </w:rPr>
        <w:t>12.21</w:t>
      </w:r>
      <w:r>
        <w:rPr>
          <w:rFonts w:ascii="Palatino Linotype" w:hAnsi="Palatino Linotype"/>
          <w:b/>
          <w:bCs/>
          <w:sz w:val="24"/>
          <w:szCs w:val="24"/>
        </w:rPr>
        <w:t xml:space="preserve"> per hour</w:t>
      </w:r>
    </w:p>
    <w:p w14:paraId="3906EA7F" w14:textId="77777777" w:rsidR="00F659B2" w:rsidRDefault="00F659B2" w:rsidP="00F659B2">
      <w:pPr>
        <w:spacing w:after="0"/>
        <w:rPr>
          <w:rFonts w:ascii="Palatino Linotype" w:hAnsi="Palatino Linotype"/>
          <w:b/>
          <w:bCs/>
          <w:sz w:val="24"/>
          <w:szCs w:val="24"/>
        </w:rPr>
      </w:pPr>
      <w:r>
        <w:rPr>
          <w:rFonts w:ascii="Palatino Linotype" w:hAnsi="Palatino Linotype"/>
          <w:b/>
          <w:bCs/>
          <w:sz w:val="24"/>
          <w:szCs w:val="24"/>
        </w:rPr>
        <w:t>Responsible to:</w:t>
      </w:r>
      <w:r>
        <w:rPr>
          <w:rFonts w:ascii="Palatino Linotype" w:hAnsi="Palatino Linotype"/>
          <w:b/>
          <w:bCs/>
          <w:sz w:val="24"/>
          <w:szCs w:val="24"/>
        </w:rPr>
        <w:tab/>
        <w:t>Exams Officer</w:t>
      </w:r>
    </w:p>
    <w:p w14:paraId="595EDF1B" w14:textId="77777777" w:rsidR="00F659B2" w:rsidRDefault="00F659B2" w:rsidP="00F659B2">
      <w:pPr>
        <w:spacing w:after="0"/>
        <w:rPr>
          <w:rFonts w:ascii="Palatino Linotype" w:hAnsi="Palatino Linotype"/>
          <w:b/>
          <w:bCs/>
          <w:sz w:val="24"/>
          <w:szCs w:val="24"/>
        </w:rPr>
      </w:pPr>
    </w:p>
    <w:p w14:paraId="27A1E7E6" w14:textId="77777777" w:rsidR="00F659B2" w:rsidRDefault="00F659B2" w:rsidP="00F659B2">
      <w:pPr>
        <w:spacing w:after="0"/>
        <w:rPr>
          <w:rFonts w:ascii="Palatino Linotype" w:hAnsi="Palatino Linotype"/>
          <w:b/>
          <w:bCs/>
        </w:rPr>
      </w:pPr>
      <w:r w:rsidRPr="008B12AD">
        <w:rPr>
          <w:rFonts w:ascii="Palatino Linotype" w:hAnsi="Palatino Linotype"/>
          <w:b/>
          <w:bCs/>
        </w:rPr>
        <w:t>Key Accountabilities</w:t>
      </w:r>
    </w:p>
    <w:p w14:paraId="094A3B46" w14:textId="77777777" w:rsidR="00F659B2" w:rsidRPr="008B12AD" w:rsidRDefault="00F659B2" w:rsidP="00F659B2">
      <w:pPr>
        <w:spacing w:after="0"/>
        <w:rPr>
          <w:rFonts w:ascii="Palatino Linotype" w:hAnsi="Palatino Linotype"/>
          <w:b/>
          <w:bCs/>
        </w:rPr>
      </w:pPr>
    </w:p>
    <w:p w14:paraId="7FD0A24D" w14:textId="77777777" w:rsidR="00F659B2" w:rsidRPr="009F6DCD" w:rsidRDefault="00F659B2" w:rsidP="00F659B2">
      <w:pPr>
        <w:numPr>
          <w:ilvl w:val="0"/>
          <w:numId w:val="47"/>
        </w:numPr>
        <w:contextualSpacing/>
        <w:rPr>
          <w:rFonts w:ascii="Palatino Linotype" w:eastAsiaTheme="minorHAnsi" w:hAnsi="Palatino Linotype" w:cstheme="minorBidi"/>
        </w:rPr>
      </w:pPr>
      <w:r w:rsidRPr="009F6DCD">
        <w:rPr>
          <w:rFonts w:ascii="Palatino Linotype" w:eastAsiaTheme="minorHAnsi" w:hAnsi="Palatino Linotype" w:cstheme="minorBidi"/>
        </w:rPr>
        <w:t>To participate in conducting pre public and external examinations for students, ensuring that all JCQ regulatory requirements for the conduct of examinations are strictly adhered to.</w:t>
      </w:r>
    </w:p>
    <w:p w14:paraId="01EF54D2" w14:textId="77777777" w:rsidR="00F659B2" w:rsidRPr="009F6DCD" w:rsidRDefault="00F659B2" w:rsidP="00F659B2">
      <w:pPr>
        <w:ind w:left="720"/>
        <w:contextualSpacing/>
        <w:rPr>
          <w:rFonts w:ascii="Palatino Linotype" w:eastAsiaTheme="minorHAnsi" w:hAnsi="Palatino Linotype" w:cstheme="minorBidi"/>
        </w:rPr>
      </w:pPr>
    </w:p>
    <w:p w14:paraId="55959EAE" w14:textId="77777777" w:rsidR="00F659B2" w:rsidRPr="008F3B03" w:rsidRDefault="00F659B2" w:rsidP="00F659B2">
      <w:pPr>
        <w:numPr>
          <w:ilvl w:val="0"/>
          <w:numId w:val="47"/>
        </w:numPr>
        <w:ind w:left="460"/>
        <w:contextualSpacing/>
        <w:rPr>
          <w:rFonts w:ascii="Palatino Linotype" w:hAnsi="Palatino Linotype"/>
        </w:rPr>
      </w:pPr>
      <w:proofErr w:type="gramStart"/>
      <w:r w:rsidRPr="008F3B03">
        <w:rPr>
          <w:rFonts w:ascii="Palatino Linotype" w:eastAsiaTheme="minorHAnsi" w:hAnsi="Palatino Linotype" w:cstheme="minorBidi"/>
        </w:rPr>
        <w:t>The majority of</w:t>
      </w:r>
      <w:proofErr w:type="gramEnd"/>
      <w:r w:rsidRPr="008F3B03">
        <w:rPr>
          <w:rFonts w:ascii="Palatino Linotype" w:eastAsiaTheme="minorHAnsi" w:hAnsi="Palatino Linotype" w:cstheme="minorBidi"/>
        </w:rPr>
        <w:t xml:space="preserve"> your time will be spent with our students who have Access Arrangements.  This may include reading or scribing for them. You may also be required to invigilate off site.</w:t>
      </w:r>
    </w:p>
    <w:p w14:paraId="67F5615D" w14:textId="77777777" w:rsidR="00F659B2" w:rsidRDefault="00F659B2" w:rsidP="00F659B2">
      <w:pPr>
        <w:pStyle w:val="NoSpacing"/>
        <w:spacing w:line="276" w:lineRule="auto"/>
        <w:rPr>
          <w:rFonts w:ascii="Palatino Linotype" w:hAnsi="Palatino Linotype"/>
          <w:b/>
          <w:bCs/>
        </w:rPr>
      </w:pPr>
      <w:r w:rsidRPr="008B12AD">
        <w:rPr>
          <w:rFonts w:ascii="Palatino Linotype" w:hAnsi="Palatino Linotype"/>
          <w:b/>
          <w:bCs/>
        </w:rPr>
        <w:t>Values &amp; Ethos</w:t>
      </w:r>
    </w:p>
    <w:p w14:paraId="2B7AE3BD" w14:textId="77777777" w:rsidR="00F659B2" w:rsidRDefault="00F659B2" w:rsidP="00F659B2">
      <w:pPr>
        <w:pStyle w:val="NoSpacing"/>
        <w:spacing w:line="276" w:lineRule="auto"/>
        <w:rPr>
          <w:rFonts w:ascii="Palatino Linotype" w:hAnsi="Palatino Linotype"/>
          <w:b/>
          <w:bCs/>
        </w:rPr>
      </w:pPr>
    </w:p>
    <w:p w14:paraId="4F76B9C2" w14:textId="77777777" w:rsidR="00F659B2" w:rsidRDefault="00F659B2" w:rsidP="00F659B2">
      <w:pPr>
        <w:pStyle w:val="NoSpacing"/>
        <w:spacing w:line="276" w:lineRule="auto"/>
        <w:rPr>
          <w:rFonts w:ascii="Palatino Linotype" w:hAnsi="Palatino Linotype"/>
          <w:b/>
          <w:bCs/>
        </w:rPr>
      </w:pPr>
    </w:p>
    <w:p w14:paraId="15E01AF7" w14:textId="77777777" w:rsidR="00F659B2" w:rsidRDefault="00F659B2" w:rsidP="00F659B2">
      <w:pPr>
        <w:pStyle w:val="NoSpacing"/>
        <w:spacing w:line="276" w:lineRule="auto"/>
        <w:rPr>
          <w:rFonts w:ascii="Palatino Linotype" w:hAnsi="Palatino Linotype"/>
          <w:b/>
          <w:bCs/>
        </w:rPr>
      </w:pPr>
      <w:r>
        <w:rPr>
          <w:noProof/>
        </w:rPr>
        <w:drawing>
          <wp:inline distT="0" distB="0" distL="0" distR="0" wp14:anchorId="51772995" wp14:editId="63830747">
            <wp:extent cx="762000" cy="762000"/>
            <wp:effectExtent l="0" t="0" r="0" b="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rFonts w:ascii="Palatino Linotype" w:hAnsi="Palatino Linotype"/>
          <w:b/>
          <w:bCs/>
        </w:rPr>
        <w:tab/>
      </w:r>
      <w:r>
        <w:rPr>
          <w:rFonts w:ascii="Palatino Linotype" w:hAnsi="Palatino Linotype"/>
          <w:b/>
          <w:bCs/>
        </w:rPr>
        <w:tab/>
      </w:r>
      <w:r>
        <w:rPr>
          <w:noProof/>
        </w:rPr>
        <w:drawing>
          <wp:inline distT="0" distB="0" distL="0" distR="0" wp14:anchorId="34BB19F1" wp14:editId="08DF02A7">
            <wp:extent cx="781050" cy="781050"/>
            <wp:effectExtent l="0" t="0" r="0" b="0"/>
            <wp:docPr id="13" name="Picture 1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rFonts w:ascii="Palatino Linotype" w:hAnsi="Palatino Linotype"/>
          <w:b/>
          <w:bCs/>
        </w:rPr>
        <w:tab/>
      </w:r>
      <w:r>
        <w:rPr>
          <w:rFonts w:ascii="Palatino Linotype" w:hAnsi="Palatino Linotype"/>
          <w:b/>
          <w:bCs/>
        </w:rPr>
        <w:tab/>
      </w:r>
      <w:r>
        <w:rPr>
          <w:noProof/>
        </w:rPr>
        <w:drawing>
          <wp:inline distT="0" distB="0" distL="0" distR="0" wp14:anchorId="6E757ACF" wp14:editId="2BF5559B">
            <wp:extent cx="771525" cy="771525"/>
            <wp:effectExtent l="0" t="0" r="9525" b="9525"/>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Pr>
          <w:rFonts w:ascii="Palatino Linotype" w:hAnsi="Palatino Linotype"/>
          <w:b/>
          <w:bCs/>
        </w:rPr>
        <w:tab/>
      </w:r>
      <w:r>
        <w:rPr>
          <w:rFonts w:ascii="Palatino Linotype" w:hAnsi="Palatino Linotype"/>
          <w:b/>
          <w:bCs/>
        </w:rPr>
        <w:tab/>
      </w:r>
      <w:r>
        <w:rPr>
          <w:noProof/>
        </w:rPr>
        <w:drawing>
          <wp:inline distT="0" distB="0" distL="0" distR="0" wp14:anchorId="7DE1DF44" wp14:editId="5D3F2A3D">
            <wp:extent cx="762000" cy="762000"/>
            <wp:effectExtent l="0" t="0" r="0" b="0"/>
            <wp:docPr id="15" name="Picture 1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rFonts w:ascii="Palatino Linotype" w:hAnsi="Palatino Linotype"/>
          <w:b/>
          <w:bCs/>
        </w:rPr>
        <w:tab/>
      </w:r>
      <w:r>
        <w:rPr>
          <w:rFonts w:ascii="Palatino Linotype" w:hAnsi="Palatino Linotype"/>
          <w:b/>
          <w:bCs/>
        </w:rPr>
        <w:tab/>
      </w:r>
      <w:r>
        <w:rPr>
          <w:noProof/>
        </w:rPr>
        <w:drawing>
          <wp:inline distT="0" distB="0" distL="0" distR="0" wp14:anchorId="5B444DC9" wp14:editId="6668F9E0">
            <wp:extent cx="742950" cy="742950"/>
            <wp:effectExtent l="0" t="0" r="0" b="0"/>
            <wp:docPr id="5" name="Picture 5" descr="A picture containing text, sign, clock,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ock, yel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44F1290B" w14:textId="1C3197A2" w:rsidR="00F659B2" w:rsidRDefault="00F659B2" w:rsidP="00F659B2">
      <w:pPr>
        <w:pStyle w:val="NoSpacing"/>
        <w:spacing w:line="276" w:lineRule="auto"/>
        <w:rPr>
          <w:rFonts w:ascii="Palatino Linotype" w:hAnsi="Palatino Linotype"/>
          <w:b/>
          <w:bCs/>
        </w:rPr>
      </w:pPr>
    </w:p>
    <w:p w14:paraId="4BA509B2" w14:textId="77777777" w:rsidR="00F659B2" w:rsidRDefault="00F659B2" w:rsidP="00F659B2">
      <w:pPr>
        <w:pStyle w:val="NoSpacing"/>
        <w:spacing w:line="276" w:lineRule="auto"/>
        <w:rPr>
          <w:rFonts w:ascii="Palatino Linotype" w:hAnsi="Palatino Linotype"/>
          <w:b/>
          <w:bCs/>
        </w:rPr>
      </w:pPr>
    </w:p>
    <w:p w14:paraId="4AF1D604" w14:textId="77777777" w:rsidR="00F659B2" w:rsidRPr="008B12AD" w:rsidRDefault="00F659B2" w:rsidP="00F659B2">
      <w:pPr>
        <w:rPr>
          <w:rFonts w:ascii="Palatino Linotype" w:hAnsi="Palatino Linotype"/>
        </w:rPr>
      </w:pPr>
      <w:r w:rsidRPr="000B389C">
        <w:rPr>
          <w:rFonts w:ascii="Palatino Linotype" w:hAnsi="Palatino Linotype"/>
        </w:rPr>
        <w:t>Our values create and underpin our ethos as well as launching well rounded, good young people into society ready to cope with and excel in all that they do. Our values ensure and secure a vibrant community in which to flourish. Central also to all we do, is the encouragement and promotion of aspiration for staff, students and parents. If we all believe we can be the absolute best we can, within and outside our capabilities, then the learning process can’t go wrong.</w:t>
      </w:r>
    </w:p>
    <w:p w14:paraId="3AAC350A" w14:textId="77777777" w:rsidR="00F659B2" w:rsidRPr="008B12AD" w:rsidRDefault="00F659B2" w:rsidP="00F659B2">
      <w:pPr>
        <w:pStyle w:val="NoSpacing"/>
        <w:spacing w:line="276" w:lineRule="auto"/>
        <w:rPr>
          <w:rFonts w:ascii="Palatino Linotype" w:hAnsi="Palatino Linotype"/>
          <w:b/>
          <w:bCs/>
        </w:rPr>
      </w:pPr>
    </w:p>
    <w:p w14:paraId="7B7B9573" w14:textId="77777777" w:rsidR="00F659B2" w:rsidRDefault="00F659B2" w:rsidP="00F659B2">
      <w:pPr>
        <w:spacing w:after="0" w:line="240" w:lineRule="auto"/>
        <w:rPr>
          <w:rFonts w:ascii="Palatino Linotype" w:hAnsi="Palatino Linotype"/>
          <w:b/>
          <w:bCs/>
        </w:rPr>
      </w:pPr>
      <w:r w:rsidRPr="008B12AD">
        <w:rPr>
          <w:rFonts w:ascii="Palatino Linotype" w:hAnsi="Palatino Linotype"/>
          <w:b/>
          <w:bCs/>
        </w:rPr>
        <w:t>Values and Behaviour:</w:t>
      </w:r>
    </w:p>
    <w:p w14:paraId="4F214E4B" w14:textId="77777777" w:rsidR="00F659B2" w:rsidRPr="008B12AD" w:rsidRDefault="00F659B2" w:rsidP="00F659B2">
      <w:pPr>
        <w:spacing w:after="0" w:line="240" w:lineRule="auto"/>
        <w:rPr>
          <w:rFonts w:ascii="Palatino Linotype" w:hAnsi="Palatino Linotype"/>
          <w:b/>
          <w:bCs/>
        </w:rPr>
      </w:pPr>
    </w:p>
    <w:p w14:paraId="4BC57447" w14:textId="77777777" w:rsidR="00F659B2" w:rsidRDefault="00F659B2" w:rsidP="00F659B2">
      <w:pPr>
        <w:pStyle w:val="NoSpacing"/>
        <w:ind w:right="-46"/>
        <w:rPr>
          <w:rFonts w:ascii="Palatino Linotype" w:hAnsi="Palatino Linotype"/>
          <w:color w:val="000000" w:themeColor="text1"/>
        </w:rPr>
      </w:pPr>
      <w:r w:rsidRPr="008B12AD">
        <w:rPr>
          <w:rFonts w:ascii="Palatino Linotype" w:hAnsi="Palatino Linotype"/>
          <w:color w:val="000000" w:themeColor="text1"/>
        </w:rPr>
        <w:t xml:space="preserve">Support Staff play a vital role in assisting teaching staff to make the education of their students their first </w:t>
      </w:r>
      <w:proofErr w:type="gramStart"/>
      <w:r w:rsidRPr="008B12AD">
        <w:rPr>
          <w:rFonts w:ascii="Palatino Linotype" w:hAnsi="Palatino Linotype"/>
          <w:color w:val="000000" w:themeColor="text1"/>
        </w:rPr>
        <w:t>concern, and</w:t>
      </w:r>
      <w:proofErr w:type="gramEnd"/>
      <w:r w:rsidRPr="008B12AD">
        <w:rPr>
          <w:rFonts w:ascii="Palatino Linotype" w:hAnsi="Palatino Linotype"/>
          <w:color w:val="000000" w:themeColor="text1"/>
        </w:rPr>
        <w:t xml:space="preserve"> are accountable for achieving the highest possible standards in work and conduct. All members of staff must act with honesty and integrity; have strong knowledge within their field, keep their knowledge and skills up-to-date and are self-critical; forge positive professional relationships; and work with parents in the best interests of the students in the school.</w:t>
      </w:r>
    </w:p>
    <w:p w14:paraId="3C01A092" w14:textId="77777777" w:rsidR="00F659B2" w:rsidRPr="008B12AD" w:rsidRDefault="00F659B2" w:rsidP="00F659B2">
      <w:pPr>
        <w:rPr>
          <w:rFonts w:ascii="Palatino Linotype" w:hAnsi="Palatino Linotype"/>
        </w:rPr>
      </w:pPr>
      <w:r w:rsidRPr="008B12AD">
        <w:rPr>
          <w:rFonts w:ascii="Palatino Linotype" w:eastAsia="Trebuchet MS" w:hAnsi="Palatino Linotype" w:cs="Trebuchet MS"/>
          <w:b/>
          <w:bCs/>
        </w:rPr>
        <w:lastRenderedPageBreak/>
        <w:t>Personal and Professional Conduct:</w:t>
      </w:r>
    </w:p>
    <w:p w14:paraId="2579DAF4" w14:textId="77777777" w:rsidR="00F659B2" w:rsidRDefault="00F659B2" w:rsidP="00F659B2">
      <w:pPr>
        <w:spacing w:after="0"/>
        <w:rPr>
          <w:rFonts w:ascii="Palatino Linotype" w:eastAsia="Trebuchet MS" w:hAnsi="Palatino Linotype" w:cs="Trebuchet MS"/>
          <w:color w:val="000000" w:themeColor="text1"/>
        </w:rPr>
      </w:pPr>
      <w:r w:rsidRPr="008B12AD">
        <w:rPr>
          <w:rFonts w:ascii="Palatino Linotype" w:eastAsia="Trebuchet MS" w:hAnsi="Palatino Linotype" w:cs="Trebuchet MS"/>
          <w:color w:val="000000" w:themeColor="text1"/>
        </w:rPr>
        <w:t xml:space="preserve">The post holder should </w:t>
      </w:r>
      <w:proofErr w:type="gramStart"/>
      <w:r w:rsidRPr="008B12AD">
        <w:rPr>
          <w:rFonts w:ascii="Palatino Linotype" w:eastAsia="Trebuchet MS" w:hAnsi="Palatino Linotype" w:cs="Trebuchet MS"/>
          <w:color w:val="000000" w:themeColor="text1"/>
        </w:rPr>
        <w:t>conduct themselves professionally at all times</w:t>
      </w:r>
      <w:proofErr w:type="gramEnd"/>
      <w:r w:rsidRPr="008B12AD">
        <w:rPr>
          <w:rFonts w:ascii="Palatino Linotype" w:eastAsia="Trebuchet MS" w:hAnsi="Palatino Linotype" w:cs="Trebuchet MS"/>
          <w:color w:val="000000" w:themeColor="text1"/>
        </w:rPr>
        <w:t>, treating pupils and staff with mutual respect, regardless of personal beliefs, in accordance with Trust policies and practices.</w:t>
      </w:r>
    </w:p>
    <w:p w14:paraId="5A3EEE6C" w14:textId="77777777" w:rsidR="00F659B2" w:rsidRPr="008B12AD" w:rsidRDefault="00F659B2" w:rsidP="00F659B2">
      <w:pPr>
        <w:pStyle w:val="NoSpacing"/>
        <w:spacing w:line="276" w:lineRule="auto"/>
        <w:rPr>
          <w:rFonts w:ascii="Palatino Linotype" w:hAnsi="Palatino Linotype"/>
        </w:rPr>
      </w:pPr>
      <w:r w:rsidRPr="008B12AD">
        <w:rPr>
          <w:rFonts w:ascii="Palatino Linotype" w:hAnsi="Palatino Linotype"/>
          <w:b/>
        </w:rPr>
        <w:t>Key Responsibilities</w:t>
      </w:r>
    </w:p>
    <w:p w14:paraId="3B4D9A33" w14:textId="77777777" w:rsidR="00F659B2" w:rsidRPr="00811FF0" w:rsidRDefault="00F659B2" w:rsidP="00F659B2">
      <w:pPr>
        <w:pStyle w:val="NoSpacing"/>
        <w:rPr>
          <w:rFonts w:ascii="Palatino Linotype" w:hAnsi="Palatino Linotype"/>
        </w:rPr>
      </w:pPr>
    </w:p>
    <w:p w14:paraId="2B215EC3" w14:textId="77777777" w:rsidR="00F659B2" w:rsidRPr="000132B6" w:rsidRDefault="00F659B2" w:rsidP="00F659B2">
      <w:pPr>
        <w:pStyle w:val="NoSpacing"/>
        <w:spacing w:line="276" w:lineRule="auto"/>
        <w:rPr>
          <w:rFonts w:ascii="Palatino Linotype" w:hAnsi="Palatino Linotype"/>
          <w:b/>
          <w:sz w:val="10"/>
        </w:rPr>
      </w:pPr>
    </w:p>
    <w:p w14:paraId="3A3D1636"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To check the examination room prior to the arrival of candidates to ensure that: </w:t>
      </w:r>
    </w:p>
    <w:p w14:paraId="5489F85F"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Heating, lighting, ventilation and levels of extraneous noise are acceptable </w:t>
      </w:r>
    </w:p>
    <w:p w14:paraId="4C0A3DC9"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No display materials that might be helpful to candidates are visible </w:t>
      </w:r>
    </w:p>
    <w:p w14:paraId="3FF129BA" w14:textId="77777777" w:rsidR="00F659B2"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A reliable clock of readable si</w:t>
      </w:r>
      <w:r>
        <w:rPr>
          <w:rFonts w:ascii="Palatino Linotype" w:hAnsi="Palatino Linotype"/>
        </w:rPr>
        <w:t xml:space="preserve">ze is visible to each candidate </w:t>
      </w:r>
    </w:p>
    <w:p w14:paraId="21DA9904"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The Warning to Candidates is displayed both inside and outside the examination room </w:t>
      </w:r>
    </w:p>
    <w:p w14:paraId="5A2CFD20"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The Notice to Candidates </w:t>
      </w:r>
      <w:r>
        <w:rPr>
          <w:rFonts w:ascii="Palatino Linotype" w:hAnsi="Palatino Linotype"/>
        </w:rPr>
        <w:t>and Mobile Device Poster are</w:t>
      </w:r>
      <w:r w:rsidRPr="000132B6">
        <w:rPr>
          <w:rFonts w:ascii="Palatino Linotype" w:hAnsi="Palatino Linotype"/>
        </w:rPr>
        <w:t xml:space="preserve"> displayed in a public place outside the examination room </w:t>
      </w:r>
    </w:p>
    <w:p w14:paraId="0AF7AA31" w14:textId="77777777" w:rsidR="00F659B2"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The seating arrangements prevent candidates, intentionally or otherwise, from overseeing the work of others </w:t>
      </w:r>
    </w:p>
    <w:p w14:paraId="5A48CD0D" w14:textId="77777777" w:rsidR="00F659B2" w:rsidRPr="000132B6" w:rsidRDefault="00F659B2" w:rsidP="00F659B2">
      <w:pPr>
        <w:pStyle w:val="NoSpacing"/>
        <w:numPr>
          <w:ilvl w:val="0"/>
          <w:numId w:val="48"/>
        </w:numPr>
        <w:spacing w:line="276" w:lineRule="auto"/>
        <w:rPr>
          <w:rFonts w:ascii="Palatino Linotype" w:hAnsi="Palatino Linotype"/>
        </w:rPr>
      </w:pPr>
      <w:r>
        <w:rPr>
          <w:rFonts w:ascii="Palatino Linotype" w:hAnsi="Palatino Linotype"/>
        </w:rPr>
        <w:t xml:space="preserve">To prepare any laptops or </w:t>
      </w:r>
      <w:proofErr w:type="gramStart"/>
      <w:r>
        <w:rPr>
          <w:rFonts w:ascii="Palatino Linotype" w:hAnsi="Palatino Linotype"/>
        </w:rPr>
        <w:t>PC’s</w:t>
      </w:r>
      <w:proofErr w:type="gramEnd"/>
      <w:r>
        <w:rPr>
          <w:rFonts w:ascii="Palatino Linotype" w:hAnsi="Palatino Linotype"/>
        </w:rPr>
        <w:t xml:space="preserve"> as required</w:t>
      </w:r>
    </w:p>
    <w:p w14:paraId="35EF4EDB" w14:textId="77777777" w:rsidR="00F659B2"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To be fully aware of the regulations according to JCQ “Instruction</w:t>
      </w:r>
      <w:r>
        <w:rPr>
          <w:rFonts w:ascii="Palatino Linotype" w:hAnsi="Palatino Linotype"/>
        </w:rPr>
        <w:t>s for Conducting Examinations”, and adjustments for candidates with disabilities and learning difficulties.</w:t>
      </w:r>
    </w:p>
    <w:p w14:paraId="38B0E6F3" w14:textId="77777777" w:rsidR="00F659B2" w:rsidRPr="000132B6" w:rsidRDefault="00F659B2" w:rsidP="00F659B2">
      <w:pPr>
        <w:pStyle w:val="NoSpacing"/>
        <w:numPr>
          <w:ilvl w:val="0"/>
          <w:numId w:val="48"/>
        </w:numPr>
        <w:spacing w:line="276" w:lineRule="auto"/>
        <w:rPr>
          <w:rFonts w:ascii="Palatino Linotype" w:hAnsi="Palatino Linotype"/>
        </w:rPr>
      </w:pPr>
      <w:r>
        <w:rPr>
          <w:rFonts w:ascii="Palatino Linotype" w:hAnsi="Palatino Linotype"/>
        </w:rPr>
        <w:t>To facilitate access arrangements for candidates, for example as a reader, scribe, etc.</w:t>
      </w:r>
    </w:p>
    <w:p w14:paraId="7598C560"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To take all reasonable steps to ensure that: </w:t>
      </w:r>
    </w:p>
    <w:p w14:paraId="00D8F08F"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The official examination stationery is issued to candidates and that no other stationery, including paper for rough work, is provided </w:t>
      </w:r>
    </w:p>
    <w:p w14:paraId="1D915B05"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Candidates take into the examination room only those articles, instruments or material</w:t>
      </w:r>
      <w:r>
        <w:rPr>
          <w:rFonts w:ascii="Palatino Linotype" w:hAnsi="Palatino Linotype"/>
        </w:rPr>
        <w:t>s which are expressly permitted</w:t>
      </w:r>
    </w:p>
    <w:p w14:paraId="6C5D83B7"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To give clear instructions to candidates about the conduct of the examination to ensure that they fully understand what they are required to do. </w:t>
      </w:r>
    </w:p>
    <w:p w14:paraId="5A92F1F6"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To supervise the candidates throughout the whole time the examination is in </w:t>
      </w:r>
      <w:proofErr w:type="gramStart"/>
      <w:r w:rsidRPr="000132B6">
        <w:rPr>
          <w:rFonts w:ascii="Palatino Linotype" w:hAnsi="Palatino Linotype"/>
        </w:rPr>
        <w:t>progress, and</w:t>
      </w:r>
      <w:proofErr w:type="gramEnd"/>
      <w:r w:rsidRPr="000132B6">
        <w:rPr>
          <w:rFonts w:ascii="Palatino Linotype" w:hAnsi="Palatino Linotype"/>
        </w:rPr>
        <w:t xml:space="preserve"> </w:t>
      </w:r>
      <w:proofErr w:type="gramStart"/>
      <w:r w:rsidRPr="000132B6">
        <w:rPr>
          <w:rFonts w:ascii="Palatino Linotype" w:hAnsi="Palatino Linotype"/>
        </w:rPr>
        <w:t>give complete attention at all times</w:t>
      </w:r>
      <w:proofErr w:type="gramEnd"/>
      <w:r w:rsidRPr="000132B6">
        <w:rPr>
          <w:rFonts w:ascii="Palatino Linotype" w:hAnsi="Palatino Linotype"/>
        </w:rPr>
        <w:t xml:space="preserve"> to this duty. </w:t>
      </w:r>
    </w:p>
    <w:p w14:paraId="525950F1"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To complete the Attendance Register during the examination and inform the Exams </w:t>
      </w:r>
      <w:r>
        <w:rPr>
          <w:rFonts w:ascii="Palatino Linotype" w:hAnsi="Palatino Linotype"/>
        </w:rPr>
        <w:t xml:space="preserve">and Attendance </w:t>
      </w:r>
      <w:r w:rsidRPr="000132B6">
        <w:rPr>
          <w:rFonts w:ascii="Palatino Linotype" w:hAnsi="Palatino Linotype"/>
        </w:rPr>
        <w:t xml:space="preserve">Office of any absentees. </w:t>
      </w:r>
    </w:p>
    <w:p w14:paraId="478320F1"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To know the actions to be taken in the event of an emergency such as an emergency evacuation. </w:t>
      </w:r>
    </w:p>
    <w:p w14:paraId="0C938CE7"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At the end of the examination, to collate all scripts in candidate number order and ensure </w:t>
      </w:r>
      <w:r>
        <w:rPr>
          <w:rFonts w:ascii="Palatino Linotype" w:hAnsi="Palatino Linotype"/>
        </w:rPr>
        <w:t xml:space="preserve">    </w:t>
      </w:r>
      <w:r w:rsidRPr="000132B6">
        <w:rPr>
          <w:rFonts w:ascii="Palatino Linotype" w:hAnsi="Palatino Linotype"/>
        </w:rPr>
        <w:t xml:space="preserve">that they are handed to the </w:t>
      </w:r>
      <w:r>
        <w:rPr>
          <w:rFonts w:ascii="Palatino Linotype" w:hAnsi="Palatino Linotype"/>
        </w:rPr>
        <w:t>exams officer</w:t>
      </w:r>
      <w:r w:rsidRPr="000132B6">
        <w:rPr>
          <w:rFonts w:ascii="Palatino Linotype" w:hAnsi="Palatino Linotype"/>
        </w:rPr>
        <w:t xml:space="preserve">. </w:t>
      </w:r>
    </w:p>
    <w:p w14:paraId="13913B1C"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To collect all unused stationery in the Examination room and re</w:t>
      </w:r>
      <w:r>
        <w:rPr>
          <w:rFonts w:ascii="Palatino Linotype" w:hAnsi="Palatino Linotype"/>
        </w:rPr>
        <w:t xml:space="preserve">turn it to the Exams Office. </w:t>
      </w:r>
      <w:r w:rsidRPr="000132B6">
        <w:rPr>
          <w:rFonts w:ascii="Palatino Linotype" w:hAnsi="Palatino Linotype"/>
        </w:rPr>
        <w:t xml:space="preserve">To ensure that the room is left in a tidy condition. </w:t>
      </w:r>
    </w:p>
    <w:p w14:paraId="459555B2" w14:textId="77777777" w:rsidR="00F659B2" w:rsidRPr="000132B6" w:rsidRDefault="00F659B2" w:rsidP="00F659B2">
      <w:pPr>
        <w:pStyle w:val="NoSpacing"/>
        <w:numPr>
          <w:ilvl w:val="0"/>
          <w:numId w:val="48"/>
        </w:numPr>
        <w:spacing w:line="276" w:lineRule="auto"/>
        <w:rPr>
          <w:rFonts w:ascii="Palatino Linotype" w:hAnsi="Palatino Linotype"/>
        </w:rPr>
      </w:pPr>
      <w:r>
        <w:rPr>
          <w:rFonts w:ascii="Palatino Linotype" w:hAnsi="Palatino Linotype"/>
        </w:rPr>
        <w:t>U</w:t>
      </w:r>
      <w:r w:rsidRPr="000132B6">
        <w:rPr>
          <w:rFonts w:ascii="Palatino Linotype" w:hAnsi="Palatino Linotype"/>
        </w:rPr>
        <w:t xml:space="preserve">ndertake any other job-related activities as requested appropriate to the grading of the post to meet the changing needs of the </w:t>
      </w:r>
      <w:proofErr w:type="gramStart"/>
      <w:r w:rsidRPr="000132B6">
        <w:rPr>
          <w:rFonts w:ascii="Palatino Linotype" w:hAnsi="Palatino Linotype"/>
        </w:rPr>
        <w:t>School</w:t>
      </w:r>
      <w:proofErr w:type="gramEnd"/>
      <w:r w:rsidRPr="000132B6">
        <w:rPr>
          <w:rFonts w:ascii="Palatino Linotype" w:hAnsi="Palatino Linotype"/>
        </w:rPr>
        <w:t xml:space="preserve">. </w:t>
      </w:r>
    </w:p>
    <w:p w14:paraId="0D05742B" w14:textId="77777777" w:rsidR="00F659B2" w:rsidRPr="004450EF" w:rsidRDefault="00F659B2" w:rsidP="00F659B2">
      <w:pPr>
        <w:pStyle w:val="NoSpacing"/>
        <w:numPr>
          <w:ilvl w:val="0"/>
          <w:numId w:val="48"/>
        </w:numPr>
        <w:spacing w:line="276" w:lineRule="auto"/>
        <w:rPr>
          <w:rFonts w:ascii="Palatino Linotype" w:hAnsi="Palatino Linotype"/>
          <w:b/>
        </w:rPr>
      </w:pPr>
      <w:r w:rsidRPr="000132B6">
        <w:rPr>
          <w:rFonts w:ascii="Palatino Linotype" w:hAnsi="Palatino Linotype"/>
        </w:rPr>
        <w:t xml:space="preserve">Perform </w:t>
      </w:r>
      <w:proofErr w:type="gramStart"/>
      <w:r w:rsidRPr="000132B6">
        <w:rPr>
          <w:rFonts w:ascii="Palatino Linotype" w:hAnsi="Palatino Linotype"/>
        </w:rPr>
        <w:t>all of</w:t>
      </w:r>
      <w:proofErr w:type="gramEnd"/>
      <w:r w:rsidRPr="000132B6">
        <w:rPr>
          <w:rFonts w:ascii="Palatino Linotype" w:hAnsi="Palatino Linotype"/>
        </w:rPr>
        <w:t xml:space="preserve"> the above duties in accordance with School policies, procedures and regulations on Equal Opportunities, Health and Safety, Quality Assurance, financial matters and Data Protection Act.</w:t>
      </w:r>
    </w:p>
    <w:p w14:paraId="25465BAE" w14:textId="77777777" w:rsidR="00F659B2" w:rsidRPr="000132B6" w:rsidRDefault="00F659B2" w:rsidP="00F659B2">
      <w:pPr>
        <w:pStyle w:val="NoSpacing"/>
        <w:numPr>
          <w:ilvl w:val="0"/>
          <w:numId w:val="48"/>
        </w:numPr>
        <w:spacing w:line="276" w:lineRule="auto"/>
        <w:rPr>
          <w:rFonts w:ascii="Palatino Linotype" w:hAnsi="Palatino Linotype"/>
          <w:b/>
        </w:rPr>
      </w:pPr>
      <w:r>
        <w:rPr>
          <w:rFonts w:ascii="Palatino Linotype" w:hAnsi="Palatino Linotype"/>
        </w:rPr>
        <w:t>To complete online training as required.</w:t>
      </w:r>
    </w:p>
    <w:p w14:paraId="1737F5AF" w14:textId="77777777" w:rsidR="00F659B2" w:rsidRDefault="00F659B2" w:rsidP="00F659B2">
      <w:pPr>
        <w:rPr>
          <w:rFonts w:ascii="Palatino Linotype" w:eastAsiaTheme="minorHAnsi" w:hAnsi="Palatino Linotype" w:cstheme="minorBidi"/>
          <w:b/>
        </w:rPr>
      </w:pPr>
    </w:p>
    <w:p w14:paraId="282ACDF3" w14:textId="77777777" w:rsidR="00F659B2" w:rsidRPr="008B12AD" w:rsidRDefault="00F659B2" w:rsidP="00F659B2">
      <w:pPr>
        <w:spacing w:after="0" w:line="240" w:lineRule="auto"/>
        <w:rPr>
          <w:rFonts w:ascii="Palatino Linotype" w:eastAsiaTheme="minorHAnsi" w:hAnsi="Palatino Linotype" w:cstheme="minorBidi"/>
          <w:b/>
        </w:rPr>
      </w:pPr>
      <w:r w:rsidRPr="008B12AD">
        <w:rPr>
          <w:rFonts w:ascii="Palatino Linotype" w:eastAsiaTheme="minorHAnsi" w:hAnsi="Palatino Linotype" w:cstheme="minorBidi"/>
          <w:b/>
        </w:rPr>
        <w:lastRenderedPageBreak/>
        <w:t>General responsibilities</w:t>
      </w:r>
    </w:p>
    <w:p w14:paraId="0D2BA1FF" w14:textId="77777777" w:rsidR="00F659B2" w:rsidRPr="008B12AD" w:rsidRDefault="00F659B2" w:rsidP="00F659B2">
      <w:pPr>
        <w:spacing w:after="0" w:line="240" w:lineRule="auto"/>
        <w:rPr>
          <w:rFonts w:ascii="Palatino Linotype" w:eastAsiaTheme="minorHAnsi" w:hAnsi="Palatino Linotype" w:cstheme="minorBidi"/>
          <w:b/>
        </w:rPr>
      </w:pPr>
    </w:p>
    <w:p w14:paraId="5DF26862" w14:textId="77777777" w:rsidR="00F659B2" w:rsidRPr="008B12AD" w:rsidRDefault="00F659B2" w:rsidP="00F659B2">
      <w:pPr>
        <w:numPr>
          <w:ilvl w:val="0"/>
          <w:numId w:val="44"/>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be aware of and work in accordance with the school’s safeguarding policies and procedures </w:t>
      </w:r>
      <w:proofErr w:type="gramStart"/>
      <w:r w:rsidRPr="008B12AD">
        <w:rPr>
          <w:rFonts w:ascii="Palatino Linotype" w:eastAsiaTheme="minorHAnsi" w:hAnsi="Palatino Linotype" w:cstheme="minorBidi"/>
        </w:rPr>
        <w:t>in order to</w:t>
      </w:r>
      <w:proofErr w:type="gramEnd"/>
      <w:r w:rsidRPr="008B12AD">
        <w:rPr>
          <w:rFonts w:ascii="Palatino Linotype" w:eastAsiaTheme="minorHAnsi" w:hAnsi="Palatino Linotype" w:cstheme="minorBidi"/>
        </w:rPr>
        <w:t xml:space="preserve"> safeguard and promote the welfare of children, and to raise any concerns relating to such procedures which may be noted </w:t>
      </w:r>
      <w:proofErr w:type="gramStart"/>
      <w:r w:rsidRPr="008B12AD">
        <w:rPr>
          <w:rFonts w:ascii="Palatino Linotype" w:eastAsiaTheme="minorHAnsi" w:hAnsi="Palatino Linotype" w:cstheme="minorBidi"/>
        </w:rPr>
        <w:t>during the course of</w:t>
      </w:r>
      <w:proofErr w:type="gramEnd"/>
      <w:r w:rsidRPr="008B12AD">
        <w:rPr>
          <w:rFonts w:ascii="Palatino Linotype" w:eastAsiaTheme="minorHAnsi" w:hAnsi="Palatino Linotype" w:cstheme="minorBidi"/>
        </w:rPr>
        <w:t xml:space="preserve"> duty</w:t>
      </w:r>
    </w:p>
    <w:p w14:paraId="379B7302" w14:textId="77777777" w:rsidR="00F659B2" w:rsidRPr="008B12AD" w:rsidRDefault="00F659B2" w:rsidP="00F659B2">
      <w:pPr>
        <w:numPr>
          <w:ilvl w:val="0"/>
          <w:numId w:val="44"/>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be aware of and adhere to applicable rules, regulations, legislation and procedures e.g. County Council (Equal Opportunities Policy/Code of Conduct), national legislation (Health and Safety, Data Protection)</w:t>
      </w:r>
    </w:p>
    <w:p w14:paraId="6197F3C8" w14:textId="77777777" w:rsidR="00F659B2" w:rsidRPr="008B12AD" w:rsidRDefault="00F659B2" w:rsidP="00F659B2">
      <w:pPr>
        <w:numPr>
          <w:ilvl w:val="0"/>
          <w:numId w:val="44"/>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maintain confidentiality of information acquired </w:t>
      </w:r>
      <w:proofErr w:type="gramStart"/>
      <w:r w:rsidRPr="008B12AD">
        <w:rPr>
          <w:rFonts w:ascii="Palatino Linotype" w:eastAsiaTheme="minorHAnsi" w:hAnsi="Palatino Linotype" w:cstheme="minorBidi"/>
        </w:rPr>
        <w:t>in the course of</w:t>
      </w:r>
      <w:proofErr w:type="gramEnd"/>
      <w:r w:rsidRPr="008B12AD">
        <w:rPr>
          <w:rFonts w:ascii="Palatino Linotype" w:eastAsiaTheme="minorHAnsi" w:hAnsi="Palatino Linotype" w:cstheme="minorBidi"/>
        </w:rPr>
        <w:t xml:space="preserve"> undertaking duties for the department</w:t>
      </w:r>
    </w:p>
    <w:p w14:paraId="1D703A9E" w14:textId="77777777" w:rsidR="00F659B2" w:rsidRPr="008B12AD" w:rsidRDefault="00F659B2" w:rsidP="00F659B2">
      <w:pPr>
        <w:numPr>
          <w:ilvl w:val="0"/>
          <w:numId w:val="44"/>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be responsible for your own continuing self-development, undertaking training as appropriate</w:t>
      </w:r>
    </w:p>
    <w:p w14:paraId="758575A5" w14:textId="77777777" w:rsidR="00F659B2" w:rsidRPr="008B12AD" w:rsidRDefault="00F659B2" w:rsidP="00F659B2">
      <w:pPr>
        <w:numPr>
          <w:ilvl w:val="0"/>
          <w:numId w:val="44"/>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w:t>
      </w:r>
      <w:proofErr w:type="gramStart"/>
      <w:r w:rsidRPr="008B12AD">
        <w:rPr>
          <w:rFonts w:ascii="Palatino Linotype" w:eastAsiaTheme="minorHAnsi" w:hAnsi="Palatino Linotype" w:cstheme="minorBidi"/>
        </w:rPr>
        <w:t>up hold</w:t>
      </w:r>
      <w:proofErr w:type="gramEnd"/>
      <w:r w:rsidRPr="008B12AD">
        <w:rPr>
          <w:rFonts w:ascii="Palatino Linotype" w:eastAsiaTheme="minorHAnsi" w:hAnsi="Palatino Linotype" w:cstheme="minorBidi"/>
        </w:rPr>
        <w:t xml:space="preserve"> the ethos and standards established within the Academy and contribute to improvement at all levels</w:t>
      </w:r>
    </w:p>
    <w:p w14:paraId="1BFF2844" w14:textId="77777777" w:rsidR="00F659B2" w:rsidRPr="008B12AD" w:rsidRDefault="00F659B2" w:rsidP="00F659B2">
      <w:pPr>
        <w:spacing w:after="0" w:line="240" w:lineRule="auto"/>
        <w:ind w:left="720"/>
        <w:rPr>
          <w:rFonts w:ascii="Palatino Linotype" w:eastAsiaTheme="minorHAnsi" w:hAnsi="Palatino Linotype" w:cstheme="minorBidi"/>
        </w:rPr>
      </w:pPr>
    </w:p>
    <w:p w14:paraId="26B86CC8" w14:textId="77777777" w:rsidR="00F659B2" w:rsidRPr="008B12AD" w:rsidRDefault="00F659B2" w:rsidP="00F659B2">
      <w:pPr>
        <w:spacing w:before="240" w:after="0" w:line="240" w:lineRule="auto"/>
        <w:rPr>
          <w:rFonts w:ascii="Palatino Linotype" w:eastAsiaTheme="minorEastAsia" w:hAnsi="Palatino Linotype" w:cs="Arial"/>
          <w:b/>
          <w:bCs/>
          <w:lang w:val="en-US"/>
        </w:rPr>
      </w:pPr>
      <w:r>
        <w:rPr>
          <w:rFonts w:ascii="Palatino Linotype" w:eastAsiaTheme="minorEastAsia" w:hAnsi="Palatino Linotype" w:cs="Arial"/>
          <w:b/>
          <w:bCs/>
          <w:lang w:val="en-US"/>
        </w:rPr>
        <w:t>A</w:t>
      </w:r>
      <w:r w:rsidRPr="008B12AD">
        <w:rPr>
          <w:rFonts w:ascii="Palatino Linotype" w:eastAsiaTheme="minorEastAsia" w:hAnsi="Palatino Linotype" w:cs="Arial"/>
          <w:b/>
          <w:bCs/>
          <w:lang w:val="en-US"/>
        </w:rPr>
        <w:t>dditional Duties</w:t>
      </w:r>
    </w:p>
    <w:p w14:paraId="0C31F15A" w14:textId="77777777" w:rsidR="00F659B2" w:rsidRPr="008B12AD" w:rsidRDefault="00F659B2" w:rsidP="00F659B2">
      <w:pPr>
        <w:pStyle w:val="ListParagraph"/>
        <w:numPr>
          <w:ilvl w:val="0"/>
          <w:numId w:val="45"/>
        </w:numPr>
        <w:autoSpaceDE w:val="0"/>
        <w:autoSpaceDN w:val="0"/>
        <w:adjustRightInd w:val="0"/>
        <w:spacing w:before="120" w:after="0" w:line="240" w:lineRule="auto"/>
        <w:ind w:left="851"/>
        <w:contextualSpacing w:val="0"/>
        <w:rPr>
          <w:rFonts w:ascii="Palatino Linotype" w:hAnsi="Palatino Linotype" w:cs="Arial"/>
        </w:rPr>
      </w:pPr>
      <w:r w:rsidRPr="008B12AD">
        <w:rPr>
          <w:rFonts w:ascii="Palatino Linotype" w:hAnsi="Palatino Linotype" w:cs="Arial"/>
        </w:rPr>
        <w:t>All staff, with the support, of the academy’s designated DSL, have a responsibility for providing and safeguarding the welfare of the children and young people.</w:t>
      </w:r>
    </w:p>
    <w:p w14:paraId="7304C21D" w14:textId="77777777" w:rsidR="00F659B2" w:rsidRDefault="00F659B2" w:rsidP="00F659B2">
      <w:pPr>
        <w:pStyle w:val="ListParagraph"/>
        <w:numPr>
          <w:ilvl w:val="0"/>
          <w:numId w:val="45"/>
        </w:numPr>
        <w:autoSpaceDE w:val="0"/>
        <w:autoSpaceDN w:val="0"/>
        <w:adjustRightInd w:val="0"/>
        <w:spacing w:before="120" w:after="0" w:line="240" w:lineRule="auto"/>
        <w:ind w:left="851"/>
        <w:contextualSpacing w:val="0"/>
        <w:rPr>
          <w:rFonts w:ascii="Palatino Linotype" w:hAnsi="Palatino Linotype" w:cs="Arial"/>
        </w:rPr>
      </w:pPr>
      <w:r w:rsidRPr="008B12AD">
        <w:rPr>
          <w:rFonts w:ascii="Palatino Linotype" w:hAnsi="Palatino Linotype" w:cs="Arial"/>
        </w:rPr>
        <w:t>To be familiar with and support any health and safety procedures and ensure all duties and responsibilities are discharged in accordance with the academy’s health and safety at work policy.</w:t>
      </w:r>
    </w:p>
    <w:p w14:paraId="1897CA20" w14:textId="77777777" w:rsidR="00F659B2" w:rsidRDefault="00F659B2" w:rsidP="00F659B2">
      <w:pPr>
        <w:autoSpaceDE w:val="0"/>
        <w:autoSpaceDN w:val="0"/>
        <w:adjustRightInd w:val="0"/>
        <w:spacing w:before="120" w:after="0" w:line="240" w:lineRule="auto"/>
        <w:rPr>
          <w:rFonts w:ascii="Palatino Linotype" w:hAnsi="Palatino Linotype" w:cs="Arial"/>
        </w:rPr>
      </w:pPr>
    </w:p>
    <w:p w14:paraId="1231DD35" w14:textId="77777777" w:rsidR="00F659B2" w:rsidRDefault="00F659B2" w:rsidP="00F659B2">
      <w:pPr>
        <w:autoSpaceDE w:val="0"/>
        <w:autoSpaceDN w:val="0"/>
        <w:adjustRightInd w:val="0"/>
        <w:spacing w:before="120" w:after="0" w:line="240" w:lineRule="auto"/>
        <w:rPr>
          <w:rFonts w:ascii="Palatino Linotype" w:hAnsi="Palatino Linotype" w:cs="Arial"/>
        </w:rPr>
      </w:pPr>
    </w:p>
    <w:p w14:paraId="1DFFFAD8" w14:textId="77777777" w:rsidR="00F659B2" w:rsidRPr="000A2E5E" w:rsidRDefault="00F659B2" w:rsidP="00F659B2">
      <w:pPr>
        <w:spacing w:before="44" w:after="0" w:line="240" w:lineRule="auto"/>
        <w:ind w:right="-20"/>
        <w:rPr>
          <w:rFonts w:ascii="Palatino Linotype" w:eastAsia="Arial" w:hAnsi="Palatino Linotype" w:cs="Arial"/>
          <w:b/>
          <w:bCs/>
        </w:rPr>
      </w:pPr>
      <w:r w:rsidRPr="000A2E5E">
        <w:rPr>
          <w:rFonts w:ascii="Palatino Linotype" w:eastAsia="Arial" w:hAnsi="Palatino Linotype" w:cs="Arial"/>
          <w:b/>
          <w:bCs/>
        </w:rPr>
        <w:t xml:space="preserve">  Competencies to be evidenced</w:t>
      </w:r>
      <w:r w:rsidRPr="000A2E5E">
        <w:rPr>
          <w:rFonts w:ascii="Palatino Linotype" w:eastAsia="Arial" w:hAnsi="Palatino Linotype" w:cs="Arial"/>
          <w:b/>
          <w:bCs/>
        </w:rPr>
        <w:tab/>
      </w:r>
    </w:p>
    <w:p w14:paraId="0046F9FA" w14:textId="77777777" w:rsidR="00F659B2" w:rsidRPr="000A2E5E" w:rsidRDefault="00F659B2" w:rsidP="00F659B2">
      <w:pPr>
        <w:spacing w:before="44" w:after="0" w:line="240" w:lineRule="auto"/>
        <w:ind w:right="-20"/>
        <w:rPr>
          <w:rFonts w:ascii="Palatino Linotype" w:eastAsia="Arial" w:hAnsi="Palatino Linotype" w:cs="Arial"/>
          <w:b/>
          <w:bCs/>
        </w:rPr>
      </w:pPr>
    </w:p>
    <w:p w14:paraId="3DF0A691" w14:textId="77777777" w:rsidR="00F659B2" w:rsidRPr="000A2E5E" w:rsidRDefault="00F659B2" w:rsidP="00F659B2">
      <w:pPr>
        <w:pStyle w:val="ListParagraph"/>
        <w:widowControl w:val="0"/>
        <w:numPr>
          <w:ilvl w:val="0"/>
          <w:numId w:val="14"/>
        </w:numPr>
        <w:spacing w:before="44" w:after="0" w:line="240" w:lineRule="auto"/>
        <w:ind w:left="851" w:right="-20"/>
        <w:rPr>
          <w:rFonts w:ascii="Palatino Linotype" w:eastAsia="Arial" w:hAnsi="Palatino Linotype" w:cs="Arial"/>
        </w:rPr>
      </w:pPr>
      <w:r w:rsidRPr="000A2E5E">
        <w:rPr>
          <w:rFonts w:ascii="Palatino Linotype" w:eastAsia="Arial" w:hAnsi="Palatino Linotype" w:cs="Arial"/>
        </w:rPr>
        <w:t>Team working</w:t>
      </w:r>
    </w:p>
    <w:p w14:paraId="5432CBBD" w14:textId="77777777" w:rsidR="00F659B2" w:rsidRPr="000A2E5E" w:rsidRDefault="00F659B2" w:rsidP="00F659B2">
      <w:pPr>
        <w:pStyle w:val="ListParagraph"/>
        <w:widowControl w:val="0"/>
        <w:numPr>
          <w:ilvl w:val="0"/>
          <w:numId w:val="14"/>
        </w:numPr>
        <w:spacing w:before="44" w:after="0" w:line="240" w:lineRule="auto"/>
        <w:ind w:left="851" w:right="-20"/>
        <w:rPr>
          <w:rFonts w:ascii="Palatino Linotype" w:eastAsia="Arial" w:hAnsi="Palatino Linotype" w:cs="Arial"/>
        </w:rPr>
      </w:pPr>
      <w:r w:rsidRPr="000A2E5E">
        <w:rPr>
          <w:rFonts w:ascii="Palatino Linotype" w:eastAsia="Arial" w:hAnsi="Palatino Linotype" w:cs="Arial"/>
        </w:rPr>
        <w:t>Active Listening</w:t>
      </w:r>
    </w:p>
    <w:p w14:paraId="3BBEE954" w14:textId="77777777" w:rsidR="00F659B2" w:rsidRPr="000A2E5E" w:rsidRDefault="00F659B2" w:rsidP="00F659B2">
      <w:pPr>
        <w:pStyle w:val="ListParagraph"/>
        <w:widowControl w:val="0"/>
        <w:numPr>
          <w:ilvl w:val="0"/>
          <w:numId w:val="14"/>
        </w:numPr>
        <w:spacing w:before="44" w:after="0" w:line="240" w:lineRule="auto"/>
        <w:ind w:left="851" w:right="-20"/>
        <w:rPr>
          <w:rFonts w:ascii="Palatino Linotype" w:eastAsia="Arial" w:hAnsi="Palatino Linotype" w:cs="Arial"/>
        </w:rPr>
      </w:pPr>
      <w:r w:rsidRPr="000A2E5E">
        <w:rPr>
          <w:rFonts w:ascii="Palatino Linotype" w:eastAsia="Arial" w:hAnsi="Palatino Linotype" w:cs="Arial"/>
        </w:rPr>
        <w:t>Motivational ‘can do’ attitude</w:t>
      </w:r>
    </w:p>
    <w:p w14:paraId="260A02ED" w14:textId="77777777" w:rsidR="00F659B2" w:rsidRPr="000A2E5E" w:rsidRDefault="00F659B2" w:rsidP="00F659B2">
      <w:pPr>
        <w:pStyle w:val="ListParagraph"/>
        <w:widowControl w:val="0"/>
        <w:numPr>
          <w:ilvl w:val="0"/>
          <w:numId w:val="14"/>
        </w:numPr>
        <w:spacing w:before="44" w:after="0" w:line="240" w:lineRule="auto"/>
        <w:ind w:left="851" w:right="-20"/>
        <w:rPr>
          <w:rFonts w:ascii="Palatino Linotype" w:eastAsia="Arial" w:hAnsi="Palatino Linotype" w:cs="Arial"/>
        </w:rPr>
      </w:pPr>
      <w:r w:rsidRPr="000A2E5E">
        <w:rPr>
          <w:rFonts w:ascii="Palatino Linotype" w:eastAsia="Arial" w:hAnsi="Palatino Linotype" w:cs="Arial"/>
        </w:rPr>
        <w:t>Initiative</w:t>
      </w:r>
    </w:p>
    <w:p w14:paraId="691EF58B" w14:textId="77777777" w:rsidR="00F659B2" w:rsidRPr="000A2E5E" w:rsidRDefault="00F659B2" w:rsidP="00F659B2">
      <w:pPr>
        <w:spacing w:before="44" w:after="0" w:line="240" w:lineRule="auto"/>
        <w:ind w:right="-20"/>
        <w:rPr>
          <w:rFonts w:ascii="Palatino Linotype" w:eastAsia="Arial" w:hAnsi="Palatino Linotype" w:cs="Arial"/>
          <w:b/>
          <w:bCs/>
        </w:rPr>
      </w:pPr>
    </w:p>
    <w:p w14:paraId="63BEBF38" w14:textId="77777777" w:rsidR="00F659B2" w:rsidRDefault="00F659B2" w:rsidP="00F659B2">
      <w:pPr>
        <w:pStyle w:val="NoSpacing"/>
        <w:spacing w:line="276" w:lineRule="auto"/>
        <w:ind w:left="851"/>
        <w:rPr>
          <w:rFonts w:ascii="Palatino Linotype" w:hAnsi="Palatino Linotype"/>
        </w:rPr>
      </w:pPr>
    </w:p>
    <w:p w14:paraId="27BAAC80" w14:textId="77777777" w:rsidR="00F659B2" w:rsidRDefault="00F659B2" w:rsidP="00F659B2">
      <w:pPr>
        <w:pStyle w:val="NoSpacing"/>
        <w:spacing w:line="276" w:lineRule="auto"/>
        <w:ind w:left="851"/>
        <w:rPr>
          <w:rFonts w:ascii="Palatino Linotype" w:hAnsi="Palatino Linotype"/>
        </w:rPr>
      </w:pPr>
    </w:p>
    <w:p w14:paraId="3F786638" w14:textId="77777777" w:rsidR="00F659B2" w:rsidRPr="00DB6E54" w:rsidRDefault="00F659B2" w:rsidP="00F659B2">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The Job Description above has been reviewed and agreed by me and is a true reflection of the role that I undertake at The Marlborough Science Academy</w:t>
      </w:r>
    </w:p>
    <w:p w14:paraId="08F64345" w14:textId="77777777" w:rsidR="00F659B2" w:rsidRPr="00DB6E54" w:rsidRDefault="00F659B2" w:rsidP="00F659B2">
      <w:pPr>
        <w:spacing w:after="0" w:line="240" w:lineRule="auto"/>
        <w:ind w:left="-426"/>
        <w:rPr>
          <w:rFonts w:ascii="Palatino Linotype" w:eastAsiaTheme="minorHAnsi" w:hAnsi="Palatino Linotype" w:cstheme="minorBidi"/>
        </w:rPr>
      </w:pPr>
    </w:p>
    <w:p w14:paraId="6A7F6822" w14:textId="77777777" w:rsidR="00F659B2" w:rsidRDefault="00F659B2" w:rsidP="00F659B2">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Signed</w:t>
      </w:r>
    </w:p>
    <w:p w14:paraId="34CAD7CA" w14:textId="77777777" w:rsidR="00F659B2" w:rsidRPr="00DB6E54" w:rsidRDefault="00F659B2" w:rsidP="00F659B2">
      <w:pPr>
        <w:spacing w:after="0" w:line="240" w:lineRule="auto"/>
        <w:rPr>
          <w:rFonts w:ascii="Palatino Linotype" w:eastAsiaTheme="minorHAnsi" w:hAnsi="Palatino Linotype" w:cstheme="minorBidi"/>
        </w:rPr>
      </w:pPr>
    </w:p>
    <w:p w14:paraId="64C52863" w14:textId="77777777" w:rsidR="00F659B2" w:rsidRPr="00DB6E54" w:rsidRDefault="00F659B2" w:rsidP="00F659B2">
      <w:pPr>
        <w:spacing w:after="0" w:line="240" w:lineRule="auto"/>
        <w:rPr>
          <w:rFonts w:ascii="Palatino Linotype" w:eastAsiaTheme="minorHAnsi" w:hAnsi="Palatino Linotype" w:cstheme="minorBidi"/>
        </w:rPr>
      </w:pPr>
    </w:p>
    <w:p w14:paraId="7AAB4D28" w14:textId="77777777" w:rsidR="00F659B2" w:rsidRPr="00DB6E54" w:rsidRDefault="00F659B2" w:rsidP="00F659B2">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Employee                                                                      Date</w:t>
      </w:r>
    </w:p>
    <w:p w14:paraId="18BBE6A7" w14:textId="77777777" w:rsidR="00F659B2" w:rsidRPr="00DB6E54" w:rsidRDefault="00F659B2" w:rsidP="00F659B2">
      <w:pPr>
        <w:spacing w:after="0" w:line="240" w:lineRule="auto"/>
        <w:rPr>
          <w:rFonts w:ascii="Palatino Linotype" w:eastAsiaTheme="minorHAnsi" w:hAnsi="Palatino Linotype" w:cstheme="minorBidi"/>
        </w:rPr>
      </w:pPr>
    </w:p>
    <w:p w14:paraId="7B8C5687" w14:textId="77777777" w:rsidR="00F659B2" w:rsidRPr="00DB6E54" w:rsidRDefault="00F659B2" w:rsidP="00F659B2">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Line manager                                                               Date</w:t>
      </w:r>
    </w:p>
    <w:p w14:paraId="51E06C48" w14:textId="77777777" w:rsidR="00F659B2" w:rsidRDefault="00F659B2" w:rsidP="00F659B2">
      <w:pPr>
        <w:pStyle w:val="NoSpacing"/>
        <w:spacing w:line="276" w:lineRule="auto"/>
        <w:rPr>
          <w:rFonts w:ascii="Palatino Linotype" w:hAnsi="Palatino Linotype"/>
          <w:b/>
          <w:bCs/>
          <w:sz w:val="32"/>
          <w:szCs w:val="32"/>
        </w:rPr>
      </w:pPr>
    </w:p>
    <w:p w14:paraId="29A6EE15" w14:textId="77777777" w:rsidR="00F659B2" w:rsidRDefault="00F659B2" w:rsidP="00F659B2">
      <w:pPr>
        <w:pStyle w:val="NoSpacing"/>
        <w:spacing w:line="276" w:lineRule="auto"/>
        <w:rPr>
          <w:rFonts w:ascii="Palatino Linotype" w:hAnsi="Palatino Linotype"/>
          <w:b/>
          <w:bCs/>
          <w:sz w:val="32"/>
          <w:szCs w:val="32"/>
        </w:rPr>
      </w:pPr>
    </w:p>
    <w:p w14:paraId="04087300" w14:textId="77777777" w:rsidR="00F659B2" w:rsidRDefault="00F659B2" w:rsidP="00F659B2">
      <w:pPr>
        <w:pStyle w:val="NoSpacing"/>
        <w:spacing w:line="276" w:lineRule="auto"/>
        <w:rPr>
          <w:rFonts w:ascii="Palatino Linotype" w:hAnsi="Palatino Linotype"/>
          <w:b/>
          <w:bCs/>
          <w:sz w:val="32"/>
          <w:szCs w:val="32"/>
        </w:rPr>
      </w:pPr>
    </w:p>
    <w:p w14:paraId="0B2EF042" w14:textId="77777777" w:rsidR="00F659B2" w:rsidRPr="0040729C" w:rsidRDefault="00F659B2" w:rsidP="00F659B2">
      <w:pPr>
        <w:pStyle w:val="NoSpacing"/>
        <w:spacing w:line="276" w:lineRule="auto"/>
        <w:rPr>
          <w:rFonts w:ascii="Palatino Linotype" w:hAnsi="Palatino Linotype"/>
          <w:b/>
          <w:bCs/>
          <w:sz w:val="32"/>
          <w:szCs w:val="32"/>
        </w:rPr>
      </w:pPr>
      <w:r w:rsidRPr="0040729C">
        <w:rPr>
          <w:rFonts w:ascii="Palatino Linotype" w:hAnsi="Palatino Linotype"/>
          <w:b/>
          <w:bCs/>
          <w:sz w:val="32"/>
          <w:szCs w:val="32"/>
        </w:rPr>
        <w:lastRenderedPageBreak/>
        <w:t>Personal Specification</w:t>
      </w:r>
    </w:p>
    <w:p w14:paraId="22C3BA7E" w14:textId="77777777" w:rsidR="00F659B2" w:rsidRDefault="00F659B2" w:rsidP="00F659B2">
      <w:pPr>
        <w:spacing w:after="0"/>
        <w:rPr>
          <w:rFonts w:ascii="Palatino Linotype" w:hAnsi="Palatino Linotype"/>
          <w:b/>
          <w:bCs/>
          <w:sz w:val="24"/>
          <w:szCs w:val="24"/>
        </w:rPr>
      </w:pPr>
    </w:p>
    <w:p w14:paraId="49D63530" w14:textId="77777777" w:rsidR="00F659B2" w:rsidRDefault="00F659B2" w:rsidP="00F659B2">
      <w:pPr>
        <w:pStyle w:val="NoSpacing"/>
        <w:rPr>
          <w:rFonts w:ascii="Palatino Linotype" w:hAnsi="Palatino Linotype" w:cs="Arial"/>
          <w:color w:val="000000" w:themeColor="text1"/>
        </w:rPr>
      </w:pPr>
      <w:r w:rsidRPr="0040729C">
        <w:rPr>
          <w:rFonts w:ascii="Palatino Linotype" w:hAnsi="Palatino Linotype" w:cs="Arial"/>
          <w:color w:val="000000" w:themeColor="text1"/>
        </w:rPr>
        <w:t>Under the specific headings below, detail the key requirements for the post-holder to be successful in the role</w:t>
      </w:r>
    </w:p>
    <w:p w14:paraId="39C33BDE" w14:textId="77777777" w:rsidR="00F659B2" w:rsidRDefault="00F659B2" w:rsidP="00F659B2">
      <w:pPr>
        <w:pStyle w:val="NoSpacing"/>
        <w:rPr>
          <w:rFonts w:ascii="Palatino Linotype" w:hAnsi="Palatino Linotype" w:cs="Arial"/>
          <w:color w:val="000000" w:themeColor="text1"/>
        </w:rPr>
      </w:pPr>
    </w:p>
    <w:p w14:paraId="11DC8DCA" w14:textId="77777777" w:rsidR="00F659B2" w:rsidRDefault="00F659B2" w:rsidP="00F659B2">
      <w:pPr>
        <w:pStyle w:val="NoSpacing"/>
        <w:rPr>
          <w:rFonts w:ascii="Palatino Linotype" w:hAnsi="Palatino Linotype" w:cs="Arial"/>
          <w:color w:val="000000" w:themeColor="text1"/>
        </w:rPr>
      </w:pPr>
    </w:p>
    <w:tbl>
      <w:tblPr>
        <w:tblW w:w="10632"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4407"/>
        <w:gridCol w:w="4395"/>
      </w:tblGrid>
      <w:tr w:rsidR="00F659B2" w:rsidRPr="00797925" w14:paraId="32F47A3A" w14:textId="77777777" w:rsidTr="006C2BBD">
        <w:trPr>
          <w:trHeight w:val="675"/>
        </w:trPr>
        <w:tc>
          <w:tcPr>
            <w:tcW w:w="1830"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55384590" w14:textId="77777777" w:rsidR="00F659B2" w:rsidRPr="000B389C" w:rsidRDefault="00F659B2" w:rsidP="006C2BBD">
            <w:pPr>
              <w:spacing w:after="0" w:line="240" w:lineRule="auto"/>
              <w:jc w:val="center"/>
              <w:textAlignment w:val="baseline"/>
              <w:rPr>
                <w:rFonts w:ascii="Palatino Linotype" w:eastAsia="Times New Roman" w:hAnsi="Palatino Linotype"/>
                <w:b/>
                <w:color w:val="FFFFFF" w:themeColor="background1"/>
                <w:lang w:eastAsia="en-GB"/>
              </w:rPr>
            </w:pPr>
            <w:r w:rsidRPr="000B389C">
              <w:rPr>
                <w:rFonts w:ascii="Palatino Linotype" w:eastAsia="Times New Roman" w:hAnsi="Palatino Linotype" w:cs="Arial"/>
                <w:color w:val="FFFFFF" w:themeColor="background1"/>
                <w:lang w:eastAsia="en-GB"/>
              </w:rPr>
              <w:t> </w:t>
            </w:r>
            <w:r w:rsidRPr="008B12AD">
              <w:rPr>
                <w:rFonts w:ascii="Palatino Linotype" w:eastAsia="Times New Roman" w:hAnsi="Palatino Linotype" w:cs="Arial"/>
                <w:b/>
                <w:lang w:eastAsia="en-GB"/>
              </w:rPr>
              <w:t>Attribute</w:t>
            </w:r>
          </w:p>
        </w:tc>
        <w:tc>
          <w:tcPr>
            <w:tcW w:w="440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AD19494" w14:textId="77777777" w:rsidR="00F659B2" w:rsidRPr="000B389C" w:rsidRDefault="00F659B2" w:rsidP="006C2BBD">
            <w:pPr>
              <w:spacing w:after="0" w:line="240" w:lineRule="auto"/>
              <w:jc w:val="center"/>
              <w:textAlignment w:val="baseline"/>
              <w:rPr>
                <w:rFonts w:ascii="Palatino Linotype" w:eastAsia="Times New Roman" w:hAnsi="Palatino Linotype"/>
                <w:color w:val="FFFFFF" w:themeColor="background1"/>
                <w:lang w:eastAsia="en-GB"/>
              </w:rPr>
            </w:pPr>
            <w:r w:rsidRPr="008B12AD">
              <w:rPr>
                <w:rFonts w:ascii="Palatino Linotype" w:eastAsia="Times New Roman" w:hAnsi="Palatino Linotype" w:cs="Arial"/>
                <w:b/>
                <w:bCs/>
                <w:lang w:val="en-US" w:eastAsia="en-GB"/>
              </w:rPr>
              <w:t>Essential</w:t>
            </w:r>
          </w:p>
        </w:tc>
        <w:tc>
          <w:tcPr>
            <w:tcW w:w="439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53DE7DB" w14:textId="77777777" w:rsidR="00F659B2" w:rsidRPr="000B389C" w:rsidRDefault="00F659B2" w:rsidP="006C2BBD">
            <w:pPr>
              <w:spacing w:after="0" w:line="240" w:lineRule="auto"/>
              <w:jc w:val="center"/>
              <w:textAlignment w:val="baseline"/>
              <w:rPr>
                <w:rFonts w:ascii="Palatino Linotype" w:eastAsia="Times New Roman" w:hAnsi="Palatino Linotype"/>
                <w:color w:val="FFFFFF" w:themeColor="background1"/>
                <w:lang w:eastAsia="en-GB"/>
              </w:rPr>
            </w:pPr>
            <w:proofErr w:type="spellStart"/>
            <w:r>
              <w:rPr>
                <w:rFonts w:ascii="Palatino Linotype" w:eastAsia="Times New Roman" w:hAnsi="Palatino Linotype" w:cs="Arial"/>
                <w:b/>
                <w:bCs/>
                <w:lang w:val="en-US" w:eastAsia="en-GB"/>
              </w:rPr>
              <w:t>Desirable</w:t>
            </w:r>
            <w:r w:rsidRPr="000B389C">
              <w:rPr>
                <w:rFonts w:ascii="Palatino Linotype" w:eastAsia="Times New Roman" w:hAnsi="Palatino Linotype" w:cs="Arial"/>
                <w:b/>
                <w:bCs/>
                <w:color w:val="FFFFFF" w:themeColor="background1"/>
                <w:lang w:val="en-US" w:eastAsia="en-GB"/>
              </w:rPr>
              <w:t>Desirable</w:t>
            </w:r>
            <w:proofErr w:type="spellEnd"/>
            <w:r w:rsidRPr="000B389C">
              <w:rPr>
                <w:rFonts w:ascii="Palatino Linotype" w:eastAsia="Times New Roman" w:hAnsi="Palatino Linotype" w:cs="Arial"/>
                <w:color w:val="FFFFFF" w:themeColor="background1"/>
                <w:lang w:eastAsia="en-GB"/>
              </w:rPr>
              <w:t> </w:t>
            </w:r>
          </w:p>
        </w:tc>
      </w:tr>
      <w:tr w:rsidR="00F659B2" w:rsidRPr="006271DC" w14:paraId="715FD49C" w14:textId="77777777" w:rsidTr="006C2BBD">
        <w:trPr>
          <w:trHeight w:val="1181"/>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6801C95A" w14:textId="77777777" w:rsidR="00F659B2" w:rsidRPr="000B389C" w:rsidRDefault="00F659B2" w:rsidP="006C2BBD">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Qualifications and training</w:t>
            </w:r>
            <w:r w:rsidRPr="000B389C">
              <w:rPr>
                <w:rFonts w:ascii="Palatino Linotype" w:eastAsia="Times New Roman" w:hAnsi="Palatino Linotype" w:cs="Arial"/>
                <w:lang w:eastAsia="en-GB"/>
              </w:rPr>
              <w:t> </w:t>
            </w:r>
          </w:p>
        </w:tc>
        <w:tc>
          <w:tcPr>
            <w:tcW w:w="4407" w:type="dxa"/>
            <w:tcBorders>
              <w:top w:val="outset" w:sz="6" w:space="0" w:color="auto"/>
              <w:left w:val="single" w:sz="6" w:space="0" w:color="auto"/>
              <w:bottom w:val="single" w:sz="6" w:space="0" w:color="auto"/>
              <w:right w:val="single" w:sz="6" w:space="0" w:color="auto"/>
            </w:tcBorders>
            <w:hideMark/>
          </w:tcPr>
          <w:p w14:paraId="27966A12" w14:textId="77777777" w:rsidR="00F659B2" w:rsidRDefault="00F659B2" w:rsidP="006C2BBD">
            <w:pPr>
              <w:pStyle w:val="NoSpacing"/>
              <w:rPr>
                <w:rFonts w:ascii="Palatino Linotype" w:hAnsi="Palatino Linotype"/>
              </w:rPr>
            </w:pPr>
          </w:p>
          <w:p w14:paraId="50700F5A" w14:textId="77777777" w:rsidR="00F659B2" w:rsidRPr="000B389C" w:rsidRDefault="00F659B2" w:rsidP="006C2BBD">
            <w:pPr>
              <w:pStyle w:val="ListParagraph"/>
              <w:spacing w:after="0" w:line="240" w:lineRule="auto"/>
              <w:textAlignment w:val="baseline"/>
              <w:rPr>
                <w:rFonts w:ascii="Palatino Linotype" w:eastAsia="Times New Roman" w:hAnsi="Palatino Linotype" w:cs="Arial"/>
                <w:color w:val="000000" w:themeColor="text1"/>
                <w:lang w:val="en-US" w:eastAsia="en-GB"/>
              </w:rPr>
            </w:pPr>
          </w:p>
        </w:tc>
        <w:tc>
          <w:tcPr>
            <w:tcW w:w="4395" w:type="dxa"/>
            <w:tcBorders>
              <w:top w:val="outset" w:sz="6" w:space="0" w:color="auto"/>
              <w:left w:val="single" w:sz="6" w:space="0" w:color="auto"/>
              <w:bottom w:val="single" w:sz="6" w:space="0" w:color="auto"/>
              <w:right w:val="single" w:sz="6" w:space="0" w:color="auto"/>
            </w:tcBorders>
            <w:hideMark/>
          </w:tcPr>
          <w:p w14:paraId="7609CF3A" w14:textId="77777777" w:rsidR="00F659B2" w:rsidRPr="00811FF0" w:rsidRDefault="00F659B2" w:rsidP="006C2BBD">
            <w:pPr>
              <w:pStyle w:val="ListParagraph"/>
              <w:spacing w:after="0" w:line="240" w:lineRule="auto"/>
              <w:textAlignment w:val="baseline"/>
              <w:rPr>
                <w:rFonts w:ascii="Palatino Linotype" w:eastAsia="Times New Roman" w:hAnsi="Palatino Linotype"/>
                <w:color w:val="000000" w:themeColor="text1"/>
                <w:lang w:eastAsia="en-GB"/>
              </w:rPr>
            </w:pPr>
          </w:p>
        </w:tc>
      </w:tr>
      <w:tr w:rsidR="00F659B2" w:rsidRPr="006271DC" w14:paraId="216B114E" w14:textId="77777777" w:rsidTr="006C2BBD">
        <w:trPr>
          <w:trHeight w:val="915"/>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46C5E49" w14:textId="77777777" w:rsidR="00F659B2" w:rsidRPr="000B389C" w:rsidRDefault="00F659B2" w:rsidP="006C2BBD">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Experience</w:t>
            </w:r>
            <w:r w:rsidRPr="000B389C">
              <w:rPr>
                <w:rFonts w:ascii="Palatino Linotype" w:eastAsia="Times New Roman" w:hAnsi="Palatino Linotype" w:cs="Arial"/>
                <w:lang w:eastAsia="en-GB"/>
              </w:rPr>
              <w:t> </w:t>
            </w:r>
          </w:p>
        </w:tc>
        <w:tc>
          <w:tcPr>
            <w:tcW w:w="4407" w:type="dxa"/>
            <w:tcBorders>
              <w:top w:val="outset" w:sz="6" w:space="0" w:color="auto"/>
              <w:left w:val="single" w:sz="6" w:space="0" w:color="auto"/>
              <w:bottom w:val="single" w:sz="6" w:space="0" w:color="auto"/>
              <w:right w:val="single" w:sz="6" w:space="0" w:color="auto"/>
            </w:tcBorders>
            <w:vAlign w:val="center"/>
          </w:tcPr>
          <w:p w14:paraId="4C69C281" w14:textId="77777777" w:rsidR="00F659B2" w:rsidRPr="00FB64C3" w:rsidRDefault="00F659B2" w:rsidP="00F659B2">
            <w:pPr>
              <w:pStyle w:val="ListParagraph"/>
              <w:numPr>
                <w:ilvl w:val="0"/>
                <w:numId w:val="46"/>
              </w:numPr>
              <w:spacing w:after="0" w:line="240" w:lineRule="auto"/>
              <w:textAlignment w:val="baseline"/>
              <w:rPr>
                <w:rFonts w:ascii="Palatino Linotype" w:eastAsia="Times New Roman" w:hAnsi="Palatino Linotype" w:cs="Arial"/>
                <w:color w:val="000000" w:themeColor="text1"/>
                <w:lang w:eastAsia="en-GB"/>
              </w:rPr>
            </w:pPr>
            <w:r w:rsidRPr="00F366CB">
              <w:rPr>
                <w:rFonts w:ascii="Palatino Linotype" w:hAnsi="Palatino Linotype"/>
              </w:rPr>
              <w:t>Ability to work with a minimum of supervision and within a team</w:t>
            </w:r>
          </w:p>
          <w:p w14:paraId="10579A3F" w14:textId="77777777" w:rsidR="00F659B2" w:rsidRPr="00F366CB" w:rsidRDefault="00F659B2" w:rsidP="00F659B2">
            <w:pPr>
              <w:pStyle w:val="ListParagraph"/>
              <w:numPr>
                <w:ilvl w:val="0"/>
                <w:numId w:val="46"/>
              </w:numPr>
              <w:spacing w:after="0" w:line="240" w:lineRule="auto"/>
              <w:textAlignment w:val="baseline"/>
              <w:rPr>
                <w:rFonts w:ascii="Palatino Linotype" w:eastAsia="Times New Roman" w:hAnsi="Palatino Linotype" w:cs="Arial"/>
                <w:color w:val="000000" w:themeColor="text1"/>
                <w:lang w:eastAsia="en-GB"/>
              </w:rPr>
            </w:pPr>
            <w:r>
              <w:rPr>
                <w:rFonts w:ascii="Palatino Linotype" w:eastAsia="Times New Roman" w:hAnsi="Palatino Linotype"/>
                <w:szCs w:val="20"/>
              </w:rPr>
              <w:t xml:space="preserve">Experience in </w:t>
            </w:r>
            <w:r w:rsidRPr="00F33813">
              <w:rPr>
                <w:rFonts w:ascii="Palatino Linotype" w:eastAsia="Times New Roman" w:hAnsi="Palatino Linotype"/>
                <w:szCs w:val="20"/>
              </w:rPr>
              <w:t>working with confidential issues/matters</w:t>
            </w:r>
          </w:p>
        </w:tc>
        <w:tc>
          <w:tcPr>
            <w:tcW w:w="4395" w:type="dxa"/>
            <w:tcBorders>
              <w:top w:val="outset" w:sz="6" w:space="0" w:color="auto"/>
              <w:left w:val="single" w:sz="6" w:space="0" w:color="auto"/>
              <w:bottom w:val="single" w:sz="6" w:space="0" w:color="auto"/>
              <w:right w:val="single" w:sz="6" w:space="0" w:color="auto"/>
            </w:tcBorders>
          </w:tcPr>
          <w:p w14:paraId="0BC50C07" w14:textId="77777777" w:rsidR="00F659B2" w:rsidRPr="00F366CB" w:rsidRDefault="00F659B2" w:rsidP="00F659B2">
            <w:pPr>
              <w:pStyle w:val="ListParagraph"/>
              <w:numPr>
                <w:ilvl w:val="0"/>
                <w:numId w:val="46"/>
              </w:numPr>
              <w:rPr>
                <w:rFonts w:ascii="Palatino Linotype" w:eastAsia="Times New Roman" w:hAnsi="Palatino Linotype" w:cs="Arial"/>
                <w:color w:val="000000" w:themeColor="text1"/>
                <w:lang w:eastAsia="en-GB"/>
              </w:rPr>
            </w:pPr>
            <w:r w:rsidRPr="00F33813">
              <w:rPr>
                <w:rFonts w:ascii="Palatino Linotype" w:hAnsi="Palatino Linotype"/>
              </w:rPr>
              <w:t xml:space="preserve">Previous experience of working with young people or in a school environment  </w:t>
            </w:r>
          </w:p>
        </w:tc>
      </w:tr>
      <w:tr w:rsidR="00F659B2" w:rsidRPr="006271DC" w14:paraId="4F98456D" w14:textId="77777777" w:rsidTr="006C2BBD">
        <w:trPr>
          <w:trHeight w:val="24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2383AFFC" w14:textId="77777777" w:rsidR="00F659B2" w:rsidRPr="000B389C" w:rsidRDefault="00F659B2" w:rsidP="006C2BBD">
            <w:pPr>
              <w:spacing w:after="0" w:line="240" w:lineRule="auto"/>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0E031770" w14:textId="77777777" w:rsidR="00F659B2" w:rsidRPr="000B389C" w:rsidRDefault="00F659B2" w:rsidP="006C2BBD">
            <w:pPr>
              <w:spacing w:after="0" w:line="240" w:lineRule="auto"/>
              <w:jc w:val="center"/>
              <w:textAlignment w:val="baseline"/>
              <w:rPr>
                <w:rFonts w:ascii="Palatino Linotype" w:eastAsia="Times New Roman" w:hAnsi="Palatino Linotype"/>
                <w:lang w:eastAsia="en-GB"/>
              </w:rPr>
            </w:pPr>
          </w:p>
          <w:p w14:paraId="27A6E2B4" w14:textId="77777777" w:rsidR="00F659B2" w:rsidRPr="000B389C" w:rsidRDefault="00F659B2" w:rsidP="006C2BBD">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Knowledge and skills</w:t>
            </w:r>
            <w:r w:rsidRPr="000B389C">
              <w:rPr>
                <w:rFonts w:ascii="Palatino Linotype" w:eastAsia="Times New Roman" w:hAnsi="Palatino Linotype" w:cs="Arial"/>
                <w:lang w:eastAsia="en-GB"/>
              </w:rPr>
              <w:t> </w:t>
            </w:r>
          </w:p>
          <w:p w14:paraId="4853E403" w14:textId="77777777" w:rsidR="00F659B2" w:rsidRPr="000B389C" w:rsidRDefault="00F659B2" w:rsidP="006C2BBD">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555F3203" w14:textId="77777777" w:rsidR="00F659B2" w:rsidRPr="000B389C" w:rsidRDefault="00F659B2" w:rsidP="006C2BBD">
            <w:pPr>
              <w:spacing w:after="0" w:line="240" w:lineRule="auto"/>
              <w:jc w:val="center"/>
              <w:textAlignment w:val="baseline"/>
              <w:rPr>
                <w:rFonts w:ascii="Palatino Linotype" w:eastAsia="Times New Roman" w:hAnsi="Palatino Linotype"/>
                <w:lang w:eastAsia="en-GB"/>
              </w:rPr>
            </w:pPr>
          </w:p>
          <w:p w14:paraId="400E7EA6" w14:textId="77777777" w:rsidR="00F659B2" w:rsidRPr="000B389C" w:rsidRDefault="00F659B2" w:rsidP="006C2BBD">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071D6CD1" w14:textId="77777777" w:rsidR="00F659B2" w:rsidRPr="000B389C" w:rsidRDefault="00F659B2" w:rsidP="006C2BBD">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4407" w:type="dxa"/>
            <w:tcBorders>
              <w:top w:val="outset" w:sz="6" w:space="0" w:color="auto"/>
              <w:left w:val="single" w:sz="6" w:space="0" w:color="auto"/>
              <w:bottom w:val="single" w:sz="6" w:space="0" w:color="auto"/>
              <w:right w:val="single" w:sz="6" w:space="0" w:color="auto"/>
            </w:tcBorders>
            <w:vAlign w:val="center"/>
            <w:hideMark/>
          </w:tcPr>
          <w:p w14:paraId="0EE43E7C" w14:textId="77777777" w:rsidR="00F659B2" w:rsidRPr="00DB6E54" w:rsidRDefault="00F659B2" w:rsidP="00F659B2">
            <w:pPr>
              <w:pStyle w:val="ListParagraph"/>
              <w:numPr>
                <w:ilvl w:val="0"/>
                <w:numId w:val="10"/>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Excellent communication skills and</w:t>
            </w:r>
          </w:p>
          <w:p w14:paraId="653DC322" w14:textId="77777777" w:rsidR="00F659B2" w:rsidRDefault="00F659B2" w:rsidP="006C2BBD">
            <w:pPr>
              <w:pStyle w:val="ListParagraph"/>
              <w:spacing w:after="0" w:line="240" w:lineRule="auto"/>
              <w:textAlignment w:val="baseline"/>
              <w:rPr>
                <w:rFonts w:ascii="Palatino Linotype" w:hAnsi="Palatino Linotype"/>
              </w:rPr>
            </w:pPr>
            <w:r>
              <w:rPr>
                <w:rFonts w:ascii="Palatino Linotype" w:hAnsi="Palatino Linotype"/>
              </w:rPr>
              <w:t xml:space="preserve">the ability to communicate effectively </w:t>
            </w:r>
          </w:p>
          <w:p w14:paraId="0D73D003" w14:textId="77777777" w:rsidR="00F659B2" w:rsidRDefault="00F659B2" w:rsidP="00F659B2">
            <w:pPr>
              <w:pStyle w:val="NoSpacing"/>
              <w:numPr>
                <w:ilvl w:val="0"/>
                <w:numId w:val="12"/>
              </w:numPr>
              <w:rPr>
                <w:rFonts w:ascii="Palatino Linotype" w:hAnsi="Palatino Linotype"/>
              </w:rPr>
            </w:pPr>
            <w:r>
              <w:rPr>
                <w:rFonts w:ascii="Palatino Linotype" w:hAnsi="Palatino Linotype"/>
              </w:rPr>
              <w:t>Ability to organise and prioritise tasks effectively</w:t>
            </w:r>
          </w:p>
          <w:p w14:paraId="2EFFC2B5" w14:textId="77777777" w:rsidR="00F659B2" w:rsidRPr="00DB6E54" w:rsidRDefault="00F659B2" w:rsidP="00F659B2">
            <w:pPr>
              <w:pStyle w:val="NoSpacing"/>
              <w:numPr>
                <w:ilvl w:val="0"/>
                <w:numId w:val="12"/>
              </w:numPr>
              <w:rPr>
                <w:rFonts w:ascii="Palatino Linotype" w:hAnsi="Palatino Linotype"/>
              </w:rPr>
            </w:pPr>
            <w:r w:rsidRPr="00DB6E54">
              <w:rPr>
                <w:rFonts w:ascii="Palatino Linotype" w:hAnsi="Palatino Linotype"/>
              </w:rPr>
              <w:t>Good organisational and interpersonal skills</w:t>
            </w:r>
          </w:p>
          <w:p w14:paraId="24DD5566" w14:textId="77777777" w:rsidR="00F659B2" w:rsidRPr="000B389C" w:rsidRDefault="00F659B2" w:rsidP="006C2BBD">
            <w:pPr>
              <w:pStyle w:val="ListParagraph"/>
              <w:spacing w:after="0" w:line="240" w:lineRule="auto"/>
              <w:textAlignment w:val="baseline"/>
              <w:rPr>
                <w:rFonts w:ascii="Palatino Linotype" w:eastAsia="Times New Roman" w:hAnsi="Palatino Linotype"/>
                <w:color w:val="000000" w:themeColor="text1"/>
                <w:lang w:eastAsia="en-GB"/>
              </w:rPr>
            </w:pPr>
          </w:p>
        </w:tc>
        <w:tc>
          <w:tcPr>
            <w:tcW w:w="4395" w:type="dxa"/>
            <w:tcBorders>
              <w:top w:val="outset" w:sz="6" w:space="0" w:color="auto"/>
              <w:left w:val="single" w:sz="6" w:space="0" w:color="auto"/>
              <w:bottom w:val="single" w:sz="6" w:space="0" w:color="auto"/>
              <w:right w:val="single" w:sz="6" w:space="0" w:color="auto"/>
            </w:tcBorders>
            <w:hideMark/>
          </w:tcPr>
          <w:p w14:paraId="5A21F402" w14:textId="77777777" w:rsidR="00F659B2" w:rsidRDefault="00F659B2" w:rsidP="006C2BBD">
            <w:pPr>
              <w:pStyle w:val="ListParagraph"/>
              <w:spacing w:after="0" w:line="240" w:lineRule="auto"/>
              <w:textAlignment w:val="baseline"/>
              <w:rPr>
                <w:rFonts w:ascii="Palatino Linotype" w:hAnsi="Palatino Linotype"/>
              </w:rPr>
            </w:pPr>
          </w:p>
          <w:p w14:paraId="639AD547" w14:textId="77777777" w:rsidR="00F659B2" w:rsidRPr="000A2E5E" w:rsidRDefault="00F659B2" w:rsidP="00F659B2">
            <w:pPr>
              <w:pStyle w:val="ListParagraph"/>
              <w:widowControl w:val="0"/>
              <w:numPr>
                <w:ilvl w:val="0"/>
                <w:numId w:val="13"/>
              </w:numPr>
              <w:spacing w:before="44" w:after="0" w:line="240" w:lineRule="auto"/>
              <w:ind w:right="-20"/>
              <w:rPr>
                <w:rFonts w:ascii="Palatino Linotype" w:eastAsia="Arial" w:hAnsi="Palatino Linotype" w:cs="Arial"/>
              </w:rPr>
            </w:pPr>
            <w:r w:rsidRPr="000A2E5E">
              <w:rPr>
                <w:rFonts w:ascii="Palatino Linotype" w:eastAsia="Arial" w:hAnsi="Palatino Linotype" w:cs="Arial"/>
                <w:spacing w:val="1"/>
              </w:rPr>
              <w:t>A</w:t>
            </w:r>
            <w:r w:rsidRPr="000A2E5E">
              <w:rPr>
                <w:rFonts w:ascii="Palatino Linotype" w:eastAsia="Arial" w:hAnsi="Palatino Linotype" w:cs="Arial"/>
              </w:rPr>
              <w:t>w</w:t>
            </w:r>
            <w:r w:rsidRPr="000A2E5E">
              <w:rPr>
                <w:rFonts w:ascii="Palatino Linotype" w:eastAsia="Arial" w:hAnsi="Palatino Linotype" w:cs="Arial"/>
                <w:spacing w:val="-2"/>
              </w:rPr>
              <w:t>a</w:t>
            </w:r>
            <w:r w:rsidRPr="000A2E5E">
              <w:rPr>
                <w:rFonts w:ascii="Palatino Linotype" w:eastAsia="Arial" w:hAnsi="Palatino Linotype" w:cs="Arial"/>
                <w:spacing w:val="-1"/>
              </w:rPr>
              <w:t>r</w:t>
            </w:r>
            <w:r w:rsidRPr="000A2E5E">
              <w:rPr>
                <w:rFonts w:ascii="Palatino Linotype" w:eastAsia="Arial" w:hAnsi="Palatino Linotype" w:cs="Arial"/>
              </w:rPr>
              <w:t>e</w:t>
            </w:r>
            <w:r w:rsidRPr="000A2E5E">
              <w:rPr>
                <w:rFonts w:ascii="Palatino Linotype" w:eastAsia="Arial" w:hAnsi="Palatino Linotype" w:cs="Arial"/>
                <w:spacing w:val="-2"/>
              </w:rPr>
              <w:t>n</w:t>
            </w:r>
            <w:r w:rsidRPr="000A2E5E">
              <w:rPr>
                <w:rFonts w:ascii="Palatino Linotype" w:eastAsia="Arial" w:hAnsi="Palatino Linotype" w:cs="Arial"/>
                <w:spacing w:val="2"/>
              </w:rPr>
              <w:t>e</w:t>
            </w:r>
            <w:r w:rsidRPr="000A2E5E">
              <w:rPr>
                <w:rFonts w:ascii="Palatino Linotype" w:eastAsia="Arial" w:hAnsi="Palatino Linotype" w:cs="Arial"/>
              </w:rPr>
              <w:t>ss</w:t>
            </w:r>
            <w:r w:rsidRPr="000A2E5E">
              <w:rPr>
                <w:rFonts w:ascii="Palatino Linotype" w:eastAsia="Arial" w:hAnsi="Palatino Linotype" w:cs="Arial"/>
                <w:spacing w:val="-18"/>
              </w:rPr>
              <w:t xml:space="preserve"> </w:t>
            </w:r>
            <w:r w:rsidRPr="000A2E5E">
              <w:rPr>
                <w:rFonts w:ascii="Palatino Linotype" w:eastAsia="Arial" w:hAnsi="Palatino Linotype" w:cs="Arial"/>
                <w:spacing w:val="-3"/>
              </w:rPr>
              <w:t>o</w:t>
            </w:r>
            <w:r w:rsidRPr="000A2E5E">
              <w:rPr>
                <w:rFonts w:ascii="Palatino Linotype" w:eastAsia="Arial" w:hAnsi="Palatino Linotype" w:cs="Arial"/>
              </w:rPr>
              <w:t>f</w:t>
            </w:r>
            <w:r w:rsidRPr="000A2E5E">
              <w:rPr>
                <w:rFonts w:ascii="Palatino Linotype" w:eastAsia="Arial" w:hAnsi="Palatino Linotype" w:cs="Arial"/>
                <w:spacing w:val="5"/>
              </w:rPr>
              <w:t xml:space="preserve"> K</w:t>
            </w:r>
            <w:r w:rsidRPr="000A2E5E">
              <w:rPr>
                <w:rFonts w:ascii="Palatino Linotype" w:eastAsia="Arial" w:hAnsi="Palatino Linotype" w:cs="Arial"/>
                <w:w w:val="86"/>
              </w:rPr>
              <w:t>e</w:t>
            </w:r>
            <w:r w:rsidRPr="000A2E5E">
              <w:rPr>
                <w:rFonts w:ascii="Palatino Linotype" w:eastAsia="Arial" w:hAnsi="Palatino Linotype" w:cs="Arial"/>
                <w:spacing w:val="2"/>
                <w:w w:val="86"/>
              </w:rPr>
              <w:t>e</w:t>
            </w:r>
            <w:r w:rsidRPr="000A2E5E">
              <w:rPr>
                <w:rFonts w:ascii="Palatino Linotype" w:eastAsia="Arial" w:hAnsi="Palatino Linotype" w:cs="Arial"/>
                <w:spacing w:val="-1"/>
                <w:w w:val="108"/>
              </w:rPr>
              <w:t>p</w:t>
            </w:r>
            <w:r w:rsidRPr="000A2E5E">
              <w:rPr>
                <w:rFonts w:ascii="Palatino Linotype" w:eastAsia="Arial" w:hAnsi="Palatino Linotype" w:cs="Arial"/>
                <w:spacing w:val="-2"/>
                <w:w w:val="131"/>
              </w:rPr>
              <w:t>i</w:t>
            </w:r>
            <w:r w:rsidRPr="000A2E5E">
              <w:rPr>
                <w:rFonts w:ascii="Palatino Linotype" w:eastAsia="Arial" w:hAnsi="Palatino Linotype" w:cs="Arial"/>
                <w:spacing w:val="1"/>
                <w:w w:val="105"/>
              </w:rPr>
              <w:t>n</w:t>
            </w:r>
            <w:r w:rsidRPr="000A2E5E">
              <w:rPr>
                <w:rFonts w:ascii="Palatino Linotype" w:eastAsia="Arial" w:hAnsi="Palatino Linotype" w:cs="Arial"/>
              </w:rPr>
              <w:t>g</w:t>
            </w:r>
            <w:r w:rsidRPr="000A2E5E">
              <w:rPr>
                <w:rFonts w:ascii="Palatino Linotype" w:eastAsia="Arial" w:hAnsi="Palatino Linotype" w:cs="Arial"/>
                <w:spacing w:val="-6"/>
              </w:rPr>
              <w:t xml:space="preserve"> </w:t>
            </w:r>
            <w:r w:rsidRPr="000A2E5E">
              <w:rPr>
                <w:rFonts w:ascii="Palatino Linotype" w:eastAsia="Arial" w:hAnsi="Palatino Linotype" w:cs="Arial"/>
                <w:spacing w:val="-2"/>
                <w:w w:val="89"/>
              </w:rPr>
              <w:t>C</w:t>
            </w:r>
            <w:r w:rsidRPr="000A2E5E">
              <w:rPr>
                <w:rFonts w:ascii="Palatino Linotype" w:eastAsia="Arial" w:hAnsi="Palatino Linotype" w:cs="Arial"/>
                <w:spacing w:val="-1"/>
                <w:w w:val="105"/>
              </w:rPr>
              <w:t>h</w:t>
            </w:r>
            <w:r w:rsidRPr="000A2E5E">
              <w:rPr>
                <w:rFonts w:ascii="Palatino Linotype" w:eastAsia="Arial" w:hAnsi="Palatino Linotype" w:cs="Arial"/>
                <w:w w:val="131"/>
              </w:rPr>
              <w:t>i</w:t>
            </w:r>
            <w:r w:rsidRPr="000A2E5E">
              <w:rPr>
                <w:rFonts w:ascii="Palatino Linotype" w:eastAsia="Arial" w:hAnsi="Palatino Linotype" w:cs="Arial"/>
                <w:spacing w:val="1"/>
                <w:w w:val="131"/>
              </w:rPr>
              <w:t>l</w:t>
            </w:r>
            <w:r w:rsidRPr="000A2E5E">
              <w:rPr>
                <w:rFonts w:ascii="Palatino Linotype" w:eastAsia="Arial" w:hAnsi="Palatino Linotype" w:cs="Arial"/>
                <w:w w:val="113"/>
              </w:rPr>
              <w:t>d</w:t>
            </w:r>
            <w:r w:rsidRPr="000A2E5E">
              <w:rPr>
                <w:rFonts w:ascii="Palatino Linotype" w:eastAsia="Arial" w:hAnsi="Palatino Linotype" w:cs="Arial"/>
                <w:spacing w:val="-1"/>
                <w:w w:val="113"/>
              </w:rPr>
              <w:t>r</w:t>
            </w:r>
            <w:r w:rsidRPr="000A2E5E">
              <w:rPr>
                <w:rFonts w:ascii="Palatino Linotype" w:eastAsia="Arial" w:hAnsi="Palatino Linotype" w:cs="Arial"/>
                <w:w w:val="95"/>
              </w:rPr>
              <w:t>en</w:t>
            </w:r>
            <w:r w:rsidRPr="000A2E5E">
              <w:rPr>
                <w:rFonts w:ascii="Palatino Linotype" w:eastAsia="Arial" w:hAnsi="Palatino Linotype" w:cs="Arial"/>
                <w:spacing w:val="-5"/>
              </w:rPr>
              <w:t xml:space="preserve"> </w:t>
            </w:r>
            <w:r w:rsidRPr="000A2E5E">
              <w:rPr>
                <w:rFonts w:ascii="Palatino Linotype" w:eastAsia="Arial" w:hAnsi="Palatino Linotype" w:cs="Arial"/>
                <w:spacing w:val="-2"/>
              </w:rPr>
              <w:t>S</w:t>
            </w:r>
            <w:r w:rsidRPr="000A2E5E">
              <w:rPr>
                <w:rFonts w:ascii="Palatino Linotype" w:eastAsia="Arial" w:hAnsi="Palatino Linotype" w:cs="Arial"/>
              </w:rPr>
              <w:t>a</w:t>
            </w:r>
            <w:r w:rsidRPr="000A2E5E">
              <w:rPr>
                <w:rFonts w:ascii="Palatino Linotype" w:eastAsia="Arial" w:hAnsi="Palatino Linotype" w:cs="Arial"/>
                <w:spacing w:val="-2"/>
              </w:rPr>
              <w:t>f</w:t>
            </w:r>
            <w:r w:rsidRPr="000A2E5E">
              <w:rPr>
                <w:rFonts w:ascii="Palatino Linotype" w:eastAsia="Arial" w:hAnsi="Palatino Linotype" w:cs="Arial"/>
              </w:rPr>
              <w:t>e in Education</w:t>
            </w:r>
          </w:p>
          <w:p w14:paraId="45F4FBDB" w14:textId="77777777" w:rsidR="00F659B2" w:rsidRPr="000A2E5E" w:rsidRDefault="00F659B2" w:rsidP="00F659B2">
            <w:pPr>
              <w:pStyle w:val="ListParagraph"/>
              <w:widowControl w:val="0"/>
              <w:numPr>
                <w:ilvl w:val="0"/>
                <w:numId w:val="13"/>
              </w:numPr>
              <w:spacing w:before="44" w:after="0" w:line="240" w:lineRule="auto"/>
              <w:ind w:right="-20"/>
              <w:rPr>
                <w:rFonts w:ascii="Palatino Linotype" w:eastAsia="Arial" w:hAnsi="Palatino Linotype" w:cs="Arial"/>
              </w:rPr>
            </w:pPr>
            <w:r w:rsidRPr="000A2E5E">
              <w:rPr>
                <w:rFonts w:ascii="Palatino Linotype" w:eastAsia="Arial" w:hAnsi="Palatino Linotype" w:cs="Arial"/>
                <w:spacing w:val="1"/>
              </w:rPr>
              <w:t>A</w:t>
            </w:r>
            <w:r w:rsidRPr="000A2E5E">
              <w:rPr>
                <w:rFonts w:ascii="Palatino Linotype" w:eastAsia="Arial" w:hAnsi="Palatino Linotype" w:cs="Arial"/>
              </w:rPr>
              <w:t>w</w:t>
            </w:r>
            <w:r w:rsidRPr="000A2E5E">
              <w:rPr>
                <w:rFonts w:ascii="Palatino Linotype" w:eastAsia="Arial" w:hAnsi="Palatino Linotype" w:cs="Arial"/>
                <w:spacing w:val="-2"/>
              </w:rPr>
              <w:t>a</w:t>
            </w:r>
            <w:r w:rsidRPr="000A2E5E">
              <w:rPr>
                <w:rFonts w:ascii="Palatino Linotype" w:eastAsia="Arial" w:hAnsi="Palatino Linotype" w:cs="Arial"/>
                <w:spacing w:val="-1"/>
              </w:rPr>
              <w:t>r</w:t>
            </w:r>
            <w:r w:rsidRPr="000A2E5E">
              <w:rPr>
                <w:rFonts w:ascii="Palatino Linotype" w:eastAsia="Arial" w:hAnsi="Palatino Linotype" w:cs="Arial"/>
              </w:rPr>
              <w:t>e</w:t>
            </w:r>
            <w:r w:rsidRPr="000A2E5E">
              <w:rPr>
                <w:rFonts w:ascii="Palatino Linotype" w:eastAsia="Arial" w:hAnsi="Palatino Linotype" w:cs="Arial"/>
                <w:spacing w:val="-2"/>
              </w:rPr>
              <w:t>n</w:t>
            </w:r>
            <w:r w:rsidRPr="000A2E5E">
              <w:rPr>
                <w:rFonts w:ascii="Palatino Linotype" w:eastAsia="Arial" w:hAnsi="Palatino Linotype" w:cs="Arial"/>
                <w:spacing w:val="2"/>
              </w:rPr>
              <w:t>e</w:t>
            </w:r>
            <w:r w:rsidRPr="000A2E5E">
              <w:rPr>
                <w:rFonts w:ascii="Palatino Linotype" w:eastAsia="Arial" w:hAnsi="Palatino Linotype" w:cs="Arial"/>
              </w:rPr>
              <w:t>ss</w:t>
            </w:r>
            <w:r w:rsidRPr="000A2E5E">
              <w:rPr>
                <w:rFonts w:ascii="Palatino Linotype" w:eastAsia="Arial" w:hAnsi="Palatino Linotype" w:cs="Arial"/>
                <w:spacing w:val="-18"/>
              </w:rPr>
              <w:t xml:space="preserve"> </w:t>
            </w:r>
            <w:r w:rsidRPr="000A2E5E">
              <w:rPr>
                <w:rFonts w:ascii="Palatino Linotype" w:eastAsia="Arial" w:hAnsi="Palatino Linotype" w:cs="Arial"/>
                <w:spacing w:val="-3"/>
              </w:rPr>
              <w:t>o</w:t>
            </w:r>
            <w:r w:rsidRPr="000A2E5E">
              <w:rPr>
                <w:rFonts w:ascii="Palatino Linotype" w:eastAsia="Arial" w:hAnsi="Palatino Linotype" w:cs="Arial"/>
              </w:rPr>
              <w:t>f</w:t>
            </w:r>
            <w:r w:rsidRPr="000A2E5E">
              <w:rPr>
                <w:rFonts w:ascii="Palatino Linotype" w:eastAsia="Arial" w:hAnsi="Palatino Linotype" w:cs="Arial"/>
                <w:spacing w:val="5"/>
              </w:rPr>
              <w:t xml:space="preserve"> </w:t>
            </w:r>
            <w:r w:rsidRPr="000A2E5E">
              <w:rPr>
                <w:rFonts w:ascii="Palatino Linotype" w:eastAsia="Arial" w:hAnsi="Palatino Linotype" w:cs="Arial"/>
              </w:rPr>
              <w:t>GDPR</w:t>
            </w:r>
            <w:r w:rsidRPr="000A2E5E">
              <w:rPr>
                <w:rFonts w:ascii="Palatino Linotype" w:eastAsia="Arial" w:hAnsi="Palatino Linotype" w:cs="Arial"/>
                <w:spacing w:val="22"/>
              </w:rPr>
              <w:t xml:space="preserve"> </w:t>
            </w:r>
            <w:r w:rsidRPr="000A2E5E">
              <w:rPr>
                <w:rFonts w:ascii="Palatino Linotype" w:eastAsia="Arial" w:hAnsi="Palatino Linotype" w:cs="Arial"/>
              </w:rPr>
              <w:t>a</w:t>
            </w:r>
            <w:r w:rsidRPr="000A2E5E">
              <w:rPr>
                <w:rFonts w:ascii="Palatino Linotype" w:eastAsia="Arial" w:hAnsi="Palatino Linotype" w:cs="Arial"/>
                <w:spacing w:val="1"/>
              </w:rPr>
              <w:t>n</w:t>
            </w:r>
            <w:r w:rsidRPr="000A2E5E">
              <w:rPr>
                <w:rFonts w:ascii="Palatino Linotype" w:eastAsia="Arial" w:hAnsi="Palatino Linotype" w:cs="Arial"/>
              </w:rPr>
              <w:t>d</w:t>
            </w:r>
            <w:r w:rsidRPr="000A2E5E">
              <w:rPr>
                <w:rFonts w:ascii="Palatino Linotype" w:eastAsia="Arial" w:hAnsi="Palatino Linotype" w:cs="Arial"/>
                <w:spacing w:val="-4"/>
              </w:rPr>
              <w:t xml:space="preserve"> </w:t>
            </w:r>
            <w:r w:rsidRPr="000A2E5E">
              <w:rPr>
                <w:rFonts w:ascii="Palatino Linotype" w:eastAsia="Arial" w:hAnsi="Palatino Linotype" w:cs="Arial"/>
                <w:w w:val="97"/>
              </w:rPr>
              <w:t>co</w:t>
            </w:r>
            <w:r w:rsidRPr="000A2E5E">
              <w:rPr>
                <w:rFonts w:ascii="Palatino Linotype" w:eastAsia="Arial" w:hAnsi="Palatino Linotype" w:cs="Arial"/>
                <w:spacing w:val="-1"/>
                <w:w w:val="97"/>
              </w:rPr>
              <w:t>n</w:t>
            </w:r>
            <w:r w:rsidRPr="000A2E5E">
              <w:rPr>
                <w:rFonts w:ascii="Palatino Linotype" w:eastAsia="Arial" w:hAnsi="Palatino Linotype" w:cs="Arial"/>
                <w:spacing w:val="1"/>
                <w:w w:val="120"/>
              </w:rPr>
              <w:t>f</w:t>
            </w:r>
            <w:r w:rsidRPr="000A2E5E">
              <w:rPr>
                <w:rFonts w:ascii="Palatino Linotype" w:eastAsia="Arial" w:hAnsi="Palatino Linotype" w:cs="Arial"/>
                <w:w w:val="116"/>
              </w:rPr>
              <w:t>i</w:t>
            </w:r>
            <w:r w:rsidRPr="000A2E5E">
              <w:rPr>
                <w:rFonts w:ascii="Palatino Linotype" w:eastAsia="Arial" w:hAnsi="Palatino Linotype" w:cs="Arial"/>
                <w:spacing w:val="-2"/>
                <w:w w:val="116"/>
              </w:rPr>
              <w:t>d</w:t>
            </w:r>
            <w:r w:rsidRPr="000A2E5E">
              <w:rPr>
                <w:rFonts w:ascii="Palatino Linotype" w:eastAsia="Arial" w:hAnsi="Palatino Linotype" w:cs="Arial"/>
                <w:w w:val="95"/>
              </w:rPr>
              <w:t>e</w:t>
            </w:r>
            <w:r w:rsidRPr="000A2E5E">
              <w:rPr>
                <w:rFonts w:ascii="Palatino Linotype" w:eastAsia="Arial" w:hAnsi="Palatino Linotype" w:cs="Arial"/>
                <w:spacing w:val="1"/>
                <w:w w:val="95"/>
              </w:rPr>
              <w:t>n</w:t>
            </w:r>
            <w:r w:rsidRPr="000A2E5E">
              <w:rPr>
                <w:rFonts w:ascii="Palatino Linotype" w:eastAsia="Arial" w:hAnsi="Palatino Linotype" w:cs="Arial"/>
                <w:w w:val="106"/>
              </w:rPr>
              <w:t>ti</w:t>
            </w:r>
            <w:r w:rsidRPr="000A2E5E">
              <w:rPr>
                <w:rFonts w:ascii="Palatino Linotype" w:eastAsia="Arial" w:hAnsi="Palatino Linotype" w:cs="Arial"/>
                <w:spacing w:val="-2"/>
                <w:w w:val="106"/>
              </w:rPr>
              <w:t>a</w:t>
            </w:r>
            <w:r w:rsidRPr="000A2E5E">
              <w:rPr>
                <w:rFonts w:ascii="Palatino Linotype" w:eastAsia="Arial" w:hAnsi="Palatino Linotype" w:cs="Arial"/>
                <w:w w:val="131"/>
              </w:rPr>
              <w:t>l</w:t>
            </w:r>
            <w:r w:rsidRPr="000A2E5E">
              <w:rPr>
                <w:rFonts w:ascii="Palatino Linotype" w:eastAsia="Arial" w:hAnsi="Palatino Linotype" w:cs="Arial"/>
                <w:spacing w:val="1"/>
                <w:w w:val="131"/>
              </w:rPr>
              <w:t>i</w:t>
            </w:r>
            <w:r w:rsidRPr="000A2E5E">
              <w:rPr>
                <w:rFonts w:ascii="Palatino Linotype" w:eastAsia="Arial" w:hAnsi="Palatino Linotype" w:cs="Arial"/>
                <w:w w:val="113"/>
              </w:rPr>
              <w:t>ty</w:t>
            </w:r>
          </w:p>
          <w:p w14:paraId="626ECC16" w14:textId="77777777" w:rsidR="00F659B2" w:rsidRPr="000B389C" w:rsidRDefault="00F659B2" w:rsidP="006C2BBD">
            <w:pPr>
              <w:pStyle w:val="ListParagraph"/>
              <w:spacing w:after="0" w:line="240" w:lineRule="auto"/>
              <w:ind w:left="571"/>
              <w:textAlignment w:val="baseline"/>
              <w:rPr>
                <w:rFonts w:ascii="Palatino Linotype" w:eastAsia="Times New Roman" w:hAnsi="Palatino Linotype"/>
                <w:color w:val="000000" w:themeColor="text1"/>
                <w:lang w:eastAsia="en-GB"/>
              </w:rPr>
            </w:pPr>
          </w:p>
        </w:tc>
      </w:tr>
      <w:tr w:rsidR="00F659B2" w:rsidRPr="006271DC" w14:paraId="77638CD9" w14:textId="77777777" w:rsidTr="006C2BBD">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FAC53D8" w14:textId="77777777" w:rsidR="00F659B2" w:rsidRPr="000B389C" w:rsidRDefault="00F659B2" w:rsidP="006C2BBD">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311958DD" w14:textId="77777777" w:rsidR="00F659B2" w:rsidRPr="000B389C" w:rsidRDefault="00F659B2" w:rsidP="006C2BBD">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3472F67E" w14:textId="77777777" w:rsidR="00F659B2" w:rsidRPr="000B389C" w:rsidRDefault="00F659B2" w:rsidP="006C2BBD">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Personal qualities</w:t>
            </w:r>
            <w:r w:rsidRPr="000B389C">
              <w:rPr>
                <w:rFonts w:ascii="Palatino Linotype" w:eastAsia="Times New Roman" w:hAnsi="Palatino Linotype" w:cs="Arial"/>
                <w:lang w:eastAsia="en-GB"/>
              </w:rPr>
              <w:t> </w:t>
            </w:r>
          </w:p>
          <w:p w14:paraId="3967224E" w14:textId="77777777" w:rsidR="00F659B2" w:rsidRPr="000B389C" w:rsidRDefault="00F659B2" w:rsidP="006C2BBD">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449BDEB5" w14:textId="77777777" w:rsidR="00F659B2" w:rsidRPr="000B389C" w:rsidRDefault="00F659B2" w:rsidP="006C2BBD">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4407" w:type="dxa"/>
            <w:tcBorders>
              <w:top w:val="single" w:sz="6" w:space="0" w:color="auto"/>
              <w:left w:val="single" w:sz="6" w:space="0" w:color="auto"/>
              <w:bottom w:val="single" w:sz="6" w:space="0" w:color="auto"/>
              <w:right w:val="single" w:sz="6" w:space="0" w:color="auto"/>
            </w:tcBorders>
            <w:vAlign w:val="center"/>
            <w:hideMark/>
          </w:tcPr>
          <w:p w14:paraId="2ABB8D76" w14:textId="77777777" w:rsidR="00F659B2" w:rsidRPr="000B389C" w:rsidRDefault="00F659B2" w:rsidP="006C2BBD">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782EBB2F" w14:textId="77777777" w:rsidR="00F659B2" w:rsidRPr="008B12AD" w:rsidRDefault="00F659B2" w:rsidP="00F659B2">
            <w:pPr>
              <w:pStyle w:val="ListParagraph"/>
              <w:numPr>
                <w:ilvl w:val="0"/>
                <w:numId w:val="10"/>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Ability to use initiative</w:t>
            </w:r>
          </w:p>
          <w:p w14:paraId="33CFF9AE" w14:textId="77777777" w:rsidR="00F659B2" w:rsidRPr="008B12AD" w:rsidRDefault="00F659B2" w:rsidP="00F659B2">
            <w:pPr>
              <w:pStyle w:val="ListParagraph"/>
              <w:numPr>
                <w:ilvl w:val="0"/>
                <w:numId w:val="10"/>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Ability to work well under pressure</w:t>
            </w:r>
          </w:p>
          <w:p w14:paraId="4CAA4893" w14:textId="77777777" w:rsidR="00F659B2" w:rsidRPr="00DB6E54" w:rsidRDefault="00F659B2" w:rsidP="00F659B2">
            <w:pPr>
              <w:pStyle w:val="ListParagraph"/>
              <w:numPr>
                <w:ilvl w:val="0"/>
                <w:numId w:val="10"/>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Ability to demonstrate the flexibility and “can do” attitude required in a role that is critical to the Academy</w:t>
            </w:r>
          </w:p>
          <w:p w14:paraId="3BAF0A5E" w14:textId="77777777" w:rsidR="00F659B2" w:rsidRPr="00DB6E54" w:rsidRDefault="00F659B2" w:rsidP="006C2BBD">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452D7F41" w14:textId="77777777" w:rsidR="00F659B2" w:rsidRPr="00DB6E54" w:rsidRDefault="00F659B2" w:rsidP="006C2BBD">
            <w:pPr>
              <w:spacing w:after="0" w:line="240" w:lineRule="auto"/>
              <w:textAlignment w:val="baseline"/>
              <w:rPr>
                <w:rFonts w:ascii="Palatino Linotype" w:eastAsia="Times New Roman" w:hAnsi="Palatino Linotype" w:cs="Arial"/>
                <w:color w:val="000000" w:themeColor="text1"/>
                <w:lang w:val="en-US" w:eastAsia="en-GB"/>
              </w:rPr>
            </w:pPr>
          </w:p>
        </w:tc>
        <w:tc>
          <w:tcPr>
            <w:tcW w:w="4395" w:type="dxa"/>
            <w:tcBorders>
              <w:top w:val="outset" w:sz="6" w:space="0" w:color="auto"/>
              <w:left w:val="single" w:sz="6" w:space="0" w:color="auto"/>
              <w:bottom w:val="single" w:sz="6" w:space="0" w:color="auto"/>
              <w:right w:val="single" w:sz="6" w:space="0" w:color="auto"/>
            </w:tcBorders>
            <w:vAlign w:val="center"/>
            <w:hideMark/>
          </w:tcPr>
          <w:p w14:paraId="7D77C8E9" w14:textId="77777777" w:rsidR="00F659B2" w:rsidRPr="000B389C" w:rsidRDefault="00F659B2" w:rsidP="006C2BBD">
            <w:pPr>
              <w:spacing w:after="0" w:line="240" w:lineRule="auto"/>
              <w:ind w:left="390"/>
              <w:textAlignment w:val="baseline"/>
              <w:rPr>
                <w:rFonts w:ascii="Palatino Linotype" w:eastAsia="Times New Roman" w:hAnsi="Palatino Linotype"/>
                <w:color w:val="000000" w:themeColor="text1"/>
                <w:lang w:eastAsia="en-GB"/>
              </w:rPr>
            </w:pPr>
            <w:r w:rsidRPr="000B389C">
              <w:rPr>
                <w:rFonts w:ascii="Palatino Linotype" w:eastAsia="Times New Roman" w:hAnsi="Palatino Linotype" w:cs="Arial"/>
                <w:color w:val="000000" w:themeColor="text1"/>
                <w:lang w:eastAsia="en-GB"/>
              </w:rPr>
              <w:t> </w:t>
            </w:r>
          </w:p>
        </w:tc>
      </w:tr>
    </w:tbl>
    <w:p w14:paraId="79F25B53" w14:textId="77777777" w:rsidR="00375E5A" w:rsidRPr="00F659B2" w:rsidRDefault="00375E5A" w:rsidP="00F659B2"/>
    <w:sectPr w:rsidR="00375E5A" w:rsidRPr="00F659B2" w:rsidSect="00C2790C">
      <w:headerReference w:type="default" r:id="rId13"/>
      <w:footerReference w:type="default" r:id="rId14"/>
      <w:headerReference w:type="first" r:id="rId15"/>
      <w:footerReference w:type="first" r:id="rId16"/>
      <w:type w:val="continuous"/>
      <w:pgSz w:w="11906" w:h="16838"/>
      <w:pgMar w:top="720" w:right="720"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76C29" w14:textId="77777777" w:rsidR="007A159D" w:rsidRDefault="00690BEF">
      <w:pPr>
        <w:spacing w:after="0" w:line="240" w:lineRule="auto"/>
      </w:pPr>
      <w:r>
        <w:separator/>
      </w:r>
    </w:p>
  </w:endnote>
  <w:endnote w:type="continuationSeparator" w:id="0">
    <w:p w14:paraId="7ACA5FCD" w14:textId="77777777" w:rsidR="007A159D" w:rsidRDefault="00690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Hand Of Sean">
    <w:charset w:val="81"/>
    <w:family w:val="auto"/>
    <w:pitch w:val="variable"/>
    <w:sig w:usb0="A40002AF" w:usb1="590E004A" w:usb2="00000010" w:usb3="00000000" w:csb0="000E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C2790C" w14:paraId="312326FF" w14:textId="77777777" w:rsidTr="006A0B63">
      <w:trPr>
        <w:trHeight w:val="1009"/>
      </w:trPr>
      <w:tc>
        <w:tcPr>
          <w:tcW w:w="6962" w:type="dxa"/>
        </w:tcPr>
        <w:p w14:paraId="5F5BEB04" w14:textId="77777777" w:rsidR="00C2790C" w:rsidRDefault="00C2790C" w:rsidP="00C2790C">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50400" behindDoc="0" locked="0" layoutInCell="1" allowOverlap="1" wp14:anchorId="707C7977" wp14:editId="724CD033">
                <wp:simplePos x="0" y="0"/>
                <wp:positionH relativeFrom="column">
                  <wp:posOffset>4813300</wp:posOffset>
                </wp:positionH>
                <wp:positionV relativeFrom="paragraph">
                  <wp:posOffset>21590</wp:posOffset>
                </wp:positionV>
                <wp:extent cx="653415" cy="653415"/>
                <wp:effectExtent l="0" t="0" r="0" b="0"/>
                <wp:wrapNone/>
                <wp:docPr id="159" name="Picture 15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2448" behindDoc="0" locked="0" layoutInCell="1" allowOverlap="1" wp14:anchorId="07DC2C0B" wp14:editId="24924AAF">
                <wp:simplePos x="0" y="0"/>
                <wp:positionH relativeFrom="column">
                  <wp:posOffset>6254750</wp:posOffset>
                </wp:positionH>
                <wp:positionV relativeFrom="paragraph">
                  <wp:posOffset>21590</wp:posOffset>
                </wp:positionV>
                <wp:extent cx="653415" cy="653415"/>
                <wp:effectExtent l="0" t="0" r="0" b="0"/>
                <wp:wrapNone/>
                <wp:docPr id="160" name="Picture 16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3472" behindDoc="0" locked="0" layoutInCell="1" allowOverlap="1" wp14:anchorId="1B47E741" wp14:editId="307F6DA0">
                <wp:simplePos x="0" y="0"/>
                <wp:positionH relativeFrom="column">
                  <wp:posOffset>5530850</wp:posOffset>
                </wp:positionH>
                <wp:positionV relativeFrom="paragraph">
                  <wp:posOffset>21590</wp:posOffset>
                </wp:positionV>
                <wp:extent cx="653415" cy="653415"/>
                <wp:effectExtent l="0" t="0" r="0" b="0"/>
                <wp:wrapNone/>
                <wp:docPr id="161" name="Picture 16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5520" behindDoc="0" locked="0" layoutInCell="1" allowOverlap="1" wp14:anchorId="239D51C4" wp14:editId="6556A058">
                <wp:simplePos x="0" y="0"/>
                <wp:positionH relativeFrom="column">
                  <wp:posOffset>4095750</wp:posOffset>
                </wp:positionH>
                <wp:positionV relativeFrom="paragraph">
                  <wp:posOffset>21590</wp:posOffset>
                </wp:positionV>
                <wp:extent cx="653415" cy="653415"/>
                <wp:effectExtent l="0" t="0" r="0" b="0"/>
                <wp:wrapNone/>
                <wp:docPr id="162" name="Picture 16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7568" behindDoc="0" locked="0" layoutInCell="1" allowOverlap="1" wp14:anchorId="47524F7F" wp14:editId="3BC09AD2">
                <wp:simplePos x="0" y="0"/>
                <wp:positionH relativeFrom="column">
                  <wp:posOffset>3371850</wp:posOffset>
                </wp:positionH>
                <wp:positionV relativeFrom="paragraph">
                  <wp:posOffset>21590</wp:posOffset>
                </wp:positionV>
                <wp:extent cx="653415" cy="653415"/>
                <wp:effectExtent l="0" t="0" r="0" b="0"/>
                <wp:wrapNone/>
                <wp:docPr id="163" name="Picture 1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6453EF23"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030A0722"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C048AB"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15B08D23" w14:textId="77777777" w:rsidR="00C2790C" w:rsidRDefault="00C2790C" w:rsidP="00C2790C">
          <w:pPr>
            <w:pStyle w:val="Footer"/>
            <w:rPr>
              <w:color w:val="808080" w:themeColor="background1" w:themeShade="80"/>
              <w:sz w:val="14"/>
            </w:rPr>
          </w:pPr>
          <w:r>
            <w:rPr>
              <w:noProof/>
              <w:color w:val="FFFFFF" w:themeColor="background1"/>
              <w:sz w:val="14"/>
              <w:lang w:eastAsia="en-GB"/>
            </w:rPr>
            <w:t xml:space="preserve">                         </w:t>
          </w:r>
        </w:p>
      </w:tc>
    </w:tr>
  </w:tbl>
  <w:p w14:paraId="2C9BCFB7" w14:textId="77777777" w:rsidR="00C2790C" w:rsidRPr="00B149E7" w:rsidRDefault="00C2790C" w:rsidP="00C2790C">
    <w:pPr>
      <w:pStyle w:val="Footer"/>
    </w:pPr>
    <w:r w:rsidRPr="00C01FB5">
      <w:rPr>
        <w:rFonts w:cstheme="minorHAnsi"/>
        <w:noProof/>
        <w:color w:val="404040" w:themeColor="text1" w:themeTint="BF"/>
        <w:sz w:val="16"/>
        <w:szCs w:val="16"/>
        <w:lang w:eastAsia="en-GB"/>
      </w:rPr>
      <w:drawing>
        <wp:anchor distT="0" distB="0" distL="114300" distR="114300" simplePos="0" relativeHeight="251754496" behindDoc="0" locked="0" layoutInCell="1" allowOverlap="1" wp14:anchorId="67004267" wp14:editId="10005AA3">
          <wp:simplePos x="0" y="0"/>
          <wp:positionH relativeFrom="column">
            <wp:posOffset>9417050</wp:posOffset>
          </wp:positionH>
          <wp:positionV relativeFrom="paragraph">
            <wp:posOffset>-750570</wp:posOffset>
          </wp:positionV>
          <wp:extent cx="653415" cy="653415"/>
          <wp:effectExtent l="0" t="0" r="0" b="0"/>
          <wp:wrapNone/>
          <wp:docPr id="164" name="Picture 16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8592" behindDoc="0" locked="0" layoutInCell="1" allowOverlap="1" wp14:anchorId="78A1E44C" wp14:editId="75C02394">
          <wp:simplePos x="0" y="0"/>
          <wp:positionH relativeFrom="column">
            <wp:posOffset>7258050</wp:posOffset>
          </wp:positionH>
          <wp:positionV relativeFrom="paragraph">
            <wp:posOffset>-750570</wp:posOffset>
          </wp:positionV>
          <wp:extent cx="653415" cy="653415"/>
          <wp:effectExtent l="0" t="0" r="0" b="0"/>
          <wp:wrapNone/>
          <wp:docPr id="165" name="Picture 16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1424" behindDoc="0" locked="0" layoutInCell="1" allowOverlap="1" wp14:anchorId="6721DB3A" wp14:editId="18E420A8">
          <wp:simplePos x="0" y="0"/>
          <wp:positionH relativeFrom="column">
            <wp:posOffset>7975600</wp:posOffset>
          </wp:positionH>
          <wp:positionV relativeFrom="paragraph">
            <wp:posOffset>-750570</wp:posOffset>
          </wp:positionV>
          <wp:extent cx="653415" cy="653415"/>
          <wp:effectExtent l="0" t="0" r="0" b="0"/>
          <wp:wrapNone/>
          <wp:docPr id="166" name="Picture 16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6544" behindDoc="0" locked="0" layoutInCell="1" allowOverlap="1" wp14:anchorId="02C585AE" wp14:editId="6EA623F9">
          <wp:simplePos x="0" y="0"/>
          <wp:positionH relativeFrom="column">
            <wp:posOffset>8693150</wp:posOffset>
          </wp:positionH>
          <wp:positionV relativeFrom="paragraph">
            <wp:posOffset>-750570</wp:posOffset>
          </wp:positionV>
          <wp:extent cx="653415" cy="653415"/>
          <wp:effectExtent l="0" t="0" r="0" b="0"/>
          <wp:wrapNone/>
          <wp:docPr id="167" name="Picture 1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EE4D" w14:textId="2BFB3639" w:rsidR="007A159D" w:rsidRPr="00C2790C" w:rsidRDefault="007A159D" w:rsidP="00C2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169" name="Picture 16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170" name="Picture 17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171" name="Picture 17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172" name="Picture 17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173" name="Picture 1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174" name="Picture 17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175" name="Picture 17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176" name="Picture 17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177" name="Picture 17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9FBBE" w14:textId="77777777" w:rsidR="007A159D" w:rsidRDefault="00690BEF">
      <w:pPr>
        <w:spacing w:after="0" w:line="240" w:lineRule="auto"/>
      </w:pPr>
      <w:r>
        <w:separator/>
      </w:r>
    </w:p>
  </w:footnote>
  <w:footnote w:type="continuationSeparator" w:id="0">
    <w:p w14:paraId="063F8ED4" w14:textId="77777777" w:rsidR="007A159D" w:rsidRDefault="00690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77B4A"/>
    <w:multiLevelType w:val="hybridMultilevel"/>
    <w:tmpl w:val="4DF40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44536"/>
    <w:multiLevelType w:val="hybridMultilevel"/>
    <w:tmpl w:val="C0CCFD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AAB0633"/>
    <w:multiLevelType w:val="hybridMultilevel"/>
    <w:tmpl w:val="0D92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B81F57"/>
    <w:multiLevelType w:val="hybridMultilevel"/>
    <w:tmpl w:val="0D48C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1EA6B8E"/>
    <w:multiLevelType w:val="hybridMultilevel"/>
    <w:tmpl w:val="4CDAABC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A36A35"/>
    <w:multiLevelType w:val="hybridMultilevel"/>
    <w:tmpl w:val="0762A100"/>
    <w:lvl w:ilvl="0" w:tplc="EB54A7E2">
      <w:start w:val="1"/>
      <w:numFmt w:val="decimal"/>
      <w:lvlText w:val="%1."/>
      <w:lvlJc w:val="left"/>
      <w:pPr>
        <w:ind w:left="720" w:hanging="360"/>
      </w:pPr>
      <w:rPr>
        <w:rFonts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78F77C8"/>
    <w:multiLevelType w:val="hybridMultilevel"/>
    <w:tmpl w:val="2A1C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D2DD4"/>
    <w:multiLevelType w:val="hybridMultilevel"/>
    <w:tmpl w:val="C234F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343322"/>
    <w:multiLevelType w:val="hybridMultilevel"/>
    <w:tmpl w:val="B046F9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283EB1"/>
    <w:multiLevelType w:val="hybridMultilevel"/>
    <w:tmpl w:val="B4DC1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F85764"/>
    <w:multiLevelType w:val="hybridMultilevel"/>
    <w:tmpl w:val="10444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2F7780"/>
    <w:multiLevelType w:val="hybridMultilevel"/>
    <w:tmpl w:val="D794DDD0"/>
    <w:lvl w:ilvl="0" w:tplc="38382E78">
      <w:start w:val="1"/>
      <w:numFmt w:val="decimal"/>
      <w:lvlText w:val="%1."/>
      <w:lvlJc w:val="left"/>
      <w:pPr>
        <w:tabs>
          <w:tab w:val="num" w:pos="360"/>
        </w:tabs>
        <w:ind w:left="360" w:hanging="360"/>
      </w:pPr>
      <w:rPr>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E65D49"/>
    <w:multiLevelType w:val="multilevel"/>
    <w:tmpl w:val="2822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4907E2"/>
    <w:multiLevelType w:val="hybridMultilevel"/>
    <w:tmpl w:val="F14453C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5AD171E"/>
    <w:multiLevelType w:val="hybridMultilevel"/>
    <w:tmpl w:val="EE8AA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3B6A69"/>
    <w:multiLevelType w:val="hybridMultilevel"/>
    <w:tmpl w:val="2370E2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B94B27"/>
    <w:multiLevelType w:val="hybridMultilevel"/>
    <w:tmpl w:val="43928D5E"/>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7" w15:restartNumberingAfterBreak="0">
    <w:nsid w:val="3055775C"/>
    <w:multiLevelType w:val="hybridMultilevel"/>
    <w:tmpl w:val="97BCA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FA7C74"/>
    <w:multiLevelType w:val="hybridMultilevel"/>
    <w:tmpl w:val="C2EC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AD7675"/>
    <w:multiLevelType w:val="hybridMultilevel"/>
    <w:tmpl w:val="31AACD1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396752FF"/>
    <w:multiLevelType w:val="hybridMultilevel"/>
    <w:tmpl w:val="085619C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B2B3025"/>
    <w:multiLevelType w:val="hybridMultilevel"/>
    <w:tmpl w:val="55B21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1E77C9"/>
    <w:multiLevelType w:val="hybridMultilevel"/>
    <w:tmpl w:val="099E4154"/>
    <w:lvl w:ilvl="0" w:tplc="A622063E">
      <w:numFmt w:val="bullet"/>
      <w:lvlText w:val=""/>
      <w:lvlJc w:val="left"/>
      <w:pPr>
        <w:ind w:left="647" w:hanging="360"/>
      </w:pPr>
      <w:rPr>
        <w:rFonts w:ascii="Symbol" w:eastAsia="Symbol" w:hAnsi="Symbol" w:cs="Symbol" w:hint="default"/>
        <w:w w:val="100"/>
        <w:sz w:val="22"/>
        <w:szCs w:val="22"/>
        <w:lang w:val="en-GB" w:eastAsia="en-GB" w:bidi="en-GB"/>
      </w:rPr>
    </w:lvl>
    <w:lvl w:ilvl="1" w:tplc="DB3E8EB4">
      <w:numFmt w:val="bullet"/>
      <w:lvlText w:val=""/>
      <w:lvlJc w:val="left"/>
      <w:pPr>
        <w:ind w:left="674" w:hanging="284"/>
      </w:pPr>
      <w:rPr>
        <w:rFonts w:ascii="Symbol" w:eastAsia="Symbol" w:hAnsi="Symbol" w:cs="Symbol" w:hint="default"/>
        <w:w w:val="100"/>
        <w:sz w:val="22"/>
        <w:szCs w:val="22"/>
        <w:lang w:val="en-GB" w:eastAsia="en-GB" w:bidi="en-GB"/>
      </w:rPr>
    </w:lvl>
    <w:lvl w:ilvl="2" w:tplc="0FE6462C">
      <w:numFmt w:val="bullet"/>
      <w:lvlText w:val="•"/>
      <w:lvlJc w:val="left"/>
      <w:pPr>
        <w:ind w:left="1587" w:hanging="284"/>
      </w:pPr>
      <w:rPr>
        <w:rFonts w:hint="default"/>
        <w:lang w:val="en-GB" w:eastAsia="en-GB" w:bidi="en-GB"/>
      </w:rPr>
    </w:lvl>
    <w:lvl w:ilvl="3" w:tplc="9380085A">
      <w:numFmt w:val="bullet"/>
      <w:lvlText w:val="•"/>
      <w:lvlJc w:val="left"/>
      <w:pPr>
        <w:ind w:left="2495" w:hanging="284"/>
      </w:pPr>
      <w:rPr>
        <w:rFonts w:hint="default"/>
        <w:lang w:val="en-GB" w:eastAsia="en-GB" w:bidi="en-GB"/>
      </w:rPr>
    </w:lvl>
    <w:lvl w:ilvl="4" w:tplc="C7A47F44">
      <w:numFmt w:val="bullet"/>
      <w:lvlText w:val="•"/>
      <w:lvlJc w:val="left"/>
      <w:pPr>
        <w:ind w:left="3402" w:hanging="284"/>
      </w:pPr>
      <w:rPr>
        <w:rFonts w:hint="default"/>
        <w:lang w:val="en-GB" w:eastAsia="en-GB" w:bidi="en-GB"/>
      </w:rPr>
    </w:lvl>
    <w:lvl w:ilvl="5" w:tplc="E9D8B242">
      <w:numFmt w:val="bullet"/>
      <w:lvlText w:val="•"/>
      <w:lvlJc w:val="left"/>
      <w:pPr>
        <w:ind w:left="4310" w:hanging="284"/>
      </w:pPr>
      <w:rPr>
        <w:rFonts w:hint="default"/>
        <w:lang w:val="en-GB" w:eastAsia="en-GB" w:bidi="en-GB"/>
      </w:rPr>
    </w:lvl>
    <w:lvl w:ilvl="6" w:tplc="230280F6">
      <w:numFmt w:val="bullet"/>
      <w:lvlText w:val="•"/>
      <w:lvlJc w:val="left"/>
      <w:pPr>
        <w:ind w:left="5217" w:hanging="284"/>
      </w:pPr>
      <w:rPr>
        <w:rFonts w:hint="default"/>
        <w:lang w:val="en-GB" w:eastAsia="en-GB" w:bidi="en-GB"/>
      </w:rPr>
    </w:lvl>
    <w:lvl w:ilvl="7" w:tplc="DBDAB70A">
      <w:numFmt w:val="bullet"/>
      <w:lvlText w:val="•"/>
      <w:lvlJc w:val="left"/>
      <w:pPr>
        <w:ind w:left="6125" w:hanging="284"/>
      </w:pPr>
      <w:rPr>
        <w:rFonts w:hint="default"/>
        <w:lang w:val="en-GB" w:eastAsia="en-GB" w:bidi="en-GB"/>
      </w:rPr>
    </w:lvl>
    <w:lvl w:ilvl="8" w:tplc="77AED15A">
      <w:numFmt w:val="bullet"/>
      <w:lvlText w:val="•"/>
      <w:lvlJc w:val="left"/>
      <w:pPr>
        <w:ind w:left="7032" w:hanging="284"/>
      </w:pPr>
      <w:rPr>
        <w:rFonts w:hint="default"/>
        <w:lang w:val="en-GB" w:eastAsia="en-GB" w:bidi="en-GB"/>
      </w:rPr>
    </w:lvl>
  </w:abstractNum>
  <w:abstractNum w:abstractNumId="23" w15:restartNumberingAfterBreak="0">
    <w:nsid w:val="40651F40"/>
    <w:multiLevelType w:val="multilevel"/>
    <w:tmpl w:val="4232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CA6289"/>
    <w:multiLevelType w:val="hybridMultilevel"/>
    <w:tmpl w:val="EF68F544"/>
    <w:lvl w:ilvl="0" w:tplc="08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CD71333"/>
    <w:multiLevelType w:val="hybridMultilevel"/>
    <w:tmpl w:val="6BB8EE40"/>
    <w:lvl w:ilvl="0" w:tplc="08090001">
      <w:start w:val="1"/>
      <w:numFmt w:val="bullet"/>
      <w:lvlText w:val=""/>
      <w:lvlJc w:val="left"/>
      <w:pPr>
        <w:ind w:left="1592" w:hanging="360"/>
      </w:pPr>
      <w:rPr>
        <w:rFonts w:ascii="Symbol" w:hAnsi="Symbol"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26" w15:restartNumberingAfterBreak="0">
    <w:nsid w:val="4DC30953"/>
    <w:multiLevelType w:val="hybridMultilevel"/>
    <w:tmpl w:val="B2ACEFB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984366"/>
    <w:multiLevelType w:val="hybridMultilevel"/>
    <w:tmpl w:val="C7689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4B1BD6"/>
    <w:multiLevelType w:val="hybridMultilevel"/>
    <w:tmpl w:val="E0C45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6D0979"/>
    <w:multiLevelType w:val="hybridMultilevel"/>
    <w:tmpl w:val="33FE014E"/>
    <w:lvl w:ilvl="0" w:tplc="81C8399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8D65F03"/>
    <w:multiLevelType w:val="hybridMultilevel"/>
    <w:tmpl w:val="3DAC83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193A69"/>
    <w:multiLevelType w:val="hybridMultilevel"/>
    <w:tmpl w:val="120A6880"/>
    <w:lvl w:ilvl="0" w:tplc="8CEA697E">
      <w:start w:val="1"/>
      <w:numFmt w:val="decimal"/>
      <w:lvlText w:val="%1."/>
      <w:lvlJc w:val="left"/>
      <w:pPr>
        <w:ind w:left="1080" w:hanging="720"/>
      </w:pPr>
      <w:rPr>
        <w:rFonts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EDC680F"/>
    <w:multiLevelType w:val="hybridMultilevel"/>
    <w:tmpl w:val="AA24A54A"/>
    <w:lvl w:ilvl="0" w:tplc="08090001">
      <w:start w:val="1"/>
      <w:numFmt w:val="bullet"/>
      <w:lvlText w:val=""/>
      <w:lvlJc w:val="left"/>
      <w:pPr>
        <w:ind w:left="720" w:hanging="360"/>
      </w:pPr>
      <w:rPr>
        <w:rFonts w:ascii="Symbol" w:hAnsi="Symbol" w:hint="default"/>
        <w:b/>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2E41E0D"/>
    <w:multiLevelType w:val="hybridMultilevel"/>
    <w:tmpl w:val="0F8815C8"/>
    <w:lvl w:ilvl="0" w:tplc="0809000F">
      <w:start w:val="1"/>
      <w:numFmt w:val="decimal"/>
      <w:lvlText w:val="%1."/>
      <w:lvlJc w:val="left"/>
      <w:pPr>
        <w:ind w:left="1592" w:hanging="360"/>
      </w:pPr>
      <w:rPr>
        <w:rFonts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34" w15:restartNumberingAfterBreak="0">
    <w:nsid w:val="64071F00"/>
    <w:multiLevelType w:val="hybridMultilevel"/>
    <w:tmpl w:val="A6327554"/>
    <w:lvl w:ilvl="0" w:tplc="08090001">
      <w:start w:val="1"/>
      <w:numFmt w:val="bullet"/>
      <w:lvlText w:val=""/>
      <w:lvlJc w:val="left"/>
      <w:pPr>
        <w:ind w:left="1338" w:hanging="360"/>
      </w:pPr>
      <w:rPr>
        <w:rFonts w:ascii="Symbol" w:hAnsi="Symbol" w:hint="default"/>
      </w:rPr>
    </w:lvl>
    <w:lvl w:ilvl="1" w:tplc="08090003" w:tentative="1">
      <w:start w:val="1"/>
      <w:numFmt w:val="bullet"/>
      <w:lvlText w:val="o"/>
      <w:lvlJc w:val="left"/>
      <w:pPr>
        <w:ind w:left="2058" w:hanging="360"/>
      </w:pPr>
      <w:rPr>
        <w:rFonts w:ascii="Courier New" w:hAnsi="Courier New" w:cs="Courier New" w:hint="default"/>
      </w:rPr>
    </w:lvl>
    <w:lvl w:ilvl="2" w:tplc="08090005" w:tentative="1">
      <w:start w:val="1"/>
      <w:numFmt w:val="bullet"/>
      <w:lvlText w:val=""/>
      <w:lvlJc w:val="left"/>
      <w:pPr>
        <w:ind w:left="2778" w:hanging="360"/>
      </w:pPr>
      <w:rPr>
        <w:rFonts w:ascii="Wingdings" w:hAnsi="Wingdings" w:hint="default"/>
      </w:rPr>
    </w:lvl>
    <w:lvl w:ilvl="3" w:tplc="08090001" w:tentative="1">
      <w:start w:val="1"/>
      <w:numFmt w:val="bullet"/>
      <w:lvlText w:val=""/>
      <w:lvlJc w:val="left"/>
      <w:pPr>
        <w:ind w:left="3498" w:hanging="360"/>
      </w:pPr>
      <w:rPr>
        <w:rFonts w:ascii="Symbol" w:hAnsi="Symbol" w:hint="default"/>
      </w:rPr>
    </w:lvl>
    <w:lvl w:ilvl="4" w:tplc="08090003" w:tentative="1">
      <w:start w:val="1"/>
      <w:numFmt w:val="bullet"/>
      <w:lvlText w:val="o"/>
      <w:lvlJc w:val="left"/>
      <w:pPr>
        <w:ind w:left="4218" w:hanging="360"/>
      </w:pPr>
      <w:rPr>
        <w:rFonts w:ascii="Courier New" w:hAnsi="Courier New" w:cs="Courier New" w:hint="default"/>
      </w:rPr>
    </w:lvl>
    <w:lvl w:ilvl="5" w:tplc="08090005" w:tentative="1">
      <w:start w:val="1"/>
      <w:numFmt w:val="bullet"/>
      <w:lvlText w:val=""/>
      <w:lvlJc w:val="left"/>
      <w:pPr>
        <w:ind w:left="4938" w:hanging="360"/>
      </w:pPr>
      <w:rPr>
        <w:rFonts w:ascii="Wingdings" w:hAnsi="Wingdings" w:hint="default"/>
      </w:rPr>
    </w:lvl>
    <w:lvl w:ilvl="6" w:tplc="08090001" w:tentative="1">
      <w:start w:val="1"/>
      <w:numFmt w:val="bullet"/>
      <w:lvlText w:val=""/>
      <w:lvlJc w:val="left"/>
      <w:pPr>
        <w:ind w:left="5658" w:hanging="360"/>
      </w:pPr>
      <w:rPr>
        <w:rFonts w:ascii="Symbol" w:hAnsi="Symbol" w:hint="default"/>
      </w:rPr>
    </w:lvl>
    <w:lvl w:ilvl="7" w:tplc="08090003" w:tentative="1">
      <w:start w:val="1"/>
      <w:numFmt w:val="bullet"/>
      <w:lvlText w:val="o"/>
      <w:lvlJc w:val="left"/>
      <w:pPr>
        <w:ind w:left="6378" w:hanging="360"/>
      </w:pPr>
      <w:rPr>
        <w:rFonts w:ascii="Courier New" w:hAnsi="Courier New" w:cs="Courier New" w:hint="default"/>
      </w:rPr>
    </w:lvl>
    <w:lvl w:ilvl="8" w:tplc="08090005" w:tentative="1">
      <w:start w:val="1"/>
      <w:numFmt w:val="bullet"/>
      <w:lvlText w:val=""/>
      <w:lvlJc w:val="left"/>
      <w:pPr>
        <w:ind w:left="7098" w:hanging="360"/>
      </w:pPr>
      <w:rPr>
        <w:rFonts w:ascii="Wingdings" w:hAnsi="Wingdings" w:hint="default"/>
      </w:rPr>
    </w:lvl>
  </w:abstractNum>
  <w:abstractNum w:abstractNumId="35" w15:restartNumberingAfterBreak="0">
    <w:nsid w:val="65FA621E"/>
    <w:multiLevelType w:val="hybridMultilevel"/>
    <w:tmpl w:val="94889476"/>
    <w:lvl w:ilvl="0" w:tplc="08090001">
      <w:start w:val="1"/>
      <w:numFmt w:val="bullet"/>
      <w:lvlText w:val=""/>
      <w:lvlJc w:val="left"/>
      <w:pPr>
        <w:ind w:left="720" w:hanging="360"/>
      </w:pPr>
      <w:rPr>
        <w:rFonts w:ascii="Symbol" w:hAnsi="Symbol" w:hint="default"/>
        <w:b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66FC1955"/>
    <w:multiLevelType w:val="hybridMultilevel"/>
    <w:tmpl w:val="0CC68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863466"/>
    <w:multiLevelType w:val="hybridMultilevel"/>
    <w:tmpl w:val="CBF8621A"/>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15:restartNumberingAfterBreak="0">
    <w:nsid w:val="6A2F55A9"/>
    <w:multiLevelType w:val="hybridMultilevel"/>
    <w:tmpl w:val="B18E140A"/>
    <w:lvl w:ilvl="0" w:tplc="08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1661916"/>
    <w:multiLevelType w:val="hybridMultilevel"/>
    <w:tmpl w:val="472CBC7A"/>
    <w:lvl w:ilvl="0" w:tplc="08090001">
      <w:start w:val="1"/>
      <w:numFmt w:val="bullet"/>
      <w:lvlText w:val=""/>
      <w:lvlJc w:val="left"/>
      <w:pPr>
        <w:ind w:left="1080" w:hanging="720"/>
      </w:pPr>
      <w:rPr>
        <w:rFonts w:ascii="Symbol" w:hAnsi="Symbol" w:hint="default"/>
        <w:b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1E94A09"/>
    <w:multiLevelType w:val="hybridMultilevel"/>
    <w:tmpl w:val="EA1CBEA4"/>
    <w:lvl w:ilvl="0" w:tplc="08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5017254"/>
    <w:multiLevelType w:val="hybridMultilevel"/>
    <w:tmpl w:val="915AB80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6A56B66"/>
    <w:multiLevelType w:val="hybridMultilevel"/>
    <w:tmpl w:val="46DA8254"/>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43" w15:restartNumberingAfterBreak="0">
    <w:nsid w:val="778A31A6"/>
    <w:multiLevelType w:val="hybridMultilevel"/>
    <w:tmpl w:val="F4088190"/>
    <w:lvl w:ilvl="0" w:tplc="08090001">
      <w:start w:val="1"/>
      <w:numFmt w:val="bullet"/>
      <w:lvlText w:val=""/>
      <w:lvlJc w:val="left"/>
      <w:pPr>
        <w:ind w:left="1592" w:hanging="360"/>
      </w:pPr>
      <w:rPr>
        <w:rFonts w:ascii="Symbol" w:hAnsi="Symbol"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44" w15:restartNumberingAfterBreak="0">
    <w:nsid w:val="783C6D52"/>
    <w:multiLevelType w:val="hybridMultilevel"/>
    <w:tmpl w:val="7C9C1250"/>
    <w:lvl w:ilvl="0" w:tplc="08090001">
      <w:start w:val="1"/>
      <w:numFmt w:val="bullet"/>
      <w:lvlText w:val=""/>
      <w:lvlJc w:val="left"/>
      <w:pPr>
        <w:tabs>
          <w:tab w:val="num" w:pos="720"/>
        </w:tabs>
        <w:ind w:left="720" w:hanging="360"/>
      </w:pPr>
      <w:rPr>
        <w:rFonts w:ascii="Symbol" w:hAnsi="Symbol" w:hint="default"/>
        <w:b/>
        <w:sz w:val="22"/>
      </w:rPr>
    </w:lvl>
    <w:lvl w:ilvl="1" w:tplc="FFFFFFFF">
      <w:start w:val="1"/>
      <w:numFmt w:val="decimal"/>
      <w:lvlText w:val="%2."/>
      <w:lvlJc w:val="left"/>
      <w:pPr>
        <w:tabs>
          <w:tab w:val="num" w:pos="1800"/>
        </w:tabs>
        <w:ind w:left="1800" w:hanging="360"/>
      </w:pPr>
      <w:rPr>
        <w:rFont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A125303"/>
    <w:multiLevelType w:val="hybridMultilevel"/>
    <w:tmpl w:val="B010DBC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B02697"/>
    <w:multiLevelType w:val="hybridMultilevel"/>
    <w:tmpl w:val="4D0C16B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E33396B"/>
    <w:multiLevelType w:val="hybridMultilevel"/>
    <w:tmpl w:val="D85CC9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1704739">
    <w:abstractNumId w:val="8"/>
  </w:num>
  <w:num w:numId="2" w16cid:durableId="2015722551">
    <w:abstractNumId w:val="47"/>
  </w:num>
  <w:num w:numId="3" w16cid:durableId="1719550932">
    <w:abstractNumId w:val="37"/>
  </w:num>
  <w:num w:numId="4" w16cid:durableId="297303207">
    <w:abstractNumId w:val="2"/>
  </w:num>
  <w:num w:numId="5" w16cid:durableId="952326649">
    <w:abstractNumId w:val="12"/>
  </w:num>
  <w:num w:numId="6" w16cid:durableId="636763785">
    <w:abstractNumId w:val="23"/>
  </w:num>
  <w:num w:numId="7" w16cid:durableId="1810854229">
    <w:abstractNumId w:val="17"/>
  </w:num>
  <w:num w:numId="8" w16cid:durableId="1148471067">
    <w:abstractNumId w:val="41"/>
  </w:num>
  <w:num w:numId="9" w16cid:durableId="360784846">
    <w:abstractNumId w:val="33"/>
  </w:num>
  <w:num w:numId="10" w16cid:durableId="568880622">
    <w:abstractNumId w:val="18"/>
  </w:num>
  <w:num w:numId="11" w16cid:durableId="12919152">
    <w:abstractNumId w:val="28"/>
  </w:num>
  <w:num w:numId="12" w16cid:durableId="1714651072">
    <w:abstractNumId w:val="30"/>
  </w:num>
  <w:num w:numId="13" w16cid:durableId="1064839942">
    <w:abstractNumId w:val="42"/>
  </w:num>
  <w:num w:numId="14" w16cid:durableId="2059280997">
    <w:abstractNumId w:val="3"/>
  </w:num>
  <w:num w:numId="15" w16cid:durableId="1665234103">
    <w:abstractNumId w:val="40"/>
  </w:num>
  <w:num w:numId="16" w16cid:durableId="917859147">
    <w:abstractNumId w:val="44"/>
  </w:num>
  <w:num w:numId="17" w16cid:durableId="301614397">
    <w:abstractNumId w:val="32"/>
  </w:num>
  <w:num w:numId="18" w16cid:durableId="139929488">
    <w:abstractNumId w:val="22"/>
  </w:num>
  <w:num w:numId="19" w16cid:durableId="598953794">
    <w:abstractNumId w:val="6"/>
  </w:num>
  <w:num w:numId="20" w16cid:durableId="1189290925">
    <w:abstractNumId w:val="14"/>
  </w:num>
  <w:num w:numId="21" w16cid:durableId="2026401343">
    <w:abstractNumId w:val="16"/>
  </w:num>
  <w:num w:numId="22" w16cid:durableId="1399329450">
    <w:abstractNumId w:val="26"/>
  </w:num>
  <w:num w:numId="23" w16cid:durableId="1942371280">
    <w:abstractNumId w:val="45"/>
  </w:num>
  <w:num w:numId="24" w16cid:durableId="903443677">
    <w:abstractNumId w:val="25"/>
  </w:num>
  <w:num w:numId="25" w16cid:durableId="903763309">
    <w:abstractNumId w:val="1"/>
  </w:num>
  <w:num w:numId="26" w16cid:durableId="1760785699">
    <w:abstractNumId w:val="5"/>
  </w:num>
  <w:num w:numId="27" w16cid:durableId="1711539605">
    <w:abstractNumId w:val="35"/>
  </w:num>
  <w:num w:numId="28" w16cid:durableId="222834837">
    <w:abstractNumId w:val="31"/>
  </w:num>
  <w:num w:numId="29" w16cid:durableId="491602765">
    <w:abstractNumId w:val="39"/>
  </w:num>
  <w:num w:numId="30" w16cid:durableId="652757030">
    <w:abstractNumId w:val="15"/>
  </w:num>
  <w:num w:numId="31" w16cid:durableId="902179835">
    <w:abstractNumId w:val="20"/>
  </w:num>
  <w:num w:numId="32" w16cid:durableId="50690523">
    <w:abstractNumId w:val="4"/>
  </w:num>
  <w:num w:numId="33" w16cid:durableId="355162668">
    <w:abstractNumId w:val="13"/>
  </w:num>
  <w:num w:numId="34" w16cid:durableId="659701757">
    <w:abstractNumId w:val="19"/>
  </w:num>
  <w:num w:numId="35" w16cid:durableId="1598102621">
    <w:abstractNumId w:val="36"/>
  </w:num>
  <w:num w:numId="36" w16cid:durableId="1314875204">
    <w:abstractNumId w:val="34"/>
  </w:num>
  <w:num w:numId="37" w16cid:durableId="714934290">
    <w:abstractNumId w:val="21"/>
  </w:num>
  <w:num w:numId="38" w16cid:durableId="724257917">
    <w:abstractNumId w:val="29"/>
  </w:num>
  <w:num w:numId="39" w16cid:durableId="781145019">
    <w:abstractNumId w:val="11"/>
  </w:num>
  <w:num w:numId="40" w16cid:durableId="1822849624">
    <w:abstractNumId w:val="38"/>
  </w:num>
  <w:num w:numId="41" w16cid:durableId="2134664305">
    <w:abstractNumId w:val="9"/>
  </w:num>
  <w:num w:numId="42" w16cid:durableId="1587032434">
    <w:abstractNumId w:val="7"/>
  </w:num>
  <w:num w:numId="43" w16cid:durableId="6371014">
    <w:abstractNumId w:val="0"/>
  </w:num>
  <w:num w:numId="44" w16cid:durableId="1422220593">
    <w:abstractNumId w:val="46"/>
  </w:num>
  <w:num w:numId="45" w16cid:durableId="1747222021">
    <w:abstractNumId w:val="43"/>
  </w:num>
  <w:num w:numId="46" w16cid:durableId="1422264127">
    <w:abstractNumId w:val="10"/>
  </w:num>
  <w:num w:numId="47" w16cid:durableId="465896039">
    <w:abstractNumId w:val="24"/>
  </w:num>
  <w:num w:numId="48" w16cid:durableId="120436277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0202F9"/>
    <w:rsid w:val="00037847"/>
    <w:rsid w:val="000B2474"/>
    <w:rsid w:val="000C5CC0"/>
    <w:rsid w:val="001C3F11"/>
    <w:rsid w:val="001D3AC0"/>
    <w:rsid w:val="002025B7"/>
    <w:rsid w:val="00203CDF"/>
    <w:rsid w:val="00204829"/>
    <w:rsid w:val="00241E96"/>
    <w:rsid w:val="00290E0B"/>
    <w:rsid w:val="0029737E"/>
    <w:rsid w:val="00331287"/>
    <w:rsid w:val="00375E5A"/>
    <w:rsid w:val="003B4F7A"/>
    <w:rsid w:val="003E52AA"/>
    <w:rsid w:val="004532F9"/>
    <w:rsid w:val="00454E61"/>
    <w:rsid w:val="00466E61"/>
    <w:rsid w:val="00477B5B"/>
    <w:rsid w:val="004C3679"/>
    <w:rsid w:val="0051720D"/>
    <w:rsid w:val="006166DE"/>
    <w:rsid w:val="006865C6"/>
    <w:rsid w:val="00690BEF"/>
    <w:rsid w:val="00745373"/>
    <w:rsid w:val="007A159D"/>
    <w:rsid w:val="00853063"/>
    <w:rsid w:val="008666B3"/>
    <w:rsid w:val="008A551F"/>
    <w:rsid w:val="008B006E"/>
    <w:rsid w:val="008C4862"/>
    <w:rsid w:val="008F3EF9"/>
    <w:rsid w:val="009069D8"/>
    <w:rsid w:val="00A024AE"/>
    <w:rsid w:val="00A249F3"/>
    <w:rsid w:val="00B149E7"/>
    <w:rsid w:val="00B34423"/>
    <w:rsid w:val="00B41A57"/>
    <w:rsid w:val="00B67A92"/>
    <w:rsid w:val="00BB1F98"/>
    <w:rsid w:val="00C01FB5"/>
    <w:rsid w:val="00C2790C"/>
    <w:rsid w:val="00C45860"/>
    <w:rsid w:val="00E54A0C"/>
    <w:rsid w:val="00F65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99"/>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BB1F98"/>
    <w:pPr>
      <w:widowControl w:val="0"/>
      <w:autoSpaceDE w:val="0"/>
      <w:autoSpaceDN w:val="0"/>
      <w:spacing w:after="0" w:line="240" w:lineRule="auto"/>
      <w:ind w:left="647" w:hanging="360"/>
    </w:pPr>
    <w:rPr>
      <w:rFonts w:ascii="Book Antiqua" w:eastAsia="Book Antiqua" w:hAnsi="Book Antiqua" w:cs="Book Antiqua"/>
      <w:lang w:eastAsia="en-GB" w:bidi="en-GB"/>
    </w:rPr>
  </w:style>
  <w:style w:type="paragraph" w:styleId="Revision">
    <w:name w:val="Revision"/>
    <w:hidden/>
    <w:uiPriority w:val="99"/>
    <w:semiHidden/>
    <w:rsid w:val="00290E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1000</Words>
  <Characters>5702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Ann Tyson</cp:lastModifiedBy>
  <cp:revision>2</cp:revision>
  <cp:lastPrinted>2026-01-12T13:09:00Z</cp:lastPrinted>
  <dcterms:created xsi:type="dcterms:W3CDTF">2026-01-12T13:10:00Z</dcterms:created>
  <dcterms:modified xsi:type="dcterms:W3CDTF">2026-01-12T13:10:00Z</dcterms:modified>
</cp:coreProperties>
</file>