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7C3F6" w14:textId="77777777" w:rsidR="00A20880" w:rsidRPr="00431C0A" w:rsidRDefault="00A20880">
      <w:pPr>
        <w:rPr>
          <w:rFonts w:ascii="Tahoma" w:hAnsi="Tahoma" w:cs="Tahoma"/>
        </w:rPr>
      </w:pPr>
    </w:p>
    <w:p w14:paraId="32A5A1D7" w14:textId="77777777" w:rsidR="00D26D84" w:rsidRPr="007A63CF" w:rsidRDefault="00EC17CE">
      <w:pPr>
        <w:pStyle w:val="Title"/>
        <w:jc w:val="center"/>
        <w:rPr>
          <w:rFonts w:ascii="Tahoma" w:hAnsi="Tahoma" w:cs="Tahoma"/>
          <w:b/>
          <w:bCs/>
          <w:sz w:val="28"/>
          <w:szCs w:val="28"/>
        </w:rPr>
      </w:pPr>
      <w:r w:rsidRPr="007A63CF">
        <w:rPr>
          <w:rFonts w:ascii="Tahoma" w:hAnsi="Tahoma" w:cs="Tahoma"/>
          <w:b/>
          <w:bCs/>
          <w:sz w:val="28"/>
          <w:szCs w:val="28"/>
        </w:rPr>
        <w:t>Oaktree Nursery and Primary School</w:t>
      </w:r>
    </w:p>
    <w:p w14:paraId="173E770C" w14:textId="77777777" w:rsidR="00D26D84" w:rsidRPr="007A63CF" w:rsidRDefault="00EC17CE">
      <w:pPr>
        <w:pStyle w:val="Subtitle"/>
        <w:jc w:val="center"/>
        <w:rPr>
          <w:rFonts w:ascii="Tahoma" w:hAnsi="Tahoma" w:cs="Tahoma"/>
          <w:color w:val="A6A6A6" w:themeColor="background1" w:themeShade="A6"/>
          <w:sz w:val="22"/>
          <w:szCs w:val="22"/>
        </w:rPr>
      </w:pPr>
      <w:r w:rsidRPr="007A63CF">
        <w:rPr>
          <w:rFonts w:ascii="Tahoma" w:hAnsi="Tahoma" w:cs="Tahoma"/>
          <w:color w:val="A6A6A6" w:themeColor="background1" w:themeShade="A6"/>
          <w:sz w:val="22"/>
          <w:szCs w:val="22"/>
        </w:rPr>
        <w:t>Every Child, Every Chance, Every Day</w:t>
      </w:r>
    </w:p>
    <w:p w14:paraId="5269B4D7" w14:textId="249AD05A" w:rsidR="00D26D84" w:rsidRPr="007A63CF" w:rsidRDefault="00EC17CE">
      <w:pPr>
        <w:jc w:val="center"/>
        <w:rPr>
          <w:rFonts w:ascii="Tahoma" w:hAnsi="Tahoma" w:cs="Tahoma"/>
          <w:sz w:val="20"/>
          <w:szCs w:val="20"/>
        </w:rPr>
      </w:pPr>
      <w:r w:rsidRPr="007A63CF">
        <w:rPr>
          <w:rFonts w:ascii="Tahoma" w:hAnsi="Tahoma" w:cs="Tahoma"/>
          <w:sz w:val="20"/>
          <w:szCs w:val="20"/>
        </w:rPr>
        <w:t xml:space="preserve">Priory Road, Park South, Swindon, SN3 2HA | 01793 521903 | </w:t>
      </w:r>
      <w:r w:rsidR="007A63CF" w:rsidRPr="007A63CF">
        <w:rPr>
          <w:rFonts w:ascii="Tahoma" w:hAnsi="Tahoma" w:cs="Tahoma"/>
          <w:sz w:val="20"/>
          <w:szCs w:val="20"/>
        </w:rPr>
        <w:br/>
      </w:r>
      <w:r w:rsidRPr="007A63CF">
        <w:rPr>
          <w:rFonts w:ascii="Tahoma" w:hAnsi="Tahoma" w:cs="Tahoma"/>
          <w:sz w:val="20"/>
          <w:szCs w:val="20"/>
        </w:rPr>
        <w:t>www.oaktree.swindon.sch.uk</w:t>
      </w:r>
    </w:p>
    <w:p w14:paraId="3C4B7FC3" w14:textId="77777777" w:rsidR="00D26D84" w:rsidRPr="007A63CF" w:rsidRDefault="00EC17CE">
      <w:pPr>
        <w:pStyle w:val="Heading1"/>
        <w:rPr>
          <w:rFonts w:ascii="Tahoma" w:hAnsi="Tahoma" w:cs="Tahoma"/>
          <w:sz w:val="24"/>
          <w:szCs w:val="24"/>
        </w:rPr>
      </w:pPr>
      <w:r w:rsidRPr="007A63CF">
        <w:rPr>
          <w:rFonts w:ascii="Tahoma" w:hAnsi="Tahoma" w:cs="Tahoma"/>
          <w:sz w:val="24"/>
          <w:szCs w:val="24"/>
        </w:rPr>
        <w:t>Welcome to Oaktree</w:t>
      </w:r>
    </w:p>
    <w:p w14:paraId="377125A5" w14:textId="649D257C" w:rsidR="00D26D84" w:rsidRPr="0076728D" w:rsidRDefault="00EC17CE">
      <w:pPr>
        <w:rPr>
          <w:rFonts w:ascii="Tahoma" w:hAnsi="Tahoma" w:cs="Tahoma"/>
          <w:sz w:val="22"/>
          <w:szCs w:val="22"/>
        </w:rPr>
      </w:pPr>
      <w:r w:rsidRPr="0076728D">
        <w:rPr>
          <w:rFonts w:ascii="Tahoma" w:hAnsi="Tahoma" w:cs="Tahoma"/>
          <w:sz w:val="22"/>
          <w:szCs w:val="22"/>
        </w:rPr>
        <w:t xml:space="preserve">Oaktree Nursery and Primary School </w:t>
      </w:r>
      <w:proofErr w:type="gramStart"/>
      <w:r w:rsidRPr="0076728D">
        <w:rPr>
          <w:rFonts w:ascii="Tahoma" w:hAnsi="Tahoma" w:cs="Tahoma"/>
          <w:sz w:val="22"/>
          <w:szCs w:val="22"/>
        </w:rPr>
        <w:t>is</w:t>
      </w:r>
      <w:proofErr w:type="gramEnd"/>
      <w:r w:rsidRPr="0076728D">
        <w:rPr>
          <w:rFonts w:ascii="Tahoma" w:hAnsi="Tahoma" w:cs="Tahoma"/>
          <w:sz w:val="22"/>
          <w:szCs w:val="22"/>
        </w:rPr>
        <w:t xml:space="preserve"> a welcoming, inclusive school where children are supported to feel safe, confident and ready to learn. We work closely with families to ensure every child is nurtured, valued and encouraged to achieve their best.</w:t>
      </w:r>
    </w:p>
    <w:p w14:paraId="485C4B14" w14:textId="77777777" w:rsidR="0029764D" w:rsidRPr="007A63CF" w:rsidRDefault="0029764D" w:rsidP="0029764D">
      <w:pPr>
        <w:pStyle w:val="Heading1"/>
        <w:rPr>
          <w:rFonts w:ascii="Tahoma" w:hAnsi="Tahoma" w:cs="Tahoma"/>
          <w:sz w:val="24"/>
          <w:szCs w:val="24"/>
        </w:rPr>
      </w:pPr>
      <w:r w:rsidRPr="007A63CF">
        <w:rPr>
          <w:rFonts w:ascii="Tahoma" w:hAnsi="Tahoma" w:cs="Tahoma"/>
          <w:sz w:val="24"/>
          <w:szCs w:val="24"/>
        </w:rPr>
        <w:t>Our Values – Being Oaktree</w:t>
      </w:r>
    </w:p>
    <w:p w14:paraId="17B921EC" w14:textId="11FCB6D0" w:rsidR="0029764D" w:rsidRPr="0076728D" w:rsidRDefault="0029764D" w:rsidP="0029764D">
      <w:pPr>
        <w:pStyle w:val="ListBullet"/>
        <w:rPr>
          <w:rFonts w:ascii="Tahoma" w:hAnsi="Tahoma" w:cs="Tahoma"/>
          <w:sz w:val="22"/>
          <w:szCs w:val="22"/>
        </w:rPr>
      </w:pPr>
      <w:proofErr w:type="gramStart"/>
      <w:r w:rsidRPr="0076728D">
        <w:rPr>
          <w:rFonts w:ascii="Tahoma" w:hAnsi="Tahoma" w:cs="Tahoma"/>
          <w:sz w:val="22"/>
          <w:szCs w:val="22"/>
        </w:rPr>
        <w:t xml:space="preserve">Be </w:t>
      </w:r>
      <w:r w:rsidRPr="0076728D">
        <w:rPr>
          <w:rFonts w:ascii="Tahoma" w:hAnsi="Tahoma" w:cs="Tahoma"/>
          <w:sz w:val="22"/>
          <w:szCs w:val="22"/>
        </w:rPr>
        <w:tab/>
      </w:r>
      <w:proofErr w:type="gramEnd"/>
      <w:r w:rsidRPr="0076728D">
        <w:rPr>
          <w:rFonts w:ascii="Tahoma" w:hAnsi="Tahoma" w:cs="Tahoma"/>
          <w:sz w:val="22"/>
          <w:szCs w:val="22"/>
        </w:rPr>
        <w:tab/>
      </w:r>
      <w:r w:rsidRPr="0076728D">
        <w:rPr>
          <w:rFonts w:ascii="Tahoma" w:hAnsi="Tahoma" w:cs="Tahoma"/>
          <w:b/>
          <w:bCs/>
          <w:sz w:val="22"/>
          <w:szCs w:val="22"/>
        </w:rPr>
        <w:t>O</w:t>
      </w:r>
      <w:r w:rsidRPr="0076728D">
        <w:rPr>
          <w:rFonts w:ascii="Tahoma" w:hAnsi="Tahoma" w:cs="Tahoma"/>
          <w:sz w:val="22"/>
          <w:szCs w:val="22"/>
        </w:rPr>
        <w:t>ptimistic</w:t>
      </w:r>
    </w:p>
    <w:p w14:paraId="3457248A" w14:textId="26FE1458" w:rsidR="0029764D" w:rsidRPr="0076728D" w:rsidRDefault="0029764D" w:rsidP="0029764D">
      <w:pPr>
        <w:pStyle w:val="ListBullet"/>
        <w:rPr>
          <w:rFonts w:ascii="Tahoma" w:hAnsi="Tahoma" w:cs="Tahoma"/>
          <w:sz w:val="22"/>
          <w:szCs w:val="22"/>
        </w:rPr>
      </w:pPr>
      <w:r w:rsidRPr="0076728D">
        <w:rPr>
          <w:rFonts w:ascii="Tahoma" w:hAnsi="Tahoma" w:cs="Tahoma"/>
          <w:sz w:val="22"/>
          <w:szCs w:val="22"/>
        </w:rPr>
        <w:t xml:space="preserve">Have </w:t>
      </w:r>
      <w:r w:rsidRPr="0076728D">
        <w:rPr>
          <w:rFonts w:ascii="Tahoma" w:hAnsi="Tahoma" w:cs="Tahoma"/>
          <w:sz w:val="22"/>
          <w:szCs w:val="22"/>
        </w:rPr>
        <w:tab/>
      </w:r>
      <w:r w:rsidRPr="0076728D">
        <w:rPr>
          <w:rFonts w:ascii="Tahoma" w:hAnsi="Tahoma" w:cs="Tahoma"/>
          <w:b/>
          <w:bCs/>
          <w:sz w:val="22"/>
          <w:szCs w:val="22"/>
        </w:rPr>
        <w:t>A</w:t>
      </w:r>
      <w:r w:rsidRPr="0076728D">
        <w:rPr>
          <w:rFonts w:ascii="Tahoma" w:hAnsi="Tahoma" w:cs="Tahoma"/>
          <w:sz w:val="22"/>
          <w:szCs w:val="22"/>
        </w:rPr>
        <w:t>mbition</w:t>
      </w:r>
    </w:p>
    <w:p w14:paraId="0E2198C1" w14:textId="6B113FB8" w:rsidR="0029764D" w:rsidRPr="0076728D" w:rsidRDefault="0029764D" w:rsidP="0029764D">
      <w:pPr>
        <w:pStyle w:val="ListBullet"/>
        <w:rPr>
          <w:rFonts w:ascii="Tahoma" w:hAnsi="Tahoma" w:cs="Tahoma"/>
          <w:sz w:val="22"/>
          <w:szCs w:val="22"/>
        </w:rPr>
      </w:pPr>
      <w:r w:rsidRPr="0076728D">
        <w:rPr>
          <w:rFonts w:ascii="Tahoma" w:hAnsi="Tahoma" w:cs="Tahoma"/>
          <w:sz w:val="22"/>
          <w:szCs w:val="22"/>
        </w:rPr>
        <w:t xml:space="preserve">Be </w:t>
      </w:r>
      <w:r w:rsidRPr="0076728D">
        <w:rPr>
          <w:rFonts w:ascii="Tahoma" w:hAnsi="Tahoma" w:cs="Tahoma"/>
          <w:sz w:val="22"/>
          <w:szCs w:val="22"/>
        </w:rPr>
        <w:tab/>
      </w:r>
      <w:r w:rsidRPr="0076728D">
        <w:rPr>
          <w:rFonts w:ascii="Tahoma" w:hAnsi="Tahoma" w:cs="Tahoma"/>
          <w:sz w:val="22"/>
          <w:szCs w:val="22"/>
        </w:rPr>
        <w:tab/>
      </w:r>
      <w:r w:rsidRPr="0076728D">
        <w:rPr>
          <w:rFonts w:ascii="Tahoma" w:hAnsi="Tahoma" w:cs="Tahoma"/>
          <w:b/>
          <w:bCs/>
          <w:sz w:val="22"/>
          <w:szCs w:val="22"/>
        </w:rPr>
        <w:t>K</w:t>
      </w:r>
      <w:r w:rsidRPr="0076728D">
        <w:rPr>
          <w:rFonts w:ascii="Tahoma" w:hAnsi="Tahoma" w:cs="Tahoma"/>
          <w:sz w:val="22"/>
          <w:szCs w:val="22"/>
        </w:rPr>
        <w:t>ind</w:t>
      </w:r>
    </w:p>
    <w:p w14:paraId="39EDD6B1" w14:textId="4A248DB2" w:rsidR="0029764D" w:rsidRPr="0076728D" w:rsidRDefault="0029764D" w:rsidP="0029764D">
      <w:pPr>
        <w:pStyle w:val="ListBullet"/>
        <w:rPr>
          <w:rFonts w:ascii="Tahoma" w:hAnsi="Tahoma" w:cs="Tahoma"/>
          <w:sz w:val="22"/>
          <w:szCs w:val="22"/>
        </w:rPr>
      </w:pPr>
      <w:r w:rsidRPr="0076728D">
        <w:rPr>
          <w:rFonts w:ascii="Tahoma" w:hAnsi="Tahoma" w:cs="Tahoma"/>
          <w:sz w:val="22"/>
          <w:szCs w:val="22"/>
        </w:rPr>
        <w:t xml:space="preserve">Be </w:t>
      </w:r>
      <w:r w:rsidRPr="0076728D">
        <w:rPr>
          <w:rFonts w:ascii="Tahoma" w:hAnsi="Tahoma" w:cs="Tahoma"/>
          <w:sz w:val="22"/>
          <w:szCs w:val="22"/>
        </w:rPr>
        <w:tab/>
      </w:r>
      <w:r w:rsidRPr="0076728D">
        <w:rPr>
          <w:rFonts w:ascii="Tahoma" w:hAnsi="Tahoma" w:cs="Tahoma"/>
          <w:sz w:val="22"/>
          <w:szCs w:val="22"/>
        </w:rPr>
        <w:tab/>
      </w:r>
      <w:r w:rsidRPr="0076728D">
        <w:rPr>
          <w:rFonts w:ascii="Tahoma" w:hAnsi="Tahoma" w:cs="Tahoma"/>
          <w:b/>
          <w:bCs/>
          <w:sz w:val="22"/>
          <w:szCs w:val="22"/>
        </w:rPr>
        <w:t>T</w:t>
      </w:r>
      <w:r w:rsidRPr="0076728D">
        <w:rPr>
          <w:rFonts w:ascii="Tahoma" w:hAnsi="Tahoma" w:cs="Tahoma"/>
          <w:sz w:val="22"/>
          <w:szCs w:val="22"/>
        </w:rPr>
        <w:t>ruthful</w:t>
      </w:r>
    </w:p>
    <w:p w14:paraId="74520F14" w14:textId="3AE6B826" w:rsidR="0029764D" w:rsidRPr="0076728D" w:rsidRDefault="0029764D" w:rsidP="0029764D">
      <w:pPr>
        <w:pStyle w:val="ListBullet"/>
        <w:rPr>
          <w:rFonts w:ascii="Tahoma" w:hAnsi="Tahoma" w:cs="Tahoma"/>
          <w:sz w:val="22"/>
          <w:szCs w:val="22"/>
        </w:rPr>
      </w:pPr>
      <w:r w:rsidRPr="0076728D">
        <w:rPr>
          <w:rFonts w:ascii="Tahoma" w:hAnsi="Tahoma" w:cs="Tahoma"/>
          <w:sz w:val="22"/>
          <w:szCs w:val="22"/>
        </w:rPr>
        <w:t xml:space="preserve">Be </w:t>
      </w:r>
      <w:r w:rsidRPr="0076728D">
        <w:rPr>
          <w:rFonts w:ascii="Tahoma" w:hAnsi="Tahoma" w:cs="Tahoma"/>
          <w:sz w:val="22"/>
          <w:szCs w:val="22"/>
        </w:rPr>
        <w:tab/>
      </w:r>
      <w:r w:rsidRPr="0076728D">
        <w:rPr>
          <w:rFonts w:ascii="Tahoma" w:hAnsi="Tahoma" w:cs="Tahoma"/>
          <w:sz w:val="22"/>
          <w:szCs w:val="22"/>
        </w:rPr>
        <w:tab/>
      </w:r>
      <w:r w:rsidRPr="0076728D">
        <w:rPr>
          <w:rFonts w:ascii="Tahoma" w:hAnsi="Tahoma" w:cs="Tahoma"/>
          <w:b/>
          <w:bCs/>
          <w:sz w:val="22"/>
          <w:szCs w:val="22"/>
        </w:rPr>
        <w:t>R</w:t>
      </w:r>
      <w:r w:rsidRPr="0076728D">
        <w:rPr>
          <w:rFonts w:ascii="Tahoma" w:hAnsi="Tahoma" w:cs="Tahoma"/>
          <w:sz w:val="22"/>
          <w:szCs w:val="22"/>
        </w:rPr>
        <w:t>esilient</w:t>
      </w:r>
    </w:p>
    <w:p w14:paraId="0B1956BF" w14:textId="2E00E736" w:rsidR="0029764D" w:rsidRPr="0076728D" w:rsidRDefault="0029764D" w:rsidP="0029764D">
      <w:pPr>
        <w:pStyle w:val="ListBullet"/>
        <w:rPr>
          <w:rFonts w:ascii="Tahoma" w:hAnsi="Tahoma" w:cs="Tahoma"/>
          <w:sz w:val="22"/>
          <w:szCs w:val="22"/>
        </w:rPr>
      </w:pPr>
      <w:r w:rsidRPr="0076728D">
        <w:rPr>
          <w:rFonts w:ascii="Tahoma" w:hAnsi="Tahoma" w:cs="Tahoma"/>
          <w:sz w:val="22"/>
          <w:szCs w:val="22"/>
        </w:rPr>
        <w:t xml:space="preserve">Have </w:t>
      </w:r>
      <w:r w:rsidRPr="0076728D">
        <w:rPr>
          <w:rFonts w:ascii="Tahoma" w:hAnsi="Tahoma" w:cs="Tahoma"/>
          <w:sz w:val="22"/>
          <w:szCs w:val="22"/>
        </w:rPr>
        <w:tab/>
      </w:r>
      <w:r w:rsidRPr="0076728D">
        <w:rPr>
          <w:rFonts w:ascii="Tahoma" w:hAnsi="Tahoma" w:cs="Tahoma"/>
          <w:b/>
          <w:bCs/>
          <w:sz w:val="22"/>
          <w:szCs w:val="22"/>
        </w:rPr>
        <w:t>E</w:t>
      </w:r>
      <w:r w:rsidRPr="0076728D">
        <w:rPr>
          <w:rFonts w:ascii="Tahoma" w:hAnsi="Tahoma" w:cs="Tahoma"/>
          <w:sz w:val="22"/>
          <w:szCs w:val="22"/>
        </w:rPr>
        <w:t>mpathy</w:t>
      </w:r>
    </w:p>
    <w:p w14:paraId="6621A730" w14:textId="73B2C334" w:rsidR="0029764D" w:rsidRPr="0076728D" w:rsidRDefault="0029764D" w:rsidP="0029764D">
      <w:pPr>
        <w:pStyle w:val="ListBullet"/>
        <w:rPr>
          <w:rFonts w:ascii="Tahoma" w:hAnsi="Tahoma" w:cs="Tahoma"/>
          <w:sz w:val="22"/>
          <w:szCs w:val="22"/>
        </w:rPr>
      </w:pPr>
      <w:r w:rsidRPr="0076728D">
        <w:rPr>
          <w:rFonts w:ascii="Tahoma" w:hAnsi="Tahoma" w:cs="Tahoma"/>
          <w:sz w:val="22"/>
          <w:szCs w:val="22"/>
        </w:rPr>
        <w:t xml:space="preserve">Show </w:t>
      </w:r>
      <w:r w:rsidRPr="0076728D">
        <w:rPr>
          <w:rFonts w:ascii="Tahoma" w:hAnsi="Tahoma" w:cs="Tahoma"/>
          <w:sz w:val="22"/>
          <w:szCs w:val="22"/>
        </w:rPr>
        <w:tab/>
      </w:r>
      <w:r w:rsidRPr="0076728D">
        <w:rPr>
          <w:rFonts w:ascii="Tahoma" w:hAnsi="Tahoma" w:cs="Tahoma"/>
          <w:b/>
          <w:bCs/>
          <w:sz w:val="22"/>
          <w:szCs w:val="22"/>
        </w:rPr>
        <w:t>E</w:t>
      </w:r>
      <w:r w:rsidRPr="0076728D">
        <w:rPr>
          <w:rFonts w:ascii="Tahoma" w:hAnsi="Tahoma" w:cs="Tahoma"/>
          <w:sz w:val="22"/>
          <w:szCs w:val="22"/>
        </w:rPr>
        <w:t>quity</w:t>
      </w:r>
    </w:p>
    <w:p w14:paraId="0ABE0190" w14:textId="6FEF1A06" w:rsidR="00D26D84" w:rsidRPr="007A63CF" w:rsidRDefault="0029764D">
      <w:pPr>
        <w:pStyle w:val="Heading1"/>
        <w:rPr>
          <w:rFonts w:ascii="Tahoma" w:hAnsi="Tahoma" w:cs="Tahoma"/>
          <w:sz w:val="24"/>
          <w:szCs w:val="24"/>
        </w:rPr>
      </w:pPr>
      <w:r w:rsidRPr="007A63CF">
        <w:rPr>
          <w:rFonts w:ascii="Tahoma" w:hAnsi="Tahoma" w:cs="Tahoma"/>
          <w:sz w:val="24"/>
          <w:szCs w:val="24"/>
        </w:rPr>
        <w:t xml:space="preserve">Acorns - </w:t>
      </w:r>
      <w:r w:rsidR="00EC17CE" w:rsidRPr="007A63CF">
        <w:rPr>
          <w:rFonts w:ascii="Tahoma" w:hAnsi="Tahoma" w:cs="Tahoma"/>
          <w:sz w:val="24"/>
          <w:szCs w:val="24"/>
        </w:rPr>
        <w:t>Our Nursery (Ages 2–4)</w:t>
      </w:r>
    </w:p>
    <w:p w14:paraId="364EA3E4" w14:textId="77777777" w:rsidR="00D26D84" w:rsidRPr="0076728D" w:rsidRDefault="00EC17CE">
      <w:pPr>
        <w:pStyle w:val="ListBullet"/>
        <w:rPr>
          <w:rFonts w:ascii="Tahoma" w:hAnsi="Tahoma" w:cs="Tahoma"/>
          <w:sz w:val="22"/>
          <w:szCs w:val="22"/>
        </w:rPr>
      </w:pPr>
      <w:r w:rsidRPr="0076728D">
        <w:rPr>
          <w:rFonts w:ascii="Tahoma" w:hAnsi="Tahoma" w:cs="Tahoma"/>
          <w:sz w:val="22"/>
          <w:szCs w:val="22"/>
        </w:rPr>
        <w:t>Term-time provision</w:t>
      </w:r>
    </w:p>
    <w:p w14:paraId="01F22C9C" w14:textId="77777777" w:rsidR="00D26D84" w:rsidRPr="0076728D" w:rsidRDefault="00EC17CE">
      <w:pPr>
        <w:pStyle w:val="ListBullet"/>
        <w:rPr>
          <w:rFonts w:ascii="Tahoma" w:hAnsi="Tahoma" w:cs="Tahoma"/>
          <w:sz w:val="22"/>
          <w:szCs w:val="22"/>
        </w:rPr>
      </w:pPr>
      <w:r w:rsidRPr="0076728D">
        <w:rPr>
          <w:rFonts w:ascii="Tahoma" w:hAnsi="Tahoma" w:cs="Tahoma"/>
          <w:sz w:val="22"/>
          <w:szCs w:val="22"/>
        </w:rPr>
        <w:t>Learning through play and exploration</w:t>
      </w:r>
    </w:p>
    <w:p w14:paraId="42A61ACA" w14:textId="77777777" w:rsidR="00D26D84" w:rsidRPr="0076728D" w:rsidRDefault="00EC17CE">
      <w:pPr>
        <w:pStyle w:val="ListBullet"/>
        <w:rPr>
          <w:rFonts w:ascii="Tahoma" w:hAnsi="Tahoma" w:cs="Tahoma"/>
          <w:sz w:val="22"/>
          <w:szCs w:val="22"/>
        </w:rPr>
      </w:pPr>
      <w:r w:rsidRPr="0076728D">
        <w:rPr>
          <w:rFonts w:ascii="Tahoma" w:hAnsi="Tahoma" w:cs="Tahoma"/>
          <w:sz w:val="22"/>
          <w:szCs w:val="22"/>
        </w:rPr>
        <w:t>Focus on communication, confidence and independence</w:t>
      </w:r>
    </w:p>
    <w:p w14:paraId="795E811D" w14:textId="77777777" w:rsidR="00D26D84" w:rsidRPr="0076728D" w:rsidRDefault="00EC17CE">
      <w:pPr>
        <w:pStyle w:val="ListBullet"/>
        <w:rPr>
          <w:rFonts w:ascii="Tahoma" w:hAnsi="Tahoma" w:cs="Tahoma"/>
          <w:sz w:val="22"/>
          <w:szCs w:val="22"/>
        </w:rPr>
      </w:pPr>
      <w:r w:rsidRPr="0076728D">
        <w:rPr>
          <w:rFonts w:ascii="Tahoma" w:hAnsi="Tahoma" w:cs="Tahoma"/>
          <w:sz w:val="22"/>
          <w:szCs w:val="22"/>
        </w:rPr>
        <w:t>Smooth transition into Reception</w:t>
      </w:r>
    </w:p>
    <w:p w14:paraId="398C1C30" w14:textId="77777777" w:rsidR="00D26D84" w:rsidRPr="007A63CF" w:rsidRDefault="00EC17CE">
      <w:pPr>
        <w:pStyle w:val="Heading1"/>
        <w:rPr>
          <w:rFonts w:ascii="Tahoma" w:hAnsi="Tahoma" w:cs="Tahoma"/>
          <w:sz w:val="24"/>
          <w:szCs w:val="24"/>
        </w:rPr>
      </w:pPr>
      <w:r w:rsidRPr="007A63CF">
        <w:rPr>
          <w:rFonts w:ascii="Tahoma" w:hAnsi="Tahoma" w:cs="Tahoma"/>
          <w:sz w:val="24"/>
          <w:szCs w:val="24"/>
        </w:rPr>
        <w:t>Our Primary School (Ages 4–11)</w:t>
      </w:r>
    </w:p>
    <w:p w14:paraId="4F223195" w14:textId="77777777" w:rsidR="00D26D84" w:rsidRPr="0076728D" w:rsidRDefault="00EC17CE">
      <w:pPr>
        <w:pStyle w:val="ListBullet"/>
        <w:rPr>
          <w:rFonts w:ascii="Tahoma" w:hAnsi="Tahoma" w:cs="Tahoma"/>
          <w:sz w:val="22"/>
          <w:szCs w:val="22"/>
        </w:rPr>
      </w:pPr>
      <w:r w:rsidRPr="0076728D">
        <w:rPr>
          <w:rFonts w:ascii="Tahoma" w:hAnsi="Tahoma" w:cs="Tahoma"/>
          <w:sz w:val="22"/>
          <w:szCs w:val="22"/>
        </w:rPr>
        <w:t xml:space="preserve">High expectations for learning and </w:t>
      </w:r>
      <w:proofErr w:type="spellStart"/>
      <w:r w:rsidRPr="0076728D">
        <w:rPr>
          <w:rFonts w:ascii="Tahoma" w:hAnsi="Tahoma" w:cs="Tahoma"/>
          <w:sz w:val="22"/>
          <w:szCs w:val="22"/>
        </w:rPr>
        <w:t>behaviour</w:t>
      </w:r>
      <w:proofErr w:type="spellEnd"/>
    </w:p>
    <w:p w14:paraId="6DD4FA4B" w14:textId="77777777" w:rsidR="00D26D84" w:rsidRPr="0076728D" w:rsidRDefault="00EC17CE">
      <w:pPr>
        <w:pStyle w:val="ListBullet"/>
        <w:rPr>
          <w:rFonts w:ascii="Tahoma" w:hAnsi="Tahoma" w:cs="Tahoma"/>
          <w:sz w:val="22"/>
          <w:szCs w:val="22"/>
        </w:rPr>
      </w:pPr>
      <w:r w:rsidRPr="0076728D">
        <w:rPr>
          <w:rFonts w:ascii="Tahoma" w:hAnsi="Tahoma" w:cs="Tahoma"/>
          <w:sz w:val="22"/>
          <w:szCs w:val="22"/>
        </w:rPr>
        <w:t>Strong focus on wellbeing and personal development</w:t>
      </w:r>
    </w:p>
    <w:p w14:paraId="1E92EEEF" w14:textId="77777777" w:rsidR="00D26D84" w:rsidRPr="0076728D" w:rsidRDefault="00EC17CE">
      <w:pPr>
        <w:pStyle w:val="ListBullet"/>
        <w:rPr>
          <w:rFonts w:ascii="Tahoma" w:hAnsi="Tahoma" w:cs="Tahoma"/>
          <w:sz w:val="22"/>
          <w:szCs w:val="22"/>
        </w:rPr>
      </w:pPr>
      <w:r w:rsidRPr="0076728D">
        <w:rPr>
          <w:rFonts w:ascii="Tahoma" w:hAnsi="Tahoma" w:cs="Tahoma"/>
          <w:sz w:val="22"/>
          <w:szCs w:val="22"/>
        </w:rPr>
        <w:t>Supportive and nurturing environment</w:t>
      </w:r>
    </w:p>
    <w:p w14:paraId="05E4F8A8" w14:textId="77777777" w:rsidR="00D26D84" w:rsidRPr="0076728D" w:rsidRDefault="00EC17CE">
      <w:pPr>
        <w:pStyle w:val="ListBullet"/>
        <w:rPr>
          <w:rFonts w:ascii="Tahoma" w:hAnsi="Tahoma" w:cs="Tahoma"/>
          <w:sz w:val="22"/>
          <w:szCs w:val="22"/>
        </w:rPr>
      </w:pPr>
      <w:r w:rsidRPr="0076728D">
        <w:rPr>
          <w:rFonts w:ascii="Tahoma" w:hAnsi="Tahoma" w:cs="Tahoma"/>
          <w:sz w:val="22"/>
          <w:szCs w:val="22"/>
        </w:rPr>
        <w:t>Preparation for the next stage of education</w:t>
      </w:r>
    </w:p>
    <w:p w14:paraId="0E528542" w14:textId="4F17EF59" w:rsidR="0029764D" w:rsidRPr="007A63CF" w:rsidRDefault="0029764D" w:rsidP="0029764D">
      <w:pPr>
        <w:pStyle w:val="Heading1"/>
        <w:rPr>
          <w:rFonts w:ascii="Tahoma" w:hAnsi="Tahoma" w:cs="Tahoma"/>
          <w:sz w:val="24"/>
          <w:szCs w:val="24"/>
        </w:rPr>
      </w:pPr>
      <w:r w:rsidRPr="007A63CF">
        <w:rPr>
          <w:rFonts w:ascii="Tahoma" w:hAnsi="Tahoma" w:cs="Tahoma"/>
          <w:sz w:val="24"/>
          <w:szCs w:val="24"/>
        </w:rPr>
        <w:t xml:space="preserve">The Den </w:t>
      </w:r>
      <w:r w:rsidR="00431C0A" w:rsidRPr="007A63CF">
        <w:rPr>
          <w:rFonts w:ascii="Tahoma" w:hAnsi="Tahoma" w:cs="Tahoma"/>
          <w:sz w:val="24"/>
          <w:szCs w:val="24"/>
        </w:rPr>
        <w:t>–</w:t>
      </w:r>
      <w:r w:rsidRPr="007A63CF">
        <w:rPr>
          <w:rFonts w:ascii="Tahoma" w:hAnsi="Tahoma" w:cs="Tahoma"/>
          <w:sz w:val="24"/>
          <w:szCs w:val="24"/>
        </w:rPr>
        <w:t xml:space="preserve"> </w:t>
      </w:r>
      <w:r w:rsidR="00431C0A" w:rsidRPr="007A63CF">
        <w:rPr>
          <w:rFonts w:ascii="Tahoma" w:hAnsi="Tahoma" w:cs="Tahoma"/>
          <w:sz w:val="24"/>
          <w:szCs w:val="24"/>
        </w:rPr>
        <w:t>Our Complex Needs Unit</w:t>
      </w:r>
      <w:r w:rsidRPr="007A63CF">
        <w:rPr>
          <w:rFonts w:ascii="Tahoma" w:hAnsi="Tahoma" w:cs="Tahoma"/>
          <w:sz w:val="24"/>
          <w:szCs w:val="24"/>
        </w:rPr>
        <w:t xml:space="preserve"> (Age 4-11)</w:t>
      </w:r>
    </w:p>
    <w:p w14:paraId="4633A821" w14:textId="77777777" w:rsidR="00431C0A" w:rsidRPr="0076728D" w:rsidRDefault="0029764D" w:rsidP="0029764D">
      <w:pPr>
        <w:pStyle w:val="ListBullet"/>
        <w:rPr>
          <w:rFonts w:ascii="Tahoma" w:hAnsi="Tahoma" w:cs="Tahoma"/>
          <w:sz w:val="22"/>
          <w:szCs w:val="22"/>
        </w:rPr>
      </w:pPr>
      <w:r w:rsidRPr="0076728D">
        <w:rPr>
          <w:rFonts w:ascii="Tahoma" w:hAnsi="Tahoma" w:cs="Tahoma"/>
          <w:sz w:val="22"/>
          <w:szCs w:val="22"/>
        </w:rPr>
        <w:t xml:space="preserve">Newly </w:t>
      </w:r>
      <w:r w:rsidR="00431C0A" w:rsidRPr="0076728D">
        <w:rPr>
          <w:rFonts w:ascii="Tahoma" w:hAnsi="Tahoma" w:cs="Tahoma"/>
          <w:sz w:val="22"/>
          <w:szCs w:val="22"/>
        </w:rPr>
        <w:t>repurposed building and outdoor facilities</w:t>
      </w:r>
    </w:p>
    <w:p w14:paraId="22AF543F" w14:textId="77777777" w:rsidR="00431C0A" w:rsidRPr="0076728D" w:rsidRDefault="0029764D" w:rsidP="0029764D">
      <w:pPr>
        <w:pStyle w:val="ListBullet"/>
        <w:rPr>
          <w:rFonts w:ascii="Tahoma" w:hAnsi="Tahoma" w:cs="Tahoma"/>
          <w:sz w:val="22"/>
          <w:szCs w:val="22"/>
        </w:rPr>
      </w:pPr>
      <w:r w:rsidRPr="0076728D">
        <w:rPr>
          <w:rFonts w:ascii="Tahoma" w:hAnsi="Tahoma" w:cs="Tahoma"/>
          <w:sz w:val="22"/>
          <w:szCs w:val="22"/>
        </w:rPr>
        <w:t xml:space="preserve">KS1 from September 2025 </w:t>
      </w:r>
    </w:p>
    <w:p w14:paraId="1589AA37" w14:textId="68410D7D" w:rsidR="0029764D" w:rsidRPr="0076728D" w:rsidRDefault="00431C0A" w:rsidP="0029764D">
      <w:pPr>
        <w:pStyle w:val="ListBullet"/>
        <w:rPr>
          <w:rFonts w:ascii="Tahoma" w:hAnsi="Tahoma" w:cs="Tahoma"/>
          <w:sz w:val="22"/>
          <w:szCs w:val="22"/>
        </w:rPr>
      </w:pPr>
      <w:r w:rsidRPr="0076728D">
        <w:rPr>
          <w:rFonts w:ascii="Tahoma" w:hAnsi="Tahoma" w:cs="Tahoma"/>
          <w:sz w:val="22"/>
          <w:szCs w:val="22"/>
        </w:rPr>
        <w:t>K</w:t>
      </w:r>
      <w:r w:rsidR="0029764D" w:rsidRPr="0076728D">
        <w:rPr>
          <w:rFonts w:ascii="Tahoma" w:hAnsi="Tahoma" w:cs="Tahoma"/>
          <w:sz w:val="22"/>
          <w:szCs w:val="22"/>
        </w:rPr>
        <w:t>S2 classroom opening from September 2026</w:t>
      </w:r>
    </w:p>
    <w:p w14:paraId="09C889FB" w14:textId="22DCCE68" w:rsidR="0029764D" w:rsidRPr="0076728D" w:rsidRDefault="0029764D" w:rsidP="00431C0A">
      <w:pPr>
        <w:pStyle w:val="ListBullet"/>
        <w:rPr>
          <w:rFonts w:ascii="Tahoma" w:hAnsi="Tahoma" w:cs="Tahoma"/>
          <w:sz w:val="22"/>
          <w:szCs w:val="22"/>
        </w:rPr>
      </w:pPr>
      <w:r w:rsidRPr="0076728D">
        <w:rPr>
          <w:rFonts w:ascii="Tahoma" w:hAnsi="Tahoma" w:cs="Tahoma"/>
          <w:sz w:val="22"/>
          <w:szCs w:val="22"/>
        </w:rPr>
        <w:t>Support for Speech, Language and Communication Needs and Autism</w:t>
      </w:r>
    </w:p>
    <w:p w14:paraId="3246941E" w14:textId="77777777" w:rsidR="0076728D" w:rsidRDefault="0076728D" w:rsidP="0029764D">
      <w:pPr>
        <w:pStyle w:val="Heading1"/>
        <w:rPr>
          <w:rFonts w:ascii="Tahoma" w:hAnsi="Tahoma" w:cs="Tahoma"/>
          <w:sz w:val="24"/>
          <w:szCs w:val="24"/>
        </w:rPr>
      </w:pPr>
    </w:p>
    <w:p w14:paraId="79E814D3" w14:textId="4BEBDB3D" w:rsidR="0029764D" w:rsidRPr="007A63CF" w:rsidRDefault="0029764D" w:rsidP="0029764D">
      <w:pPr>
        <w:pStyle w:val="Heading1"/>
        <w:rPr>
          <w:rFonts w:ascii="Tahoma" w:hAnsi="Tahoma" w:cs="Tahoma"/>
          <w:sz w:val="24"/>
          <w:szCs w:val="24"/>
        </w:rPr>
      </w:pPr>
      <w:r w:rsidRPr="007A63CF">
        <w:rPr>
          <w:rFonts w:ascii="Tahoma" w:hAnsi="Tahoma" w:cs="Tahoma"/>
          <w:sz w:val="24"/>
          <w:szCs w:val="24"/>
        </w:rPr>
        <w:t>Rainbow Room – Inclusion</w:t>
      </w:r>
    </w:p>
    <w:p w14:paraId="33DF67EF" w14:textId="5438B5FF" w:rsidR="00D26D84" w:rsidRPr="0076728D" w:rsidRDefault="0029764D" w:rsidP="0029764D">
      <w:pPr>
        <w:pStyle w:val="ListBullet"/>
        <w:rPr>
          <w:rFonts w:ascii="Tahoma" w:hAnsi="Tahoma" w:cs="Tahoma"/>
          <w:sz w:val="22"/>
          <w:szCs w:val="22"/>
        </w:rPr>
      </w:pPr>
      <w:r w:rsidRPr="0076728D">
        <w:rPr>
          <w:rFonts w:ascii="Tahoma" w:hAnsi="Tahoma" w:cs="Tahoma"/>
          <w:sz w:val="22"/>
          <w:szCs w:val="22"/>
        </w:rPr>
        <w:t>Base for our Nurture Team</w:t>
      </w:r>
    </w:p>
    <w:p w14:paraId="4C2FFAD7" w14:textId="05BB416B" w:rsidR="0029764D" w:rsidRPr="0076728D" w:rsidRDefault="0029764D" w:rsidP="0029764D">
      <w:pPr>
        <w:pStyle w:val="ListBullet"/>
        <w:rPr>
          <w:rFonts w:ascii="Tahoma" w:hAnsi="Tahoma" w:cs="Tahoma"/>
          <w:sz w:val="22"/>
          <w:szCs w:val="22"/>
        </w:rPr>
      </w:pPr>
      <w:r w:rsidRPr="0076728D">
        <w:rPr>
          <w:rFonts w:ascii="Tahoma" w:hAnsi="Tahoma" w:cs="Tahoma"/>
          <w:sz w:val="22"/>
          <w:szCs w:val="22"/>
        </w:rPr>
        <w:t xml:space="preserve">Provides a consistent, predictable and safe place for children </w:t>
      </w:r>
      <w:r w:rsidR="00A64B4B" w:rsidRPr="0076728D">
        <w:rPr>
          <w:rFonts w:ascii="Tahoma" w:hAnsi="Tahoma" w:cs="Tahoma"/>
          <w:sz w:val="22"/>
          <w:szCs w:val="22"/>
        </w:rPr>
        <w:t>with SEMH needs</w:t>
      </w:r>
    </w:p>
    <w:p w14:paraId="7541EAD7" w14:textId="7A039D2E" w:rsidR="00A64B4B" w:rsidRPr="0076728D" w:rsidRDefault="00A64B4B" w:rsidP="0029764D">
      <w:pPr>
        <w:pStyle w:val="ListBullet"/>
        <w:rPr>
          <w:rFonts w:ascii="Tahoma" w:hAnsi="Tahoma" w:cs="Tahoma"/>
          <w:sz w:val="22"/>
          <w:szCs w:val="22"/>
        </w:rPr>
      </w:pPr>
      <w:r w:rsidRPr="0076728D">
        <w:rPr>
          <w:rFonts w:ascii="Tahoma" w:hAnsi="Tahoma" w:cs="Tahoma"/>
          <w:sz w:val="22"/>
          <w:szCs w:val="22"/>
        </w:rPr>
        <w:t>Working in small nurture groups to promote self-esteem and belonging</w:t>
      </w:r>
    </w:p>
    <w:p w14:paraId="1CA2FE70" w14:textId="77777777" w:rsidR="00D26D84" w:rsidRPr="007A63CF" w:rsidRDefault="00EC17CE">
      <w:pPr>
        <w:pStyle w:val="Heading1"/>
        <w:rPr>
          <w:rFonts w:ascii="Tahoma" w:hAnsi="Tahoma" w:cs="Tahoma"/>
          <w:sz w:val="24"/>
          <w:szCs w:val="24"/>
        </w:rPr>
      </w:pPr>
      <w:r w:rsidRPr="007A63CF">
        <w:rPr>
          <w:rFonts w:ascii="Tahoma" w:hAnsi="Tahoma" w:cs="Tahoma"/>
          <w:sz w:val="24"/>
          <w:szCs w:val="24"/>
        </w:rPr>
        <w:t>Part of The Blue Kite Academy Trust</w:t>
      </w:r>
    </w:p>
    <w:p w14:paraId="3407D486" w14:textId="77777777" w:rsidR="00D26D84" w:rsidRPr="0076728D" w:rsidRDefault="00EC17CE">
      <w:pPr>
        <w:rPr>
          <w:rFonts w:ascii="Tahoma" w:hAnsi="Tahoma" w:cs="Tahoma"/>
          <w:sz w:val="22"/>
          <w:szCs w:val="22"/>
        </w:rPr>
      </w:pPr>
      <w:r w:rsidRPr="0076728D">
        <w:rPr>
          <w:rFonts w:ascii="Tahoma" w:hAnsi="Tahoma" w:cs="Tahoma"/>
          <w:sz w:val="22"/>
          <w:szCs w:val="22"/>
        </w:rPr>
        <w:t xml:space="preserve">Oaktree Nursery and Primary School </w:t>
      </w:r>
      <w:proofErr w:type="gramStart"/>
      <w:r w:rsidRPr="0076728D">
        <w:rPr>
          <w:rFonts w:ascii="Tahoma" w:hAnsi="Tahoma" w:cs="Tahoma"/>
          <w:sz w:val="22"/>
          <w:szCs w:val="22"/>
        </w:rPr>
        <w:t>is</w:t>
      </w:r>
      <w:proofErr w:type="gramEnd"/>
      <w:r w:rsidRPr="0076728D">
        <w:rPr>
          <w:rFonts w:ascii="Tahoma" w:hAnsi="Tahoma" w:cs="Tahoma"/>
          <w:sz w:val="22"/>
          <w:szCs w:val="22"/>
        </w:rPr>
        <w:t xml:space="preserve"> part of The Blue Kite Academy Trust, working in partnership with other schools to share expertise, strengthen provision and continually improve outcomes for children.</w:t>
      </w:r>
    </w:p>
    <w:p w14:paraId="2B70D73F" w14:textId="6C7BC616" w:rsidR="00D26D84" w:rsidRPr="007A63CF" w:rsidRDefault="00EC17CE">
      <w:pPr>
        <w:pStyle w:val="Heading1"/>
        <w:rPr>
          <w:rFonts w:ascii="Tahoma" w:hAnsi="Tahoma" w:cs="Tahoma"/>
          <w:sz w:val="24"/>
          <w:szCs w:val="24"/>
        </w:rPr>
      </w:pPr>
      <w:r w:rsidRPr="007A63CF">
        <w:rPr>
          <w:rFonts w:ascii="Tahoma" w:hAnsi="Tahoma" w:cs="Tahoma"/>
          <w:sz w:val="24"/>
          <w:szCs w:val="24"/>
        </w:rPr>
        <w:t>Working with Families</w:t>
      </w:r>
      <w:r w:rsidR="00A64B4B" w:rsidRPr="007A63CF">
        <w:rPr>
          <w:rFonts w:ascii="Tahoma" w:hAnsi="Tahoma" w:cs="Tahoma"/>
          <w:sz w:val="24"/>
          <w:szCs w:val="24"/>
        </w:rPr>
        <w:t xml:space="preserve"> and the </w:t>
      </w:r>
      <w:r w:rsidR="00431C0A" w:rsidRPr="007A63CF">
        <w:rPr>
          <w:rFonts w:ascii="Tahoma" w:hAnsi="Tahoma" w:cs="Tahoma"/>
          <w:sz w:val="24"/>
          <w:szCs w:val="24"/>
        </w:rPr>
        <w:t>C</w:t>
      </w:r>
      <w:r w:rsidR="00A64B4B" w:rsidRPr="007A63CF">
        <w:rPr>
          <w:rFonts w:ascii="Tahoma" w:hAnsi="Tahoma" w:cs="Tahoma"/>
          <w:sz w:val="24"/>
          <w:szCs w:val="24"/>
        </w:rPr>
        <w:t>ommunity</w:t>
      </w:r>
    </w:p>
    <w:p w14:paraId="22FE5911" w14:textId="77777777" w:rsidR="00D26D84" w:rsidRPr="0076728D" w:rsidRDefault="00EC17CE">
      <w:pPr>
        <w:rPr>
          <w:rFonts w:ascii="Tahoma" w:hAnsi="Tahoma" w:cs="Tahoma"/>
          <w:sz w:val="22"/>
          <w:szCs w:val="22"/>
        </w:rPr>
      </w:pPr>
      <w:r w:rsidRPr="0076728D">
        <w:rPr>
          <w:rFonts w:ascii="Tahoma" w:hAnsi="Tahoma" w:cs="Tahoma"/>
          <w:sz w:val="22"/>
          <w:szCs w:val="22"/>
        </w:rPr>
        <w:t>We value strong partnerships with parents and carers through open communication, shared learning and regular opportunities to be involved in school life.</w:t>
      </w:r>
    </w:p>
    <w:p w14:paraId="12AB981A" w14:textId="77777777" w:rsidR="00D26D84" w:rsidRPr="007A63CF" w:rsidRDefault="00EC17CE">
      <w:pPr>
        <w:pStyle w:val="Heading1"/>
        <w:rPr>
          <w:rFonts w:ascii="Tahoma" w:hAnsi="Tahoma" w:cs="Tahoma"/>
          <w:sz w:val="24"/>
          <w:szCs w:val="24"/>
        </w:rPr>
      </w:pPr>
      <w:r w:rsidRPr="007A63CF">
        <w:rPr>
          <w:rFonts w:ascii="Tahoma" w:hAnsi="Tahoma" w:cs="Tahoma"/>
          <w:sz w:val="24"/>
          <w:szCs w:val="24"/>
        </w:rPr>
        <w:t>Visit Us</w:t>
      </w:r>
    </w:p>
    <w:p w14:paraId="5BF6D664" w14:textId="467DFD13" w:rsidR="00D26D84" w:rsidRPr="0076728D" w:rsidRDefault="00EC17CE">
      <w:pPr>
        <w:rPr>
          <w:rFonts w:ascii="Tahoma" w:hAnsi="Tahoma" w:cs="Tahoma"/>
          <w:sz w:val="22"/>
          <w:szCs w:val="22"/>
        </w:rPr>
      </w:pPr>
      <w:r w:rsidRPr="0076728D">
        <w:rPr>
          <w:rFonts w:ascii="Tahoma" w:hAnsi="Tahoma" w:cs="Tahoma"/>
          <w:sz w:val="22"/>
          <w:szCs w:val="22"/>
        </w:rPr>
        <w:t xml:space="preserve">We warmly welcome visits from prospective </w:t>
      </w:r>
      <w:r w:rsidR="00431C0A" w:rsidRPr="0076728D">
        <w:rPr>
          <w:rFonts w:ascii="Tahoma" w:hAnsi="Tahoma" w:cs="Tahoma"/>
          <w:sz w:val="22"/>
          <w:szCs w:val="22"/>
        </w:rPr>
        <w:t>candidates.</w:t>
      </w:r>
      <w:r w:rsidRPr="0076728D">
        <w:rPr>
          <w:rFonts w:ascii="Tahoma" w:hAnsi="Tahoma" w:cs="Tahoma"/>
          <w:sz w:val="22"/>
          <w:szCs w:val="22"/>
        </w:rPr>
        <w:t xml:space="preserve"> Come and see how Oaktree helps children grow, learn and thrive.</w:t>
      </w:r>
    </w:p>
    <w:sectPr w:rsidR="00D26D84" w:rsidRPr="0076728D" w:rsidSect="0076728D">
      <w:headerReference w:type="default" r:id="rId7"/>
      <w:pgSz w:w="12240" w:h="15840"/>
      <w:pgMar w:top="1440"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B3FE4" w14:textId="77777777" w:rsidR="00B021C1" w:rsidRDefault="00B021C1" w:rsidP="00A64B4B">
      <w:pPr>
        <w:spacing w:after="0" w:line="240" w:lineRule="auto"/>
      </w:pPr>
      <w:r>
        <w:separator/>
      </w:r>
    </w:p>
  </w:endnote>
  <w:endnote w:type="continuationSeparator" w:id="0">
    <w:p w14:paraId="6F90377D" w14:textId="77777777" w:rsidR="00B021C1" w:rsidRDefault="00B021C1" w:rsidP="00A6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D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A2238" w14:textId="77777777" w:rsidR="00B021C1" w:rsidRDefault="00B021C1" w:rsidP="00A64B4B">
      <w:pPr>
        <w:spacing w:after="0" w:line="240" w:lineRule="auto"/>
      </w:pPr>
      <w:r>
        <w:separator/>
      </w:r>
    </w:p>
  </w:footnote>
  <w:footnote w:type="continuationSeparator" w:id="0">
    <w:p w14:paraId="46729B6A" w14:textId="77777777" w:rsidR="00B021C1" w:rsidRDefault="00B021C1" w:rsidP="00A64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082FC" w14:textId="7AE8EC8B" w:rsidR="00A64B4B" w:rsidRDefault="00431C0A">
    <w:pPr>
      <w:pStyle w:val="Header"/>
    </w:pPr>
    <w:r>
      <w:rPr>
        <w:noProof/>
      </w:rPr>
      <w:drawing>
        <wp:anchor distT="0" distB="0" distL="114300" distR="114300" simplePos="0" relativeHeight="251659264" behindDoc="1" locked="0" layoutInCell="1" allowOverlap="1" wp14:anchorId="253E6BD2" wp14:editId="22D60E07">
          <wp:simplePos x="0" y="0"/>
          <wp:positionH relativeFrom="margin">
            <wp:posOffset>4324350</wp:posOffset>
          </wp:positionH>
          <wp:positionV relativeFrom="paragraph">
            <wp:posOffset>-276225</wp:posOffset>
          </wp:positionV>
          <wp:extent cx="1635760" cy="1085850"/>
          <wp:effectExtent l="0" t="0" r="2540" b="0"/>
          <wp:wrapTight wrapText="bothSides">
            <wp:wrapPolygon edited="0">
              <wp:start x="0" y="0"/>
              <wp:lineTo x="0" y="21221"/>
              <wp:lineTo x="21382" y="21221"/>
              <wp:lineTo x="21382" y="0"/>
              <wp:lineTo x="0" y="0"/>
            </wp:wrapPolygon>
          </wp:wrapTight>
          <wp:docPr id="1386462305" name="Picture 1386462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b="39999"/>
                  <a:stretch>
                    <a:fillRect/>
                  </a:stretch>
                </pic:blipFill>
                <pic:spPr bwMode="auto">
                  <a:xfrm>
                    <a:off x="0" y="0"/>
                    <a:ext cx="1635760"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4B4B" w:rsidRPr="005D2989">
      <w:rPr>
        <w:noProof/>
      </w:rPr>
      <w:drawing>
        <wp:inline distT="0" distB="0" distL="0" distR="0" wp14:anchorId="2DD5D1DA" wp14:editId="7EE05CC0">
          <wp:extent cx="2343150" cy="914400"/>
          <wp:effectExtent l="0" t="0" r="0" b="0"/>
          <wp:docPr id="176685443" name="Picture 1" descr="Logo - The Blue Kite Academy Trus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The Blue Kite Academy Trust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3150" cy="914400"/>
                  </a:xfrm>
                  <a:prstGeom prst="rect">
                    <a:avLst/>
                  </a:prstGeom>
                  <a:noFill/>
                  <a:ln>
                    <a:noFill/>
                  </a:ln>
                </pic:spPr>
              </pic:pic>
            </a:graphicData>
          </a:graphic>
        </wp:inline>
      </w:drawing>
    </w:r>
    <w:r w:rsidR="00A64B4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3F4CA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48ED7EB8"/>
    <w:multiLevelType w:val="hybridMultilevel"/>
    <w:tmpl w:val="4F4468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11B1F2D"/>
    <w:multiLevelType w:val="singleLevel"/>
    <w:tmpl w:val="0409000F"/>
    <w:lvl w:ilvl="0">
      <w:start w:val="1"/>
      <w:numFmt w:val="decimal"/>
      <w:lvlText w:val="%1."/>
      <w:lvlJc w:val="left"/>
      <w:pPr>
        <w:ind w:left="720" w:hanging="360"/>
      </w:pPr>
    </w:lvl>
  </w:abstractNum>
  <w:abstractNum w:abstractNumId="14" w15:restartNumberingAfterBreak="0">
    <w:nsid w:val="6CA53894"/>
    <w:multiLevelType w:val="singleLevel"/>
    <w:tmpl w:val="0409000F"/>
    <w:lvl w:ilvl="0">
      <w:start w:val="1"/>
      <w:numFmt w:val="decimal"/>
      <w:lvlText w:val="%1."/>
      <w:lvlJc w:val="left"/>
      <w:pPr>
        <w:ind w:left="720" w:hanging="360"/>
      </w:pPr>
    </w:lvl>
  </w:abstractNum>
  <w:abstractNum w:abstractNumId="15"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6"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5"/>
  </w:num>
  <w:num w:numId="13" w16cid:durableId="2110588750">
    <w:abstractNumId w:val="14"/>
  </w:num>
  <w:num w:numId="14" w16cid:durableId="1730575300">
    <w:abstractNumId w:val="13"/>
  </w:num>
  <w:num w:numId="15" w16cid:durableId="2063938215">
    <w:abstractNumId w:val="16"/>
  </w:num>
  <w:num w:numId="16" w16cid:durableId="1416627709">
    <w:abstractNumId w:val="11"/>
  </w:num>
  <w:num w:numId="17" w16cid:durableId="1415011789">
    <w:abstractNumId w:val="12"/>
  </w:num>
  <w:num w:numId="18" w16cid:durableId="2090148802">
    <w:abstractNumId w:val="9"/>
  </w:num>
  <w:num w:numId="19" w16cid:durableId="1905307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1F40EA"/>
    <w:rsid w:val="0029764D"/>
    <w:rsid w:val="002977C1"/>
    <w:rsid w:val="002E51AB"/>
    <w:rsid w:val="00324B44"/>
    <w:rsid w:val="0036562D"/>
    <w:rsid w:val="003F60CB"/>
    <w:rsid w:val="00431C0A"/>
    <w:rsid w:val="004976E0"/>
    <w:rsid w:val="004D572D"/>
    <w:rsid w:val="005A534A"/>
    <w:rsid w:val="0076728D"/>
    <w:rsid w:val="007A63CF"/>
    <w:rsid w:val="00827C87"/>
    <w:rsid w:val="0087780E"/>
    <w:rsid w:val="008A4E9B"/>
    <w:rsid w:val="00A20880"/>
    <w:rsid w:val="00A352C8"/>
    <w:rsid w:val="00A5096F"/>
    <w:rsid w:val="00A64B4B"/>
    <w:rsid w:val="00B021C1"/>
    <w:rsid w:val="00B41C2B"/>
    <w:rsid w:val="00C26D93"/>
    <w:rsid w:val="00C27141"/>
    <w:rsid w:val="00D26D84"/>
    <w:rsid w:val="00D32292"/>
    <w:rsid w:val="00D75435"/>
    <w:rsid w:val="00DA6C12"/>
    <w:rsid w:val="00DE5146"/>
    <w:rsid w:val="00DF2FBF"/>
    <w:rsid w:val="00E914CE"/>
    <w:rsid w:val="00EC17CE"/>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13D4F"/>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Smith</dc:creator>
  <cp:keywords/>
  <dc:description/>
  <cp:lastModifiedBy>Teresa Smith</cp:lastModifiedBy>
  <cp:revision>3</cp:revision>
  <cp:lastPrinted>2026-04-20T12:34:00Z</cp:lastPrinted>
  <dcterms:created xsi:type="dcterms:W3CDTF">2026-04-20T13:16:00Z</dcterms:created>
  <dcterms:modified xsi:type="dcterms:W3CDTF">2026-04-20T13:18:00Z</dcterms:modified>
</cp:coreProperties>
</file>