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1EE1" w14:textId="480125AC" w:rsidR="009A2ECD" w:rsidRPr="00E222FF" w:rsidRDefault="008E7BD2" w:rsidP="00E222FF">
      <w:pPr>
        <w:pStyle w:val="NoSpacing"/>
        <w:jc w:val="both"/>
        <w:rPr>
          <w:rFonts w:ascii="Nunito Sans" w:hAnsi="Nunito Sans" w:cs="Arial"/>
          <w:szCs w:val="22"/>
        </w:rPr>
      </w:pPr>
      <w:r w:rsidRPr="008E7BD2">
        <w:rPr>
          <w:rFonts w:ascii="Nunito Sans" w:eastAsia="Times New Roman" w:hAnsi="Nunito Sans" w:cs="Arial"/>
          <w:bCs w:val="0"/>
          <w:i/>
          <w:iCs w:val="0"/>
          <w:szCs w:val="22"/>
        </w:rPr>
        <w:drawing>
          <wp:inline distT="0" distB="0" distL="0" distR="0" wp14:anchorId="6F0F05C8" wp14:editId="431DC530">
            <wp:extent cx="2410691" cy="683338"/>
            <wp:effectExtent l="0" t="0" r="2540" b="2540"/>
            <wp:docPr id="67023761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37616" name="Picture 1" descr="Blue text on a white background&#10;&#10;AI-generated content may be incorrect."/>
                    <pic:cNvPicPr/>
                  </pic:nvPicPr>
                  <pic:blipFill>
                    <a:blip r:embed="rId11"/>
                    <a:stretch>
                      <a:fillRect/>
                    </a:stretch>
                  </pic:blipFill>
                  <pic:spPr>
                    <a:xfrm>
                      <a:off x="0" y="0"/>
                      <a:ext cx="2492704" cy="706586"/>
                    </a:xfrm>
                    <a:prstGeom prst="rect">
                      <a:avLst/>
                    </a:prstGeom>
                  </pic:spPr>
                </pic:pic>
              </a:graphicData>
            </a:graphic>
          </wp:inline>
        </w:drawing>
      </w:r>
    </w:p>
    <w:sdt>
      <w:sdtPr>
        <w:rPr>
          <w:rFonts w:ascii="Nunito Sans" w:eastAsiaTheme="minorEastAsia" w:hAnsi="Nunito Sans" w:cs="Times New Roman"/>
          <w:color w:val="auto"/>
          <w:szCs w:val="22"/>
          <w:lang w:val="en-US" w:eastAsia="en-US"/>
        </w:rPr>
        <w:id w:val="1654105451"/>
        <w:docPartObj>
          <w:docPartGallery w:val="Cover Pages"/>
          <w:docPartUnique/>
        </w:docPartObj>
      </w:sdtPr>
      <w:sdtEndPr>
        <w:rPr>
          <w:rFonts w:eastAsiaTheme="minorHAnsi"/>
          <w:lang w:val="en-GB"/>
        </w:rPr>
      </w:sdtEndPr>
      <w:sdtContent>
        <w:p w14:paraId="1045909B" w14:textId="158DA92A" w:rsidR="009A2ECD" w:rsidRPr="00E222FF" w:rsidRDefault="004C7314" w:rsidP="00E222FF">
          <w:pPr>
            <w:pStyle w:val="Default"/>
            <w:spacing w:after="0"/>
            <w:jc w:val="both"/>
            <w:rPr>
              <w:rFonts w:ascii="Nunito Sans" w:hAnsi="Nunito Sans"/>
              <w:b/>
              <w:bCs w:val="0"/>
              <w:color w:val="auto"/>
              <w:szCs w:val="22"/>
            </w:rPr>
          </w:pPr>
          <w:r>
            <w:rPr>
              <w:rFonts w:ascii="Nunito Sans" w:hAnsi="Nunito Sans"/>
              <w:b/>
              <w:color w:val="auto"/>
              <w:szCs w:val="22"/>
            </w:rPr>
            <w:t>Office Manager</w:t>
          </w:r>
        </w:p>
        <w:p w14:paraId="57C94F51" w14:textId="5D5A229A" w:rsidR="009A2ECD" w:rsidRPr="0048756A" w:rsidRDefault="009A2ECD" w:rsidP="00E222FF">
          <w:pPr>
            <w:pStyle w:val="Default"/>
            <w:spacing w:after="0"/>
            <w:jc w:val="both"/>
            <w:rPr>
              <w:rFonts w:ascii="Nunito Sans" w:hAnsi="Nunito Sans"/>
              <w:b/>
              <w:color w:val="auto"/>
              <w:szCs w:val="22"/>
            </w:rPr>
          </w:pPr>
          <w:r w:rsidRPr="0048756A">
            <w:rPr>
              <w:rFonts w:ascii="Nunito Sans" w:hAnsi="Nunito Sans"/>
              <w:b/>
              <w:color w:val="auto"/>
              <w:szCs w:val="22"/>
            </w:rPr>
            <w:t>Grade: H</w:t>
          </w:r>
          <w:r w:rsidR="004C7314" w:rsidRPr="0048756A">
            <w:rPr>
              <w:rFonts w:ascii="Nunito Sans" w:hAnsi="Nunito Sans"/>
              <w:b/>
              <w:color w:val="auto"/>
              <w:szCs w:val="22"/>
            </w:rPr>
            <w:t>7</w:t>
          </w:r>
        </w:p>
        <w:p w14:paraId="057D8B12" w14:textId="3324DC9E" w:rsidR="004C7314" w:rsidRPr="0048756A" w:rsidRDefault="004C7314" w:rsidP="00E222FF">
          <w:pPr>
            <w:pStyle w:val="Default"/>
            <w:spacing w:after="0"/>
            <w:jc w:val="both"/>
            <w:rPr>
              <w:rFonts w:ascii="Nunito Sans" w:hAnsi="Nunito Sans"/>
              <w:b/>
              <w:color w:val="auto"/>
              <w:szCs w:val="22"/>
            </w:rPr>
          </w:pPr>
          <w:r w:rsidRPr="0048756A">
            <w:rPr>
              <w:rFonts w:ascii="Nunito Sans" w:hAnsi="Nunito Sans"/>
              <w:b/>
              <w:color w:val="auto"/>
              <w:szCs w:val="22"/>
            </w:rPr>
            <w:t>Term time only + 1 week (41 weeks)</w:t>
          </w:r>
        </w:p>
        <w:p w14:paraId="04F70C1A" w14:textId="29F50997" w:rsidR="004C7314" w:rsidRPr="00E222FF" w:rsidRDefault="004C7314" w:rsidP="00E222FF">
          <w:pPr>
            <w:pStyle w:val="Default"/>
            <w:spacing w:after="0"/>
            <w:jc w:val="both"/>
            <w:rPr>
              <w:rFonts w:ascii="Nunito Sans" w:hAnsi="Nunito Sans"/>
              <w:color w:val="auto"/>
              <w:szCs w:val="22"/>
            </w:rPr>
          </w:pPr>
          <w:r w:rsidRPr="0048756A">
            <w:rPr>
              <w:rFonts w:ascii="Nunito Sans" w:hAnsi="Nunito Sans"/>
              <w:b/>
              <w:color w:val="auto"/>
              <w:szCs w:val="22"/>
            </w:rPr>
            <w:t>37 hours</w:t>
          </w:r>
        </w:p>
        <w:p w14:paraId="60F4BB6D" w14:textId="77777777" w:rsidR="009A2ECD" w:rsidRPr="00E222FF" w:rsidRDefault="009A2ECD" w:rsidP="00E222FF">
          <w:pPr>
            <w:pStyle w:val="NoSpacing"/>
            <w:jc w:val="both"/>
            <w:rPr>
              <w:rFonts w:ascii="Nunito Sans" w:hAnsi="Nunito Sans" w:cs="Arial"/>
              <w:szCs w:val="22"/>
            </w:rPr>
          </w:pPr>
        </w:p>
        <w:p w14:paraId="27C73F1B"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t>Main purpose</w:t>
          </w:r>
        </w:p>
        <w:p w14:paraId="21CCC7FA" w14:textId="77777777" w:rsidR="009A2ECD" w:rsidRPr="00E222FF" w:rsidRDefault="009A2ECD" w:rsidP="00E222FF">
          <w:pPr>
            <w:pStyle w:val="NoSpacing"/>
            <w:jc w:val="both"/>
            <w:rPr>
              <w:rFonts w:ascii="Nunito Sans" w:hAnsi="Nunito Sans" w:cs="Arial"/>
              <w:szCs w:val="22"/>
            </w:rPr>
          </w:pPr>
        </w:p>
        <w:p w14:paraId="48207B24" w14:textId="77777777" w:rsidR="009A2ECD" w:rsidRPr="00E222FF" w:rsidRDefault="009A2ECD" w:rsidP="00E222FF">
          <w:pPr>
            <w:autoSpaceDE w:val="0"/>
            <w:autoSpaceDN w:val="0"/>
            <w:adjustRightInd w:val="0"/>
            <w:spacing w:after="0" w:line="240" w:lineRule="auto"/>
            <w:jc w:val="both"/>
            <w:rPr>
              <w:rFonts w:ascii="Nunito Sans" w:hAnsi="Nunito Sans" w:cs="Arial"/>
              <w:sz w:val="22"/>
              <w:szCs w:val="22"/>
            </w:rPr>
          </w:pPr>
          <w:r w:rsidRPr="00E222FF">
            <w:rPr>
              <w:rFonts w:ascii="Nunito Sans" w:hAnsi="Nunito Sans" w:cs="Arial"/>
              <w:sz w:val="22"/>
              <w:szCs w:val="22"/>
            </w:rPr>
            <w:t xml:space="preserve">To provide administrative and organisational services to the school under the management and guidance of senior staff. </w:t>
          </w:r>
        </w:p>
        <w:p w14:paraId="2120EC32" w14:textId="77777777" w:rsidR="009A2ECD" w:rsidRPr="00E222FF" w:rsidRDefault="009A2ECD" w:rsidP="00E222FF">
          <w:pPr>
            <w:pStyle w:val="NoSpacing"/>
            <w:jc w:val="both"/>
            <w:rPr>
              <w:rFonts w:ascii="Nunito Sans" w:hAnsi="Nunito Sans" w:cs="Arial"/>
              <w:szCs w:val="22"/>
            </w:rPr>
          </w:pPr>
        </w:p>
        <w:p w14:paraId="07120505"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t>Key responsibilities</w:t>
          </w:r>
        </w:p>
        <w:p w14:paraId="595755E6" w14:textId="77777777" w:rsidR="009A2ECD" w:rsidRPr="00E222FF" w:rsidRDefault="009A2ECD" w:rsidP="00E222FF">
          <w:pPr>
            <w:pStyle w:val="NoSpacing"/>
            <w:jc w:val="both"/>
            <w:rPr>
              <w:rFonts w:ascii="Nunito Sans" w:hAnsi="Nunito Sans" w:cs="Arial"/>
              <w:b/>
              <w:szCs w:val="22"/>
              <w:u w:val="single"/>
            </w:rPr>
          </w:pPr>
        </w:p>
        <w:p w14:paraId="06874488" w14:textId="77777777" w:rsidR="009A2ECD" w:rsidRPr="00E222FF" w:rsidRDefault="009A2ECD" w:rsidP="00E222FF">
          <w:pPr>
            <w:pStyle w:val="Default"/>
            <w:numPr>
              <w:ilvl w:val="0"/>
              <w:numId w:val="12"/>
            </w:numPr>
            <w:spacing w:after="0"/>
            <w:jc w:val="both"/>
            <w:rPr>
              <w:rFonts w:ascii="Nunito Sans" w:hAnsi="Nunito Sans"/>
              <w:color w:val="auto"/>
              <w:szCs w:val="22"/>
            </w:rPr>
          </w:pPr>
          <w:r w:rsidRPr="00E222FF">
            <w:rPr>
              <w:rFonts w:ascii="Nunito Sans" w:hAnsi="Nunito Sans"/>
              <w:color w:val="auto"/>
              <w:szCs w:val="22"/>
            </w:rPr>
            <w:t xml:space="preserve">Provide administrative, and organisational services to the school. </w:t>
          </w:r>
        </w:p>
        <w:p w14:paraId="0E5CBF12" w14:textId="0F5C17A6" w:rsidR="009A2ECD" w:rsidRPr="00E222FF" w:rsidRDefault="009A2ECD" w:rsidP="00E222FF">
          <w:pPr>
            <w:pStyle w:val="Default"/>
            <w:numPr>
              <w:ilvl w:val="0"/>
              <w:numId w:val="12"/>
            </w:numPr>
            <w:spacing w:after="0"/>
            <w:rPr>
              <w:rFonts w:ascii="Nunito Sans" w:hAnsi="Nunito Sans"/>
              <w:color w:val="auto"/>
              <w:szCs w:val="22"/>
            </w:rPr>
          </w:pPr>
          <w:r w:rsidRPr="00E222FF">
            <w:rPr>
              <w:rFonts w:ascii="Nunito Sans" w:hAnsi="Nunito Sans"/>
              <w:color w:val="auto"/>
              <w:szCs w:val="22"/>
            </w:rPr>
            <w:t>Liaise with pupils, parents/</w:t>
          </w:r>
          <w:r w:rsidR="004A248A" w:rsidRPr="00E222FF">
            <w:rPr>
              <w:rFonts w:ascii="Nunito Sans" w:hAnsi="Nunito Sans"/>
              <w:color w:val="auto"/>
              <w:szCs w:val="22"/>
            </w:rPr>
            <w:t xml:space="preserve"> </w:t>
          </w:r>
          <w:r w:rsidRPr="00E222FF">
            <w:rPr>
              <w:rFonts w:ascii="Nunito Sans" w:hAnsi="Nunito Sans"/>
              <w:color w:val="auto"/>
              <w:szCs w:val="22"/>
            </w:rPr>
            <w:t>carers.</w:t>
          </w:r>
        </w:p>
        <w:p w14:paraId="171AC8B8" w14:textId="77777777" w:rsidR="009A2ECD" w:rsidRDefault="009A2ECD" w:rsidP="00E222FF">
          <w:pPr>
            <w:pStyle w:val="Default"/>
            <w:numPr>
              <w:ilvl w:val="0"/>
              <w:numId w:val="12"/>
            </w:numPr>
            <w:spacing w:after="0"/>
            <w:rPr>
              <w:rFonts w:ascii="Nunito Sans" w:hAnsi="Nunito Sans"/>
              <w:color w:val="auto"/>
              <w:szCs w:val="22"/>
            </w:rPr>
          </w:pPr>
          <w:r w:rsidRPr="00E222FF">
            <w:rPr>
              <w:rFonts w:ascii="Nunito Sans" w:hAnsi="Nunito Sans"/>
              <w:color w:val="auto"/>
              <w:szCs w:val="22"/>
            </w:rPr>
            <w:t xml:space="preserve">Liaise with other staff and external agencies. </w:t>
          </w:r>
        </w:p>
        <w:p w14:paraId="0FD955FA" w14:textId="2A0525AD" w:rsidR="0001373D" w:rsidRPr="0048756A" w:rsidRDefault="0001373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Liaise with Agora Learning Partnership HR and finance teams</w:t>
          </w:r>
        </w:p>
        <w:p w14:paraId="7992F0A4"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Analyse and evaluate data and information and run reports.</w:t>
          </w:r>
        </w:p>
        <w:p w14:paraId="1526AD74"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Undertake word-processing and IT based tasks including operation of relevant equipment and advanced ICT packages.</w:t>
          </w:r>
        </w:p>
        <w:p w14:paraId="07D907F2"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Organise meetings and take notes.</w:t>
          </w:r>
        </w:p>
        <w:p w14:paraId="2C12895C"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Process forms, returns, etc., including those to outside agencies.</w:t>
          </w:r>
        </w:p>
        <w:p w14:paraId="5E2C5BF9"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 xml:space="preserve">Contribute to the planning and development of administrative procedures and systems.  </w:t>
          </w:r>
        </w:p>
        <w:p w14:paraId="66D13938"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Allocate work to administrative staff at lower levels on a regular basis.</w:t>
          </w:r>
        </w:p>
        <w:p w14:paraId="038D0A6A" w14:textId="77777777" w:rsidR="009A2ECD" w:rsidRPr="0048756A" w:rsidRDefault="009A2ECD"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Demonstration of tasks to more junior colleagues on a regular basis.</w:t>
          </w:r>
        </w:p>
        <w:p w14:paraId="019BA586" w14:textId="3B4C51ED" w:rsidR="000C0E05" w:rsidRPr="0048756A" w:rsidRDefault="000C0E05"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Main</w:t>
          </w:r>
          <w:r w:rsidR="006173B3" w:rsidRPr="0048756A">
            <w:rPr>
              <w:rFonts w:ascii="Nunito Sans" w:hAnsi="Nunito Sans"/>
              <w:color w:val="auto"/>
              <w:szCs w:val="22"/>
            </w:rPr>
            <w:t>tain</w:t>
          </w:r>
          <w:r w:rsidRPr="0048756A">
            <w:rPr>
              <w:rFonts w:ascii="Nunito Sans" w:hAnsi="Nunito Sans"/>
              <w:color w:val="auto"/>
              <w:szCs w:val="22"/>
            </w:rPr>
            <w:t xml:space="preserve"> the school’s Single Central Record alongside the Headteacher.</w:t>
          </w:r>
        </w:p>
        <w:p w14:paraId="00641BD0" w14:textId="5DF1A493" w:rsidR="000C0E05" w:rsidRPr="0048756A" w:rsidRDefault="006173B3"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Maintain processes and staff files around safer recruitment.</w:t>
          </w:r>
        </w:p>
        <w:p w14:paraId="2B348355" w14:textId="0DFB659F" w:rsidR="006173B3" w:rsidRPr="0048756A" w:rsidRDefault="006173B3"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Managing the admissions and supporting transition for new pupils</w:t>
          </w:r>
          <w:r w:rsidR="00214BAE" w:rsidRPr="0048756A">
            <w:rPr>
              <w:rFonts w:ascii="Nunito Sans" w:hAnsi="Nunito Sans"/>
              <w:color w:val="auto"/>
              <w:szCs w:val="22"/>
            </w:rPr>
            <w:t>.</w:t>
          </w:r>
        </w:p>
        <w:p w14:paraId="619DBB6E" w14:textId="6BDEAB60" w:rsidR="006259B3" w:rsidRPr="0048756A" w:rsidRDefault="001D0A89"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Process Health Care plans for individual children</w:t>
          </w:r>
          <w:r w:rsidR="005C4CB6" w:rsidRPr="0048756A">
            <w:rPr>
              <w:rFonts w:ascii="Nunito Sans" w:hAnsi="Nunito Sans"/>
              <w:color w:val="auto"/>
              <w:szCs w:val="22"/>
            </w:rPr>
            <w:t xml:space="preserve"> and maintain records of medicines kept in school for </w:t>
          </w:r>
          <w:proofErr w:type="gramStart"/>
          <w:r w:rsidR="005C4CB6" w:rsidRPr="0048756A">
            <w:rPr>
              <w:rFonts w:ascii="Nunito Sans" w:hAnsi="Nunito Sans"/>
              <w:color w:val="auto"/>
              <w:szCs w:val="22"/>
            </w:rPr>
            <w:t>short and long term</w:t>
          </w:r>
          <w:proofErr w:type="gramEnd"/>
          <w:r w:rsidR="005C4CB6" w:rsidRPr="0048756A">
            <w:rPr>
              <w:rFonts w:ascii="Nunito Sans" w:hAnsi="Nunito Sans"/>
              <w:color w:val="auto"/>
              <w:szCs w:val="22"/>
            </w:rPr>
            <w:t xml:space="preserve"> use.</w:t>
          </w:r>
        </w:p>
        <w:p w14:paraId="43B75F94" w14:textId="68633502" w:rsidR="00156454" w:rsidRPr="0048756A" w:rsidRDefault="00156454" w:rsidP="00E222FF">
          <w:pPr>
            <w:pStyle w:val="Default"/>
            <w:numPr>
              <w:ilvl w:val="0"/>
              <w:numId w:val="12"/>
            </w:numPr>
            <w:spacing w:after="0"/>
            <w:rPr>
              <w:rFonts w:ascii="Nunito Sans" w:hAnsi="Nunito Sans"/>
              <w:color w:val="auto"/>
              <w:szCs w:val="22"/>
            </w:rPr>
          </w:pPr>
          <w:r w:rsidRPr="0048756A">
            <w:rPr>
              <w:rFonts w:ascii="Nunito Sans" w:hAnsi="Nunito Sans"/>
              <w:color w:val="auto"/>
              <w:szCs w:val="22"/>
            </w:rPr>
            <w:t xml:space="preserve">Maintain registers and report on </w:t>
          </w:r>
          <w:r w:rsidR="00F14D87" w:rsidRPr="0048756A">
            <w:rPr>
              <w:rFonts w:ascii="Nunito Sans" w:hAnsi="Nunito Sans"/>
              <w:color w:val="auto"/>
              <w:szCs w:val="22"/>
            </w:rPr>
            <w:t>school attendance and absence.</w:t>
          </w:r>
        </w:p>
        <w:p w14:paraId="52BAF244" w14:textId="77777777" w:rsidR="00F30745" w:rsidRPr="006173B3" w:rsidRDefault="00F30745" w:rsidP="00E62E65">
          <w:pPr>
            <w:pStyle w:val="Default"/>
            <w:spacing w:after="0"/>
            <w:ind w:left="360"/>
            <w:rPr>
              <w:rFonts w:ascii="Nunito Sans" w:hAnsi="Nunito Sans"/>
              <w:color w:val="auto"/>
              <w:szCs w:val="22"/>
              <w:highlight w:val="yellow"/>
            </w:rPr>
          </w:pPr>
        </w:p>
        <w:p w14:paraId="54D53BA7" w14:textId="77777777" w:rsidR="009A2ECD" w:rsidRPr="00E222FF" w:rsidRDefault="009A2ECD" w:rsidP="00E222FF">
          <w:pPr>
            <w:autoSpaceDE w:val="0"/>
            <w:autoSpaceDN w:val="0"/>
            <w:adjustRightInd w:val="0"/>
            <w:spacing w:after="0" w:line="240" w:lineRule="auto"/>
            <w:jc w:val="both"/>
            <w:rPr>
              <w:rFonts w:ascii="Nunito Sans" w:hAnsi="Nunito Sans" w:cs="Arial"/>
              <w:sz w:val="22"/>
              <w:szCs w:val="22"/>
            </w:rPr>
          </w:pPr>
        </w:p>
        <w:p w14:paraId="135E69E3" w14:textId="77777777" w:rsidR="009A2ECD" w:rsidRPr="00E222FF" w:rsidRDefault="009A2ECD" w:rsidP="00E222FF">
          <w:pPr>
            <w:autoSpaceDE w:val="0"/>
            <w:autoSpaceDN w:val="0"/>
            <w:adjustRightInd w:val="0"/>
            <w:spacing w:after="0" w:line="240" w:lineRule="auto"/>
            <w:jc w:val="both"/>
            <w:rPr>
              <w:rFonts w:ascii="Nunito Sans" w:hAnsi="Nunito Sans" w:cs="Arial"/>
              <w:b/>
              <w:sz w:val="22"/>
              <w:szCs w:val="22"/>
            </w:rPr>
          </w:pPr>
          <w:r w:rsidRPr="00E222FF">
            <w:rPr>
              <w:rFonts w:ascii="Nunito Sans" w:hAnsi="Nunito Sans" w:cs="Arial"/>
              <w:b/>
              <w:sz w:val="22"/>
              <w:szCs w:val="22"/>
            </w:rPr>
            <w:t xml:space="preserve">Individuals in this role may also undertake some or </w:t>
          </w:r>
          <w:proofErr w:type="gramStart"/>
          <w:r w:rsidRPr="00E222FF">
            <w:rPr>
              <w:rFonts w:ascii="Nunito Sans" w:hAnsi="Nunito Sans" w:cs="Arial"/>
              <w:b/>
              <w:sz w:val="22"/>
              <w:szCs w:val="22"/>
            </w:rPr>
            <w:t>all of</w:t>
          </w:r>
          <w:proofErr w:type="gramEnd"/>
          <w:r w:rsidRPr="00E222FF">
            <w:rPr>
              <w:rFonts w:ascii="Nunito Sans" w:hAnsi="Nunito Sans" w:cs="Arial"/>
              <w:b/>
              <w:sz w:val="22"/>
              <w:szCs w:val="22"/>
            </w:rPr>
            <w:t xml:space="preserve"> the following: </w:t>
          </w:r>
        </w:p>
        <w:p w14:paraId="2810D261" w14:textId="77777777" w:rsidR="009A2ECD" w:rsidRPr="00E222FF" w:rsidRDefault="009A2ECD" w:rsidP="00E222FF">
          <w:pPr>
            <w:autoSpaceDE w:val="0"/>
            <w:autoSpaceDN w:val="0"/>
            <w:adjustRightInd w:val="0"/>
            <w:spacing w:after="0" w:line="240" w:lineRule="auto"/>
            <w:jc w:val="both"/>
            <w:rPr>
              <w:rFonts w:ascii="Nunito Sans" w:hAnsi="Nunito Sans" w:cs="Arial"/>
              <w:b/>
              <w:sz w:val="22"/>
              <w:szCs w:val="22"/>
            </w:rPr>
          </w:pPr>
        </w:p>
        <w:p w14:paraId="28638D76" w14:textId="77777777" w:rsidR="009A2ECD" w:rsidRPr="00E222FF" w:rsidRDefault="009A2ECD" w:rsidP="00E222FF">
          <w:pPr>
            <w:pStyle w:val="ListParagraph"/>
            <w:numPr>
              <w:ilvl w:val="0"/>
              <w:numId w:val="13"/>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Respond to reception and visitor enquiries. </w:t>
          </w:r>
        </w:p>
        <w:p w14:paraId="0E36A084" w14:textId="77777777" w:rsidR="009A2ECD" w:rsidRPr="00E222FF" w:rsidRDefault="009A2ECD" w:rsidP="00E222FF">
          <w:pPr>
            <w:pStyle w:val="Default"/>
            <w:numPr>
              <w:ilvl w:val="0"/>
              <w:numId w:val="13"/>
            </w:numPr>
            <w:spacing w:after="0"/>
            <w:rPr>
              <w:rFonts w:ascii="Nunito Sans" w:hAnsi="Nunito Sans"/>
              <w:color w:val="auto"/>
              <w:szCs w:val="22"/>
            </w:rPr>
          </w:pPr>
          <w:r w:rsidRPr="00E222FF">
            <w:rPr>
              <w:rFonts w:ascii="Nunito Sans" w:hAnsi="Nunito Sans"/>
              <w:color w:val="auto"/>
              <w:szCs w:val="22"/>
            </w:rPr>
            <w:t xml:space="preserve">Organise arrangements for school visits and events. </w:t>
          </w:r>
        </w:p>
        <w:p w14:paraId="60B8A7B7" w14:textId="77777777" w:rsidR="009A2ECD" w:rsidRPr="00E222FF" w:rsidRDefault="009A2ECD" w:rsidP="00E222FF">
          <w:pPr>
            <w:pStyle w:val="Default"/>
            <w:numPr>
              <w:ilvl w:val="0"/>
              <w:numId w:val="13"/>
            </w:numPr>
            <w:spacing w:after="0"/>
            <w:rPr>
              <w:rFonts w:ascii="Nunito Sans" w:hAnsi="Nunito Sans"/>
              <w:color w:val="auto"/>
              <w:szCs w:val="22"/>
            </w:rPr>
          </w:pPr>
          <w:r w:rsidRPr="00E222FF">
            <w:rPr>
              <w:rFonts w:ascii="Nunito Sans" w:hAnsi="Nunito Sans"/>
              <w:color w:val="auto"/>
              <w:szCs w:val="22"/>
            </w:rPr>
            <w:t xml:space="preserve">Monitor pupil attendance and run reports. </w:t>
          </w:r>
        </w:p>
        <w:p w14:paraId="2707076D" w14:textId="77777777" w:rsidR="009A2ECD" w:rsidRPr="00E222FF" w:rsidRDefault="009A2ECD" w:rsidP="00E222FF">
          <w:pPr>
            <w:pStyle w:val="ListParagraph"/>
            <w:numPr>
              <w:ilvl w:val="0"/>
              <w:numId w:val="13"/>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Undertake personnel administration, such as DBS checks.</w:t>
          </w:r>
        </w:p>
        <w:p w14:paraId="53B4A24F" w14:textId="77777777" w:rsidR="009A2ECD" w:rsidRPr="00E222FF" w:rsidRDefault="009A2ECD" w:rsidP="00E222FF">
          <w:pPr>
            <w:pStyle w:val="Default"/>
            <w:numPr>
              <w:ilvl w:val="0"/>
              <w:numId w:val="13"/>
            </w:numPr>
            <w:spacing w:after="0"/>
            <w:rPr>
              <w:rFonts w:ascii="Nunito Sans" w:hAnsi="Nunito Sans"/>
              <w:color w:val="auto"/>
              <w:szCs w:val="22"/>
            </w:rPr>
          </w:pPr>
          <w:r w:rsidRPr="00E222FF">
            <w:rPr>
              <w:rFonts w:ascii="Nunito Sans" w:hAnsi="Nunito Sans"/>
              <w:color w:val="auto"/>
              <w:szCs w:val="22"/>
            </w:rPr>
            <w:t xml:space="preserve">Monitor and manage a limited range of stock within an agreed budget. </w:t>
          </w:r>
        </w:p>
        <w:p w14:paraId="53C39600" w14:textId="77777777" w:rsidR="009A2ECD" w:rsidRPr="0048756A" w:rsidRDefault="009A2ECD" w:rsidP="00E222FF">
          <w:pPr>
            <w:pStyle w:val="Default"/>
            <w:numPr>
              <w:ilvl w:val="0"/>
              <w:numId w:val="13"/>
            </w:numPr>
            <w:spacing w:after="0"/>
            <w:rPr>
              <w:rFonts w:ascii="Nunito Sans" w:hAnsi="Nunito Sans"/>
              <w:color w:val="auto"/>
              <w:szCs w:val="22"/>
            </w:rPr>
          </w:pPr>
          <w:r w:rsidRPr="0048756A">
            <w:rPr>
              <w:rFonts w:ascii="Nunito Sans" w:hAnsi="Nunito Sans"/>
              <w:color w:val="auto"/>
              <w:szCs w:val="22"/>
            </w:rPr>
            <w:t>Assist with producing marketing and promotion material for the school.</w:t>
          </w:r>
        </w:p>
        <w:p w14:paraId="2B3BDF51" w14:textId="1DAFCE4C" w:rsidR="005C4CB6" w:rsidRPr="0048756A" w:rsidRDefault="00F30745" w:rsidP="00E222FF">
          <w:pPr>
            <w:pStyle w:val="Default"/>
            <w:numPr>
              <w:ilvl w:val="0"/>
              <w:numId w:val="13"/>
            </w:numPr>
            <w:spacing w:after="0"/>
            <w:rPr>
              <w:rFonts w:ascii="Nunito Sans" w:hAnsi="Nunito Sans"/>
              <w:color w:val="auto"/>
              <w:szCs w:val="22"/>
            </w:rPr>
          </w:pPr>
          <w:r w:rsidRPr="0048756A">
            <w:rPr>
              <w:rFonts w:ascii="Nunito Sans" w:hAnsi="Nunito Sans"/>
              <w:color w:val="auto"/>
              <w:szCs w:val="22"/>
            </w:rPr>
            <w:t>Basic first aid for individual children.</w:t>
          </w:r>
        </w:p>
        <w:p w14:paraId="1BDD1AE8" w14:textId="175D9EAC" w:rsidR="006D28A3" w:rsidRPr="0048756A" w:rsidRDefault="006D28A3" w:rsidP="006D28A3">
          <w:pPr>
            <w:pStyle w:val="ListParagraph"/>
            <w:numPr>
              <w:ilvl w:val="0"/>
              <w:numId w:val="13"/>
            </w:numPr>
            <w:autoSpaceDE w:val="0"/>
            <w:autoSpaceDN w:val="0"/>
            <w:adjustRightInd w:val="0"/>
            <w:spacing w:after="0" w:line="240" w:lineRule="auto"/>
            <w:contextualSpacing w:val="0"/>
            <w:jc w:val="both"/>
            <w:rPr>
              <w:rFonts w:ascii="Nunito Sans" w:hAnsi="Nunito Sans" w:cs="Arial"/>
              <w:sz w:val="22"/>
              <w:szCs w:val="22"/>
            </w:rPr>
          </w:pPr>
          <w:r w:rsidRPr="0048756A">
            <w:rPr>
              <w:rFonts w:ascii="Nunito Sans" w:hAnsi="Nunito Sans" w:cs="Arial"/>
              <w:sz w:val="22"/>
              <w:szCs w:val="22"/>
            </w:rPr>
            <w:t xml:space="preserve">Willing to have an active role in the broader aspects of the children’s curriculum and life skills programme. </w:t>
          </w:r>
        </w:p>
        <w:p w14:paraId="115E6E05" w14:textId="77777777" w:rsidR="009A2ECD" w:rsidRPr="00E222FF" w:rsidRDefault="009A2ECD" w:rsidP="00E222FF">
          <w:pPr>
            <w:pStyle w:val="NoSpacing"/>
            <w:jc w:val="both"/>
            <w:rPr>
              <w:rFonts w:ascii="Nunito Sans" w:hAnsi="Nunito Sans" w:cs="Arial"/>
              <w:szCs w:val="22"/>
            </w:rPr>
          </w:pPr>
        </w:p>
        <w:p w14:paraId="6EAF7E7F" w14:textId="77777777" w:rsidR="009A2ECD" w:rsidRPr="00E222FF" w:rsidRDefault="009A2ECD" w:rsidP="00E222FF">
          <w:pPr>
            <w:pStyle w:val="NoSpacing"/>
            <w:jc w:val="both"/>
            <w:rPr>
              <w:rFonts w:ascii="Nunito Sans" w:hAnsi="Nunito Sans" w:cs="Arial"/>
              <w:szCs w:val="22"/>
            </w:rPr>
          </w:pPr>
          <w:r w:rsidRPr="00E222FF">
            <w:rPr>
              <w:rFonts w:ascii="Nunito Sans" w:hAnsi="Nunito Sans" w:cs="Arial"/>
              <w:szCs w:val="22"/>
            </w:rPr>
            <w:lastRenderedPageBreak/>
            <w:t>The duties and responsibilities listed above describe the post as it is at present. The post holder is expected to accept any reasonable alterations that may from time to time be necessary.</w:t>
          </w:r>
        </w:p>
        <w:p w14:paraId="5D94AF51" w14:textId="77777777" w:rsidR="009A2ECD" w:rsidRPr="00E222FF" w:rsidRDefault="009A2ECD" w:rsidP="00E222FF">
          <w:pPr>
            <w:pStyle w:val="NoSpacing"/>
            <w:jc w:val="both"/>
            <w:rPr>
              <w:rFonts w:ascii="Nunito Sans" w:hAnsi="Nunito Sans" w:cs="Arial"/>
              <w:szCs w:val="22"/>
            </w:rPr>
          </w:pPr>
        </w:p>
        <w:p w14:paraId="2C16A6E5"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t>Job Context</w:t>
          </w:r>
        </w:p>
        <w:p w14:paraId="7C0D6B51" w14:textId="77777777" w:rsidR="009A2ECD" w:rsidRPr="00E222FF" w:rsidRDefault="009A2ECD" w:rsidP="00E222FF">
          <w:pPr>
            <w:pStyle w:val="NoSpacing"/>
            <w:jc w:val="both"/>
            <w:rPr>
              <w:rFonts w:ascii="Nunito Sans" w:hAnsi="Nunito Sans" w:cs="Arial"/>
              <w:b/>
              <w:szCs w:val="22"/>
              <w:u w:val="single"/>
            </w:rPr>
          </w:pPr>
        </w:p>
        <w:p w14:paraId="65736EF4" w14:textId="77777777" w:rsidR="00156454" w:rsidRPr="0048756A" w:rsidRDefault="00156454" w:rsidP="00E222FF">
          <w:pPr>
            <w:pStyle w:val="ListParagraph"/>
            <w:numPr>
              <w:ilvl w:val="0"/>
              <w:numId w:val="14"/>
            </w:numPr>
            <w:spacing w:after="0" w:line="240" w:lineRule="auto"/>
            <w:contextualSpacing w:val="0"/>
            <w:jc w:val="both"/>
            <w:rPr>
              <w:rFonts w:ascii="Nunito Sans" w:hAnsi="Nunito Sans" w:cs="Arial"/>
              <w:sz w:val="22"/>
              <w:szCs w:val="22"/>
            </w:rPr>
          </w:pPr>
          <w:r w:rsidRPr="0048756A">
            <w:rPr>
              <w:rFonts w:ascii="Nunito Sans" w:hAnsi="Nunito Sans" w:cs="Arial"/>
              <w:sz w:val="22"/>
              <w:szCs w:val="22"/>
            </w:rPr>
            <w:t>The office team will be the welcoming face of Journeys Academy.</w:t>
          </w:r>
        </w:p>
        <w:p w14:paraId="29DAF13F" w14:textId="043AF91D" w:rsidR="009A2ECD" w:rsidRPr="00E222FF" w:rsidRDefault="009A2ECD" w:rsidP="00E222FF">
          <w:pPr>
            <w:pStyle w:val="ListParagraph"/>
            <w:numPr>
              <w:ilvl w:val="0"/>
              <w:numId w:val="14"/>
            </w:numPr>
            <w:spacing w:after="0" w:line="240" w:lineRule="auto"/>
            <w:contextualSpacing w:val="0"/>
            <w:jc w:val="both"/>
            <w:rPr>
              <w:rFonts w:ascii="Nunito Sans" w:hAnsi="Nunito Sans" w:cs="Arial"/>
              <w:sz w:val="22"/>
              <w:szCs w:val="22"/>
            </w:rPr>
          </w:pPr>
          <w:r w:rsidRPr="0048756A">
            <w:rPr>
              <w:rFonts w:ascii="Nunito Sans" w:hAnsi="Nunito Sans" w:cs="Arial"/>
              <w:sz w:val="22"/>
              <w:szCs w:val="22"/>
            </w:rPr>
            <w:t xml:space="preserve">The school </w:t>
          </w:r>
          <w:r w:rsidR="000514D7" w:rsidRPr="0048756A">
            <w:rPr>
              <w:rFonts w:ascii="Nunito Sans" w:hAnsi="Nunito Sans" w:cs="Arial"/>
              <w:sz w:val="22"/>
              <w:szCs w:val="22"/>
            </w:rPr>
            <w:t>will have</w:t>
          </w:r>
          <w:r w:rsidRPr="0048756A">
            <w:rPr>
              <w:rFonts w:ascii="Nunito Sans" w:hAnsi="Nunito Sans" w:cs="Arial"/>
              <w:sz w:val="22"/>
              <w:szCs w:val="22"/>
            </w:rPr>
            <w:t xml:space="preserve"> a team</w:t>
          </w:r>
          <w:r w:rsidRPr="00E222FF">
            <w:rPr>
              <w:rFonts w:ascii="Nunito Sans" w:hAnsi="Nunito Sans" w:cs="Arial"/>
              <w:sz w:val="22"/>
              <w:szCs w:val="22"/>
            </w:rPr>
            <w:t xml:space="preserve"> of administrative staff who provide the full range of reception and administrative functions.</w:t>
          </w:r>
        </w:p>
        <w:p w14:paraId="4F65CA3D" w14:textId="77777777" w:rsidR="009A2ECD" w:rsidRPr="00E222FF" w:rsidRDefault="009A2ECD" w:rsidP="00E222FF">
          <w:pPr>
            <w:pStyle w:val="Default"/>
            <w:numPr>
              <w:ilvl w:val="0"/>
              <w:numId w:val="14"/>
            </w:numPr>
            <w:spacing w:after="0"/>
            <w:rPr>
              <w:rFonts w:ascii="Nunito Sans" w:hAnsi="Nunito Sans"/>
              <w:color w:val="auto"/>
              <w:szCs w:val="22"/>
            </w:rPr>
          </w:pPr>
          <w:r w:rsidRPr="00E222FF">
            <w:rPr>
              <w:rFonts w:ascii="Nunito Sans" w:hAnsi="Nunito Sans"/>
              <w:color w:val="auto"/>
              <w:szCs w:val="22"/>
            </w:rPr>
            <w:t xml:space="preserve">Works within clear guidelines but deals with unexpected problems. Involved in decision-making and planning of the administrative service but has access to a supervisor for more difficult issues. </w:t>
          </w:r>
        </w:p>
        <w:p w14:paraId="0F0C6386" w14:textId="77777777" w:rsidR="009A2ECD" w:rsidRPr="00E222FF" w:rsidRDefault="009A2ECD" w:rsidP="00E222FF">
          <w:pPr>
            <w:pStyle w:val="ListParagraph"/>
            <w:numPr>
              <w:ilvl w:val="0"/>
              <w:numId w:val="14"/>
            </w:numPr>
            <w:spacing w:after="0" w:line="240" w:lineRule="auto"/>
            <w:contextualSpacing w:val="0"/>
            <w:rPr>
              <w:rFonts w:ascii="Nunito Sans" w:hAnsi="Nunito Sans" w:cs="Arial"/>
              <w:sz w:val="22"/>
              <w:szCs w:val="22"/>
            </w:rPr>
          </w:pPr>
          <w:r w:rsidRPr="00E222FF">
            <w:rPr>
              <w:rFonts w:ascii="Nunito Sans" w:hAnsi="Nunito Sans" w:cs="Arial"/>
              <w:sz w:val="22"/>
              <w:szCs w:val="22"/>
            </w:rPr>
            <w:t>Follows daily and weekly routines with some monthly and annual tasks such as returns.</w:t>
          </w:r>
        </w:p>
        <w:p w14:paraId="28595DBD" w14:textId="64EFE628" w:rsidR="009A2ECD" w:rsidRPr="00E222FF" w:rsidRDefault="009A2ECD" w:rsidP="00E222FF">
          <w:pPr>
            <w:pStyle w:val="ListParagraph"/>
            <w:numPr>
              <w:ilvl w:val="0"/>
              <w:numId w:val="14"/>
            </w:numPr>
            <w:spacing w:after="0" w:line="240" w:lineRule="auto"/>
            <w:contextualSpacing w:val="0"/>
            <w:rPr>
              <w:rFonts w:ascii="Nunito Sans" w:hAnsi="Nunito Sans" w:cs="Arial"/>
              <w:sz w:val="22"/>
              <w:szCs w:val="22"/>
            </w:rPr>
          </w:pPr>
          <w:r w:rsidRPr="00E222FF">
            <w:rPr>
              <w:rFonts w:ascii="Nunito Sans" w:hAnsi="Nunito Sans" w:cs="Arial"/>
              <w:sz w:val="22"/>
              <w:szCs w:val="22"/>
            </w:rPr>
            <w:t>Communicates with staff, pupils and external agencies, such as suppliers, dealing with a range of issues.</w:t>
          </w:r>
        </w:p>
        <w:p w14:paraId="625D7E09" w14:textId="77777777" w:rsidR="00EF7CC6" w:rsidRPr="00E222FF" w:rsidRDefault="00EF7CC6" w:rsidP="00E222FF">
          <w:pPr>
            <w:pStyle w:val="ListParagraph"/>
            <w:spacing w:after="0" w:line="240" w:lineRule="auto"/>
            <w:ind w:left="360"/>
            <w:contextualSpacing w:val="0"/>
            <w:rPr>
              <w:rFonts w:ascii="Nunito Sans" w:hAnsi="Nunito Sans" w:cs="Arial"/>
              <w:sz w:val="22"/>
              <w:szCs w:val="22"/>
            </w:rPr>
          </w:pPr>
        </w:p>
        <w:p w14:paraId="076DD522"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t>Knowledge, Skills &amp; Abilities</w:t>
          </w:r>
        </w:p>
        <w:p w14:paraId="1B96390B" w14:textId="77777777" w:rsidR="009A2ECD" w:rsidRPr="00E222FF" w:rsidRDefault="009A2ECD" w:rsidP="00E222FF">
          <w:pPr>
            <w:pStyle w:val="NoSpacing"/>
            <w:jc w:val="both"/>
            <w:rPr>
              <w:rFonts w:ascii="Nunito Sans" w:hAnsi="Nunito Sans" w:cs="Arial"/>
              <w:b/>
              <w:szCs w:val="22"/>
              <w:u w:val="single"/>
            </w:rPr>
          </w:pPr>
        </w:p>
        <w:p w14:paraId="6D171D9B" w14:textId="77777777" w:rsidR="009A2ECD" w:rsidRPr="00E222FF" w:rsidRDefault="009A2ECD" w:rsidP="00E222FF">
          <w:pPr>
            <w:pStyle w:val="ListParagraph"/>
            <w:numPr>
              <w:ilvl w:val="0"/>
              <w:numId w:val="38"/>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Knowledge for implementing a range of administrative procedures, including use of relevant ICT packages and systems.</w:t>
          </w:r>
        </w:p>
        <w:p w14:paraId="2AD7AF82" w14:textId="77777777" w:rsidR="009A2ECD" w:rsidRPr="00E222FF" w:rsidRDefault="009A2ECD" w:rsidP="00E222FF">
          <w:pPr>
            <w:pStyle w:val="ListParagraph"/>
            <w:numPr>
              <w:ilvl w:val="0"/>
              <w:numId w:val="38"/>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Knowledge and skills equivalent to national qualifications level 3. </w:t>
          </w:r>
        </w:p>
        <w:p w14:paraId="2F74CCCB" w14:textId="77777777" w:rsidR="009A2ECD" w:rsidRPr="00E222FF" w:rsidRDefault="009A2ECD" w:rsidP="00E222FF">
          <w:pPr>
            <w:pStyle w:val="ListParagraph"/>
            <w:numPr>
              <w:ilvl w:val="0"/>
              <w:numId w:val="38"/>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Carries out a variety of tasks within set frameworks; requires creative skills for e.g., developing administrative procedures. Analytical skills for monitoring and analysis of information and data.</w:t>
          </w:r>
        </w:p>
        <w:p w14:paraId="2EE154EC" w14:textId="77777777" w:rsidR="009A2ECD" w:rsidRPr="00E222FF" w:rsidRDefault="009A2ECD" w:rsidP="00E222FF">
          <w:pPr>
            <w:pStyle w:val="ListParagraph"/>
            <w:numPr>
              <w:ilvl w:val="0"/>
              <w:numId w:val="38"/>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Communicates with staff, pupils and external agencies, such as suppliers, dealing with a range of issues </w:t>
          </w:r>
        </w:p>
        <w:p w14:paraId="2359C732" w14:textId="2188922A" w:rsidR="00EF7CC6" w:rsidRPr="00E222FF" w:rsidRDefault="009A2ECD" w:rsidP="00E222FF">
          <w:pPr>
            <w:pStyle w:val="ListParagraph"/>
            <w:numPr>
              <w:ilvl w:val="0"/>
              <w:numId w:val="38"/>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Most tasks require keyboard skills used with precision and speed. </w:t>
          </w:r>
        </w:p>
        <w:p w14:paraId="730F9269" w14:textId="77777777" w:rsidR="00EF7CC6" w:rsidRPr="00E222FF" w:rsidRDefault="00EF7CC6" w:rsidP="00E222FF">
          <w:pPr>
            <w:pStyle w:val="ListParagraph"/>
            <w:autoSpaceDE w:val="0"/>
            <w:autoSpaceDN w:val="0"/>
            <w:adjustRightInd w:val="0"/>
            <w:spacing w:after="0" w:line="240" w:lineRule="auto"/>
            <w:ind w:left="360"/>
            <w:contextualSpacing w:val="0"/>
            <w:jc w:val="both"/>
            <w:rPr>
              <w:rFonts w:ascii="Nunito Sans" w:hAnsi="Nunito Sans" w:cs="Arial"/>
              <w:sz w:val="22"/>
              <w:szCs w:val="22"/>
            </w:rPr>
          </w:pPr>
        </w:p>
        <w:p w14:paraId="1E126144"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t>Supervision</w:t>
          </w:r>
        </w:p>
        <w:p w14:paraId="422A26E0" w14:textId="77777777" w:rsidR="009A2ECD" w:rsidRPr="00E222FF" w:rsidRDefault="009A2ECD" w:rsidP="00E222FF">
          <w:pPr>
            <w:pStyle w:val="NoSpacing"/>
            <w:jc w:val="both"/>
            <w:rPr>
              <w:rFonts w:ascii="Nunito Sans" w:hAnsi="Nunito Sans" w:cs="Arial"/>
              <w:b/>
              <w:szCs w:val="22"/>
              <w:u w:val="single"/>
            </w:rPr>
          </w:pPr>
        </w:p>
        <w:p w14:paraId="6622298D" w14:textId="77777777" w:rsidR="009A2ECD" w:rsidRPr="00E222FF" w:rsidRDefault="009A2ECD" w:rsidP="00E222FF">
          <w:pPr>
            <w:pStyle w:val="Default"/>
            <w:numPr>
              <w:ilvl w:val="0"/>
              <w:numId w:val="15"/>
            </w:numPr>
            <w:spacing w:after="0"/>
            <w:rPr>
              <w:rFonts w:ascii="Nunito Sans" w:hAnsi="Nunito Sans"/>
              <w:color w:val="auto"/>
              <w:szCs w:val="22"/>
            </w:rPr>
          </w:pPr>
          <w:r w:rsidRPr="00E222FF">
            <w:rPr>
              <w:rFonts w:ascii="Nunito Sans" w:hAnsi="Nunito Sans"/>
              <w:color w:val="auto"/>
              <w:szCs w:val="22"/>
            </w:rPr>
            <w:t xml:space="preserve">Communicates with staff, pupils and external agencies, such as suppliers, dealing with a range of issues. </w:t>
          </w:r>
        </w:p>
        <w:p w14:paraId="47A0FFAE" w14:textId="77777777" w:rsidR="009A2ECD" w:rsidRPr="00E222FF" w:rsidRDefault="009A2ECD" w:rsidP="00E222FF">
          <w:pPr>
            <w:pStyle w:val="Default"/>
            <w:numPr>
              <w:ilvl w:val="0"/>
              <w:numId w:val="15"/>
            </w:numPr>
            <w:spacing w:after="0"/>
            <w:rPr>
              <w:rFonts w:ascii="Nunito Sans" w:hAnsi="Nunito Sans"/>
              <w:color w:val="auto"/>
              <w:szCs w:val="22"/>
            </w:rPr>
          </w:pPr>
          <w:r w:rsidRPr="00E222FF">
            <w:rPr>
              <w:rFonts w:ascii="Nunito Sans" w:hAnsi="Nunito Sans"/>
              <w:color w:val="auto"/>
              <w:szCs w:val="22"/>
            </w:rPr>
            <w:t xml:space="preserve">Makes decisions about own administrative work. Decision-making is short term; more complex decisions are referred to senior staff. </w:t>
          </w:r>
        </w:p>
        <w:p w14:paraId="067DA0EA" w14:textId="77777777" w:rsidR="009A2ECD" w:rsidRPr="00E222FF" w:rsidRDefault="009A2ECD" w:rsidP="00E222FF">
          <w:pPr>
            <w:pStyle w:val="Default"/>
            <w:numPr>
              <w:ilvl w:val="0"/>
              <w:numId w:val="15"/>
            </w:numPr>
            <w:spacing w:after="0"/>
            <w:rPr>
              <w:rFonts w:ascii="Nunito Sans" w:hAnsi="Nunito Sans"/>
              <w:color w:val="auto"/>
              <w:szCs w:val="22"/>
            </w:rPr>
          </w:pPr>
          <w:r w:rsidRPr="00E222FF">
            <w:rPr>
              <w:rFonts w:ascii="Nunito Sans" w:hAnsi="Nunito Sans"/>
              <w:color w:val="auto"/>
              <w:szCs w:val="22"/>
            </w:rPr>
            <w:t>Regular day-to-day allocation of work to others, requiring occasional supervisory responsibility.</w:t>
          </w:r>
        </w:p>
        <w:p w14:paraId="1C92D74C" w14:textId="77777777" w:rsidR="009A2ECD" w:rsidRPr="00E222FF" w:rsidRDefault="00000000" w:rsidP="00E222FF">
          <w:pPr>
            <w:pStyle w:val="NoSpacing"/>
            <w:jc w:val="both"/>
            <w:rPr>
              <w:rFonts w:ascii="Nunito Sans" w:hAnsi="Nunito Sans" w:cs="Arial"/>
              <w:szCs w:val="22"/>
            </w:rPr>
          </w:pPr>
        </w:p>
      </w:sdtContent>
    </w:sdt>
    <w:p w14:paraId="485A517B"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t>Problems, Demands &amp; Decisions</w:t>
      </w:r>
    </w:p>
    <w:p w14:paraId="4BF4B17A" w14:textId="77777777" w:rsidR="009A2ECD" w:rsidRPr="00E222FF" w:rsidRDefault="009A2ECD" w:rsidP="00E222FF">
      <w:pPr>
        <w:pStyle w:val="NoSpacing"/>
        <w:jc w:val="both"/>
        <w:rPr>
          <w:rFonts w:ascii="Nunito Sans" w:hAnsi="Nunito Sans" w:cs="Arial"/>
          <w:b/>
          <w:szCs w:val="22"/>
          <w:u w:val="single"/>
        </w:rPr>
      </w:pPr>
    </w:p>
    <w:p w14:paraId="05496E57" w14:textId="7A27A7F6" w:rsidR="009A2ECD" w:rsidRPr="00E222FF" w:rsidRDefault="009A2ECD" w:rsidP="00E222FF">
      <w:pPr>
        <w:pStyle w:val="Default"/>
        <w:numPr>
          <w:ilvl w:val="0"/>
          <w:numId w:val="40"/>
        </w:numPr>
        <w:spacing w:after="0"/>
        <w:rPr>
          <w:rFonts w:ascii="Nunito Sans" w:hAnsi="Nunito Sans"/>
          <w:color w:val="auto"/>
          <w:szCs w:val="22"/>
        </w:rPr>
      </w:pPr>
      <w:r w:rsidRPr="00E222FF">
        <w:rPr>
          <w:rFonts w:ascii="Nunito Sans" w:hAnsi="Nunito Sans"/>
          <w:color w:val="auto"/>
          <w:szCs w:val="22"/>
        </w:rPr>
        <w:t xml:space="preserve">Assesses and resolves day to day problems, such as completing statutory returns, book-keeping or school publication issues. </w:t>
      </w:r>
    </w:p>
    <w:p w14:paraId="6D1AAAFD" w14:textId="5E638293" w:rsidR="009A2ECD" w:rsidRPr="00E222FF" w:rsidRDefault="009A2ECD" w:rsidP="00E222FF">
      <w:pPr>
        <w:pStyle w:val="Default"/>
        <w:numPr>
          <w:ilvl w:val="0"/>
          <w:numId w:val="40"/>
        </w:numPr>
        <w:spacing w:after="0"/>
        <w:rPr>
          <w:rFonts w:ascii="Nunito Sans" w:hAnsi="Nunito Sans"/>
          <w:color w:val="auto"/>
          <w:szCs w:val="22"/>
        </w:rPr>
      </w:pPr>
      <w:r w:rsidRPr="00E222FF">
        <w:rPr>
          <w:rFonts w:ascii="Nunito Sans" w:hAnsi="Nunito Sans"/>
          <w:color w:val="auto"/>
          <w:szCs w:val="22"/>
        </w:rPr>
        <w:t>Dealing with difficult visitors/</w:t>
      </w:r>
      <w:r w:rsidR="00C12E78" w:rsidRPr="00E222FF">
        <w:rPr>
          <w:rFonts w:ascii="Nunito Sans" w:hAnsi="Nunito Sans"/>
          <w:color w:val="auto"/>
          <w:szCs w:val="22"/>
        </w:rPr>
        <w:t xml:space="preserve"> </w:t>
      </w:r>
      <w:r w:rsidRPr="00E222FF">
        <w:rPr>
          <w:rFonts w:ascii="Nunito Sans" w:hAnsi="Nunito Sans"/>
          <w:color w:val="auto"/>
          <w:szCs w:val="22"/>
        </w:rPr>
        <w:t>parents, resolving issues.</w:t>
      </w:r>
    </w:p>
    <w:p w14:paraId="331E8C45" w14:textId="77777777" w:rsidR="009A2ECD" w:rsidRPr="00E222FF" w:rsidRDefault="009A2ECD" w:rsidP="00E222FF">
      <w:pPr>
        <w:pStyle w:val="Default"/>
        <w:numPr>
          <w:ilvl w:val="0"/>
          <w:numId w:val="40"/>
        </w:numPr>
        <w:spacing w:after="0"/>
        <w:rPr>
          <w:rFonts w:ascii="Nunito Sans" w:hAnsi="Nunito Sans"/>
          <w:color w:val="auto"/>
          <w:szCs w:val="22"/>
        </w:rPr>
      </w:pPr>
      <w:r w:rsidRPr="00E222FF">
        <w:rPr>
          <w:rFonts w:ascii="Nunito Sans" w:hAnsi="Nunito Sans"/>
          <w:color w:val="auto"/>
          <w:szCs w:val="22"/>
        </w:rPr>
        <w:t>Works within clear guidelines but deals with unexpected problems. Involved in decision-making and planning of the administrative service but has access to a supervisor for more difficult issues.</w:t>
      </w:r>
    </w:p>
    <w:p w14:paraId="35F7FD52" w14:textId="77777777" w:rsidR="009A2ECD" w:rsidRPr="00E222FF" w:rsidRDefault="009A2ECD" w:rsidP="00E222FF">
      <w:pPr>
        <w:pStyle w:val="ListParagraph"/>
        <w:numPr>
          <w:ilvl w:val="0"/>
          <w:numId w:val="40"/>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Concentration for administrative tasks; work is regularly interrupted. </w:t>
      </w:r>
    </w:p>
    <w:p w14:paraId="05BE0CDB" w14:textId="77777777" w:rsidR="009A2ECD" w:rsidRPr="00E222FF" w:rsidRDefault="009A2ECD" w:rsidP="00E222FF">
      <w:pPr>
        <w:pStyle w:val="ListParagraph"/>
        <w:numPr>
          <w:ilvl w:val="0"/>
          <w:numId w:val="40"/>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Exposure to emotionally demanding situations is infrequent. </w:t>
      </w:r>
    </w:p>
    <w:p w14:paraId="66FFEDC5" w14:textId="77777777" w:rsidR="009A2ECD" w:rsidRPr="00E222FF" w:rsidRDefault="009A2ECD" w:rsidP="00E222FF">
      <w:pPr>
        <w:pStyle w:val="ListParagraph"/>
        <w:numPr>
          <w:ilvl w:val="0"/>
          <w:numId w:val="40"/>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Has contact with pupils, parents and carers and outside agencies entering the office and may assist with the welfare and care of sick pupils. </w:t>
      </w:r>
    </w:p>
    <w:p w14:paraId="035191F6" w14:textId="77777777" w:rsidR="009A2ECD" w:rsidRPr="00E222FF" w:rsidRDefault="009A2ECD" w:rsidP="00E222FF">
      <w:pPr>
        <w:pStyle w:val="NoSpacing"/>
        <w:jc w:val="both"/>
        <w:rPr>
          <w:rFonts w:ascii="Nunito Sans" w:hAnsi="Nunito Sans" w:cs="Arial"/>
          <w:szCs w:val="22"/>
        </w:rPr>
      </w:pPr>
    </w:p>
    <w:p w14:paraId="6B59335A" w14:textId="77777777" w:rsidR="009A2ECD" w:rsidRPr="00E222FF" w:rsidRDefault="009A2ECD" w:rsidP="00E222FF">
      <w:pPr>
        <w:pStyle w:val="NoSpacing"/>
        <w:jc w:val="both"/>
        <w:rPr>
          <w:rFonts w:ascii="Nunito Sans" w:hAnsi="Nunito Sans" w:cs="Arial"/>
          <w:b/>
          <w:szCs w:val="22"/>
          <w:u w:val="single"/>
        </w:rPr>
      </w:pPr>
      <w:r w:rsidRPr="00E222FF">
        <w:rPr>
          <w:rFonts w:ascii="Nunito Sans" w:hAnsi="Nunito Sans" w:cs="Arial"/>
          <w:b/>
          <w:szCs w:val="22"/>
          <w:u w:val="single"/>
        </w:rPr>
        <w:lastRenderedPageBreak/>
        <w:t xml:space="preserve">Dimensions </w:t>
      </w:r>
    </w:p>
    <w:p w14:paraId="5813EB3F" w14:textId="77777777" w:rsidR="009A2ECD" w:rsidRPr="00E222FF" w:rsidRDefault="009A2ECD" w:rsidP="00E222FF">
      <w:pPr>
        <w:pStyle w:val="NoSpacing"/>
        <w:jc w:val="both"/>
        <w:rPr>
          <w:rFonts w:ascii="Nunito Sans" w:hAnsi="Nunito Sans" w:cs="Arial"/>
          <w:b/>
          <w:szCs w:val="22"/>
          <w:u w:val="single"/>
        </w:rPr>
      </w:pPr>
    </w:p>
    <w:p w14:paraId="0F34C1DB" w14:textId="77777777" w:rsidR="009A2ECD" w:rsidRPr="00E222FF" w:rsidRDefault="009A2ECD" w:rsidP="00E222FF">
      <w:pPr>
        <w:pStyle w:val="ListParagraph"/>
        <w:numPr>
          <w:ilvl w:val="0"/>
          <w:numId w:val="41"/>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May handle small amounts of cash; may select, order and store supplies within a limited range. </w:t>
      </w:r>
    </w:p>
    <w:p w14:paraId="75FDAC99" w14:textId="77777777" w:rsidR="009A2ECD" w:rsidRPr="00E222FF" w:rsidRDefault="009A2ECD" w:rsidP="00E222FF">
      <w:pPr>
        <w:pStyle w:val="ListParagraph"/>
        <w:numPr>
          <w:ilvl w:val="0"/>
          <w:numId w:val="41"/>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No overall budget responsibility.</w:t>
      </w:r>
    </w:p>
    <w:p w14:paraId="1FD352B5" w14:textId="77777777" w:rsidR="009A2ECD" w:rsidRPr="00E222FF" w:rsidRDefault="009A2ECD" w:rsidP="00E222FF">
      <w:pPr>
        <w:pStyle w:val="ListParagraph"/>
        <w:numPr>
          <w:ilvl w:val="0"/>
          <w:numId w:val="41"/>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Responsible for the maintenance and updating of records and systems; may select, order and store supplies within a limited range. </w:t>
      </w:r>
    </w:p>
    <w:p w14:paraId="0918BD9A" w14:textId="77777777" w:rsidR="009A2ECD" w:rsidRPr="00E222FF" w:rsidRDefault="009A2ECD" w:rsidP="00E222FF">
      <w:pPr>
        <w:autoSpaceDE w:val="0"/>
        <w:autoSpaceDN w:val="0"/>
        <w:adjustRightInd w:val="0"/>
        <w:spacing w:after="0" w:line="240" w:lineRule="auto"/>
        <w:jc w:val="both"/>
        <w:rPr>
          <w:rFonts w:ascii="Nunito Sans" w:hAnsi="Nunito Sans" w:cs="Arial"/>
          <w:sz w:val="22"/>
          <w:szCs w:val="22"/>
        </w:rPr>
      </w:pPr>
    </w:p>
    <w:p w14:paraId="33143FF7" w14:textId="7875305F" w:rsidR="009A2ECD" w:rsidRPr="00E222FF" w:rsidRDefault="009A2ECD" w:rsidP="00E222FF">
      <w:pPr>
        <w:pStyle w:val="Default"/>
        <w:spacing w:after="0"/>
        <w:jc w:val="both"/>
        <w:rPr>
          <w:rFonts w:ascii="Nunito Sans" w:hAnsi="Nunito Sans"/>
          <w:b/>
          <w:color w:val="auto"/>
          <w:szCs w:val="22"/>
          <w:u w:val="single"/>
        </w:rPr>
      </w:pPr>
      <w:r w:rsidRPr="00E222FF">
        <w:rPr>
          <w:rFonts w:ascii="Nunito Sans" w:hAnsi="Nunito Sans"/>
          <w:b/>
          <w:color w:val="auto"/>
          <w:szCs w:val="22"/>
          <w:u w:val="single"/>
        </w:rPr>
        <w:t>Physical Effort</w:t>
      </w:r>
    </w:p>
    <w:p w14:paraId="2AE6BD59" w14:textId="77777777" w:rsidR="009A2ECD" w:rsidRPr="00E222FF" w:rsidRDefault="009A2ECD" w:rsidP="00E222FF">
      <w:pPr>
        <w:pStyle w:val="ListParagraph"/>
        <w:numPr>
          <w:ilvl w:val="0"/>
          <w:numId w:val="17"/>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 xml:space="preserve">Requires normal physical effort, with a mixture of sitting, walking and carrying minor loads. </w:t>
      </w:r>
    </w:p>
    <w:p w14:paraId="70FAD845" w14:textId="77777777" w:rsidR="009A2ECD" w:rsidRPr="00E222FF" w:rsidRDefault="009A2ECD" w:rsidP="00E222FF">
      <w:pPr>
        <w:pStyle w:val="Default"/>
        <w:spacing w:after="0"/>
        <w:jc w:val="both"/>
        <w:rPr>
          <w:rFonts w:ascii="Nunito Sans" w:hAnsi="Nunito Sans"/>
          <w:color w:val="auto"/>
          <w:szCs w:val="22"/>
        </w:rPr>
      </w:pPr>
    </w:p>
    <w:p w14:paraId="75A595E1" w14:textId="150BEE95" w:rsidR="009A2ECD" w:rsidRPr="00E222FF" w:rsidRDefault="009A2ECD" w:rsidP="00E222FF">
      <w:pPr>
        <w:pStyle w:val="Default"/>
        <w:spacing w:after="0"/>
        <w:jc w:val="both"/>
        <w:rPr>
          <w:rFonts w:ascii="Nunito Sans" w:hAnsi="Nunito Sans"/>
          <w:b/>
          <w:color w:val="auto"/>
          <w:szCs w:val="22"/>
          <w:u w:val="single"/>
        </w:rPr>
      </w:pPr>
      <w:r w:rsidRPr="00E222FF">
        <w:rPr>
          <w:rFonts w:ascii="Nunito Sans" w:hAnsi="Nunito Sans"/>
          <w:b/>
          <w:color w:val="auto"/>
          <w:szCs w:val="22"/>
          <w:u w:val="single"/>
        </w:rPr>
        <w:t>Working Environment</w:t>
      </w:r>
    </w:p>
    <w:p w14:paraId="7196A48B" w14:textId="2127B0A0" w:rsidR="0023405B" w:rsidRPr="00E222FF" w:rsidRDefault="009A2ECD" w:rsidP="00E222FF">
      <w:pPr>
        <w:pStyle w:val="ListParagraph"/>
        <w:numPr>
          <w:ilvl w:val="0"/>
          <w:numId w:val="16"/>
        </w:numPr>
        <w:autoSpaceDE w:val="0"/>
        <w:autoSpaceDN w:val="0"/>
        <w:adjustRightInd w:val="0"/>
        <w:spacing w:after="0" w:line="240" w:lineRule="auto"/>
        <w:contextualSpacing w:val="0"/>
        <w:jc w:val="both"/>
        <w:rPr>
          <w:rFonts w:ascii="Nunito Sans" w:hAnsi="Nunito Sans" w:cs="Arial"/>
          <w:sz w:val="22"/>
          <w:szCs w:val="22"/>
        </w:rPr>
      </w:pPr>
      <w:r w:rsidRPr="00E222FF">
        <w:rPr>
          <w:rFonts w:ascii="Nunito Sans" w:hAnsi="Nunito Sans" w:cs="Arial"/>
          <w:sz w:val="22"/>
          <w:szCs w:val="22"/>
        </w:rPr>
        <w:t>Work is normally carried out in an office environment.</w:t>
      </w:r>
    </w:p>
    <w:sectPr w:rsidR="0023405B" w:rsidRPr="00E222FF" w:rsidSect="0076647C">
      <w:headerReference w:type="default" r:id="rId12"/>
      <w:footerReference w:type="default" r:id="rId13"/>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49E0" w14:textId="77777777" w:rsidR="00027106" w:rsidRDefault="00027106" w:rsidP="00396A11">
      <w:r>
        <w:separator/>
      </w:r>
    </w:p>
  </w:endnote>
  <w:endnote w:type="continuationSeparator" w:id="0">
    <w:p w14:paraId="4DC523CB" w14:textId="77777777" w:rsidR="00027106" w:rsidRDefault="00027106"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Times New Roman"/>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fLTableStyle"/>
      <w:tblW w:w="9781" w:type="dxa"/>
      <w:tblLook w:val="04A0" w:firstRow="1" w:lastRow="0" w:firstColumn="1" w:lastColumn="0" w:noHBand="0" w:noVBand="1"/>
    </w:tblPr>
    <w:tblGrid>
      <w:gridCol w:w="9997"/>
      <w:gridCol w:w="222"/>
      <w:gridCol w:w="9997"/>
    </w:tblGrid>
    <w:tr w:rsidR="004A61C3" w:rsidRPr="00A725BE" w14:paraId="18465ACC" w14:textId="77777777" w:rsidTr="00276275">
      <w:tc>
        <w:tcPr>
          <w:tcW w:w="3260" w:type="dxa"/>
        </w:tcPr>
        <w:tbl>
          <w:tblPr>
            <w:tblStyle w:val="HfLTableStyle"/>
            <w:tblW w:w="9781" w:type="dxa"/>
            <w:tblLook w:val="04A0" w:firstRow="1" w:lastRow="0" w:firstColumn="1" w:lastColumn="0" w:noHBand="0" w:noVBand="1"/>
          </w:tblPr>
          <w:tblGrid>
            <w:gridCol w:w="3260"/>
            <w:gridCol w:w="3260"/>
            <w:gridCol w:w="3261"/>
          </w:tblGrid>
          <w:tr w:rsidR="004A61C3" w:rsidRPr="00C764FA" w14:paraId="2CE47B91" w14:textId="77777777" w:rsidTr="00C60E65">
            <w:tc>
              <w:tcPr>
                <w:tcW w:w="3260" w:type="dxa"/>
              </w:tcPr>
              <w:p w14:paraId="12FAEBDC" w14:textId="77777777" w:rsidR="004A61C3" w:rsidRPr="00C764FA" w:rsidRDefault="004A61C3" w:rsidP="004A61C3">
                <w:pPr>
                  <w:pStyle w:val="Footer"/>
                  <w:tabs>
                    <w:tab w:val="clear" w:pos="4513"/>
                    <w:tab w:val="clear" w:pos="9026"/>
                  </w:tabs>
                </w:pPr>
                <w:r w:rsidRPr="00C764FA">
                  <w:rPr>
                    <w:noProof/>
                    <w:lang w:eastAsia="en-GB"/>
                  </w:rPr>
                  <w:drawing>
                    <wp:anchor distT="0" distB="0" distL="114300" distR="114300" simplePos="0" relativeHeight="251667456" behindDoc="1" locked="1" layoutInCell="1" allowOverlap="1" wp14:anchorId="546544F0" wp14:editId="4C128E2B">
                      <wp:simplePos x="0" y="0"/>
                      <wp:positionH relativeFrom="margin">
                        <wp:posOffset>-424815</wp:posOffset>
                      </wp:positionH>
                      <wp:positionV relativeFrom="page">
                        <wp:posOffset>-214630</wp:posOffset>
                      </wp:positionV>
                      <wp:extent cx="1557655" cy="531495"/>
                      <wp:effectExtent l="0" t="0" r="444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655" cy="531495"/>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3F372406" w14:textId="24326C8E" w:rsidR="004A61C3" w:rsidRPr="00C764FA" w:rsidRDefault="004A61C3" w:rsidP="004A61C3">
                <w:pPr>
                  <w:pStyle w:val="Footer"/>
                  <w:tabs>
                    <w:tab w:val="clear" w:pos="4513"/>
                    <w:tab w:val="clear" w:pos="9026"/>
                  </w:tabs>
                  <w:jc w:val="center"/>
                </w:pPr>
                <w:r w:rsidRPr="00C764FA">
                  <w:rPr>
                    <w:sz w:val="20"/>
                  </w:rPr>
                  <w:t xml:space="preserve">© HFL Education </w:t>
                </w:r>
              </w:p>
            </w:tc>
            <w:tc>
              <w:tcPr>
                <w:tcW w:w="3261" w:type="dxa"/>
                <w:vAlign w:val="center"/>
              </w:tcPr>
              <w:p w14:paraId="416DD07F" w14:textId="77777777" w:rsidR="004A61C3" w:rsidRPr="00C764FA" w:rsidRDefault="004A61C3" w:rsidP="004A61C3">
                <w:pPr>
                  <w:pStyle w:val="Footer"/>
                  <w:tabs>
                    <w:tab w:val="clear" w:pos="4513"/>
                    <w:tab w:val="clear" w:pos="9026"/>
                  </w:tabs>
                  <w:jc w:val="right"/>
                </w:pPr>
                <w:r w:rsidRPr="00C764FA">
                  <w:rPr>
                    <w:sz w:val="20"/>
                  </w:rPr>
                  <w:fldChar w:fldCharType="begin"/>
                </w:r>
                <w:r w:rsidRPr="00C764FA">
                  <w:rPr>
                    <w:sz w:val="20"/>
                  </w:rPr>
                  <w:instrText xml:space="preserve"> PAGE   \* MERGEFORMAT </w:instrText>
                </w:r>
                <w:r w:rsidRPr="00C764FA">
                  <w:rPr>
                    <w:sz w:val="20"/>
                  </w:rPr>
                  <w:fldChar w:fldCharType="separate"/>
                </w:r>
                <w:r w:rsidRPr="00C764FA">
                  <w:rPr>
                    <w:sz w:val="20"/>
                  </w:rPr>
                  <w:t>1</w:t>
                </w:r>
                <w:r w:rsidRPr="00C764FA">
                  <w:rPr>
                    <w:noProof/>
                    <w:sz w:val="20"/>
                  </w:rPr>
                  <w:fldChar w:fldCharType="end"/>
                </w:r>
              </w:p>
            </w:tc>
          </w:tr>
        </w:tbl>
        <w:p w14:paraId="3BE381EB" w14:textId="60CC26D7" w:rsidR="004A61C3" w:rsidRPr="00A725BE" w:rsidRDefault="004A61C3" w:rsidP="004A61C3">
          <w:pPr>
            <w:pStyle w:val="Footer"/>
            <w:tabs>
              <w:tab w:val="clear" w:pos="4513"/>
              <w:tab w:val="clear" w:pos="9026"/>
            </w:tabs>
          </w:pPr>
        </w:p>
      </w:tc>
      <w:tc>
        <w:tcPr>
          <w:tcW w:w="3260" w:type="dxa"/>
        </w:tcPr>
        <w:p w14:paraId="21FBFAE0" w14:textId="7EE4DF6F" w:rsidR="004A61C3" w:rsidRPr="00A725BE" w:rsidRDefault="004A61C3" w:rsidP="004A61C3">
          <w:pPr>
            <w:pStyle w:val="Footer"/>
            <w:tabs>
              <w:tab w:val="clear" w:pos="4513"/>
              <w:tab w:val="clear" w:pos="9026"/>
            </w:tabs>
            <w:jc w:val="center"/>
          </w:pPr>
        </w:p>
      </w:tc>
      <w:tc>
        <w:tcPr>
          <w:tcW w:w="3261" w:type="dxa"/>
        </w:tcPr>
        <w:tbl>
          <w:tblPr>
            <w:tblStyle w:val="HfLTableStyle"/>
            <w:tblW w:w="9781" w:type="dxa"/>
            <w:tblLook w:val="04A0" w:firstRow="1" w:lastRow="0" w:firstColumn="1" w:lastColumn="0" w:noHBand="0" w:noVBand="1"/>
          </w:tblPr>
          <w:tblGrid>
            <w:gridCol w:w="3260"/>
            <w:gridCol w:w="3260"/>
            <w:gridCol w:w="3261"/>
          </w:tblGrid>
          <w:tr w:rsidR="004A61C3" w:rsidRPr="00C764FA" w14:paraId="1E5C1336" w14:textId="77777777" w:rsidTr="00C60E65">
            <w:tc>
              <w:tcPr>
                <w:tcW w:w="3260" w:type="dxa"/>
              </w:tcPr>
              <w:p w14:paraId="6F86AEB6" w14:textId="436C5421" w:rsidR="004A61C3" w:rsidRPr="00C764FA" w:rsidRDefault="004A61C3" w:rsidP="004A61C3">
                <w:pPr>
                  <w:pStyle w:val="Footer"/>
                  <w:tabs>
                    <w:tab w:val="clear" w:pos="4513"/>
                    <w:tab w:val="clear" w:pos="9026"/>
                  </w:tabs>
                </w:pPr>
              </w:p>
            </w:tc>
            <w:tc>
              <w:tcPr>
                <w:tcW w:w="3260" w:type="dxa"/>
                <w:vAlign w:val="center"/>
              </w:tcPr>
              <w:p w14:paraId="1CE96398" w14:textId="77777777" w:rsidR="004A61C3" w:rsidRPr="00C764FA" w:rsidRDefault="004A61C3" w:rsidP="004A61C3">
                <w:pPr>
                  <w:pStyle w:val="Footer"/>
                  <w:tabs>
                    <w:tab w:val="clear" w:pos="4513"/>
                    <w:tab w:val="clear" w:pos="9026"/>
                  </w:tabs>
                  <w:jc w:val="center"/>
                </w:pPr>
                <w:r w:rsidRPr="00C764FA">
                  <w:rPr>
                    <w:sz w:val="20"/>
                  </w:rPr>
                  <w:t>© HFL Education 2022</w:t>
                </w:r>
              </w:p>
            </w:tc>
            <w:tc>
              <w:tcPr>
                <w:tcW w:w="3261" w:type="dxa"/>
                <w:vAlign w:val="center"/>
              </w:tcPr>
              <w:p w14:paraId="409E9237" w14:textId="77777777" w:rsidR="004A61C3" w:rsidRPr="00C764FA" w:rsidRDefault="004A61C3" w:rsidP="004A61C3">
                <w:pPr>
                  <w:pStyle w:val="Footer"/>
                  <w:tabs>
                    <w:tab w:val="clear" w:pos="4513"/>
                    <w:tab w:val="clear" w:pos="9026"/>
                  </w:tabs>
                  <w:jc w:val="right"/>
                </w:pPr>
                <w:r w:rsidRPr="00C764FA">
                  <w:rPr>
                    <w:sz w:val="20"/>
                  </w:rPr>
                  <w:fldChar w:fldCharType="begin"/>
                </w:r>
                <w:r w:rsidRPr="00C764FA">
                  <w:rPr>
                    <w:sz w:val="20"/>
                  </w:rPr>
                  <w:instrText xml:space="preserve"> PAGE   \* MERGEFORMAT </w:instrText>
                </w:r>
                <w:r w:rsidRPr="00C764FA">
                  <w:rPr>
                    <w:sz w:val="20"/>
                  </w:rPr>
                  <w:fldChar w:fldCharType="separate"/>
                </w:r>
                <w:r w:rsidRPr="00C764FA">
                  <w:rPr>
                    <w:sz w:val="20"/>
                  </w:rPr>
                  <w:t>1</w:t>
                </w:r>
                <w:r w:rsidRPr="00C764FA">
                  <w:rPr>
                    <w:noProof/>
                    <w:sz w:val="20"/>
                  </w:rPr>
                  <w:fldChar w:fldCharType="end"/>
                </w:r>
              </w:p>
            </w:tc>
          </w:tr>
        </w:tbl>
        <w:p w14:paraId="5AD4296F" w14:textId="63091C11" w:rsidR="004A61C3" w:rsidRPr="00A725BE" w:rsidRDefault="004A61C3" w:rsidP="004A61C3">
          <w:pPr>
            <w:pStyle w:val="Footer"/>
            <w:tabs>
              <w:tab w:val="clear" w:pos="4513"/>
              <w:tab w:val="clear" w:pos="9026"/>
            </w:tabs>
            <w:jc w:val="right"/>
          </w:pPr>
        </w:p>
      </w:tc>
    </w:tr>
  </w:tbl>
  <w:p w14:paraId="5E1604EC"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69B4" w14:textId="77777777" w:rsidR="00027106" w:rsidRDefault="00027106" w:rsidP="00396A11">
      <w:r>
        <w:separator/>
      </w:r>
    </w:p>
  </w:footnote>
  <w:footnote w:type="continuationSeparator" w:id="0">
    <w:p w14:paraId="33B4575A" w14:textId="77777777" w:rsidR="00027106" w:rsidRDefault="00027106"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98C" w14:textId="5AB899E8" w:rsidR="00E37A6D" w:rsidRDefault="0023405B" w:rsidP="00E37A6D">
    <w:pPr>
      <w:pStyle w:val="Header"/>
      <w:tabs>
        <w:tab w:val="clear" w:pos="4513"/>
        <w:tab w:val="clear" w:pos="9026"/>
        <w:tab w:val="center" w:pos="4820"/>
        <w:tab w:val="right" w:pos="9638"/>
      </w:tabs>
    </w:pPr>
    <w:r>
      <w:rPr>
        <w:rFonts w:cs="Arial"/>
        <w:noProof/>
        <w:lang w:eastAsia="en-GB"/>
      </w:rPr>
      <mc:AlternateContent>
        <mc:Choice Requires="wps">
          <w:drawing>
            <wp:anchor distT="0" distB="0" distL="114300" distR="114300" simplePos="0" relativeHeight="251665408" behindDoc="1" locked="0" layoutInCell="1" allowOverlap="1" wp14:anchorId="76F53930" wp14:editId="55BD9BF4">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 name="Rectangle 1"/>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339999"/>
                      </a:solidFill>
                      <a:ln w="12700" cap="flat" cmpd="sng" algn="ctr">
                        <a:noFill/>
                        <a:prstDash val="solid"/>
                        <a:miter lim="800000"/>
                      </a:ln>
                      <a:effectLst/>
                    </wps:spPr>
                    <wps:txbx>
                      <w:txbxContent>
                        <w:p w14:paraId="6F3A00D8" w14:textId="77777777" w:rsidR="0023405B" w:rsidRDefault="0023405B" w:rsidP="0023405B">
                          <w:pPr>
                            <w:jc w:val="center"/>
                          </w:pPr>
                          <w:bookmarkStart w:id="0" w:name="_Hlk95118260"/>
                          <w:bookmarkStart w:id="1" w:name="_Hlk95118261"/>
                          <w:bookmarkStart w:id="2" w:name="_Hlk95118262"/>
                          <w:bookmarkStart w:id="3" w:name="_Hlk95118263"/>
                          <w:bookmarkStart w:id="4" w:name="_Hlk95118264"/>
                          <w:bookmarkStart w:id="5" w:name="_Hlk95118265"/>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3930" id="Rectangle 1" o:spid="_x0000_s1026" style="position:absolute;margin-left:0;margin-top:0;width:606.05pt;height:25.8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" fillcolor="#399" stroked="f" strokeweight="1pt">
              <v:textbox>
                <w:txbxContent>
                  <w:p w14:paraId="6F3A00D8" w14:textId="77777777" w:rsidR="0023405B" w:rsidRDefault="0023405B" w:rsidP="0023405B">
                    <w:pPr>
                      <w:jc w:val="center"/>
                    </w:pPr>
                    <w:bookmarkStart w:id="6" w:name="_Hlk95118260"/>
                    <w:bookmarkStart w:id="7" w:name="_Hlk95118261"/>
                    <w:bookmarkStart w:id="8" w:name="_Hlk95118262"/>
                    <w:bookmarkStart w:id="9" w:name="_Hlk95118263"/>
                    <w:bookmarkStart w:id="10" w:name="_Hlk95118264"/>
                    <w:bookmarkStart w:id="11" w:name="_Hlk95118265"/>
                    <w:bookmarkEnd w:id="6"/>
                    <w:bookmarkEnd w:id="7"/>
                    <w:bookmarkEnd w:id="8"/>
                    <w:bookmarkEnd w:id="9"/>
                    <w:bookmarkEnd w:id="10"/>
                    <w:bookmarkEnd w:id="11"/>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D17FB5"/>
    <w:multiLevelType w:val="hybridMultilevel"/>
    <w:tmpl w:val="48962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E188C"/>
    <w:multiLevelType w:val="hybridMultilevel"/>
    <w:tmpl w:val="F4924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667C9"/>
    <w:multiLevelType w:val="hybridMultilevel"/>
    <w:tmpl w:val="901CF2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70E78"/>
    <w:multiLevelType w:val="hybridMultilevel"/>
    <w:tmpl w:val="731C7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58396F"/>
    <w:multiLevelType w:val="hybridMultilevel"/>
    <w:tmpl w:val="53D0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3C078FD"/>
    <w:multiLevelType w:val="hybridMultilevel"/>
    <w:tmpl w:val="AE72D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F4B99"/>
    <w:multiLevelType w:val="multilevel"/>
    <w:tmpl w:val="D1BA4FA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534DB"/>
    <w:multiLevelType w:val="hybridMultilevel"/>
    <w:tmpl w:val="BE22A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D3031"/>
    <w:multiLevelType w:val="hybridMultilevel"/>
    <w:tmpl w:val="1450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663D2"/>
    <w:multiLevelType w:val="hybridMultilevel"/>
    <w:tmpl w:val="6C24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E76E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6861A7E"/>
    <w:multiLevelType w:val="hybridMultilevel"/>
    <w:tmpl w:val="3724C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F1064"/>
    <w:multiLevelType w:val="hybridMultilevel"/>
    <w:tmpl w:val="0BC60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894807"/>
    <w:multiLevelType w:val="hybridMultilevel"/>
    <w:tmpl w:val="D1122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E11CD7"/>
    <w:multiLevelType w:val="hybridMultilevel"/>
    <w:tmpl w:val="5A780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22400D"/>
    <w:multiLevelType w:val="hybridMultilevel"/>
    <w:tmpl w:val="FDEE5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6140F7"/>
    <w:multiLevelType w:val="hybridMultilevel"/>
    <w:tmpl w:val="4638377E"/>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2" w15:restartNumberingAfterBreak="0">
    <w:nsid w:val="770B2639"/>
    <w:multiLevelType w:val="hybridMultilevel"/>
    <w:tmpl w:val="46D0F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F96165"/>
    <w:multiLevelType w:val="hybridMultilevel"/>
    <w:tmpl w:val="4A0AC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FB4220"/>
    <w:multiLevelType w:val="hybridMultilevel"/>
    <w:tmpl w:val="13284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1F6AF0"/>
    <w:multiLevelType w:val="hybridMultilevel"/>
    <w:tmpl w:val="966AE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41491105">
    <w:abstractNumId w:val="3"/>
  </w:num>
  <w:num w:numId="2" w16cid:durableId="1200555296">
    <w:abstractNumId w:val="2"/>
  </w:num>
  <w:num w:numId="3" w16cid:durableId="993224342">
    <w:abstractNumId w:val="7"/>
  </w:num>
  <w:num w:numId="4" w16cid:durableId="1124806831">
    <w:abstractNumId w:val="6"/>
  </w:num>
  <w:num w:numId="5" w16cid:durableId="1489057635">
    <w:abstractNumId w:val="13"/>
  </w:num>
  <w:num w:numId="6" w16cid:durableId="1514759058">
    <w:abstractNumId w:val="24"/>
  </w:num>
  <w:num w:numId="7" w16cid:durableId="485510815">
    <w:abstractNumId w:val="10"/>
  </w:num>
  <w:num w:numId="8" w16cid:durableId="929432806">
    <w:abstractNumId w:val="17"/>
  </w:num>
  <w:num w:numId="9" w16cid:durableId="188613952">
    <w:abstractNumId w:val="16"/>
  </w:num>
  <w:num w:numId="10" w16cid:durableId="210189652">
    <w:abstractNumId w:val="21"/>
  </w:num>
  <w:num w:numId="11" w16cid:durableId="374742535">
    <w:abstractNumId w:val="31"/>
  </w:num>
  <w:num w:numId="12" w16cid:durableId="1861310356">
    <w:abstractNumId w:val="27"/>
  </w:num>
  <w:num w:numId="13" w16cid:durableId="322858911">
    <w:abstractNumId w:val="5"/>
  </w:num>
  <w:num w:numId="14" w16cid:durableId="67967450">
    <w:abstractNumId w:val="33"/>
  </w:num>
  <w:num w:numId="15" w16cid:durableId="1902255593">
    <w:abstractNumId w:val="35"/>
  </w:num>
  <w:num w:numId="16" w16cid:durableId="961766499">
    <w:abstractNumId w:val="28"/>
  </w:num>
  <w:num w:numId="17" w16cid:durableId="103118722">
    <w:abstractNumId w:val="32"/>
  </w:num>
  <w:num w:numId="18" w16cid:durableId="353578128">
    <w:abstractNumId w:val="18"/>
  </w:num>
  <w:num w:numId="19" w16cid:durableId="1484392487">
    <w:abstractNumId w:val="20"/>
  </w:num>
  <w:num w:numId="20" w16cid:durableId="1661083664">
    <w:abstractNumId w:val="30"/>
  </w:num>
  <w:num w:numId="21" w16cid:durableId="876619366">
    <w:abstractNumId w:val="11"/>
  </w:num>
  <w:num w:numId="22" w16cid:durableId="1332371265">
    <w:abstractNumId w:val="34"/>
  </w:num>
  <w:num w:numId="23" w16cid:durableId="512764583">
    <w:abstractNumId w:val="1"/>
  </w:num>
  <w:num w:numId="24" w16cid:durableId="1367483019">
    <w:abstractNumId w:val="15"/>
  </w:num>
  <w:num w:numId="25" w16cid:durableId="1939407766">
    <w:abstractNumId w:val="12"/>
  </w:num>
  <w:num w:numId="26" w16cid:durableId="786434450">
    <w:abstractNumId w:val="25"/>
  </w:num>
  <w:num w:numId="27" w16cid:durableId="1209419668">
    <w:abstractNumId w:val="19"/>
  </w:num>
  <w:num w:numId="28" w16cid:durableId="243343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2134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8481936">
    <w:abstractNumId w:val="33"/>
  </w:num>
  <w:num w:numId="31" w16cid:durableId="1458908686">
    <w:abstractNumId w:val="36"/>
  </w:num>
  <w:num w:numId="32" w16cid:durableId="155191831">
    <w:abstractNumId w:val="22"/>
  </w:num>
  <w:num w:numId="33" w16cid:durableId="335232519">
    <w:abstractNumId w:val="14"/>
  </w:num>
  <w:num w:numId="34" w16cid:durableId="928853793">
    <w:abstractNumId w:val="26"/>
  </w:num>
  <w:num w:numId="35" w16cid:durableId="714816801">
    <w:abstractNumId w:val="0"/>
  </w:num>
  <w:num w:numId="36" w16cid:durableId="984431305">
    <w:abstractNumId w:val="9"/>
  </w:num>
  <w:num w:numId="37" w16cid:durableId="1838493440">
    <w:abstractNumId w:val="33"/>
  </w:num>
  <w:num w:numId="38" w16cid:durableId="2099329833">
    <w:abstractNumId w:val="4"/>
  </w:num>
  <w:num w:numId="39" w16cid:durableId="794060936">
    <w:abstractNumId w:val="35"/>
  </w:num>
  <w:num w:numId="40" w16cid:durableId="1995407086">
    <w:abstractNumId w:val="23"/>
  </w:num>
  <w:num w:numId="41" w16cid:durableId="1535389374">
    <w:abstractNumId w:val="8"/>
  </w:num>
  <w:num w:numId="42" w16cid:durableId="859929954">
    <w:abstractNumId w:val="32"/>
  </w:num>
  <w:num w:numId="43" w16cid:durableId="1900240106">
    <w:abstractNumId w:val="28"/>
  </w:num>
  <w:num w:numId="44" w16cid:durableId="6960764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5B"/>
    <w:rsid w:val="0001373D"/>
    <w:rsid w:val="00027106"/>
    <w:rsid w:val="000356DC"/>
    <w:rsid w:val="000514D7"/>
    <w:rsid w:val="00060156"/>
    <w:rsid w:val="000604F2"/>
    <w:rsid w:val="000C0E05"/>
    <w:rsid w:val="000D0882"/>
    <w:rsid w:val="000D246C"/>
    <w:rsid w:val="00113EB2"/>
    <w:rsid w:val="00156454"/>
    <w:rsid w:val="001D0A89"/>
    <w:rsid w:val="001D6B78"/>
    <w:rsid w:val="00204BD2"/>
    <w:rsid w:val="00214BAE"/>
    <w:rsid w:val="0023405B"/>
    <w:rsid w:val="002518F6"/>
    <w:rsid w:val="0025518A"/>
    <w:rsid w:val="00273E1B"/>
    <w:rsid w:val="00281FCA"/>
    <w:rsid w:val="0028595A"/>
    <w:rsid w:val="002A2EF4"/>
    <w:rsid w:val="002B1EE0"/>
    <w:rsid w:val="002C0298"/>
    <w:rsid w:val="003124D4"/>
    <w:rsid w:val="00315CD2"/>
    <w:rsid w:val="00325949"/>
    <w:rsid w:val="00396A11"/>
    <w:rsid w:val="003F2DAD"/>
    <w:rsid w:val="00437CE6"/>
    <w:rsid w:val="00484348"/>
    <w:rsid w:val="0048756A"/>
    <w:rsid w:val="004A248A"/>
    <w:rsid w:val="004A61C3"/>
    <w:rsid w:val="004C544B"/>
    <w:rsid w:val="004C7314"/>
    <w:rsid w:val="00531EF3"/>
    <w:rsid w:val="005352EF"/>
    <w:rsid w:val="00594C4F"/>
    <w:rsid w:val="005A7272"/>
    <w:rsid w:val="005B2F5D"/>
    <w:rsid w:val="005C4CB6"/>
    <w:rsid w:val="00615BC1"/>
    <w:rsid w:val="006173B3"/>
    <w:rsid w:val="006259B3"/>
    <w:rsid w:val="00636D5E"/>
    <w:rsid w:val="0064597D"/>
    <w:rsid w:val="006A5DC8"/>
    <w:rsid w:val="006D28A3"/>
    <w:rsid w:val="0076647C"/>
    <w:rsid w:val="00794C45"/>
    <w:rsid w:val="007D2DE3"/>
    <w:rsid w:val="007F57A5"/>
    <w:rsid w:val="008616AE"/>
    <w:rsid w:val="008A5617"/>
    <w:rsid w:val="008B71A2"/>
    <w:rsid w:val="008C2437"/>
    <w:rsid w:val="008D470C"/>
    <w:rsid w:val="008E7BD2"/>
    <w:rsid w:val="008F1591"/>
    <w:rsid w:val="0092162E"/>
    <w:rsid w:val="00953B9A"/>
    <w:rsid w:val="009811CD"/>
    <w:rsid w:val="009A2ECD"/>
    <w:rsid w:val="00A13EDC"/>
    <w:rsid w:val="00A529D3"/>
    <w:rsid w:val="00A5678E"/>
    <w:rsid w:val="00A66E59"/>
    <w:rsid w:val="00A725BE"/>
    <w:rsid w:val="00A77BA2"/>
    <w:rsid w:val="00AC16FB"/>
    <w:rsid w:val="00AF7C3A"/>
    <w:rsid w:val="00B57F8F"/>
    <w:rsid w:val="00C12E78"/>
    <w:rsid w:val="00C62EE1"/>
    <w:rsid w:val="00CB6140"/>
    <w:rsid w:val="00CC436B"/>
    <w:rsid w:val="00D42DF0"/>
    <w:rsid w:val="00D61388"/>
    <w:rsid w:val="00D62AF4"/>
    <w:rsid w:val="00D847BE"/>
    <w:rsid w:val="00DB0306"/>
    <w:rsid w:val="00DC5715"/>
    <w:rsid w:val="00E222FF"/>
    <w:rsid w:val="00E37A6D"/>
    <w:rsid w:val="00E62E65"/>
    <w:rsid w:val="00E7691D"/>
    <w:rsid w:val="00EA4497"/>
    <w:rsid w:val="00EF7CC6"/>
    <w:rsid w:val="00F078E9"/>
    <w:rsid w:val="00F14D87"/>
    <w:rsid w:val="00F30745"/>
    <w:rsid w:val="00F5252A"/>
    <w:rsid w:val="00FA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F03D"/>
  <w15:chartTrackingRefBased/>
  <w15:docId w15:val="{BD17ACF9-65FE-4EFA-BBA2-BE75E58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F6"/>
    <w:pPr>
      <w:spacing w:line="278" w:lineRule="auto"/>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4A248A"/>
    <w:pPr>
      <w:keepNext/>
      <w:keepLines/>
      <w:spacing w:before="240"/>
      <w:outlineLvl w:val="0"/>
    </w:pPr>
    <w:rPr>
      <w:rFonts w:eastAsiaTheme="majorEastAsia" w:cs="Times New Roman (Headings CS)"/>
      <w:b/>
      <w:caps/>
      <w:color w:val="2F9A87" w:themeColor="accent1" w:themeShade="BF"/>
      <w:sz w:val="32"/>
      <w:szCs w:val="32"/>
    </w:rPr>
  </w:style>
  <w:style w:type="paragraph" w:styleId="Heading2">
    <w:name w:val="heading 2"/>
    <w:basedOn w:val="Normal"/>
    <w:next w:val="Normal"/>
    <w:link w:val="Heading2Char"/>
    <w:uiPriority w:val="9"/>
    <w:unhideWhenUsed/>
    <w:qFormat/>
    <w:rsid w:val="004A248A"/>
    <w:pPr>
      <w:keepNext/>
      <w:keepLines/>
      <w:spacing w:before="40"/>
      <w:outlineLvl w:val="1"/>
    </w:pPr>
    <w:rPr>
      <w:rFonts w:eastAsiaTheme="majorEastAsia" w:cstheme="majorBidi"/>
      <w:b/>
      <w:color w:val="2F9A87" w:themeColor="accent1" w:themeShade="BF"/>
      <w:sz w:val="26"/>
      <w:szCs w:val="26"/>
    </w:rPr>
  </w:style>
  <w:style w:type="paragraph" w:styleId="Heading3">
    <w:name w:val="heading 3"/>
    <w:basedOn w:val="Normal"/>
    <w:next w:val="Normal"/>
    <w:link w:val="Heading3Char"/>
    <w:uiPriority w:val="9"/>
    <w:unhideWhenUsed/>
    <w:qFormat/>
    <w:rsid w:val="004A248A"/>
    <w:pPr>
      <w:keepNext/>
      <w:keepLines/>
      <w:spacing w:before="40"/>
      <w:outlineLvl w:val="2"/>
    </w:pPr>
    <w:rPr>
      <w:rFonts w:asciiTheme="majorHAnsi" w:eastAsiaTheme="majorEastAsia" w:hAnsiTheme="majorHAnsi" w:cstheme="majorBidi"/>
      <w:color w:val="1F6659" w:themeColor="accent1" w:themeShade="7F"/>
    </w:rPr>
  </w:style>
  <w:style w:type="paragraph" w:styleId="Heading4">
    <w:name w:val="heading 4"/>
    <w:basedOn w:val="Normal"/>
    <w:next w:val="Normal"/>
    <w:link w:val="Heading4Char"/>
    <w:uiPriority w:val="9"/>
    <w:unhideWhenUsed/>
    <w:qFormat/>
    <w:rsid w:val="009A2ECD"/>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9A2ECD"/>
    <w:pPr>
      <w:keepNext/>
      <w:keepLines/>
      <w:outlineLvl w:val="4"/>
    </w:pPr>
    <w:rPr>
      <w:rFonts w:eastAsiaTheme="majorEastAsia" w:cstheme="majorBidi"/>
      <w:b/>
      <w:color w:val="2F9A87" w:themeColor="accent1" w:themeShade="BF"/>
    </w:rPr>
  </w:style>
  <w:style w:type="paragraph" w:styleId="Heading6">
    <w:name w:val="heading 6"/>
    <w:basedOn w:val="Normal"/>
    <w:next w:val="Normal"/>
    <w:link w:val="Heading6Char"/>
    <w:uiPriority w:val="9"/>
    <w:semiHidden/>
    <w:unhideWhenUsed/>
    <w:qFormat/>
    <w:rsid w:val="002B1EE0"/>
    <w:pPr>
      <w:keepNext/>
      <w:keepLines/>
      <w:numPr>
        <w:ilvl w:val="5"/>
        <w:numId w:val="10"/>
      </w:numPr>
      <w:spacing w:before="40"/>
      <w:outlineLvl w:val="5"/>
    </w:pPr>
    <w:rPr>
      <w:rFonts w:asciiTheme="majorHAnsi" w:eastAsiaTheme="majorEastAsia" w:hAnsiTheme="majorHAnsi" w:cstheme="majorBidi"/>
      <w:color w:val="1F6659" w:themeColor="accent1" w:themeShade="7F"/>
    </w:rPr>
  </w:style>
  <w:style w:type="paragraph" w:styleId="Heading7">
    <w:name w:val="heading 7"/>
    <w:basedOn w:val="Normal"/>
    <w:next w:val="Normal"/>
    <w:link w:val="Heading7Char"/>
    <w:uiPriority w:val="9"/>
    <w:semiHidden/>
    <w:unhideWhenUsed/>
    <w:qFormat/>
    <w:rsid w:val="002B1EE0"/>
    <w:pPr>
      <w:keepNext/>
      <w:keepLines/>
      <w:numPr>
        <w:ilvl w:val="6"/>
        <w:numId w:val="10"/>
      </w:numPr>
      <w:spacing w:before="40"/>
      <w:outlineLvl w:val="6"/>
    </w:pPr>
    <w:rPr>
      <w:rFonts w:asciiTheme="majorHAnsi" w:eastAsiaTheme="majorEastAsia" w:hAnsiTheme="majorHAnsi" w:cstheme="majorBidi"/>
      <w:i/>
      <w:iCs/>
      <w:color w:val="1F6659" w:themeColor="accent1" w:themeShade="7F"/>
    </w:rPr>
  </w:style>
  <w:style w:type="paragraph" w:styleId="Heading8">
    <w:name w:val="heading 8"/>
    <w:basedOn w:val="Normal"/>
    <w:next w:val="Normal"/>
    <w:link w:val="Heading8Char"/>
    <w:uiPriority w:val="9"/>
    <w:semiHidden/>
    <w:unhideWhenUsed/>
    <w:qFormat/>
    <w:rsid w:val="002B1EE0"/>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EE0"/>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51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18F6"/>
  </w:style>
  <w:style w:type="table" w:styleId="TableGrid">
    <w:name w:val="Table Grid"/>
    <w:basedOn w:val="TableNormal"/>
    <w:uiPriority w:val="39"/>
    <w:rsid w:val="009A2ECD"/>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4A248A"/>
    <w:pPr>
      <w:tabs>
        <w:tab w:val="center" w:pos="4513"/>
        <w:tab w:val="right" w:pos="9026"/>
      </w:tabs>
    </w:pPr>
    <w:rPr>
      <w:sz w:val="18"/>
    </w:rPr>
  </w:style>
  <w:style w:type="character" w:customStyle="1" w:styleId="HeaderChar">
    <w:name w:val="Header Char"/>
    <w:basedOn w:val="DefaultParagraphFont"/>
    <w:link w:val="Header"/>
    <w:uiPriority w:val="99"/>
    <w:rsid w:val="004A248A"/>
    <w:rPr>
      <w:rFonts w:ascii="Arial" w:hAnsi="Arial" w:cs="Times New Roman"/>
      <w:bCs/>
      <w:iCs/>
      <w:kern w:val="2"/>
      <w:sz w:val="18"/>
      <w:szCs w:val="28"/>
      <w14:ligatures w14:val="standardContextual"/>
    </w:rPr>
  </w:style>
  <w:style w:type="paragraph" w:styleId="Footer">
    <w:name w:val="footer"/>
    <w:basedOn w:val="Normal"/>
    <w:link w:val="FooterChar"/>
    <w:uiPriority w:val="99"/>
    <w:unhideWhenUsed/>
    <w:rsid w:val="004A248A"/>
    <w:pPr>
      <w:tabs>
        <w:tab w:val="center" w:pos="4513"/>
        <w:tab w:val="right" w:pos="9026"/>
      </w:tabs>
    </w:pPr>
    <w:rPr>
      <w:sz w:val="18"/>
    </w:rPr>
  </w:style>
  <w:style w:type="character" w:customStyle="1" w:styleId="FooterChar">
    <w:name w:val="Footer Char"/>
    <w:basedOn w:val="DefaultParagraphFont"/>
    <w:link w:val="Footer"/>
    <w:uiPriority w:val="99"/>
    <w:rsid w:val="004A248A"/>
    <w:rPr>
      <w:rFonts w:ascii="Arial" w:hAnsi="Arial" w:cs="Times New Roman"/>
      <w:bCs/>
      <w:iCs/>
      <w:kern w:val="2"/>
      <w:sz w:val="18"/>
      <w:szCs w:val="28"/>
      <w14:ligatures w14:val="standardContextual"/>
    </w:rPr>
  </w:style>
  <w:style w:type="character" w:styleId="Hyperlink">
    <w:name w:val="Hyperlink"/>
    <w:basedOn w:val="DefaultParagraphFont"/>
    <w:uiPriority w:val="99"/>
    <w:unhideWhenUsed/>
    <w:rsid w:val="009A2ECD"/>
    <w:rPr>
      <w:color w:val="1A2857" w:themeColor="hyperlink"/>
      <w:u w:val="single"/>
    </w:rPr>
  </w:style>
  <w:style w:type="character" w:styleId="PlaceholderText">
    <w:name w:val="Placeholder Text"/>
    <w:basedOn w:val="DefaultParagraphFont"/>
    <w:uiPriority w:val="99"/>
    <w:semiHidden/>
    <w:rsid w:val="009A2ECD"/>
    <w:rPr>
      <w:color w:val="808080"/>
    </w:rPr>
  </w:style>
  <w:style w:type="character" w:customStyle="1" w:styleId="Heading1Char">
    <w:name w:val="Heading 1 Char"/>
    <w:basedOn w:val="DefaultParagraphFont"/>
    <w:link w:val="Heading1"/>
    <w:uiPriority w:val="9"/>
    <w:rsid w:val="004A248A"/>
    <w:rPr>
      <w:rFonts w:ascii="Arial" w:eastAsiaTheme="majorEastAsia" w:hAnsi="Arial" w:cs="Times New Roman (Headings CS)"/>
      <w:b/>
      <w:bCs/>
      <w:iCs/>
      <w:caps/>
      <w:color w:val="2F9A87"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4A248A"/>
    <w:rPr>
      <w:rFonts w:ascii="Arial" w:eastAsiaTheme="majorEastAsia" w:hAnsi="Arial" w:cstheme="majorBidi"/>
      <w:b/>
      <w:bCs/>
      <w:iCs/>
      <w:color w:val="2F9A87"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4A248A"/>
    <w:rPr>
      <w:rFonts w:asciiTheme="majorHAnsi" w:eastAsiaTheme="majorEastAsia" w:hAnsiTheme="majorHAnsi" w:cstheme="majorBidi"/>
      <w:bCs/>
      <w:iCs/>
      <w:color w:val="1F6659" w:themeColor="accent1" w:themeShade="7F"/>
      <w:kern w:val="2"/>
      <w:sz w:val="24"/>
      <w:szCs w:val="28"/>
      <w14:ligatures w14:val="standardContextual"/>
    </w:rPr>
  </w:style>
  <w:style w:type="paragraph" w:styleId="ListParagraph">
    <w:name w:val="List Paragraph"/>
    <w:basedOn w:val="Normal"/>
    <w:link w:val="ListParagraphChar"/>
    <w:uiPriority w:val="34"/>
    <w:qFormat/>
    <w:rsid w:val="004A248A"/>
    <w:pPr>
      <w:ind w:left="720"/>
      <w:contextualSpacing/>
    </w:pPr>
  </w:style>
  <w:style w:type="table" w:customStyle="1" w:styleId="HfLTableStyle">
    <w:name w:val="HfLTableStyle"/>
    <w:basedOn w:val="TableNormal"/>
    <w:uiPriority w:val="99"/>
    <w:rsid w:val="009A2ECD"/>
    <w:pPr>
      <w:spacing w:after="0" w:line="240" w:lineRule="auto"/>
    </w:pPr>
    <w:tblPr/>
  </w:style>
  <w:style w:type="paragraph" w:customStyle="1" w:styleId="TableText">
    <w:name w:val="TableText"/>
    <w:basedOn w:val="NoSpacing"/>
    <w:qFormat/>
    <w:rsid w:val="004A248A"/>
    <w:pPr>
      <w:spacing w:before="60" w:after="60"/>
    </w:pPr>
    <w:rPr>
      <w:color w:val="000000" w:themeColor="text1"/>
      <w:szCs w:val="22"/>
    </w:rPr>
  </w:style>
  <w:style w:type="paragraph" w:styleId="NoSpacing">
    <w:name w:val="No Spacing"/>
    <w:aliases w:val="contact us"/>
    <w:link w:val="NoSpacingChar"/>
    <w:uiPriority w:val="1"/>
    <w:qFormat/>
    <w:rsid w:val="004A248A"/>
    <w:pPr>
      <w:spacing w:after="0" w:line="240" w:lineRule="auto"/>
    </w:pPr>
    <w:rPr>
      <w:rFonts w:ascii="Arial" w:hAnsi="Arial" w:cs="Times New Roman"/>
      <w:bCs/>
      <w:iCs/>
      <w:kern w:val="2"/>
      <w:szCs w:val="28"/>
      <w14:ligatures w14:val="standardContextual"/>
    </w:rPr>
  </w:style>
  <w:style w:type="character" w:customStyle="1" w:styleId="Heading4Char">
    <w:name w:val="Heading 4 Char"/>
    <w:basedOn w:val="DefaultParagraphFont"/>
    <w:link w:val="Heading4"/>
    <w:uiPriority w:val="9"/>
    <w:rsid w:val="009A2ECD"/>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9A2ECD"/>
    <w:rPr>
      <w:rFonts w:eastAsiaTheme="majorEastAsia" w:cstheme="majorBidi"/>
      <w:b/>
      <w:color w:val="2F9A87" w:themeColor="accent1" w:themeShade="BF"/>
    </w:rPr>
  </w:style>
  <w:style w:type="paragraph" w:customStyle="1" w:styleId="1POLICYTITLE">
    <w:name w:val="1 POLICY TITLE"/>
    <w:basedOn w:val="Normal"/>
    <w:link w:val="1POLICYTITLEChar"/>
    <w:autoRedefine/>
    <w:qFormat/>
    <w:rsid w:val="0023405B"/>
    <w:rPr>
      <w:rFonts w:cs="Arial"/>
      <w:b/>
      <w:color w:val="002060"/>
      <w:sz w:val="40"/>
      <w:szCs w:val="40"/>
    </w:rPr>
  </w:style>
  <w:style w:type="character" w:customStyle="1" w:styleId="1POLICYTITLEChar">
    <w:name w:val="1 POLICY TITLE Char"/>
    <w:basedOn w:val="DefaultParagraphFont"/>
    <w:link w:val="1POLICYTITLE"/>
    <w:rsid w:val="0023405B"/>
    <w:rPr>
      <w:rFonts w:ascii="Arial" w:hAnsi="Arial" w:cs="Arial"/>
      <w:b/>
      <w:color w:val="002060"/>
      <w:sz w:val="40"/>
      <w:szCs w:val="40"/>
    </w:rPr>
  </w:style>
  <w:style w:type="paragraph" w:customStyle="1" w:styleId="4MAINTEXT">
    <w:name w:val="4 MAIN TEXT"/>
    <w:basedOn w:val="Normal"/>
    <w:link w:val="4MAINTEXTChar"/>
    <w:qFormat/>
    <w:rsid w:val="0023405B"/>
    <w:pPr>
      <w:spacing w:before="120"/>
    </w:pPr>
    <w:rPr>
      <w:rFonts w:cs="Arial"/>
      <w:color w:val="000000"/>
      <w:shd w:val="clear" w:color="auto" w:fill="FFFFFF"/>
    </w:rPr>
  </w:style>
  <w:style w:type="character" w:customStyle="1" w:styleId="4MAINTEXTChar">
    <w:name w:val="4 MAIN TEXT Char"/>
    <w:basedOn w:val="DefaultParagraphFont"/>
    <w:link w:val="4MAINTEXT"/>
    <w:rsid w:val="0023405B"/>
    <w:rPr>
      <w:rFonts w:ascii="Arial" w:hAnsi="Arial" w:cs="Arial"/>
      <w:color w:val="000000"/>
    </w:rPr>
  </w:style>
  <w:style w:type="paragraph" w:styleId="TOC2">
    <w:name w:val="toc 2"/>
    <w:basedOn w:val="Normal"/>
    <w:next w:val="Normal"/>
    <w:autoRedefine/>
    <w:uiPriority w:val="39"/>
    <w:unhideWhenUsed/>
    <w:rsid w:val="0023405B"/>
    <w:pPr>
      <w:spacing w:before="120"/>
      <w:ind w:left="220"/>
    </w:pPr>
    <w:rPr>
      <w:rFonts w:cstheme="minorHAnsi"/>
      <w:b/>
      <w:bCs/>
    </w:rPr>
  </w:style>
  <w:style w:type="paragraph" w:styleId="TOC1">
    <w:name w:val="toc 1"/>
    <w:basedOn w:val="Normal"/>
    <w:next w:val="Normal"/>
    <w:autoRedefine/>
    <w:uiPriority w:val="39"/>
    <w:unhideWhenUsed/>
    <w:rsid w:val="0023405B"/>
    <w:pPr>
      <w:spacing w:before="120"/>
    </w:pPr>
    <w:rPr>
      <w:rFonts w:cstheme="minorHAnsi"/>
      <w:b/>
      <w:bCs/>
      <w:i/>
      <w:iCs/>
    </w:rPr>
  </w:style>
  <w:style w:type="paragraph" w:styleId="TOC3">
    <w:name w:val="toc 3"/>
    <w:basedOn w:val="Normal"/>
    <w:next w:val="Normal"/>
    <w:autoRedefine/>
    <w:uiPriority w:val="39"/>
    <w:unhideWhenUsed/>
    <w:rsid w:val="0023405B"/>
    <w:pPr>
      <w:ind w:left="440"/>
    </w:pPr>
    <w:rPr>
      <w:rFonts w:cstheme="minorHAnsi"/>
      <w:sz w:val="20"/>
      <w:szCs w:val="20"/>
    </w:rPr>
  </w:style>
  <w:style w:type="paragraph" w:styleId="TOC4">
    <w:name w:val="toc 4"/>
    <w:basedOn w:val="Normal"/>
    <w:next w:val="Normal"/>
    <w:autoRedefine/>
    <w:uiPriority w:val="39"/>
    <w:unhideWhenUsed/>
    <w:rsid w:val="0023405B"/>
    <w:pPr>
      <w:ind w:left="660"/>
    </w:pPr>
    <w:rPr>
      <w:rFonts w:cstheme="minorHAnsi"/>
      <w:sz w:val="20"/>
      <w:szCs w:val="20"/>
    </w:rPr>
  </w:style>
  <w:style w:type="paragraph" w:styleId="TOC5">
    <w:name w:val="toc 5"/>
    <w:basedOn w:val="Normal"/>
    <w:next w:val="Normal"/>
    <w:autoRedefine/>
    <w:uiPriority w:val="39"/>
    <w:unhideWhenUsed/>
    <w:rsid w:val="0023405B"/>
    <w:pPr>
      <w:ind w:left="880"/>
    </w:pPr>
    <w:rPr>
      <w:rFonts w:cstheme="minorHAnsi"/>
      <w:sz w:val="20"/>
      <w:szCs w:val="20"/>
    </w:rPr>
  </w:style>
  <w:style w:type="paragraph" w:styleId="TOC6">
    <w:name w:val="toc 6"/>
    <w:basedOn w:val="Normal"/>
    <w:next w:val="Normal"/>
    <w:autoRedefine/>
    <w:uiPriority w:val="39"/>
    <w:unhideWhenUsed/>
    <w:rsid w:val="0023405B"/>
    <w:pPr>
      <w:ind w:left="1100"/>
    </w:pPr>
    <w:rPr>
      <w:rFonts w:cstheme="minorHAnsi"/>
      <w:sz w:val="20"/>
      <w:szCs w:val="20"/>
    </w:rPr>
  </w:style>
  <w:style w:type="paragraph" w:styleId="TOC7">
    <w:name w:val="toc 7"/>
    <w:basedOn w:val="Normal"/>
    <w:next w:val="Normal"/>
    <w:autoRedefine/>
    <w:uiPriority w:val="39"/>
    <w:unhideWhenUsed/>
    <w:rsid w:val="0023405B"/>
    <w:pPr>
      <w:ind w:left="1320"/>
    </w:pPr>
    <w:rPr>
      <w:rFonts w:cstheme="minorHAnsi"/>
      <w:sz w:val="20"/>
      <w:szCs w:val="20"/>
    </w:rPr>
  </w:style>
  <w:style w:type="paragraph" w:styleId="TOC8">
    <w:name w:val="toc 8"/>
    <w:basedOn w:val="Normal"/>
    <w:next w:val="Normal"/>
    <w:autoRedefine/>
    <w:uiPriority w:val="39"/>
    <w:unhideWhenUsed/>
    <w:rsid w:val="0023405B"/>
    <w:pPr>
      <w:ind w:left="1540"/>
    </w:pPr>
    <w:rPr>
      <w:rFonts w:cstheme="minorHAnsi"/>
      <w:sz w:val="20"/>
      <w:szCs w:val="20"/>
    </w:rPr>
  </w:style>
  <w:style w:type="paragraph" w:styleId="TOC9">
    <w:name w:val="toc 9"/>
    <w:basedOn w:val="Normal"/>
    <w:next w:val="Normal"/>
    <w:autoRedefine/>
    <w:uiPriority w:val="39"/>
    <w:unhideWhenUsed/>
    <w:rsid w:val="0023405B"/>
    <w:pPr>
      <w:ind w:left="1760"/>
    </w:pPr>
    <w:rPr>
      <w:rFonts w:cstheme="minorHAnsi"/>
      <w:sz w:val="20"/>
      <w:szCs w:val="20"/>
    </w:rPr>
  </w:style>
  <w:style w:type="paragraph" w:customStyle="1" w:styleId="Style1">
    <w:name w:val="Style1"/>
    <w:basedOn w:val="Heading3"/>
    <w:link w:val="Style1Char"/>
    <w:qFormat/>
    <w:rsid w:val="002C0298"/>
    <w:pPr>
      <w:ind w:right="284"/>
    </w:pPr>
  </w:style>
  <w:style w:type="character" w:customStyle="1" w:styleId="Heading6Char">
    <w:name w:val="Heading 6 Char"/>
    <w:basedOn w:val="DefaultParagraphFont"/>
    <w:link w:val="Heading6"/>
    <w:uiPriority w:val="9"/>
    <w:semiHidden/>
    <w:rsid w:val="002B1EE0"/>
    <w:rPr>
      <w:rFonts w:asciiTheme="majorHAnsi" w:eastAsiaTheme="majorEastAsia" w:hAnsiTheme="majorHAnsi" w:cstheme="majorBidi"/>
      <w:color w:val="1F6659" w:themeColor="accent1" w:themeShade="7F"/>
    </w:rPr>
  </w:style>
  <w:style w:type="character" w:customStyle="1" w:styleId="Style1Char">
    <w:name w:val="Style1 Char"/>
    <w:basedOn w:val="Heading3Char"/>
    <w:link w:val="Style1"/>
    <w:rsid w:val="002C0298"/>
    <w:rPr>
      <w:rFonts w:asciiTheme="minorHAnsi" w:eastAsiaTheme="majorEastAsia" w:hAnsiTheme="minorHAnsi" w:cstheme="majorBidi"/>
      <w:b w:val="0"/>
      <w:bCs/>
      <w:iCs/>
      <w:color w:val="000000" w:themeColor="text1"/>
      <w:kern w:val="2"/>
      <w:sz w:val="24"/>
      <w:szCs w:val="24"/>
      <w14:ligatures w14:val="standardContextual"/>
    </w:rPr>
  </w:style>
  <w:style w:type="character" w:customStyle="1" w:styleId="Heading7Char">
    <w:name w:val="Heading 7 Char"/>
    <w:basedOn w:val="DefaultParagraphFont"/>
    <w:link w:val="Heading7"/>
    <w:uiPriority w:val="9"/>
    <w:semiHidden/>
    <w:rsid w:val="002B1EE0"/>
    <w:rPr>
      <w:rFonts w:asciiTheme="majorHAnsi" w:eastAsiaTheme="majorEastAsia" w:hAnsiTheme="majorHAnsi" w:cstheme="majorBidi"/>
      <w:i/>
      <w:iCs/>
      <w:color w:val="1F6659" w:themeColor="accent1" w:themeShade="7F"/>
    </w:rPr>
  </w:style>
  <w:style w:type="character" w:customStyle="1" w:styleId="Heading8Char">
    <w:name w:val="Heading 8 Char"/>
    <w:basedOn w:val="DefaultParagraphFont"/>
    <w:link w:val="Heading8"/>
    <w:uiPriority w:val="9"/>
    <w:semiHidden/>
    <w:rsid w:val="002B1E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EE0"/>
    <w:rPr>
      <w:rFonts w:asciiTheme="majorHAnsi" w:eastAsiaTheme="majorEastAsia" w:hAnsiTheme="majorHAnsi" w:cstheme="majorBidi"/>
      <w:i/>
      <w:iCs/>
      <w:color w:val="272727" w:themeColor="text1" w:themeTint="D8"/>
      <w:sz w:val="21"/>
      <w:szCs w:val="21"/>
    </w:rPr>
  </w:style>
  <w:style w:type="paragraph" w:customStyle="1" w:styleId="5BULLETPOINTS">
    <w:name w:val="5 BULLET POINTS"/>
    <w:basedOn w:val="ListParagraph"/>
    <w:link w:val="5BULLETPOINTSChar"/>
    <w:qFormat/>
    <w:rsid w:val="002B1EE0"/>
    <w:pPr>
      <w:numPr>
        <w:numId w:val="11"/>
      </w:numPr>
      <w:spacing w:before="120"/>
      <w:contextualSpacing w:val="0"/>
    </w:pPr>
    <w:rPr>
      <w:rFonts w:cs="Arial"/>
    </w:rPr>
  </w:style>
  <w:style w:type="character" w:customStyle="1" w:styleId="5BULLETPOINTSChar">
    <w:name w:val="5 BULLET POINTS Char"/>
    <w:basedOn w:val="DefaultParagraphFont"/>
    <w:link w:val="5BULLETPOINTS"/>
    <w:rsid w:val="002B1EE0"/>
    <w:rPr>
      <w:rFonts w:ascii="Arial" w:hAnsi="Arial" w:cs="Arial"/>
    </w:rPr>
  </w:style>
  <w:style w:type="paragraph" w:styleId="TOCHeading">
    <w:name w:val="TOC Heading"/>
    <w:basedOn w:val="Heading1"/>
    <w:next w:val="Normal"/>
    <w:uiPriority w:val="39"/>
    <w:unhideWhenUsed/>
    <w:qFormat/>
    <w:rsid w:val="00953B9A"/>
    <w:pPr>
      <w:outlineLvl w:val="9"/>
    </w:pPr>
    <w:rPr>
      <w:rFonts w:asciiTheme="majorHAnsi" w:hAnsiTheme="majorHAnsi"/>
      <w:b w:val="0"/>
      <w:lang w:val="en-US"/>
    </w:rPr>
  </w:style>
  <w:style w:type="character" w:customStyle="1" w:styleId="NoSpacingChar">
    <w:name w:val="No Spacing Char"/>
    <w:aliases w:val="contact us Char"/>
    <w:basedOn w:val="DefaultParagraphFont"/>
    <w:link w:val="NoSpacing"/>
    <w:uiPriority w:val="1"/>
    <w:rsid w:val="004A248A"/>
    <w:rPr>
      <w:rFonts w:ascii="Arial" w:hAnsi="Arial" w:cs="Times New Roman"/>
      <w:bCs/>
      <w:iCs/>
      <w:kern w:val="2"/>
      <w:szCs w:val="28"/>
      <w14:ligatures w14:val="standardContextual"/>
    </w:rPr>
  </w:style>
  <w:style w:type="character" w:customStyle="1" w:styleId="ListParagraphChar">
    <w:name w:val="List Paragraph Char"/>
    <w:basedOn w:val="DefaultParagraphFont"/>
    <w:link w:val="ListParagraph"/>
    <w:uiPriority w:val="34"/>
    <w:rsid w:val="000D246C"/>
    <w:rPr>
      <w:rFonts w:ascii="Arial" w:hAnsi="Arial" w:cs="Times New Roman"/>
      <w:bCs/>
      <w:iCs/>
      <w:kern w:val="2"/>
      <w:szCs w:val="28"/>
      <w14:ligatures w14:val="standardContextual"/>
    </w:rPr>
  </w:style>
  <w:style w:type="paragraph" w:customStyle="1" w:styleId="Default">
    <w:name w:val="Default"/>
    <w:rsid w:val="004A248A"/>
    <w:pPr>
      <w:autoSpaceDE w:val="0"/>
      <w:autoSpaceDN w:val="0"/>
      <w:adjustRightInd w:val="0"/>
      <w:spacing w:after="120" w:line="240" w:lineRule="auto"/>
    </w:pPr>
    <w:rPr>
      <w:rFonts w:ascii="Arial" w:eastAsia="Times New Roman" w:hAnsi="Arial" w:cs="Arial"/>
      <w:bCs/>
      <w:iCs/>
      <w:color w:val="47C7B0" w:themeColor="text2"/>
      <w:kern w:val="2"/>
      <w:szCs w:val="28"/>
      <w:lang w:eastAsia="en-GB"/>
      <w14:ligatures w14:val="standardContextual"/>
    </w:rPr>
  </w:style>
  <w:style w:type="paragraph" w:styleId="Title">
    <w:name w:val="Title"/>
    <w:basedOn w:val="Normal"/>
    <w:next w:val="Normal"/>
    <w:link w:val="TitleChar"/>
    <w:uiPriority w:val="10"/>
    <w:qFormat/>
    <w:rsid w:val="004A248A"/>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4A248A"/>
    <w:rPr>
      <w:rFonts w:ascii="Arial" w:eastAsiaTheme="majorEastAsia" w:hAnsi="Arial" w:cs="Times New Roman (Headings CS)"/>
      <w:b/>
      <w:bCs/>
      <w:iCs/>
      <w:caps/>
      <w:spacing w:val="-10"/>
      <w:kern w:val="28"/>
      <w:sz w:val="32"/>
      <w:szCs w:val="56"/>
      <w14:ligatures w14:val="standardContextual"/>
    </w:rPr>
  </w:style>
  <w:style w:type="paragraph" w:styleId="Subtitle">
    <w:name w:val="Subtitle"/>
    <w:basedOn w:val="Normal"/>
    <w:next w:val="Normal"/>
    <w:link w:val="SubtitleChar"/>
    <w:uiPriority w:val="11"/>
    <w:qFormat/>
    <w:rsid w:val="004A248A"/>
    <w:pPr>
      <w:numPr>
        <w:ilvl w:val="1"/>
      </w:numPr>
    </w:pPr>
    <w:rPr>
      <w:color w:val="5A5A5A" w:themeColor="text1" w:themeTint="A5"/>
      <w:spacing w:val="15"/>
      <w:szCs w:val="22"/>
    </w:rPr>
  </w:style>
  <w:style w:type="character" w:customStyle="1" w:styleId="SubtitleChar">
    <w:name w:val="Subtitle Char"/>
    <w:basedOn w:val="DefaultParagraphFont"/>
    <w:link w:val="Subtitle"/>
    <w:uiPriority w:val="11"/>
    <w:rsid w:val="004A248A"/>
    <w:rPr>
      <w:rFonts w:ascii="Arial" w:hAnsi="Arial" w:cs="Times New Roman"/>
      <w:bCs/>
      <w:iCs/>
      <w:color w:val="5A5A5A" w:themeColor="text1" w:themeTint="A5"/>
      <w:spacing w:val="15"/>
      <w:kern w:val="2"/>
      <w:sz w:val="24"/>
      <w14:ligatures w14:val="standardContextual"/>
    </w:rPr>
  </w:style>
  <w:style w:type="character" w:styleId="PageNumber">
    <w:name w:val="page number"/>
    <w:rsid w:val="004A248A"/>
    <w:rPr>
      <w:rFonts w:ascii="Arial" w:hAnsi="Arial"/>
      <w:b w:val="0"/>
      <w:i w:val="0"/>
      <w:color w:val="47C7B0" w:themeColor="text2"/>
      <w:sz w:val="18"/>
      <w:szCs w:val="20"/>
    </w:rPr>
  </w:style>
  <w:style w:type="paragraph" w:styleId="BodyText">
    <w:name w:val="Body Text"/>
    <w:basedOn w:val="Normal"/>
    <w:link w:val="BodyTextChar"/>
    <w:rsid w:val="004A248A"/>
    <w:pPr>
      <w:widowControl w:val="0"/>
      <w:autoSpaceDE w:val="0"/>
      <w:autoSpaceDN w:val="0"/>
      <w:adjustRightInd w:val="0"/>
      <w:spacing w:after="120"/>
    </w:pPr>
    <w:rPr>
      <w:rFonts w:eastAsia="Times New Roman"/>
      <w:bCs/>
      <w:iCs/>
      <w:lang w:eastAsia="en-GB"/>
    </w:rPr>
  </w:style>
  <w:style w:type="character" w:customStyle="1" w:styleId="BodyTextChar">
    <w:name w:val="Body Text Char"/>
    <w:basedOn w:val="DefaultParagraphFont"/>
    <w:link w:val="BodyText"/>
    <w:rsid w:val="004A248A"/>
    <w:rPr>
      <w:rFonts w:ascii="Arial" w:eastAsia="Times New Roman" w:hAnsi="Arial" w:cs="Times New Roman"/>
      <w:kern w:val="2"/>
      <w:szCs w:val="28"/>
      <w:lang w:eastAsia="en-GB"/>
      <w14:ligatures w14:val="standardContextual"/>
    </w:rPr>
  </w:style>
  <w:style w:type="paragraph" w:customStyle="1" w:styleId="BasicParagraph">
    <w:name w:val="[Basic Paragraph]"/>
    <w:basedOn w:val="Normal"/>
    <w:uiPriority w:val="99"/>
    <w:rsid w:val="004A248A"/>
    <w:pPr>
      <w:autoSpaceDE w:val="0"/>
      <w:autoSpaceDN w:val="0"/>
      <w:adjustRightInd w:val="0"/>
      <w:spacing w:line="288" w:lineRule="auto"/>
      <w:textAlignment w:val="center"/>
    </w:pPr>
    <w:rPr>
      <w:rFonts w:cs="Arial"/>
      <w:color w:val="000000"/>
    </w:rPr>
  </w:style>
  <w:style w:type="character" w:styleId="SubtleEmphasis">
    <w:name w:val="Subtle Emphasis"/>
    <w:basedOn w:val="DefaultParagraphFont"/>
    <w:uiPriority w:val="19"/>
    <w:qFormat/>
    <w:rsid w:val="004A248A"/>
    <w:rPr>
      <w:rFonts w:ascii="Arial" w:hAnsi="Arial"/>
      <w:b w:val="0"/>
      <w:i/>
      <w:iCs/>
      <w:color w:val="404040" w:themeColor="text1" w:themeTint="BF"/>
      <w:sz w:val="22"/>
    </w:rPr>
  </w:style>
  <w:style w:type="character" w:styleId="Emphasis">
    <w:name w:val="Emphasis"/>
    <w:basedOn w:val="DefaultParagraphFont"/>
    <w:uiPriority w:val="20"/>
    <w:qFormat/>
    <w:rsid w:val="004A248A"/>
    <w:rPr>
      <w:rFonts w:ascii="Arial" w:hAnsi="Arial"/>
      <w:b w:val="0"/>
      <w:i/>
      <w:iCs/>
      <w:sz w:val="22"/>
    </w:rPr>
  </w:style>
  <w:style w:type="character" w:styleId="IntenseEmphasis">
    <w:name w:val="Intense Emphasis"/>
    <w:basedOn w:val="DefaultParagraphFont"/>
    <w:uiPriority w:val="21"/>
    <w:qFormat/>
    <w:rsid w:val="004A248A"/>
    <w:rPr>
      <w:rFonts w:ascii="Arial" w:hAnsi="Arial"/>
      <w:b/>
      <w:i/>
      <w:iCs/>
      <w:color w:val="47C7B0" w:themeColor="accent1"/>
      <w:sz w:val="22"/>
    </w:rPr>
  </w:style>
  <w:style w:type="character" w:styleId="Strong">
    <w:name w:val="Strong"/>
    <w:basedOn w:val="DefaultParagraphFont"/>
    <w:uiPriority w:val="22"/>
    <w:qFormat/>
    <w:rsid w:val="004A248A"/>
    <w:rPr>
      <w:rFonts w:ascii="Arial" w:hAnsi="Arial"/>
      <w:b/>
      <w:bCs/>
      <w:i w:val="0"/>
      <w:sz w:val="22"/>
    </w:rPr>
  </w:style>
  <w:style w:type="paragraph" w:styleId="Quote">
    <w:name w:val="Quote"/>
    <w:basedOn w:val="Normal"/>
    <w:next w:val="Normal"/>
    <w:link w:val="QuoteChar"/>
    <w:uiPriority w:val="29"/>
    <w:qFormat/>
    <w:rsid w:val="004A24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A248A"/>
    <w:rPr>
      <w:rFonts w:ascii="Arial" w:hAnsi="Arial" w:cs="Times New Roman"/>
      <w:bCs/>
      <w:i/>
      <w:color w:val="404040" w:themeColor="text1" w:themeTint="BF"/>
      <w:kern w:val="2"/>
      <w:szCs w:val="28"/>
      <w14:ligatures w14:val="standardContextual"/>
    </w:rPr>
  </w:style>
  <w:style w:type="paragraph" w:styleId="IntenseQuote">
    <w:name w:val="Intense Quote"/>
    <w:basedOn w:val="Normal"/>
    <w:next w:val="Normal"/>
    <w:link w:val="IntenseQuoteChar"/>
    <w:uiPriority w:val="30"/>
    <w:qFormat/>
    <w:rsid w:val="004A248A"/>
    <w:pPr>
      <w:pBdr>
        <w:top w:val="single" w:sz="4" w:space="10" w:color="47C7B0" w:themeColor="accent1"/>
        <w:bottom w:val="single" w:sz="4" w:space="10" w:color="47C7B0" w:themeColor="accent1"/>
      </w:pBdr>
      <w:spacing w:before="360" w:after="360"/>
      <w:ind w:left="864" w:right="864"/>
      <w:jc w:val="center"/>
    </w:pPr>
    <w:rPr>
      <w:i/>
      <w:iCs/>
      <w:color w:val="47C7B0" w:themeColor="accent1"/>
    </w:rPr>
  </w:style>
  <w:style w:type="character" w:customStyle="1" w:styleId="IntenseQuoteChar">
    <w:name w:val="Intense Quote Char"/>
    <w:basedOn w:val="DefaultParagraphFont"/>
    <w:link w:val="IntenseQuote"/>
    <w:uiPriority w:val="30"/>
    <w:rsid w:val="004A248A"/>
    <w:rPr>
      <w:rFonts w:ascii="Arial" w:hAnsi="Arial" w:cs="Times New Roman"/>
      <w:bCs/>
      <w:i/>
      <w:color w:val="47C7B0" w:themeColor="accent1"/>
      <w:kern w:val="2"/>
      <w:szCs w:val="28"/>
      <w14:ligatures w14:val="standardContextual"/>
    </w:rPr>
  </w:style>
  <w:style w:type="character" w:styleId="SubtleReference">
    <w:name w:val="Subtle Reference"/>
    <w:basedOn w:val="DefaultParagraphFont"/>
    <w:uiPriority w:val="31"/>
    <w:qFormat/>
    <w:rsid w:val="004A248A"/>
    <w:rPr>
      <w:rFonts w:ascii="Arial" w:hAnsi="Arial"/>
      <w:b w:val="0"/>
      <w:i w:val="0"/>
      <w:smallCaps/>
      <w:color w:val="5A5A5A" w:themeColor="text1" w:themeTint="A5"/>
      <w:sz w:val="22"/>
    </w:rPr>
  </w:style>
  <w:style w:type="character" w:styleId="IntenseReference">
    <w:name w:val="Intense Reference"/>
    <w:basedOn w:val="DefaultParagraphFont"/>
    <w:uiPriority w:val="32"/>
    <w:qFormat/>
    <w:rsid w:val="004A248A"/>
    <w:rPr>
      <w:rFonts w:ascii="Arial" w:hAnsi="Arial"/>
      <w:b/>
      <w:bCs/>
      <w:i w:val="0"/>
      <w:smallCaps/>
      <w:color w:val="47C7B0" w:themeColor="accent1"/>
      <w:spacing w:val="5"/>
      <w:sz w:val="22"/>
    </w:rPr>
  </w:style>
  <w:style w:type="character" w:styleId="BookTitle">
    <w:name w:val="Book Title"/>
    <w:basedOn w:val="DefaultParagraphFont"/>
    <w:uiPriority w:val="33"/>
    <w:qFormat/>
    <w:rsid w:val="004A248A"/>
    <w:rPr>
      <w:rFonts w:ascii="Arial" w:hAnsi="Arial"/>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7486">
      <w:bodyDiv w:val="1"/>
      <w:marLeft w:val="0"/>
      <w:marRight w:val="0"/>
      <w:marTop w:val="0"/>
      <w:marBottom w:val="0"/>
      <w:divBdr>
        <w:top w:val="none" w:sz="0" w:space="0" w:color="auto"/>
        <w:left w:val="none" w:sz="0" w:space="0" w:color="auto"/>
        <w:bottom w:val="none" w:sz="0" w:space="0" w:color="auto"/>
        <w:right w:val="none" w:sz="0" w:space="0" w:color="auto"/>
      </w:divBdr>
    </w:div>
    <w:div w:id="1592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274A8-BFFA-48BA-B335-567303697E1B}">
  <ds:schemaRefs>
    <ds:schemaRef ds:uri="http://schemas.microsoft.com/sharepoint/v3/contenttype/forms"/>
  </ds:schemaRefs>
</ds:datastoreItem>
</file>

<file path=customXml/itemProps2.xml><?xml version="1.0" encoding="utf-8"?>
<ds:datastoreItem xmlns:ds="http://schemas.openxmlformats.org/officeDocument/2006/customXml" ds:itemID="{0DE2FB31-F0A0-4C83-8E2A-3711C7066C16}">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3.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4.xml><?xml version="1.0" encoding="utf-8"?>
<ds:datastoreItem xmlns:ds="http://schemas.openxmlformats.org/officeDocument/2006/customXml" ds:itemID="{205E64A0-2855-4978-A813-C4594909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706</Words>
  <Characters>4070</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Clair Hicks</dc:creator>
  <cp:keywords/>
  <dc:description/>
  <cp:lastModifiedBy>Sheryl Wall</cp:lastModifiedBy>
  <cp:revision>19</cp:revision>
  <dcterms:created xsi:type="dcterms:W3CDTF">2026-02-05T14:18:00Z</dcterms:created>
  <dcterms:modified xsi:type="dcterms:W3CDTF">2026-02-10T08:45:00Z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