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7F24A" w14:textId="18EA64F3" w:rsidR="009303F5" w:rsidRPr="00435F26" w:rsidRDefault="006C14F8" w:rsidP="00435F26">
      <w:pPr>
        <w:rPr>
          <w:rFonts w:asciiTheme="majorHAnsi" w:hAnsiTheme="majorHAnsi"/>
          <w:b/>
          <w:bCs/>
          <w:color w:val="2F5496" w:themeColor="accent1" w:themeShade="BF"/>
          <w:sz w:val="48"/>
          <w:szCs w:val="40"/>
        </w:rPr>
      </w:pPr>
      <w:r w:rsidRPr="00435F26">
        <w:rPr>
          <w:b/>
          <w:bCs/>
          <w:noProof/>
          <w:color w:val="2F5496" w:themeColor="accent1" w:themeShade="BF"/>
          <w:sz w:val="48"/>
          <w:szCs w:val="28"/>
        </w:rPr>
        <mc:AlternateContent>
          <mc:Choice Requires="wps">
            <w:drawing>
              <wp:anchor distT="45720" distB="45720" distL="114300" distR="114300" simplePos="0" relativeHeight="251664384" behindDoc="0" locked="0" layoutInCell="1" allowOverlap="1" wp14:anchorId="66491CB4" wp14:editId="38DA982E">
                <wp:simplePos x="0" y="0"/>
                <wp:positionH relativeFrom="margin">
                  <wp:align>left</wp:align>
                </wp:positionH>
                <wp:positionV relativeFrom="paragraph">
                  <wp:posOffset>581025</wp:posOffset>
                </wp:positionV>
                <wp:extent cx="6572250" cy="2952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295275"/>
                        </a:xfrm>
                        <a:prstGeom prst="rect">
                          <a:avLst/>
                        </a:prstGeom>
                        <a:solidFill>
                          <a:schemeClr val="accent1">
                            <a:lumMod val="75000"/>
                          </a:schemeClr>
                        </a:solidFill>
                        <a:ln w="9525">
                          <a:noFill/>
                          <a:miter lim="800000"/>
                          <a:headEnd/>
                          <a:tailEnd/>
                        </a:ln>
                      </wps:spPr>
                      <wps:txbx>
                        <w:txbxContent>
                          <w:p w14:paraId="447D7B3D" w14:textId="2ABA73E5" w:rsidR="006C14F8" w:rsidRPr="006C14F8" w:rsidRDefault="006C14F8">
                            <w:pPr>
                              <w:rPr>
                                <w:b/>
                                <w:bCs/>
                                <w:color w:val="FFFFFF" w:themeColor="background1"/>
                                <w:sz w:val="28"/>
                                <w:szCs w:val="28"/>
                              </w:rPr>
                            </w:pPr>
                            <w:r w:rsidRPr="006C14F8">
                              <w:rPr>
                                <w:b/>
                                <w:bCs/>
                                <w:color w:val="FFFFFF" w:themeColor="background1"/>
                                <w:sz w:val="28"/>
                                <w:szCs w:val="28"/>
                              </w:rPr>
                              <w:t>Job Purpose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491CB4" id="_x0000_t202" coordsize="21600,21600" o:spt="202" path="m,l,21600r21600,l21600,xe">
                <v:stroke joinstyle="miter"/>
                <v:path gradientshapeok="t" o:connecttype="rect"/>
              </v:shapetype>
              <v:shape id="Text Box 2" o:spid="_x0000_s1026" type="#_x0000_t202" style="position:absolute;margin-left:0;margin-top:45.75pt;width:517.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" fillcolor="#2f5496 [2404]" stroked="f">
                <v:textbox>
                  <w:txbxContent>
                    <w:p w14:paraId="447D7B3D" w14:textId="2ABA73E5" w:rsidR="006C14F8" w:rsidRPr="006C14F8" w:rsidRDefault="006C14F8">
                      <w:pPr>
                        <w:rPr>
                          <w:b/>
                          <w:bCs/>
                          <w:color w:val="FFFFFF" w:themeColor="background1"/>
                          <w:sz w:val="28"/>
                          <w:szCs w:val="28"/>
                        </w:rPr>
                      </w:pPr>
                      <w:r w:rsidRPr="006C14F8">
                        <w:rPr>
                          <w:b/>
                          <w:bCs/>
                          <w:color w:val="FFFFFF" w:themeColor="background1"/>
                          <w:sz w:val="28"/>
                          <w:szCs w:val="28"/>
                        </w:rPr>
                        <w:t>Job Purpose</w:t>
                      </w:r>
                    </w:p>
                  </w:txbxContent>
                </v:textbox>
                <w10:wrap type="square" anchorx="margin"/>
              </v:shape>
            </w:pict>
          </mc:Fallback>
        </mc:AlternateContent>
      </w:r>
      <w:r w:rsidR="00425C93">
        <w:rPr>
          <w:rFonts w:asciiTheme="majorHAnsi" w:hAnsiTheme="majorHAnsi"/>
          <w:b/>
          <w:bCs/>
          <w:color w:val="2F5496" w:themeColor="accent1" w:themeShade="BF"/>
          <w:sz w:val="48"/>
          <w:szCs w:val="40"/>
        </w:rPr>
        <w:t>J</w:t>
      </w:r>
      <w:r w:rsidR="009303F5" w:rsidRPr="00435F26">
        <w:rPr>
          <w:rFonts w:asciiTheme="majorHAnsi" w:hAnsiTheme="majorHAnsi"/>
          <w:b/>
          <w:bCs/>
          <w:color w:val="2F5496" w:themeColor="accent1" w:themeShade="BF"/>
          <w:sz w:val="48"/>
          <w:szCs w:val="40"/>
        </w:rPr>
        <w:t xml:space="preserve">ob Description: </w:t>
      </w:r>
      <w:r w:rsidR="00474913">
        <w:rPr>
          <w:rFonts w:asciiTheme="majorHAnsi" w:hAnsiTheme="majorHAnsi"/>
          <w:b/>
          <w:bCs/>
          <w:color w:val="2F5496" w:themeColor="accent1" w:themeShade="BF"/>
          <w:sz w:val="48"/>
          <w:szCs w:val="40"/>
        </w:rPr>
        <w:t xml:space="preserve">Deputy Headteacher </w:t>
      </w:r>
    </w:p>
    <w:p w14:paraId="3B409844" w14:textId="65721BAF" w:rsidR="00474913" w:rsidRDefault="00474913" w:rsidP="00496E5F">
      <w:pPr>
        <w:rPr>
          <w:color w:val="auto"/>
          <w:sz w:val="24"/>
          <w:szCs w:val="24"/>
        </w:rPr>
      </w:pPr>
      <w:r w:rsidRPr="00474913">
        <w:rPr>
          <w:color w:val="auto"/>
          <w:sz w:val="24"/>
          <w:szCs w:val="24"/>
        </w:rPr>
        <w:t>Support the Headteacher in providing professional leadership and management to the academy, including deputising for the Headteacher as required. Ensuring strong leadership of the whole school via the line management of Assistant Headteachers and other leaders, and by taking on a portfolio of specific academy-wide responsibilities. </w:t>
      </w:r>
    </w:p>
    <w:p w14:paraId="48FC07D2" w14:textId="542EBC6C" w:rsidR="001B05FE" w:rsidRDefault="001B05FE" w:rsidP="00496E5F">
      <w:pPr>
        <w:rPr>
          <w:b/>
          <w:bCs/>
          <w:color w:val="auto"/>
          <w:sz w:val="28"/>
          <w:szCs w:val="28"/>
        </w:rPr>
      </w:pPr>
      <w:r>
        <w:rPr>
          <w:b/>
          <w:bCs/>
          <w:color w:val="auto"/>
          <w:sz w:val="28"/>
          <w:szCs w:val="28"/>
        </w:rPr>
        <w:t>Grade:</w:t>
      </w:r>
      <w:r w:rsidR="00474913">
        <w:rPr>
          <w:b/>
          <w:bCs/>
          <w:color w:val="auto"/>
          <w:sz w:val="28"/>
          <w:szCs w:val="28"/>
        </w:rPr>
        <w:tab/>
      </w:r>
      <w:r w:rsidR="00474913">
        <w:rPr>
          <w:b/>
          <w:bCs/>
          <w:color w:val="auto"/>
          <w:sz w:val="28"/>
          <w:szCs w:val="28"/>
        </w:rPr>
        <w:tab/>
        <w:t>Leadership 21-25</w:t>
      </w:r>
    </w:p>
    <w:p w14:paraId="5BE852D4" w14:textId="433A3C4E" w:rsidR="00F649BF" w:rsidRPr="0099482B" w:rsidRDefault="00F649BF" w:rsidP="00496E5F">
      <w:pPr>
        <w:rPr>
          <w:b/>
          <w:bCs/>
          <w:color w:val="auto"/>
          <w:sz w:val="28"/>
          <w:szCs w:val="28"/>
        </w:rPr>
      </w:pPr>
      <w:r>
        <w:rPr>
          <w:b/>
          <w:bCs/>
          <w:color w:val="auto"/>
          <w:sz w:val="28"/>
          <w:szCs w:val="28"/>
        </w:rPr>
        <w:t>Base:</w:t>
      </w:r>
      <w:r>
        <w:rPr>
          <w:b/>
          <w:bCs/>
          <w:color w:val="auto"/>
          <w:sz w:val="28"/>
          <w:szCs w:val="28"/>
        </w:rPr>
        <w:tab/>
      </w:r>
      <w:r>
        <w:rPr>
          <w:b/>
          <w:bCs/>
          <w:color w:val="auto"/>
          <w:sz w:val="28"/>
          <w:szCs w:val="28"/>
        </w:rPr>
        <w:tab/>
      </w:r>
      <w:r>
        <w:rPr>
          <w:b/>
          <w:bCs/>
          <w:color w:val="auto"/>
          <w:sz w:val="28"/>
          <w:szCs w:val="28"/>
        </w:rPr>
        <w:tab/>
      </w:r>
      <w:r w:rsidR="00474913" w:rsidRPr="00474913">
        <w:rPr>
          <w:b/>
          <w:bCs/>
          <w:color w:val="auto"/>
          <w:sz w:val="28"/>
          <w:szCs w:val="28"/>
        </w:rPr>
        <w:t>Consett Academy/North Durham Academy/Wellfield School</w:t>
      </w:r>
    </w:p>
    <w:p w14:paraId="0F302859" w14:textId="651C295E" w:rsidR="0099482B" w:rsidRDefault="00086485" w:rsidP="0099482B">
      <w:pPr>
        <w:rPr>
          <w:color w:val="auto"/>
          <w:sz w:val="24"/>
          <w:szCs w:val="24"/>
        </w:rPr>
      </w:pPr>
      <w:r w:rsidRPr="002134FE">
        <w:rPr>
          <w:b/>
          <w:bCs/>
          <w:noProof/>
          <w:color w:val="auto"/>
          <w:sz w:val="28"/>
          <w:szCs w:val="28"/>
        </w:rPr>
        <mc:AlternateContent>
          <mc:Choice Requires="wps">
            <w:drawing>
              <wp:anchor distT="45720" distB="45720" distL="114300" distR="114300" simplePos="0" relativeHeight="251666432" behindDoc="0" locked="0" layoutInCell="1" allowOverlap="1" wp14:anchorId="6DB42FC5" wp14:editId="1480809C">
                <wp:simplePos x="0" y="0"/>
                <wp:positionH relativeFrom="margin">
                  <wp:align>left</wp:align>
                </wp:positionH>
                <wp:positionV relativeFrom="paragraph">
                  <wp:posOffset>476885</wp:posOffset>
                </wp:positionV>
                <wp:extent cx="6572250" cy="295275"/>
                <wp:effectExtent l="0" t="0" r="0" b="952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295275"/>
                        </a:xfrm>
                        <a:prstGeom prst="rect">
                          <a:avLst/>
                        </a:prstGeom>
                        <a:solidFill>
                          <a:schemeClr val="accent1">
                            <a:lumMod val="75000"/>
                          </a:schemeClr>
                        </a:solidFill>
                        <a:ln w="9525">
                          <a:noFill/>
                          <a:miter lim="800000"/>
                          <a:headEnd/>
                          <a:tailEnd/>
                        </a:ln>
                      </wps:spPr>
                      <wps:txbx>
                        <w:txbxContent>
                          <w:p w14:paraId="6C12E312" w14:textId="390BBE42" w:rsidR="00496E5F" w:rsidRPr="006C14F8" w:rsidRDefault="00496E5F" w:rsidP="00086485">
                            <w:pPr>
                              <w:spacing w:line="286" w:lineRule="auto"/>
                              <w:rPr>
                                <w:b/>
                                <w:bCs/>
                                <w:color w:val="FFFFFF" w:themeColor="background1"/>
                                <w:sz w:val="28"/>
                                <w:szCs w:val="28"/>
                              </w:rPr>
                            </w:pPr>
                            <w:r>
                              <w:rPr>
                                <w:b/>
                                <w:bCs/>
                                <w:color w:val="FFFFFF" w:themeColor="background1"/>
                                <w:sz w:val="28"/>
                                <w:szCs w:val="28"/>
                              </w:rPr>
                              <w:t>Main Responsibilities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B42FC5" id="_x0000_s1027" type="#_x0000_t202" style="position:absolute;margin-left:0;margin-top:37.55pt;width:517.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" fillcolor="#2f5496 [2404]" stroked="f">
                <v:textbox>
                  <w:txbxContent>
                    <w:p w14:paraId="6C12E312" w14:textId="390BBE42" w:rsidR="00496E5F" w:rsidRPr="006C14F8" w:rsidRDefault="00496E5F" w:rsidP="00086485">
                      <w:pPr>
                        <w:spacing w:line="286" w:lineRule="auto"/>
                        <w:rPr>
                          <w:b/>
                          <w:bCs/>
                          <w:color w:val="FFFFFF" w:themeColor="background1"/>
                          <w:sz w:val="28"/>
                          <w:szCs w:val="28"/>
                        </w:rPr>
                      </w:pPr>
                      <w:r>
                        <w:rPr>
                          <w:b/>
                          <w:bCs/>
                          <w:color w:val="FFFFFF" w:themeColor="background1"/>
                          <w:sz w:val="28"/>
                          <w:szCs w:val="28"/>
                        </w:rPr>
                        <w:t>Main Responsibilities</w:t>
                      </w:r>
                    </w:p>
                  </w:txbxContent>
                </v:textbox>
                <w10:wrap type="square" anchorx="margin"/>
              </v:shape>
            </w:pict>
          </mc:Fallback>
        </mc:AlternateContent>
      </w:r>
      <w:r w:rsidR="006C14F8" w:rsidRPr="002134FE">
        <w:rPr>
          <w:b/>
          <w:bCs/>
          <w:color w:val="auto"/>
          <w:sz w:val="28"/>
          <w:szCs w:val="28"/>
        </w:rPr>
        <w:t>Responsible</w:t>
      </w:r>
      <w:r w:rsidR="005D5027" w:rsidRPr="002134FE">
        <w:rPr>
          <w:b/>
          <w:bCs/>
          <w:color w:val="auto"/>
          <w:sz w:val="28"/>
          <w:szCs w:val="28"/>
        </w:rPr>
        <w:t xml:space="preserve"> to: </w:t>
      </w:r>
      <w:r w:rsidR="005D5027" w:rsidRPr="002134FE">
        <w:rPr>
          <w:b/>
          <w:bCs/>
          <w:color w:val="auto"/>
          <w:sz w:val="28"/>
          <w:szCs w:val="28"/>
        </w:rPr>
        <w:tab/>
      </w:r>
      <w:r w:rsidR="00474913" w:rsidRPr="00474913">
        <w:rPr>
          <w:b/>
          <w:bCs/>
          <w:color w:val="auto"/>
          <w:sz w:val="28"/>
          <w:szCs w:val="28"/>
        </w:rPr>
        <w:t xml:space="preserve">Headteacher </w:t>
      </w:r>
    </w:p>
    <w:p w14:paraId="1589E57A" w14:textId="77777777" w:rsidR="00474913" w:rsidRPr="00474913" w:rsidRDefault="00474913" w:rsidP="00474913">
      <w:pPr>
        <w:spacing w:after="160" w:line="259" w:lineRule="auto"/>
        <w:rPr>
          <w:sz w:val="24"/>
          <w:szCs w:val="24"/>
        </w:rPr>
      </w:pPr>
      <w:r w:rsidRPr="00474913">
        <w:rPr>
          <w:b/>
          <w:bCs/>
          <w:sz w:val="24"/>
          <w:szCs w:val="24"/>
        </w:rPr>
        <w:t>Strategy and improvement</w:t>
      </w:r>
      <w:r w:rsidRPr="00474913">
        <w:rPr>
          <w:sz w:val="24"/>
          <w:szCs w:val="24"/>
        </w:rPr>
        <w:t>  </w:t>
      </w:r>
    </w:p>
    <w:p w14:paraId="66353C4E" w14:textId="77777777" w:rsidR="00474913" w:rsidRPr="00474913" w:rsidRDefault="00474913" w:rsidP="00474913">
      <w:pPr>
        <w:spacing w:after="160" w:line="259" w:lineRule="auto"/>
        <w:rPr>
          <w:sz w:val="24"/>
          <w:szCs w:val="24"/>
        </w:rPr>
      </w:pPr>
      <w:r w:rsidRPr="00474913">
        <w:rPr>
          <w:sz w:val="24"/>
          <w:szCs w:val="24"/>
        </w:rPr>
        <w:t>Provide leadership and direction to students, staff, parents/carers, governors/trustees and the wider community, promoting excellent, equality and high aspirations. </w:t>
      </w:r>
    </w:p>
    <w:p w14:paraId="23576503" w14:textId="77777777" w:rsidR="00474913" w:rsidRPr="00474913" w:rsidRDefault="00474913" w:rsidP="00474913">
      <w:pPr>
        <w:spacing w:after="160" w:line="259" w:lineRule="auto"/>
        <w:rPr>
          <w:sz w:val="24"/>
          <w:szCs w:val="24"/>
        </w:rPr>
      </w:pPr>
      <w:r w:rsidRPr="00474913">
        <w:rPr>
          <w:sz w:val="24"/>
          <w:szCs w:val="24"/>
        </w:rPr>
        <w:t>Continuously monitor, evaluate and develop the quality of teaching &amp; learning provision and its ability to engage and inspire to ensure the highest outcomes can be achieved. </w:t>
      </w:r>
    </w:p>
    <w:p w14:paraId="6ACAF469" w14:textId="77777777" w:rsidR="00474913" w:rsidRPr="00474913" w:rsidRDefault="00474913" w:rsidP="00474913">
      <w:pPr>
        <w:spacing w:after="160" w:line="259" w:lineRule="auto"/>
        <w:rPr>
          <w:sz w:val="24"/>
          <w:szCs w:val="24"/>
        </w:rPr>
      </w:pPr>
      <w:r w:rsidRPr="00474913">
        <w:rPr>
          <w:sz w:val="24"/>
          <w:szCs w:val="24"/>
        </w:rPr>
        <w:t>Work with the Headteacher to translate the Trust vision and ethos into agreed objectives and operational plans for the academy, which will promote and sustain school improvement. </w:t>
      </w:r>
    </w:p>
    <w:p w14:paraId="070F5590" w14:textId="77777777" w:rsidR="00474913" w:rsidRPr="00474913" w:rsidRDefault="00474913" w:rsidP="00474913">
      <w:pPr>
        <w:spacing w:after="160" w:line="259" w:lineRule="auto"/>
        <w:rPr>
          <w:sz w:val="24"/>
          <w:szCs w:val="24"/>
        </w:rPr>
      </w:pPr>
      <w:r w:rsidRPr="00474913">
        <w:rPr>
          <w:b/>
          <w:bCs/>
          <w:sz w:val="24"/>
          <w:szCs w:val="24"/>
        </w:rPr>
        <w:t>Teaching and curriculum excellence</w:t>
      </w:r>
      <w:r w:rsidRPr="00474913">
        <w:rPr>
          <w:sz w:val="24"/>
          <w:szCs w:val="24"/>
        </w:rPr>
        <w:t> </w:t>
      </w:r>
    </w:p>
    <w:p w14:paraId="72521AB3" w14:textId="77777777" w:rsidR="00474913" w:rsidRPr="00474913" w:rsidRDefault="00474913" w:rsidP="00474913">
      <w:pPr>
        <w:spacing w:after="160" w:line="259" w:lineRule="auto"/>
        <w:rPr>
          <w:sz w:val="24"/>
          <w:szCs w:val="24"/>
        </w:rPr>
      </w:pPr>
      <w:r w:rsidRPr="00474913">
        <w:rPr>
          <w:sz w:val="24"/>
          <w:szCs w:val="24"/>
        </w:rPr>
        <w:t>In collaboration with the Headteacher, design and implement a holistic and innovative curriculum, making best use of all available academic and vocational expertise and curriculum opportunities. </w:t>
      </w:r>
    </w:p>
    <w:p w14:paraId="52D7375E" w14:textId="77777777" w:rsidR="00474913" w:rsidRPr="00474913" w:rsidRDefault="00474913" w:rsidP="00474913">
      <w:pPr>
        <w:spacing w:after="160" w:line="259" w:lineRule="auto"/>
        <w:rPr>
          <w:sz w:val="24"/>
          <w:szCs w:val="24"/>
        </w:rPr>
      </w:pPr>
      <w:r w:rsidRPr="00474913">
        <w:rPr>
          <w:sz w:val="24"/>
          <w:szCs w:val="24"/>
        </w:rPr>
        <w:t xml:space="preserve">Lead by example in displaying those qualities expected of outstanding leaders/teachers </w:t>
      </w:r>
      <w:proofErr w:type="gramStart"/>
      <w:r w:rsidRPr="00474913">
        <w:rPr>
          <w:sz w:val="24"/>
          <w:szCs w:val="24"/>
        </w:rPr>
        <w:t>with regard to</w:t>
      </w:r>
      <w:proofErr w:type="gramEnd"/>
      <w:r w:rsidRPr="00474913">
        <w:rPr>
          <w:sz w:val="24"/>
          <w:szCs w:val="24"/>
        </w:rPr>
        <w:t xml:space="preserve"> subject knowledge, teaching skills, assessment, behaviour management and tutoring. </w:t>
      </w:r>
    </w:p>
    <w:p w14:paraId="2573F22F" w14:textId="77777777" w:rsidR="00474913" w:rsidRPr="00474913" w:rsidRDefault="00474913" w:rsidP="00474913">
      <w:pPr>
        <w:spacing w:after="160" w:line="259" w:lineRule="auto"/>
        <w:rPr>
          <w:sz w:val="24"/>
          <w:szCs w:val="24"/>
        </w:rPr>
      </w:pPr>
      <w:r w:rsidRPr="00474913">
        <w:rPr>
          <w:sz w:val="24"/>
          <w:szCs w:val="24"/>
        </w:rPr>
        <w:t>Demonstrate and articulate high expectations, aspirations and standards and set stretching targets for the whole academy community. </w:t>
      </w:r>
    </w:p>
    <w:p w14:paraId="6C1EB12A" w14:textId="77777777" w:rsidR="00474913" w:rsidRPr="00474913" w:rsidRDefault="00474913" w:rsidP="00474913">
      <w:pPr>
        <w:spacing w:after="160" w:line="259" w:lineRule="auto"/>
        <w:rPr>
          <w:sz w:val="24"/>
          <w:szCs w:val="24"/>
        </w:rPr>
      </w:pPr>
      <w:r w:rsidRPr="00474913">
        <w:rPr>
          <w:sz w:val="24"/>
          <w:szCs w:val="24"/>
        </w:rPr>
        <w:t>Ensure a consistent and continuous academy-wide focus on students’ achievement and attainment, using data and benchmarks to monitor progress in every child’s learning. </w:t>
      </w:r>
    </w:p>
    <w:p w14:paraId="707F8C05" w14:textId="77777777" w:rsidR="00474913" w:rsidRPr="00474913" w:rsidRDefault="00474913" w:rsidP="00474913">
      <w:pPr>
        <w:spacing w:after="160" w:line="259" w:lineRule="auto"/>
        <w:rPr>
          <w:sz w:val="24"/>
          <w:szCs w:val="24"/>
        </w:rPr>
      </w:pPr>
      <w:r w:rsidRPr="00474913">
        <w:rPr>
          <w:sz w:val="24"/>
          <w:szCs w:val="24"/>
        </w:rPr>
        <w:t>Monitor, evaluate and review the quality of teaching and learning and ensure that there is a process of continuous improvement. </w:t>
      </w:r>
    </w:p>
    <w:p w14:paraId="682B8E14" w14:textId="77777777" w:rsidR="00474913" w:rsidRPr="00474913" w:rsidRDefault="00474913" w:rsidP="00474913">
      <w:pPr>
        <w:spacing w:after="160" w:line="259" w:lineRule="auto"/>
        <w:rPr>
          <w:sz w:val="24"/>
          <w:szCs w:val="24"/>
        </w:rPr>
      </w:pPr>
      <w:r w:rsidRPr="00474913">
        <w:rPr>
          <w:sz w:val="24"/>
          <w:szCs w:val="24"/>
        </w:rPr>
        <w:t>Keep up to date with national and local educational strategies and developments, communicating them to staff and governors and implementing them as appropriate. </w:t>
      </w:r>
    </w:p>
    <w:p w14:paraId="4BDBF7B7" w14:textId="77777777" w:rsidR="00474913" w:rsidRDefault="00474913" w:rsidP="00474913">
      <w:pPr>
        <w:spacing w:after="160" w:line="259" w:lineRule="auto"/>
        <w:rPr>
          <w:b/>
          <w:bCs/>
          <w:sz w:val="24"/>
          <w:szCs w:val="24"/>
        </w:rPr>
      </w:pPr>
    </w:p>
    <w:p w14:paraId="2FF8066E" w14:textId="77777777" w:rsidR="00474913" w:rsidRDefault="00474913" w:rsidP="00474913">
      <w:pPr>
        <w:spacing w:after="160" w:line="259" w:lineRule="auto"/>
        <w:rPr>
          <w:b/>
          <w:bCs/>
          <w:sz w:val="24"/>
          <w:szCs w:val="24"/>
        </w:rPr>
      </w:pPr>
    </w:p>
    <w:p w14:paraId="69F6959E" w14:textId="50BAF93A" w:rsidR="00474913" w:rsidRPr="00474913" w:rsidRDefault="00474913" w:rsidP="00474913">
      <w:pPr>
        <w:spacing w:after="160" w:line="259" w:lineRule="auto"/>
        <w:rPr>
          <w:sz w:val="24"/>
          <w:szCs w:val="24"/>
        </w:rPr>
      </w:pPr>
      <w:r w:rsidRPr="00474913">
        <w:rPr>
          <w:b/>
          <w:bCs/>
          <w:sz w:val="24"/>
          <w:szCs w:val="24"/>
        </w:rPr>
        <w:lastRenderedPageBreak/>
        <w:t>Leading with impact</w:t>
      </w:r>
      <w:r w:rsidRPr="00474913">
        <w:rPr>
          <w:sz w:val="24"/>
          <w:szCs w:val="24"/>
        </w:rPr>
        <w:t>  </w:t>
      </w:r>
    </w:p>
    <w:p w14:paraId="33D6AE02" w14:textId="77777777" w:rsidR="00474913" w:rsidRPr="00474913" w:rsidRDefault="00474913" w:rsidP="00474913">
      <w:pPr>
        <w:spacing w:after="160" w:line="259" w:lineRule="auto"/>
        <w:rPr>
          <w:sz w:val="24"/>
          <w:szCs w:val="24"/>
        </w:rPr>
      </w:pPr>
      <w:r w:rsidRPr="00474913">
        <w:rPr>
          <w:sz w:val="24"/>
          <w:szCs w:val="24"/>
        </w:rPr>
        <w:t>Consistently demonstrate the positive attitudes, values and behaviour which are expected within the academy community based on mutual respect between students and staff. </w:t>
      </w:r>
    </w:p>
    <w:p w14:paraId="4DDE53E0" w14:textId="77777777" w:rsidR="00474913" w:rsidRPr="00474913" w:rsidRDefault="00474913" w:rsidP="00474913">
      <w:pPr>
        <w:spacing w:after="160" w:line="259" w:lineRule="auto"/>
        <w:rPr>
          <w:sz w:val="24"/>
          <w:szCs w:val="24"/>
        </w:rPr>
      </w:pPr>
      <w:r w:rsidRPr="00474913">
        <w:rPr>
          <w:sz w:val="24"/>
          <w:szCs w:val="24"/>
        </w:rPr>
        <w:t xml:space="preserve">Line </w:t>
      </w:r>
      <w:proofErr w:type="gramStart"/>
      <w:r w:rsidRPr="00474913">
        <w:rPr>
          <w:sz w:val="24"/>
          <w:szCs w:val="24"/>
        </w:rPr>
        <w:t>manage</w:t>
      </w:r>
      <w:proofErr w:type="gramEnd"/>
      <w:r w:rsidRPr="00474913">
        <w:rPr>
          <w:sz w:val="24"/>
          <w:szCs w:val="24"/>
        </w:rPr>
        <w:t xml:space="preserve"> staff as required, ensuring individual staff accountabilities are clearly defined, understood and agreed.  Implement successful performance management processes and continuing professional development programmes for all staff. </w:t>
      </w:r>
    </w:p>
    <w:p w14:paraId="65448759" w14:textId="77777777" w:rsidR="00474913" w:rsidRPr="00474913" w:rsidRDefault="00474913" w:rsidP="00474913">
      <w:pPr>
        <w:spacing w:after="160" w:line="259" w:lineRule="auto"/>
        <w:rPr>
          <w:sz w:val="24"/>
          <w:szCs w:val="24"/>
        </w:rPr>
      </w:pPr>
      <w:r w:rsidRPr="00474913">
        <w:rPr>
          <w:sz w:val="24"/>
          <w:szCs w:val="24"/>
        </w:rPr>
        <w:t>Recruit and induct new staff as required.  Deploy the staff team appropriately and support them in managing their workload effectively. </w:t>
      </w:r>
    </w:p>
    <w:p w14:paraId="11094C68" w14:textId="77777777" w:rsidR="00474913" w:rsidRPr="00474913" w:rsidRDefault="00474913" w:rsidP="00474913">
      <w:pPr>
        <w:spacing w:after="160" w:line="259" w:lineRule="auto"/>
        <w:rPr>
          <w:sz w:val="24"/>
          <w:szCs w:val="24"/>
        </w:rPr>
      </w:pPr>
      <w:r w:rsidRPr="00474913">
        <w:rPr>
          <w:b/>
          <w:bCs/>
          <w:sz w:val="24"/>
          <w:szCs w:val="24"/>
        </w:rPr>
        <w:t>Managing resources and risks</w:t>
      </w:r>
      <w:r w:rsidRPr="00474913">
        <w:rPr>
          <w:sz w:val="24"/>
          <w:szCs w:val="24"/>
        </w:rPr>
        <w:t>  </w:t>
      </w:r>
    </w:p>
    <w:p w14:paraId="2CC4FAEA" w14:textId="77777777" w:rsidR="00474913" w:rsidRPr="00474913" w:rsidRDefault="00474913" w:rsidP="00474913">
      <w:pPr>
        <w:spacing w:after="160" w:line="259" w:lineRule="auto"/>
        <w:rPr>
          <w:sz w:val="24"/>
          <w:szCs w:val="24"/>
        </w:rPr>
      </w:pPr>
      <w:r w:rsidRPr="00474913">
        <w:rPr>
          <w:sz w:val="24"/>
          <w:szCs w:val="24"/>
        </w:rPr>
        <w:t>Manage the academy’s financial resources, effectively and efficiently, adhering to the Trust KPIs. </w:t>
      </w:r>
    </w:p>
    <w:p w14:paraId="1BDAA147" w14:textId="77777777" w:rsidR="00474913" w:rsidRPr="00474913" w:rsidRDefault="00474913" w:rsidP="00474913">
      <w:pPr>
        <w:spacing w:after="160" w:line="259" w:lineRule="auto"/>
        <w:rPr>
          <w:sz w:val="24"/>
          <w:szCs w:val="24"/>
        </w:rPr>
      </w:pPr>
      <w:r w:rsidRPr="00474913">
        <w:rPr>
          <w:sz w:val="24"/>
          <w:szCs w:val="24"/>
        </w:rPr>
        <w:t>Deploy resources effectively and create a safe learning environment for students. </w:t>
      </w:r>
    </w:p>
    <w:p w14:paraId="2D69D219" w14:textId="77777777" w:rsidR="00474913" w:rsidRPr="00474913" w:rsidRDefault="00474913" w:rsidP="00474913">
      <w:pPr>
        <w:spacing w:after="160" w:line="259" w:lineRule="auto"/>
        <w:rPr>
          <w:sz w:val="24"/>
          <w:szCs w:val="24"/>
        </w:rPr>
      </w:pPr>
      <w:r w:rsidRPr="00474913">
        <w:rPr>
          <w:sz w:val="24"/>
          <w:szCs w:val="24"/>
        </w:rPr>
        <w:t>Manage and organise the academy environment efficiently and effectively to ensure that it meets the needs of the curriculum and health and safety regulations. </w:t>
      </w:r>
    </w:p>
    <w:p w14:paraId="4FADD07D" w14:textId="77777777" w:rsidR="00474913" w:rsidRPr="00474913" w:rsidRDefault="00474913" w:rsidP="00474913">
      <w:pPr>
        <w:spacing w:after="160" w:line="259" w:lineRule="auto"/>
        <w:rPr>
          <w:sz w:val="24"/>
          <w:szCs w:val="24"/>
        </w:rPr>
      </w:pPr>
      <w:r w:rsidRPr="00474913">
        <w:rPr>
          <w:sz w:val="24"/>
          <w:szCs w:val="24"/>
        </w:rPr>
        <w:t>Ensure that the range, quality and use of all available resources is monitored, evaluated and reviewed to improve the quality of education for all students and provide value for money. </w:t>
      </w:r>
    </w:p>
    <w:p w14:paraId="5A242938" w14:textId="77777777" w:rsidR="00474913" w:rsidRPr="00474913" w:rsidRDefault="00474913" w:rsidP="00474913">
      <w:pPr>
        <w:spacing w:after="160" w:line="259" w:lineRule="auto"/>
        <w:rPr>
          <w:sz w:val="24"/>
          <w:szCs w:val="24"/>
        </w:rPr>
      </w:pPr>
      <w:r w:rsidRPr="00474913">
        <w:rPr>
          <w:sz w:val="24"/>
          <w:szCs w:val="24"/>
        </w:rPr>
        <w:t>Ensure that all safeguarding procedures are followed in all academy practices.  </w:t>
      </w:r>
    </w:p>
    <w:p w14:paraId="384E3312" w14:textId="77777777" w:rsidR="00474913" w:rsidRPr="00474913" w:rsidRDefault="00474913" w:rsidP="00474913">
      <w:pPr>
        <w:spacing w:after="160" w:line="259" w:lineRule="auto"/>
        <w:rPr>
          <w:sz w:val="24"/>
          <w:szCs w:val="24"/>
        </w:rPr>
      </w:pPr>
      <w:r w:rsidRPr="00474913">
        <w:rPr>
          <w:b/>
          <w:bCs/>
          <w:sz w:val="24"/>
          <w:szCs w:val="24"/>
        </w:rPr>
        <w:t>Working in partnership</w:t>
      </w:r>
      <w:r w:rsidRPr="00474913">
        <w:rPr>
          <w:sz w:val="24"/>
          <w:szCs w:val="24"/>
        </w:rPr>
        <w:t>  </w:t>
      </w:r>
    </w:p>
    <w:p w14:paraId="2B09F855" w14:textId="77777777" w:rsidR="00474913" w:rsidRPr="00474913" w:rsidRDefault="00474913" w:rsidP="00474913">
      <w:pPr>
        <w:spacing w:after="160" w:line="259" w:lineRule="auto"/>
        <w:rPr>
          <w:sz w:val="24"/>
          <w:szCs w:val="24"/>
        </w:rPr>
      </w:pPr>
      <w:r w:rsidRPr="00474913">
        <w:rPr>
          <w:sz w:val="24"/>
          <w:szCs w:val="24"/>
        </w:rPr>
        <w:t>Work with the Local Governing Body (providing information, evidence of progress against KPIs, objective advice and support) to enable it to meet its responsibilities. </w:t>
      </w:r>
    </w:p>
    <w:p w14:paraId="38889099" w14:textId="77777777" w:rsidR="00474913" w:rsidRPr="00474913" w:rsidRDefault="00474913" w:rsidP="00474913">
      <w:pPr>
        <w:spacing w:after="160" w:line="259" w:lineRule="auto"/>
        <w:rPr>
          <w:sz w:val="24"/>
          <w:szCs w:val="24"/>
        </w:rPr>
      </w:pPr>
      <w:r w:rsidRPr="00474913">
        <w:rPr>
          <w:sz w:val="24"/>
          <w:szCs w:val="24"/>
        </w:rPr>
        <w:t>Develop and present a clear and accurate account of the academy’s performance to a range of audiences including Trust Directors, Headteacher, Governors, Parents/ Carers. </w:t>
      </w:r>
    </w:p>
    <w:p w14:paraId="6A200E81" w14:textId="77777777" w:rsidR="00474913" w:rsidRPr="00474913" w:rsidRDefault="00474913" w:rsidP="00474913">
      <w:pPr>
        <w:spacing w:after="160" w:line="259" w:lineRule="auto"/>
        <w:rPr>
          <w:sz w:val="24"/>
          <w:szCs w:val="24"/>
        </w:rPr>
      </w:pPr>
      <w:r w:rsidRPr="00474913">
        <w:rPr>
          <w:sz w:val="24"/>
          <w:szCs w:val="24"/>
        </w:rPr>
        <w:t>Ensure learning experiences for students are linked into and integrated with the wider community. </w:t>
      </w:r>
    </w:p>
    <w:p w14:paraId="6AD94B4B" w14:textId="77777777" w:rsidR="00474913" w:rsidRPr="00474913" w:rsidRDefault="00474913" w:rsidP="00474913">
      <w:pPr>
        <w:spacing w:after="160" w:line="259" w:lineRule="auto"/>
        <w:rPr>
          <w:sz w:val="24"/>
          <w:szCs w:val="24"/>
        </w:rPr>
      </w:pPr>
      <w:r w:rsidRPr="00474913">
        <w:rPr>
          <w:sz w:val="24"/>
          <w:szCs w:val="24"/>
        </w:rPr>
        <w:t>Represent the academy in meetings and in liaison with parents, members of the community, the Trust, LA and a wide range of other organisations and agencies. </w:t>
      </w:r>
    </w:p>
    <w:p w14:paraId="2D2A73AF" w14:textId="77777777" w:rsidR="00474913" w:rsidRPr="00474913" w:rsidRDefault="00474913" w:rsidP="00474913">
      <w:pPr>
        <w:spacing w:after="160" w:line="259" w:lineRule="auto"/>
        <w:rPr>
          <w:sz w:val="24"/>
          <w:szCs w:val="24"/>
        </w:rPr>
      </w:pPr>
      <w:r w:rsidRPr="00474913">
        <w:rPr>
          <w:b/>
          <w:bCs/>
          <w:sz w:val="24"/>
          <w:szCs w:val="24"/>
        </w:rPr>
        <w:t>Increasing capability</w:t>
      </w:r>
      <w:r w:rsidRPr="00474913">
        <w:rPr>
          <w:sz w:val="24"/>
          <w:szCs w:val="24"/>
        </w:rPr>
        <w:t> </w:t>
      </w:r>
    </w:p>
    <w:p w14:paraId="50A4C8BB" w14:textId="77777777" w:rsidR="00474913" w:rsidRPr="00474913" w:rsidRDefault="00474913" w:rsidP="00474913">
      <w:pPr>
        <w:spacing w:after="160" w:line="259" w:lineRule="auto"/>
        <w:rPr>
          <w:sz w:val="24"/>
          <w:szCs w:val="24"/>
        </w:rPr>
      </w:pPr>
      <w:r w:rsidRPr="00474913">
        <w:rPr>
          <w:sz w:val="24"/>
          <w:szCs w:val="24"/>
        </w:rPr>
        <w:t>Develop effective professional relationships with colleagues, knowing how and when to draw on advice and specialist support </w:t>
      </w:r>
    </w:p>
    <w:p w14:paraId="5CB584B3" w14:textId="77777777" w:rsidR="00474913" w:rsidRPr="00474913" w:rsidRDefault="00474913" w:rsidP="00474913">
      <w:pPr>
        <w:spacing w:after="160" w:line="259" w:lineRule="auto"/>
        <w:rPr>
          <w:sz w:val="24"/>
          <w:szCs w:val="24"/>
        </w:rPr>
      </w:pPr>
      <w:proofErr w:type="gramStart"/>
      <w:r w:rsidRPr="00474913">
        <w:rPr>
          <w:sz w:val="24"/>
          <w:szCs w:val="24"/>
        </w:rPr>
        <w:t>Operate at all times</w:t>
      </w:r>
      <w:proofErr w:type="gramEnd"/>
      <w:r w:rsidRPr="00474913">
        <w:rPr>
          <w:sz w:val="24"/>
          <w:szCs w:val="24"/>
        </w:rPr>
        <w:t xml:space="preserve"> within the statutory framework for professional duties of teachers, and the policies and procedures of the Trust. </w:t>
      </w:r>
    </w:p>
    <w:p w14:paraId="3AB0ADE8" w14:textId="77777777" w:rsidR="00474913" w:rsidRPr="00474913" w:rsidRDefault="00474913" w:rsidP="00474913">
      <w:pPr>
        <w:spacing w:after="160" w:line="259" w:lineRule="auto"/>
        <w:rPr>
          <w:i/>
          <w:iCs/>
          <w:sz w:val="24"/>
          <w:szCs w:val="24"/>
        </w:rPr>
      </w:pPr>
      <w:r w:rsidRPr="00474913">
        <w:rPr>
          <w:i/>
          <w:iCs/>
          <w:sz w:val="24"/>
          <w:szCs w:val="24"/>
        </w:rPr>
        <w:t>Notwithstanding the detail in this job description, the jobholder will undertake such work as may be determined by the Headteacher from time to time, up to or at a level consistent with the main responsibilities of the job</w:t>
      </w:r>
    </w:p>
    <w:p w14:paraId="5E494C7E" w14:textId="3AE2425B" w:rsidR="00086485" w:rsidRDefault="00086485">
      <w:pPr>
        <w:spacing w:after="160" w:line="259" w:lineRule="auto"/>
        <w:rPr>
          <w:i/>
          <w:iCs/>
          <w:sz w:val="24"/>
          <w:szCs w:val="24"/>
        </w:rPr>
      </w:pPr>
      <w:r>
        <w:rPr>
          <w:i/>
          <w:iCs/>
          <w:sz w:val="24"/>
          <w:szCs w:val="24"/>
        </w:rPr>
        <w:br w:type="page"/>
      </w:r>
    </w:p>
    <w:p w14:paraId="4C855EA2" w14:textId="77777777" w:rsidR="009E1305" w:rsidRDefault="009E1305" w:rsidP="009E1305">
      <w:pPr>
        <w:sectPr w:rsidR="009E1305" w:rsidSect="00435F26">
          <w:headerReference w:type="default" r:id="rId8"/>
          <w:footerReference w:type="default" r:id="rId9"/>
          <w:pgSz w:w="11906" w:h="16838" w:code="9"/>
          <w:pgMar w:top="1134" w:right="851" w:bottom="1134" w:left="851" w:header="567" w:footer="567" w:gutter="0"/>
          <w:cols w:space="708"/>
          <w:docGrid w:linePitch="360"/>
        </w:sectPr>
      </w:pPr>
    </w:p>
    <w:p w14:paraId="2BB63D1F" w14:textId="55DD31C0" w:rsidR="009E1305" w:rsidRPr="00435F26" w:rsidRDefault="009E1305" w:rsidP="009E1305">
      <w:pPr>
        <w:rPr>
          <w:rFonts w:asciiTheme="majorHAnsi" w:hAnsiTheme="majorHAnsi"/>
          <w:b/>
          <w:bCs/>
          <w:color w:val="2F5496" w:themeColor="accent1" w:themeShade="BF"/>
          <w:sz w:val="48"/>
          <w:szCs w:val="48"/>
        </w:rPr>
      </w:pPr>
      <w:r w:rsidRPr="00435F26">
        <w:rPr>
          <w:rFonts w:asciiTheme="majorHAnsi" w:hAnsiTheme="majorHAnsi"/>
          <w:b/>
          <w:bCs/>
          <w:color w:val="2F5496" w:themeColor="accent1" w:themeShade="BF"/>
          <w:sz w:val="48"/>
          <w:szCs w:val="48"/>
        </w:rPr>
        <w:lastRenderedPageBreak/>
        <w:t>Person Specification</w:t>
      </w:r>
      <w:r w:rsidR="004753AF" w:rsidRPr="00435F26">
        <w:rPr>
          <w:rFonts w:asciiTheme="majorHAnsi" w:hAnsiTheme="majorHAnsi"/>
          <w:b/>
          <w:bCs/>
          <w:color w:val="2F5496" w:themeColor="accent1" w:themeShade="BF"/>
          <w:sz w:val="48"/>
          <w:szCs w:val="48"/>
        </w:rPr>
        <w:t xml:space="preserve">: </w:t>
      </w:r>
      <w:r w:rsidR="00474913">
        <w:rPr>
          <w:rFonts w:asciiTheme="majorHAnsi" w:hAnsiTheme="majorHAnsi"/>
          <w:b/>
          <w:bCs/>
          <w:color w:val="2F5496" w:themeColor="accent1" w:themeShade="BF"/>
          <w:sz w:val="48"/>
          <w:szCs w:val="48"/>
        </w:rPr>
        <w:t>Deputy Headteacher</w:t>
      </w:r>
    </w:p>
    <w:tbl>
      <w:tblPr>
        <w:tblStyle w:val="TableGrid"/>
        <w:tblW w:w="0" w:type="auto"/>
        <w:tblLayout w:type="fixed"/>
        <w:tblLook w:val="04A0" w:firstRow="1" w:lastRow="0" w:firstColumn="1" w:lastColumn="0" w:noHBand="0" w:noVBand="1"/>
      </w:tblPr>
      <w:tblGrid>
        <w:gridCol w:w="2122"/>
        <w:gridCol w:w="6662"/>
        <w:gridCol w:w="3685"/>
        <w:gridCol w:w="2445"/>
      </w:tblGrid>
      <w:tr w:rsidR="009E1305" w:rsidRPr="00496E5F" w14:paraId="382859B6" w14:textId="77777777" w:rsidTr="001B05FE">
        <w:tc>
          <w:tcPr>
            <w:tcW w:w="2122" w:type="dxa"/>
            <w:shd w:val="clear" w:color="auto" w:fill="2F5496" w:themeFill="accent1" w:themeFillShade="BF"/>
          </w:tcPr>
          <w:p w14:paraId="7E9F10F2" w14:textId="5FBA4C7A" w:rsidR="009E1305" w:rsidRPr="00496E5F" w:rsidRDefault="009E1305" w:rsidP="009E1305">
            <w:pPr>
              <w:rPr>
                <w:b/>
                <w:bCs/>
                <w:color w:val="FFFFFF" w:themeColor="background1"/>
                <w:sz w:val="28"/>
                <w:szCs w:val="28"/>
              </w:rPr>
            </w:pPr>
            <w:r w:rsidRPr="00496E5F">
              <w:rPr>
                <w:b/>
                <w:bCs/>
                <w:color w:val="FFFFFF" w:themeColor="background1"/>
                <w:sz w:val="28"/>
                <w:szCs w:val="28"/>
              </w:rPr>
              <w:t>Criteria</w:t>
            </w:r>
          </w:p>
        </w:tc>
        <w:tc>
          <w:tcPr>
            <w:tcW w:w="6662" w:type="dxa"/>
            <w:shd w:val="clear" w:color="auto" w:fill="2F5496" w:themeFill="accent1" w:themeFillShade="BF"/>
          </w:tcPr>
          <w:p w14:paraId="375A1FCE" w14:textId="40E25E08" w:rsidR="009E1305" w:rsidRPr="00496E5F" w:rsidRDefault="009E1305" w:rsidP="009E1305">
            <w:pPr>
              <w:rPr>
                <w:b/>
                <w:bCs/>
                <w:color w:val="FFFFFF" w:themeColor="background1"/>
                <w:sz w:val="28"/>
                <w:szCs w:val="28"/>
              </w:rPr>
            </w:pPr>
            <w:r w:rsidRPr="00496E5F">
              <w:rPr>
                <w:b/>
                <w:bCs/>
                <w:color w:val="FFFFFF" w:themeColor="background1"/>
                <w:sz w:val="28"/>
                <w:szCs w:val="28"/>
              </w:rPr>
              <w:t>Essential</w:t>
            </w:r>
          </w:p>
        </w:tc>
        <w:tc>
          <w:tcPr>
            <w:tcW w:w="3685" w:type="dxa"/>
            <w:shd w:val="clear" w:color="auto" w:fill="2F5496" w:themeFill="accent1" w:themeFillShade="BF"/>
          </w:tcPr>
          <w:p w14:paraId="17830079" w14:textId="44981C5E" w:rsidR="009E1305" w:rsidRPr="00496E5F" w:rsidRDefault="009E1305" w:rsidP="009E1305">
            <w:pPr>
              <w:rPr>
                <w:b/>
                <w:bCs/>
                <w:color w:val="FFFFFF" w:themeColor="background1"/>
                <w:sz w:val="28"/>
                <w:szCs w:val="28"/>
              </w:rPr>
            </w:pPr>
            <w:r w:rsidRPr="00496E5F">
              <w:rPr>
                <w:b/>
                <w:bCs/>
                <w:color w:val="FFFFFF" w:themeColor="background1"/>
                <w:sz w:val="28"/>
                <w:szCs w:val="28"/>
              </w:rPr>
              <w:t>Desirable</w:t>
            </w:r>
          </w:p>
        </w:tc>
        <w:tc>
          <w:tcPr>
            <w:tcW w:w="2445" w:type="dxa"/>
            <w:shd w:val="clear" w:color="auto" w:fill="2F5496" w:themeFill="accent1" w:themeFillShade="BF"/>
          </w:tcPr>
          <w:p w14:paraId="17B5E53F" w14:textId="35690132" w:rsidR="009E1305" w:rsidRPr="00496E5F" w:rsidRDefault="009E1305" w:rsidP="009E1305">
            <w:pPr>
              <w:rPr>
                <w:b/>
                <w:bCs/>
                <w:color w:val="FFFFFF" w:themeColor="background1"/>
                <w:sz w:val="28"/>
                <w:szCs w:val="28"/>
              </w:rPr>
            </w:pPr>
            <w:r w:rsidRPr="00496E5F">
              <w:rPr>
                <w:b/>
                <w:bCs/>
                <w:color w:val="FFFFFF" w:themeColor="background1"/>
                <w:sz w:val="28"/>
                <w:szCs w:val="28"/>
              </w:rPr>
              <w:t>Method of Assessment</w:t>
            </w:r>
          </w:p>
        </w:tc>
      </w:tr>
      <w:tr w:rsidR="009E1305" w:rsidRPr="007D5E83" w14:paraId="710ADA90" w14:textId="77777777" w:rsidTr="001B05FE">
        <w:tc>
          <w:tcPr>
            <w:tcW w:w="2122" w:type="dxa"/>
          </w:tcPr>
          <w:p w14:paraId="7F065AF4" w14:textId="2696E79B" w:rsidR="009E1305" w:rsidRPr="007D5E83" w:rsidRDefault="001B05FE" w:rsidP="009E1305">
            <w:pPr>
              <w:rPr>
                <w:sz w:val="24"/>
                <w:szCs w:val="24"/>
              </w:rPr>
            </w:pPr>
            <w:r w:rsidRPr="007D5E83">
              <w:rPr>
                <w:sz w:val="24"/>
                <w:szCs w:val="24"/>
              </w:rPr>
              <w:t>Qualifications and training</w:t>
            </w:r>
          </w:p>
        </w:tc>
        <w:tc>
          <w:tcPr>
            <w:tcW w:w="6662" w:type="dxa"/>
          </w:tcPr>
          <w:p w14:paraId="778E5D98" w14:textId="77777777" w:rsidR="00474913" w:rsidRPr="00474913" w:rsidRDefault="00474913" w:rsidP="00474913">
            <w:pPr>
              <w:rPr>
                <w:sz w:val="24"/>
                <w:szCs w:val="24"/>
              </w:rPr>
            </w:pPr>
            <w:r w:rsidRPr="00474913">
              <w:rPr>
                <w:sz w:val="24"/>
                <w:szCs w:val="24"/>
              </w:rPr>
              <w:t>Good honours degree in subject specialism </w:t>
            </w:r>
          </w:p>
          <w:p w14:paraId="2BA993B8" w14:textId="77777777" w:rsidR="00474913" w:rsidRPr="00474913" w:rsidRDefault="00474913" w:rsidP="00474913">
            <w:pPr>
              <w:rPr>
                <w:sz w:val="24"/>
                <w:szCs w:val="24"/>
              </w:rPr>
            </w:pPr>
            <w:r w:rsidRPr="00474913">
              <w:rPr>
                <w:sz w:val="24"/>
                <w:szCs w:val="24"/>
              </w:rPr>
              <w:t>Qualified Teacher Status </w:t>
            </w:r>
          </w:p>
          <w:p w14:paraId="31DC398E" w14:textId="4D01A5C5" w:rsidR="009E1305" w:rsidRPr="007D5E83" w:rsidRDefault="00474913" w:rsidP="0099482B">
            <w:pPr>
              <w:rPr>
                <w:sz w:val="24"/>
                <w:szCs w:val="24"/>
              </w:rPr>
            </w:pPr>
            <w:r w:rsidRPr="00474913">
              <w:rPr>
                <w:sz w:val="24"/>
                <w:szCs w:val="24"/>
              </w:rPr>
              <w:t>Recent leadership/management professional development </w:t>
            </w:r>
          </w:p>
        </w:tc>
        <w:tc>
          <w:tcPr>
            <w:tcW w:w="3685" w:type="dxa"/>
          </w:tcPr>
          <w:p w14:paraId="1D0650C9" w14:textId="77777777" w:rsidR="00474913" w:rsidRPr="00474913" w:rsidRDefault="00474913" w:rsidP="00474913">
            <w:pPr>
              <w:rPr>
                <w:sz w:val="24"/>
                <w:szCs w:val="24"/>
              </w:rPr>
            </w:pPr>
            <w:r w:rsidRPr="00474913">
              <w:rPr>
                <w:sz w:val="24"/>
                <w:szCs w:val="24"/>
              </w:rPr>
              <w:t>Higher degree/qualification in education and/or management (e.g. NPSL) </w:t>
            </w:r>
          </w:p>
          <w:p w14:paraId="6898BA40" w14:textId="66149F52" w:rsidR="004753AF" w:rsidRPr="007D5E83" w:rsidRDefault="00474913" w:rsidP="0071003E">
            <w:pPr>
              <w:rPr>
                <w:sz w:val="24"/>
                <w:szCs w:val="24"/>
              </w:rPr>
            </w:pPr>
            <w:r w:rsidRPr="00474913">
              <w:rPr>
                <w:sz w:val="24"/>
                <w:szCs w:val="24"/>
              </w:rPr>
              <w:t>Further studies/qualifications relevant to the 11-18 yrs age range </w:t>
            </w:r>
          </w:p>
        </w:tc>
        <w:tc>
          <w:tcPr>
            <w:tcW w:w="2445" w:type="dxa"/>
          </w:tcPr>
          <w:p w14:paraId="462E15E5" w14:textId="05E26C2C" w:rsidR="009E1305" w:rsidRPr="007D5E83" w:rsidRDefault="001B05FE" w:rsidP="009E1305">
            <w:pPr>
              <w:rPr>
                <w:sz w:val="24"/>
                <w:szCs w:val="24"/>
              </w:rPr>
            </w:pPr>
            <w:r>
              <w:rPr>
                <w:sz w:val="24"/>
                <w:szCs w:val="24"/>
              </w:rPr>
              <w:t>Application form/Interview</w:t>
            </w:r>
          </w:p>
        </w:tc>
      </w:tr>
      <w:tr w:rsidR="009E1305" w:rsidRPr="007D5E83" w14:paraId="051F8342" w14:textId="77777777" w:rsidTr="001B05FE">
        <w:tc>
          <w:tcPr>
            <w:tcW w:w="2122" w:type="dxa"/>
          </w:tcPr>
          <w:p w14:paraId="486FC77D" w14:textId="7CE91AE5" w:rsidR="009E1305" w:rsidRPr="007D5E83" w:rsidRDefault="001B05FE" w:rsidP="009E1305">
            <w:pPr>
              <w:rPr>
                <w:sz w:val="24"/>
                <w:szCs w:val="24"/>
              </w:rPr>
            </w:pPr>
            <w:r w:rsidRPr="007D5E83">
              <w:rPr>
                <w:sz w:val="24"/>
                <w:szCs w:val="24"/>
              </w:rPr>
              <w:t>Experience</w:t>
            </w:r>
          </w:p>
        </w:tc>
        <w:tc>
          <w:tcPr>
            <w:tcW w:w="6662" w:type="dxa"/>
          </w:tcPr>
          <w:p w14:paraId="395C4DA1" w14:textId="77777777" w:rsidR="00474913" w:rsidRPr="00474913" w:rsidRDefault="00474913" w:rsidP="00474913">
            <w:pPr>
              <w:rPr>
                <w:sz w:val="24"/>
                <w:szCs w:val="24"/>
              </w:rPr>
            </w:pPr>
            <w:r w:rsidRPr="00474913">
              <w:rPr>
                <w:sz w:val="24"/>
                <w:szCs w:val="24"/>
              </w:rPr>
              <w:t>Significant (at least 3 years) successful leadership experience in a secondary school e.g. management of high-achieving department </w:t>
            </w:r>
          </w:p>
          <w:p w14:paraId="251AFC19" w14:textId="77777777" w:rsidR="00474913" w:rsidRPr="00474913" w:rsidRDefault="00474913" w:rsidP="00474913">
            <w:pPr>
              <w:rPr>
                <w:sz w:val="24"/>
                <w:szCs w:val="24"/>
              </w:rPr>
            </w:pPr>
            <w:r w:rsidRPr="00474913">
              <w:rPr>
                <w:sz w:val="24"/>
                <w:szCs w:val="24"/>
              </w:rPr>
              <w:t xml:space="preserve">Demonstrable track record in one or more of the following, with evidence of positive impact on whole school </w:t>
            </w:r>
            <w:proofErr w:type="gramStart"/>
            <w:r w:rsidRPr="00474913">
              <w:rPr>
                <w:sz w:val="24"/>
                <w:szCs w:val="24"/>
              </w:rPr>
              <w:t>performance:-</w:t>
            </w:r>
            <w:proofErr w:type="gramEnd"/>
            <w:r w:rsidRPr="00474913">
              <w:rPr>
                <w:sz w:val="24"/>
                <w:szCs w:val="24"/>
              </w:rPr>
              <w:t xml:space="preserve"> progress &amp; achievement, curriculum planning, inclusion &amp; SEND, teaching &amp; learning  </w:t>
            </w:r>
          </w:p>
          <w:p w14:paraId="0344E5F3" w14:textId="5D3354D6" w:rsidR="00121585" w:rsidRPr="007D5E83" w:rsidRDefault="00474913" w:rsidP="0099482B">
            <w:pPr>
              <w:rPr>
                <w:sz w:val="24"/>
                <w:szCs w:val="24"/>
              </w:rPr>
            </w:pPr>
            <w:r w:rsidRPr="00474913">
              <w:rPr>
                <w:sz w:val="24"/>
                <w:szCs w:val="24"/>
              </w:rPr>
              <w:t>Involvement in and demonstrable impact on school development </w:t>
            </w:r>
          </w:p>
        </w:tc>
        <w:tc>
          <w:tcPr>
            <w:tcW w:w="3685" w:type="dxa"/>
          </w:tcPr>
          <w:p w14:paraId="05363F19" w14:textId="6C3A302F" w:rsidR="0071003E" w:rsidRPr="007D5E83" w:rsidRDefault="00474913" w:rsidP="009E1305">
            <w:pPr>
              <w:rPr>
                <w:sz w:val="24"/>
                <w:szCs w:val="24"/>
              </w:rPr>
            </w:pPr>
            <w:r w:rsidRPr="00474913">
              <w:rPr>
                <w:sz w:val="24"/>
                <w:szCs w:val="24"/>
              </w:rPr>
              <w:t>Experience of leadership/ teaching at more than one school </w:t>
            </w:r>
          </w:p>
        </w:tc>
        <w:tc>
          <w:tcPr>
            <w:tcW w:w="2445" w:type="dxa"/>
          </w:tcPr>
          <w:p w14:paraId="59E6B3E1" w14:textId="77777777" w:rsidR="001B05FE" w:rsidRDefault="001B05FE" w:rsidP="001B05FE">
            <w:pPr>
              <w:spacing w:line="259" w:lineRule="auto"/>
              <w:rPr>
                <w:sz w:val="24"/>
                <w:szCs w:val="24"/>
              </w:rPr>
            </w:pPr>
            <w:r>
              <w:rPr>
                <w:sz w:val="24"/>
                <w:szCs w:val="24"/>
              </w:rPr>
              <w:t>Application form,</w:t>
            </w:r>
          </w:p>
          <w:p w14:paraId="0D1F4ED2" w14:textId="028FB5BB" w:rsidR="004232E1" w:rsidRPr="007D5E83" w:rsidRDefault="001B05FE" w:rsidP="001B05FE">
            <w:pPr>
              <w:rPr>
                <w:sz w:val="24"/>
                <w:szCs w:val="24"/>
              </w:rPr>
            </w:pPr>
            <w:r>
              <w:rPr>
                <w:sz w:val="24"/>
                <w:szCs w:val="24"/>
              </w:rPr>
              <w:t>References</w:t>
            </w:r>
          </w:p>
        </w:tc>
      </w:tr>
      <w:tr w:rsidR="0099482B" w:rsidRPr="007D5E83" w14:paraId="42C2D686" w14:textId="77777777" w:rsidTr="001B05FE">
        <w:tc>
          <w:tcPr>
            <w:tcW w:w="2122" w:type="dxa"/>
          </w:tcPr>
          <w:p w14:paraId="013BBEB9" w14:textId="77777777" w:rsidR="0099482B" w:rsidRDefault="0099482B" w:rsidP="0099482B">
            <w:pPr>
              <w:spacing w:line="259" w:lineRule="auto"/>
              <w:rPr>
                <w:sz w:val="24"/>
                <w:szCs w:val="24"/>
              </w:rPr>
            </w:pPr>
            <w:r>
              <w:rPr>
                <w:sz w:val="24"/>
                <w:szCs w:val="24"/>
              </w:rPr>
              <w:t xml:space="preserve">Professional </w:t>
            </w:r>
            <w:r w:rsidRPr="007D5E83">
              <w:rPr>
                <w:sz w:val="24"/>
                <w:szCs w:val="24"/>
              </w:rPr>
              <w:t>Skills &amp; Knowledge</w:t>
            </w:r>
          </w:p>
          <w:p w14:paraId="24FB2F4E" w14:textId="199526CB" w:rsidR="0099482B" w:rsidRPr="007D5E83" w:rsidRDefault="0099482B" w:rsidP="0099482B">
            <w:pPr>
              <w:rPr>
                <w:sz w:val="24"/>
                <w:szCs w:val="24"/>
              </w:rPr>
            </w:pPr>
          </w:p>
        </w:tc>
        <w:tc>
          <w:tcPr>
            <w:tcW w:w="6662" w:type="dxa"/>
          </w:tcPr>
          <w:p w14:paraId="7316DD25" w14:textId="77777777" w:rsidR="00474913" w:rsidRPr="00474913" w:rsidRDefault="00474913" w:rsidP="00474913">
            <w:pPr>
              <w:spacing w:line="240" w:lineRule="auto"/>
              <w:rPr>
                <w:sz w:val="24"/>
                <w:szCs w:val="24"/>
              </w:rPr>
            </w:pPr>
            <w:r w:rsidRPr="00474913">
              <w:rPr>
                <w:sz w:val="24"/>
                <w:szCs w:val="24"/>
              </w:rPr>
              <w:t>Evidence of effective monitoring, evaluating and reviewing performance, through a robust performance management approach </w:t>
            </w:r>
          </w:p>
          <w:p w14:paraId="4F2ECD73" w14:textId="77777777" w:rsidR="00474913" w:rsidRPr="00474913" w:rsidRDefault="00474913" w:rsidP="00474913">
            <w:pPr>
              <w:spacing w:line="240" w:lineRule="auto"/>
              <w:rPr>
                <w:sz w:val="24"/>
                <w:szCs w:val="24"/>
              </w:rPr>
            </w:pPr>
            <w:r w:rsidRPr="00474913">
              <w:rPr>
                <w:sz w:val="24"/>
                <w:szCs w:val="24"/>
              </w:rPr>
              <w:t>Strategic focus including clear vision and commitment to school improvement </w:t>
            </w:r>
          </w:p>
          <w:p w14:paraId="518C9C1A" w14:textId="77777777" w:rsidR="00474913" w:rsidRPr="00474913" w:rsidRDefault="00474913" w:rsidP="00474913">
            <w:pPr>
              <w:spacing w:line="240" w:lineRule="auto"/>
              <w:rPr>
                <w:sz w:val="24"/>
                <w:szCs w:val="24"/>
              </w:rPr>
            </w:pPr>
            <w:r w:rsidRPr="00474913">
              <w:rPr>
                <w:sz w:val="24"/>
                <w:szCs w:val="24"/>
              </w:rPr>
              <w:lastRenderedPageBreak/>
              <w:t>Role-model classroom practitioner with a track record of delivering outstanding teaching and positive impact on student progress </w:t>
            </w:r>
          </w:p>
          <w:p w14:paraId="1A4D7DCB" w14:textId="77777777" w:rsidR="00474913" w:rsidRPr="00474913" w:rsidRDefault="00474913" w:rsidP="00474913">
            <w:pPr>
              <w:spacing w:line="240" w:lineRule="auto"/>
              <w:rPr>
                <w:sz w:val="24"/>
                <w:szCs w:val="24"/>
              </w:rPr>
            </w:pPr>
            <w:r w:rsidRPr="00474913">
              <w:rPr>
                <w:sz w:val="24"/>
                <w:szCs w:val="24"/>
              </w:rPr>
              <w:t>Awareness of current national educational policy and OFSTED developments </w:t>
            </w:r>
          </w:p>
          <w:p w14:paraId="29DFA140" w14:textId="77777777" w:rsidR="00474913" w:rsidRPr="00474913" w:rsidRDefault="00474913" w:rsidP="00474913">
            <w:pPr>
              <w:spacing w:line="240" w:lineRule="auto"/>
              <w:rPr>
                <w:sz w:val="24"/>
                <w:szCs w:val="24"/>
              </w:rPr>
            </w:pPr>
            <w:r w:rsidRPr="00474913">
              <w:rPr>
                <w:sz w:val="24"/>
                <w:szCs w:val="24"/>
              </w:rPr>
              <w:t>Proficiency with data analysis and ability to use data to set targets, identify weakness and demonstrate impact </w:t>
            </w:r>
          </w:p>
          <w:p w14:paraId="0339D930" w14:textId="77777777" w:rsidR="00474913" w:rsidRPr="00474913" w:rsidRDefault="00474913" w:rsidP="00474913">
            <w:pPr>
              <w:spacing w:line="240" w:lineRule="auto"/>
              <w:rPr>
                <w:sz w:val="24"/>
                <w:szCs w:val="24"/>
              </w:rPr>
            </w:pPr>
            <w:r w:rsidRPr="00474913">
              <w:rPr>
                <w:sz w:val="24"/>
                <w:szCs w:val="24"/>
              </w:rPr>
              <w:t>Strong behaviour management skills </w:t>
            </w:r>
          </w:p>
          <w:p w14:paraId="5D4DBE1C" w14:textId="77777777" w:rsidR="00474913" w:rsidRPr="00474913" w:rsidRDefault="00474913" w:rsidP="00474913">
            <w:pPr>
              <w:spacing w:line="240" w:lineRule="auto"/>
              <w:rPr>
                <w:sz w:val="24"/>
                <w:szCs w:val="24"/>
              </w:rPr>
            </w:pPr>
            <w:r w:rsidRPr="00474913">
              <w:rPr>
                <w:sz w:val="24"/>
                <w:szCs w:val="24"/>
              </w:rPr>
              <w:t>Ability to respond to feedback, reflect on and develop own professional practice </w:t>
            </w:r>
          </w:p>
          <w:p w14:paraId="0A831071" w14:textId="77777777" w:rsidR="00474913" w:rsidRPr="00474913" w:rsidRDefault="00474913" w:rsidP="00474913">
            <w:pPr>
              <w:spacing w:line="240" w:lineRule="auto"/>
              <w:rPr>
                <w:sz w:val="24"/>
                <w:szCs w:val="24"/>
              </w:rPr>
            </w:pPr>
            <w:r w:rsidRPr="00474913">
              <w:rPr>
                <w:sz w:val="24"/>
                <w:szCs w:val="24"/>
              </w:rPr>
              <w:t>Excellent communicator with strong interpersonal skills (written, verbal, influencing &amp; negotiation skills) </w:t>
            </w:r>
          </w:p>
          <w:p w14:paraId="611A887B" w14:textId="77777777" w:rsidR="00474913" w:rsidRPr="00474913" w:rsidRDefault="00474913" w:rsidP="00474913">
            <w:pPr>
              <w:spacing w:line="240" w:lineRule="auto"/>
              <w:rPr>
                <w:sz w:val="24"/>
                <w:szCs w:val="24"/>
              </w:rPr>
            </w:pPr>
            <w:r w:rsidRPr="00474913">
              <w:rPr>
                <w:sz w:val="24"/>
                <w:szCs w:val="24"/>
              </w:rPr>
              <w:t>Understands and acts on responsibility for the safeguarding and welfare of students </w:t>
            </w:r>
          </w:p>
          <w:p w14:paraId="53529C57" w14:textId="31BCBE8F" w:rsidR="0099482B" w:rsidRPr="00036F0D" w:rsidRDefault="00474913" w:rsidP="00B41B48">
            <w:pPr>
              <w:spacing w:line="240" w:lineRule="auto"/>
              <w:rPr>
                <w:sz w:val="24"/>
                <w:szCs w:val="24"/>
              </w:rPr>
            </w:pPr>
            <w:r w:rsidRPr="00474913">
              <w:rPr>
                <w:sz w:val="24"/>
                <w:szCs w:val="24"/>
              </w:rPr>
              <w:t>Maintains appropriate professional boundaries with students and parents </w:t>
            </w:r>
          </w:p>
        </w:tc>
        <w:tc>
          <w:tcPr>
            <w:tcW w:w="3685" w:type="dxa"/>
          </w:tcPr>
          <w:p w14:paraId="5AB1B01D" w14:textId="77777777" w:rsidR="00474913" w:rsidRPr="00474913" w:rsidRDefault="00474913" w:rsidP="00474913">
            <w:pPr>
              <w:rPr>
                <w:sz w:val="24"/>
                <w:szCs w:val="24"/>
              </w:rPr>
            </w:pPr>
            <w:r w:rsidRPr="00474913">
              <w:rPr>
                <w:sz w:val="24"/>
                <w:szCs w:val="24"/>
              </w:rPr>
              <w:lastRenderedPageBreak/>
              <w:t>Knowledge of whole school financial management </w:t>
            </w:r>
          </w:p>
          <w:p w14:paraId="6DBE28E4" w14:textId="77777777" w:rsidR="00474913" w:rsidRPr="00474913" w:rsidRDefault="00474913" w:rsidP="00474913">
            <w:pPr>
              <w:rPr>
                <w:sz w:val="24"/>
                <w:szCs w:val="24"/>
              </w:rPr>
            </w:pPr>
            <w:r w:rsidRPr="00474913">
              <w:rPr>
                <w:sz w:val="24"/>
                <w:szCs w:val="24"/>
              </w:rPr>
              <w:t>Experience of securing additional funding sources  </w:t>
            </w:r>
          </w:p>
          <w:p w14:paraId="3333A34C" w14:textId="77777777" w:rsidR="00474913" w:rsidRPr="00474913" w:rsidRDefault="00474913" w:rsidP="00474913">
            <w:pPr>
              <w:rPr>
                <w:sz w:val="24"/>
                <w:szCs w:val="24"/>
              </w:rPr>
            </w:pPr>
            <w:r w:rsidRPr="00474913">
              <w:rPr>
                <w:sz w:val="24"/>
                <w:szCs w:val="24"/>
              </w:rPr>
              <w:t>High level ICT skills </w:t>
            </w:r>
          </w:p>
          <w:p w14:paraId="23449E78" w14:textId="2A765B31" w:rsidR="0099482B" w:rsidRPr="007D5E83" w:rsidRDefault="0099482B" w:rsidP="00B41B48">
            <w:pPr>
              <w:rPr>
                <w:sz w:val="24"/>
                <w:szCs w:val="24"/>
              </w:rPr>
            </w:pPr>
          </w:p>
        </w:tc>
        <w:tc>
          <w:tcPr>
            <w:tcW w:w="2445" w:type="dxa"/>
          </w:tcPr>
          <w:p w14:paraId="77C283A2" w14:textId="77777777" w:rsidR="0099482B" w:rsidRDefault="0099482B" w:rsidP="0099482B">
            <w:pPr>
              <w:spacing w:line="259" w:lineRule="auto"/>
              <w:rPr>
                <w:sz w:val="24"/>
                <w:szCs w:val="24"/>
              </w:rPr>
            </w:pPr>
            <w:r>
              <w:rPr>
                <w:sz w:val="24"/>
                <w:szCs w:val="24"/>
              </w:rPr>
              <w:lastRenderedPageBreak/>
              <w:t>Application form,</w:t>
            </w:r>
          </w:p>
          <w:p w14:paraId="7C40D01D" w14:textId="77777777" w:rsidR="0099482B" w:rsidRDefault="0099482B" w:rsidP="0099482B">
            <w:pPr>
              <w:spacing w:line="259" w:lineRule="auto"/>
              <w:rPr>
                <w:sz w:val="24"/>
                <w:szCs w:val="24"/>
              </w:rPr>
            </w:pPr>
            <w:r>
              <w:rPr>
                <w:sz w:val="24"/>
                <w:szCs w:val="24"/>
              </w:rPr>
              <w:t>Interview/Assessment,</w:t>
            </w:r>
          </w:p>
          <w:p w14:paraId="1A80301F" w14:textId="5D7CE8E3" w:rsidR="0099482B" w:rsidRPr="007D5E83" w:rsidRDefault="0099482B" w:rsidP="0099482B">
            <w:pPr>
              <w:rPr>
                <w:sz w:val="24"/>
                <w:szCs w:val="24"/>
              </w:rPr>
            </w:pPr>
            <w:r>
              <w:rPr>
                <w:sz w:val="24"/>
                <w:szCs w:val="24"/>
              </w:rPr>
              <w:t>References</w:t>
            </w:r>
          </w:p>
        </w:tc>
      </w:tr>
      <w:tr w:rsidR="0099482B" w:rsidRPr="007D5E83" w14:paraId="2E10AED7" w14:textId="77777777" w:rsidTr="001B05FE">
        <w:tc>
          <w:tcPr>
            <w:tcW w:w="2122" w:type="dxa"/>
          </w:tcPr>
          <w:p w14:paraId="47ACB489" w14:textId="08B9BCC0" w:rsidR="0099482B" w:rsidRPr="007D5E83" w:rsidRDefault="0099482B" w:rsidP="0099482B">
            <w:pPr>
              <w:rPr>
                <w:sz w:val="24"/>
                <w:szCs w:val="24"/>
              </w:rPr>
            </w:pPr>
            <w:r w:rsidRPr="007D5E83">
              <w:rPr>
                <w:sz w:val="24"/>
                <w:szCs w:val="24"/>
              </w:rPr>
              <w:t>Personal attributes</w:t>
            </w:r>
          </w:p>
        </w:tc>
        <w:tc>
          <w:tcPr>
            <w:tcW w:w="6662" w:type="dxa"/>
          </w:tcPr>
          <w:p w14:paraId="71CDE8C6" w14:textId="77777777" w:rsidR="00474913" w:rsidRPr="00474913" w:rsidRDefault="00474913" w:rsidP="00474913">
            <w:pPr>
              <w:spacing w:line="240" w:lineRule="auto"/>
              <w:rPr>
                <w:sz w:val="24"/>
                <w:szCs w:val="24"/>
              </w:rPr>
            </w:pPr>
            <w:r w:rsidRPr="00474913">
              <w:rPr>
                <w:sz w:val="24"/>
                <w:szCs w:val="24"/>
              </w:rPr>
              <w:t>A positive role model of professional practice and conduct to others </w:t>
            </w:r>
          </w:p>
          <w:p w14:paraId="0367E7EC" w14:textId="77777777" w:rsidR="00474913" w:rsidRPr="00474913" w:rsidRDefault="00474913" w:rsidP="00474913">
            <w:pPr>
              <w:spacing w:line="240" w:lineRule="auto"/>
              <w:rPr>
                <w:sz w:val="24"/>
                <w:szCs w:val="24"/>
              </w:rPr>
            </w:pPr>
            <w:r w:rsidRPr="00474913">
              <w:rPr>
                <w:sz w:val="24"/>
                <w:szCs w:val="24"/>
              </w:rPr>
              <w:t>A high level of personal effectiveness including good organisational, planning and prioritisation skills and ability to meet deadlines  </w:t>
            </w:r>
          </w:p>
          <w:p w14:paraId="4439031B" w14:textId="77777777" w:rsidR="00474913" w:rsidRPr="00474913" w:rsidRDefault="00474913" w:rsidP="00474913">
            <w:pPr>
              <w:spacing w:line="240" w:lineRule="auto"/>
              <w:rPr>
                <w:sz w:val="24"/>
                <w:szCs w:val="24"/>
              </w:rPr>
            </w:pPr>
            <w:r w:rsidRPr="00474913">
              <w:rPr>
                <w:sz w:val="24"/>
                <w:szCs w:val="24"/>
              </w:rPr>
              <w:t>Ability to work effectively as part of a team </w:t>
            </w:r>
          </w:p>
          <w:p w14:paraId="5A38E964" w14:textId="77777777" w:rsidR="00474913" w:rsidRPr="00474913" w:rsidRDefault="00474913" w:rsidP="00474913">
            <w:pPr>
              <w:spacing w:line="240" w:lineRule="auto"/>
              <w:rPr>
                <w:sz w:val="24"/>
                <w:szCs w:val="24"/>
              </w:rPr>
            </w:pPr>
            <w:r w:rsidRPr="00474913">
              <w:rPr>
                <w:sz w:val="24"/>
                <w:szCs w:val="24"/>
              </w:rPr>
              <w:t>Punctual and reliable </w:t>
            </w:r>
          </w:p>
          <w:p w14:paraId="545E7F36" w14:textId="77777777" w:rsidR="00474913" w:rsidRPr="00474913" w:rsidRDefault="00474913" w:rsidP="00474913">
            <w:pPr>
              <w:spacing w:line="240" w:lineRule="auto"/>
              <w:rPr>
                <w:sz w:val="24"/>
                <w:szCs w:val="24"/>
              </w:rPr>
            </w:pPr>
            <w:r w:rsidRPr="00474913">
              <w:rPr>
                <w:sz w:val="24"/>
                <w:szCs w:val="24"/>
              </w:rPr>
              <w:t>Personal resilience including ability to work effectively under pressure and responding positively to change </w:t>
            </w:r>
          </w:p>
          <w:p w14:paraId="48432B4F" w14:textId="77777777" w:rsidR="00474913" w:rsidRPr="00474913" w:rsidRDefault="00474913" w:rsidP="00474913">
            <w:pPr>
              <w:spacing w:line="240" w:lineRule="auto"/>
              <w:rPr>
                <w:sz w:val="24"/>
                <w:szCs w:val="24"/>
              </w:rPr>
            </w:pPr>
            <w:r w:rsidRPr="00474913">
              <w:rPr>
                <w:sz w:val="24"/>
                <w:szCs w:val="24"/>
              </w:rPr>
              <w:lastRenderedPageBreak/>
              <w:t>Suitability to work with children </w:t>
            </w:r>
          </w:p>
          <w:p w14:paraId="4796CE26" w14:textId="5809F992" w:rsidR="0099482B" w:rsidRPr="00036F0D" w:rsidRDefault="00474913" w:rsidP="00B41B48">
            <w:pPr>
              <w:spacing w:line="240" w:lineRule="auto"/>
              <w:rPr>
                <w:sz w:val="24"/>
                <w:szCs w:val="24"/>
              </w:rPr>
            </w:pPr>
            <w:r w:rsidRPr="00474913">
              <w:rPr>
                <w:sz w:val="24"/>
                <w:szCs w:val="24"/>
              </w:rPr>
              <w:t>Ability to drive between Trust sites or access to mobility support </w:t>
            </w:r>
          </w:p>
        </w:tc>
        <w:tc>
          <w:tcPr>
            <w:tcW w:w="3685" w:type="dxa"/>
          </w:tcPr>
          <w:p w14:paraId="7F6F7499" w14:textId="77777777" w:rsidR="0099482B" w:rsidRPr="007D5E83" w:rsidRDefault="0099482B" w:rsidP="0099482B">
            <w:pPr>
              <w:rPr>
                <w:sz w:val="24"/>
                <w:szCs w:val="24"/>
              </w:rPr>
            </w:pPr>
          </w:p>
        </w:tc>
        <w:tc>
          <w:tcPr>
            <w:tcW w:w="2445" w:type="dxa"/>
          </w:tcPr>
          <w:p w14:paraId="62288EA4" w14:textId="77777777" w:rsidR="0099482B" w:rsidRDefault="0099482B" w:rsidP="0099482B">
            <w:pPr>
              <w:spacing w:line="259" w:lineRule="auto"/>
              <w:rPr>
                <w:sz w:val="24"/>
                <w:szCs w:val="24"/>
              </w:rPr>
            </w:pPr>
            <w:r>
              <w:rPr>
                <w:sz w:val="24"/>
                <w:szCs w:val="24"/>
              </w:rPr>
              <w:t>Application form,</w:t>
            </w:r>
          </w:p>
          <w:p w14:paraId="48F503A4" w14:textId="77777777" w:rsidR="0099482B" w:rsidRDefault="0099482B" w:rsidP="0099482B">
            <w:pPr>
              <w:spacing w:line="259" w:lineRule="auto"/>
              <w:rPr>
                <w:sz w:val="24"/>
                <w:szCs w:val="24"/>
              </w:rPr>
            </w:pPr>
            <w:r>
              <w:rPr>
                <w:sz w:val="24"/>
                <w:szCs w:val="24"/>
              </w:rPr>
              <w:t>Interview/Assessment,</w:t>
            </w:r>
          </w:p>
          <w:p w14:paraId="71D907E4" w14:textId="7A999127" w:rsidR="0099482B" w:rsidRPr="007D5E83" w:rsidRDefault="0099482B" w:rsidP="0099482B">
            <w:pPr>
              <w:rPr>
                <w:sz w:val="24"/>
                <w:szCs w:val="24"/>
              </w:rPr>
            </w:pPr>
            <w:r>
              <w:rPr>
                <w:sz w:val="24"/>
                <w:szCs w:val="24"/>
              </w:rPr>
              <w:t>References</w:t>
            </w:r>
          </w:p>
        </w:tc>
      </w:tr>
    </w:tbl>
    <w:p w14:paraId="7FBCBED6" w14:textId="77777777" w:rsidR="009E1305" w:rsidRDefault="009E1305" w:rsidP="004239F1"/>
    <w:sectPr w:rsidR="009E1305" w:rsidSect="009E1305">
      <w:headerReference w:type="even" r:id="rId10"/>
      <w:footerReference w:type="default" r:id="rId11"/>
      <w:headerReference w:type="first" r:id="rId12"/>
      <w:pgSz w:w="16838" w:h="11906" w:orient="landscape"/>
      <w:pgMar w:top="1247" w:right="907" w:bottom="124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6C2DF" w14:textId="77777777" w:rsidR="005B47FB" w:rsidRDefault="005B47FB" w:rsidP="00DA0F85">
      <w:pPr>
        <w:spacing w:after="0" w:line="240" w:lineRule="auto"/>
      </w:pPr>
      <w:r>
        <w:separator/>
      </w:r>
    </w:p>
  </w:endnote>
  <w:endnote w:type="continuationSeparator" w:id="0">
    <w:p w14:paraId="6FA43605" w14:textId="77777777" w:rsidR="005B47FB" w:rsidRDefault="005B47FB" w:rsidP="00DA0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9855397"/>
      <w:docPartObj>
        <w:docPartGallery w:val="Page Numbers (Bottom of Page)"/>
        <w:docPartUnique/>
      </w:docPartObj>
    </w:sdtPr>
    <w:sdtEndPr>
      <w:rPr>
        <w:noProof/>
      </w:rPr>
    </w:sdtEndPr>
    <w:sdtContent>
      <w:p w14:paraId="05D0EADC" w14:textId="2AE44A5A" w:rsidR="00DA0F85" w:rsidRDefault="00DA0F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5A6F52" w14:textId="224F37E4" w:rsidR="00DA0F85" w:rsidRDefault="00520953" w:rsidP="00435F26">
    <w:pPr>
      <w:pStyle w:val="Footer"/>
      <w:jc w:val="center"/>
    </w:pPr>
    <w:r w:rsidRPr="00520953">
      <w:rPr>
        <w:noProof/>
        <w:shd w:val="clear" w:color="auto" w:fill="8EAADB" w:themeFill="accent1" w:themeFillTint="99"/>
      </w:rPr>
      <w:drawing>
        <wp:inline distT="0" distB="0" distL="0" distR="0" wp14:anchorId="4780DDE8" wp14:editId="34F522D3">
          <wp:extent cx="6479540" cy="327660"/>
          <wp:effectExtent l="0" t="0" r="1270" b="0"/>
          <wp:docPr id="16120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0719" name=""/>
                  <pic:cNvPicPr/>
                </pic:nvPicPr>
                <pic:blipFill>
                  <a:blip r:embed="rId1"/>
                  <a:stretch>
                    <a:fillRect/>
                  </a:stretch>
                </pic:blipFill>
                <pic:spPr>
                  <a:xfrm>
                    <a:off x="0" y="0"/>
                    <a:ext cx="6479540" cy="32766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2172604"/>
      <w:docPartObj>
        <w:docPartGallery w:val="Page Numbers (Bottom of Page)"/>
        <w:docPartUnique/>
      </w:docPartObj>
    </w:sdtPr>
    <w:sdtEndPr>
      <w:rPr>
        <w:noProof/>
      </w:rPr>
    </w:sdtEndPr>
    <w:sdtContent>
      <w:p w14:paraId="3D5D3711" w14:textId="77777777" w:rsidR="000C3FB8" w:rsidRDefault="000C3FB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1667E9" w14:textId="77777777" w:rsidR="000C3FB8" w:rsidRDefault="000C3FB8" w:rsidP="00435F26">
    <w:pPr>
      <w:pStyle w:val="Footer"/>
      <w:jc w:val="center"/>
    </w:pPr>
    <w:r w:rsidRPr="00520953">
      <w:rPr>
        <w:noProof/>
        <w:shd w:val="clear" w:color="auto" w:fill="8EAADB" w:themeFill="accent1" w:themeFillTint="99"/>
      </w:rPr>
      <w:drawing>
        <wp:inline distT="0" distB="0" distL="0" distR="0" wp14:anchorId="429D1C3A" wp14:editId="469FFD2D">
          <wp:extent cx="9458960" cy="327660"/>
          <wp:effectExtent l="0" t="0" r="8890" b="0"/>
          <wp:docPr id="1283341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0719" name=""/>
                  <pic:cNvPicPr/>
                </pic:nvPicPr>
                <pic:blipFill>
                  <a:blip r:embed="rId1"/>
                  <a:stretch>
                    <a:fillRect/>
                  </a:stretch>
                </pic:blipFill>
                <pic:spPr>
                  <a:xfrm>
                    <a:off x="0" y="0"/>
                    <a:ext cx="9458960" cy="3276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630CC" w14:textId="77777777" w:rsidR="005B47FB" w:rsidRDefault="005B47FB" w:rsidP="00DA0F85">
      <w:pPr>
        <w:spacing w:after="0" w:line="240" w:lineRule="auto"/>
      </w:pPr>
      <w:r>
        <w:separator/>
      </w:r>
    </w:p>
  </w:footnote>
  <w:footnote w:type="continuationSeparator" w:id="0">
    <w:p w14:paraId="0BE2F024" w14:textId="77777777" w:rsidR="005B47FB" w:rsidRDefault="005B47FB" w:rsidP="00DA0F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D147B" w14:textId="5A596CF3" w:rsidR="00DA0F85" w:rsidRPr="005B5996" w:rsidRDefault="000D6717" w:rsidP="005B5996">
    <w:pPr>
      <w:pStyle w:val="Header"/>
    </w:pPr>
    <w:r w:rsidRPr="000D6717">
      <w:rPr>
        <w:noProof/>
      </w:rPr>
      <w:drawing>
        <wp:anchor distT="0" distB="0" distL="114300" distR="114300" simplePos="0" relativeHeight="251671552" behindDoc="1" locked="0" layoutInCell="1" allowOverlap="1" wp14:anchorId="7BB0C429" wp14:editId="44C90C0D">
          <wp:simplePos x="0" y="0"/>
          <wp:positionH relativeFrom="margin">
            <wp:align>center</wp:align>
          </wp:positionH>
          <wp:positionV relativeFrom="page">
            <wp:align>center</wp:align>
          </wp:positionV>
          <wp:extent cx="4327200" cy="4402800"/>
          <wp:effectExtent l="0" t="0" r="0" b="0"/>
          <wp:wrapNone/>
          <wp:docPr id="1502857810" name="Picture 1" descr="A group of circles with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857810" name="Picture 1" descr="A group of circles with different colors&#10;&#10;AI-generated content may be incorrect."/>
                  <pic:cNvPicPr/>
                </pic:nvPicPr>
                <pic:blipFill>
                  <a:blip r:embed="rId1">
                    <a:alphaModFix amt="64000"/>
                    <a:extLst>
                      <a:ext uri="{28A0092B-C50C-407E-A947-70E740481C1C}">
                        <a14:useLocalDpi xmlns:a14="http://schemas.microsoft.com/office/drawing/2010/main" val="0"/>
                      </a:ext>
                    </a:extLst>
                  </a:blip>
                  <a:stretch>
                    <a:fillRect/>
                  </a:stretch>
                </pic:blipFill>
                <pic:spPr>
                  <a:xfrm>
                    <a:off x="0" y="0"/>
                    <a:ext cx="4327200" cy="4402800"/>
                  </a:xfrm>
                  <a:prstGeom prst="rect">
                    <a:avLst/>
                  </a:prstGeom>
                </pic:spPr>
              </pic:pic>
            </a:graphicData>
          </a:graphic>
          <wp14:sizeRelH relativeFrom="margin">
            <wp14:pctWidth>0</wp14:pctWidth>
          </wp14:sizeRelH>
          <wp14:sizeRelV relativeFrom="margin">
            <wp14:pctHeight>0</wp14:pctHeight>
          </wp14:sizeRelV>
        </wp:anchor>
      </w:drawing>
    </w:r>
    <w:r w:rsidR="005B5996">
      <w: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CB5DC" w14:textId="321821EB" w:rsidR="000D6717" w:rsidRDefault="000D67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75B42" w14:textId="4C59F4FB" w:rsidR="000D6717" w:rsidRDefault="000D67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3AC4"/>
    <w:multiLevelType w:val="hybridMultilevel"/>
    <w:tmpl w:val="9E3A89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75170B8"/>
    <w:multiLevelType w:val="hybridMultilevel"/>
    <w:tmpl w:val="1932FC18"/>
    <w:lvl w:ilvl="0" w:tplc="198ECD20">
      <w:numFmt w:val="bullet"/>
      <w:lvlText w:val="•"/>
      <w:lvlJc w:val="left"/>
      <w:pPr>
        <w:ind w:left="2520" w:hanging="360"/>
      </w:pPr>
      <w:rPr>
        <w:rFonts w:ascii="Calibri" w:eastAsia="Times New Roman" w:hAnsi="Calibri" w:cs="Calibri"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 w15:restartNumberingAfterBreak="0">
    <w:nsid w:val="09C50691"/>
    <w:multiLevelType w:val="hybridMultilevel"/>
    <w:tmpl w:val="357A06EC"/>
    <w:lvl w:ilvl="0" w:tplc="198ECD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90A49A4"/>
    <w:multiLevelType w:val="hybridMultilevel"/>
    <w:tmpl w:val="B950D3CC"/>
    <w:lvl w:ilvl="0" w:tplc="198ECD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5346F6"/>
    <w:multiLevelType w:val="hybridMultilevel"/>
    <w:tmpl w:val="2EA0F8A8"/>
    <w:lvl w:ilvl="0" w:tplc="198ECD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3756C3B"/>
    <w:multiLevelType w:val="hybridMultilevel"/>
    <w:tmpl w:val="BF8CF51C"/>
    <w:lvl w:ilvl="0" w:tplc="198ECD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4950904"/>
    <w:multiLevelType w:val="hybridMultilevel"/>
    <w:tmpl w:val="2C3C88BC"/>
    <w:lvl w:ilvl="0" w:tplc="198ECD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E9D4C23"/>
    <w:multiLevelType w:val="hybridMultilevel"/>
    <w:tmpl w:val="4A064D06"/>
    <w:lvl w:ilvl="0" w:tplc="198ECD20">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07656A"/>
    <w:multiLevelType w:val="hybridMultilevel"/>
    <w:tmpl w:val="D458C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14C4073"/>
    <w:multiLevelType w:val="hybridMultilevel"/>
    <w:tmpl w:val="8B0A750A"/>
    <w:lvl w:ilvl="0" w:tplc="198ECD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20F74E7"/>
    <w:multiLevelType w:val="hybridMultilevel"/>
    <w:tmpl w:val="4836CE68"/>
    <w:lvl w:ilvl="0" w:tplc="198ECD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95D4846"/>
    <w:multiLevelType w:val="hybridMultilevel"/>
    <w:tmpl w:val="719858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9823CD1"/>
    <w:multiLevelType w:val="hybridMultilevel"/>
    <w:tmpl w:val="CFE8820A"/>
    <w:lvl w:ilvl="0" w:tplc="198ECD20">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C73999"/>
    <w:multiLevelType w:val="hybridMultilevel"/>
    <w:tmpl w:val="BA0C082A"/>
    <w:lvl w:ilvl="0" w:tplc="198ECD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46D2022"/>
    <w:multiLevelType w:val="hybridMultilevel"/>
    <w:tmpl w:val="01461DCA"/>
    <w:lvl w:ilvl="0" w:tplc="198ECD20">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AC6D1F"/>
    <w:multiLevelType w:val="hybridMultilevel"/>
    <w:tmpl w:val="1EBA41BA"/>
    <w:lvl w:ilvl="0" w:tplc="198ECD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37F285C"/>
    <w:multiLevelType w:val="hybridMultilevel"/>
    <w:tmpl w:val="000C43B2"/>
    <w:lvl w:ilvl="0" w:tplc="198ECD20">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6038446">
    <w:abstractNumId w:val="11"/>
  </w:num>
  <w:num w:numId="2" w16cid:durableId="716011863">
    <w:abstractNumId w:val="16"/>
  </w:num>
  <w:num w:numId="3" w16cid:durableId="166485354">
    <w:abstractNumId w:val="12"/>
  </w:num>
  <w:num w:numId="4" w16cid:durableId="814680404">
    <w:abstractNumId w:val="1"/>
  </w:num>
  <w:num w:numId="5" w16cid:durableId="1673952374">
    <w:abstractNumId w:val="7"/>
  </w:num>
  <w:num w:numId="6" w16cid:durableId="2103186085">
    <w:abstractNumId w:val="14"/>
  </w:num>
  <w:num w:numId="7" w16cid:durableId="1319463103">
    <w:abstractNumId w:val="9"/>
  </w:num>
  <w:num w:numId="8" w16cid:durableId="700666270">
    <w:abstractNumId w:val="5"/>
  </w:num>
  <w:num w:numId="9" w16cid:durableId="364521358">
    <w:abstractNumId w:val="6"/>
  </w:num>
  <w:num w:numId="10" w16cid:durableId="1293904185">
    <w:abstractNumId w:val="10"/>
  </w:num>
  <w:num w:numId="11" w16cid:durableId="658920638">
    <w:abstractNumId w:val="15"/>
  </w:num>
  <w:num w:numId="12" w16cid:durableId="632633756">
    <w:abstractNumId w:val="3"/>
  </w:num>
  <w:num w:numId="13" w16cid:durableId="619922350">
    <w:abstractNumId w:val="2"/>
  </w:num>
  <w:num w:numId="14" w16cid:durableId="394550842">
    <w:abstractNumId w:val="13"/>
  </w:num>
  <w:num w:numId="15" w16cid:durableId="1981762976">
    <w:abstractNumId w:val="4"/>
  </w:num>
  <w:num w:numId="16" w16cid:durableId="1793472161">
    <w:abstractNumId w:val="0"/>
  </w:num>
  <w:num w:numId="17" w16cid:durableId="6565680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DC0"/>
    <w:rsid w:val="00036F0D"/>
    <w:rsid w:val="00051FDE"/>
    <w:rsid w:val="000601D8"/>
    <w:rsid w:val="00062622"/>
    <w:rsid w:val="000629CB"/>
    <w:rsid w:val="000854D6"/>
    <w:rsid w:val="00086485"/>
    <w:rsid w:val="000C3FB8"/>
    <w:rsid w:val="000D6717"/>
    <w:rsid w:val="00121585"/>
    <w:rsid w:val="00164498"/>
    <w:rsid w:val="00177BF4"/>
    <w:rsid w:val="001B05FE"/>
    <w:rsid w:val="001D1A41"/>
    <w:rsid w:val="002134FE"/>
    <w:rsid w:val="00244C15"/>
    <w:rsid w:val="002979B3"/>
    <w:rsid w:val="002A1529"/>
    <w:rsid w:val="002A16F8"/>
    <w:rsid w:val="00312573"/>
    <w:rsid w:val="003376DB"/>
    <w:rsid w:val="00337B4F"/>
    <w:rsid w:val="003561CF"/>
    <w:rsid w:val="00391187"/>
    <w:rsid w:val="003920DF"/>
    <w:rsid w:val="00404590"/>
    <w:rsid w:val="004060BE"/>
    <w:rsid w:val="00410DA3"/>
    <w:rsid w:val="00416C24"/>
    <w:rsid w:val="004232E1"/>
    <w:rsid w:val="004239F1"/>
    <w:rsid w:val="00425C93"/>
    <w:rsid w:val="00435F26"/>
    <w:rsid w:val="004638FC"/>
    <w:rsid w:val="00474913"/>
    <w:rsid w:val="004753AF"/>
    <w:rsid w:val="00496E5F"/>
    <w:rsid w:val="00520953"/>
    <w:rsid w:val="005B47FB"/>
    <w:rsid w:val="005B5996"/>
    <w:rsid w:val="005D5027"/>
    <w:rsid w:val="006C14F8"/>
    <w:rsid w:val="006E098B"/>
    <w:rsid w:val="0071003E"/>
    <w:rsid w:val="007D5E83"/>
    <w:rsid w:val="008008B2"/>
    <w:rsid w:val="00816DA2"/>
    <w:rsid w:val="00876C92"/>
    <w:rsid w:val="008C3614"/>
    <w:rsid w:val="008F3FF3"/>
    <w:rsid w:val="009303F5"/>
    <w:rsid w:val="00952953"/>
    <w:rsid w:val="00972683"/>
    <w:rsid w:val="0099482B"/>
    <w:rsid w:val="009C6460"/>
    <w:rsid w:val="009E1305"/>
    <w:rsid w:val="009E6054"/>
    <w:rsid w:val="00A165C5"/>
    <w:rsid w:val="00A72471"/>
    <w:rsid w:val="00AE4409"/>
    <w:rsid w:val="00B27A30"/>
    <w:rsid w:val="00B41B48"/>
    <w:rsid w:val="00B60480"/>
    <w:rsid w:val="00BA6C42"/>
    <w:rsid w:val="00BB4B2A"/>
    <w:rsid w:val="00CC2D69"/>
    <w:rsid w:val="00CC7A85"/>
    <w:rsid w:val="00CC7B0E"/>
    <w:rsid w:val="00CF7EA4"/>
    <w:rsid w:val="00D200A5"/>
    <w:rsid w:val="00DA0F85"/>
    <w:rsid w:val="00E12DC0"/>
    <w:rsid w:val="00E50DC7"/>
    <w:rsid w:val="00E63D21"/>
    <w:rsid w:val="00E7443D"/>
    <w:rsid w:val="00ED49FA"/>
    <w:rsid w:val="00F343F9"/>
    <w:rsid w:val="00F620F2"/>
    <w:rsid w:val="00F649BF"/>
    <w:rsid w:val="00FA77C2"/>
    <w:rsid w:val="00FE28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6E618"/>
  <w15:chartTrackingRefBased/>
  <w15:docId w15:val="{2F4D99BF-814C-4BC4-8A6E-440698B9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DC0"/>
    <w:pPr>
      <w:spacing w:after="120" w:line="285" w:lineRule="auto"/>
    </w:pPr>
    <w:rPr>
      <w:rFonts w:ascii="Calibri" w:eastAsia="Times New Roman" w:hAnsi="Calibri" w:cs="Calibri"/>
      <w:color w:val="000000"/>
      <w:kern w:val="28"/>
      <w:sz w:val="20"/>
      <w:szCs w:val="20"/>
      <w:lang w:eastAsia="en-GB"/>
      <w14:ligatures w14:val="standard"/>
      <w14:cntxtAlts/>
    </w:rPr>
  </w:style>
  <w:style w:type="paragraph" w:styleId="Heading1">
    <w:name w:val="heading 1"/>
    <w:link w:val="Heading1Char"/>
    <w:uiPriority w:val="9"/>
    <w:qFormat/>
    <w:rsid w:val="00E12DC0"/>
    <w:pPr>
      <w:spacing w:after="0" w:line="285" w:lineRule="auto"/>
      <w:outlineLvl w:val="0"/>
    </w:pPr>
    <w:rPr>
      <w:rFonts w:ascii="Cambria" w:eastAsia="Times New Roman" w:hAnsi="Cambria" w:cs="Times New Roman"/>
      <w:color w:val="000000"/>
      <w:kern w:val="28"/>
      <w:sz w:val="36"/>
      <w:szCs w:val="36"/>
      <w:lang w:eastAsia="en-GB"/>
      <w14:ligatures w14:val="standard"/>
      <w14:cntxtAlt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2DC0"/>
    <w:rPr>
      <w:rFonts w:ascii="Cambria" w:eastAsia="Times New Roman" w:hAnsi="Cambria" w:cs="Times New Roman"/>
      <w:color w:val="000000"/>
      <w:kern w:val="28"/>
      <w:sz w:val="36"/>
      <w:szCs w:val="36"/>
      <w:lang w:eastAsia="en-GB"/>
      <w14:ligatures w14:val="standard"/>
      <w14:cntxtAlts/>
    </w:rPr>
  </w:style>
  <w:style w:type="paragraph" w:styleId="BodyText">
    <w:name w:val="Body Text"/>
    <w:link w:val="BodyTextChar"/>
    <w:uiPriority w:val="99"/>
    <w:semiHidden/>
    <w:unhideWhenUsed/>
    <w:rsid w:val="00E12DC0"/>
    <w:pPr>
      <w:spacing w:after="120" w:line="264" w:lineRule="auto"/>
    </w:pPr>
    <w:rPr>
      <w:rFonts w:ascii="Calibri" w:eastAsia="Times New Roman" w:hAnsi="Calibri" w:cs="Calibri"/>
      <w:color w:val="000000"/>
      <w:kern w:val="28"/>
      <w:sz w:val="20"/>
      <w:szCs w:val="20"/>
      <w:lang w:eastAsia="en-GB"/>
      <w14:ligatures w14:val="standard"/>
      <w14:cntxtAlts/>
    </w:rPr>
  </w:style>
  <w:style w:type="character" w:customStyle="1" w:styleId="BodyTextChar">
    <w:name w:val="Body Text Char"/>
    <w:basedOn w:val="DefaultParagraphFont"/>
    <w:link w:val="BodyText"/>
    <w:uiPriority w:val="99"/>
    <w:semiHidden/>
    <w:rsid w:val="00E12DC0"/>
    <w:rPr>
      <w:rFonts w:ascii="Calibri" w:eastAsia="Times New Roman" w:hAnsi="Calibri" w:cs="Calibri"/>
      <w:color w:val="000000"/>
      <w:kern w:val="28"/>
      <w:sz w:val="20"/>
      <w:szCs w:val="20"/>
      <w:lang w:eastAsia="en-GB"/>
      <w14:ligatures w14:val="standard"/>
      <w14:cntxtAlts/>
    </w:rPr>
  </w:style>
  <w:style w:type="table" w:styleId="TableGrid">
    <w:name w:val="Table Grid"/>
    <w:basedOn w:val="TableNormal"/>
    <w:uiPriority w:val="39"/>
    <w:rsid w:val="009E1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5027"/>
    <w:pPr>
      <w:ind w:left="720"/>
      <w:contextualSpacing/>
    </w:pPr>
  </w:style>
  <w:style w:type="paragraph" w:styleId="Header">
    <w:name w:val="header"/>
    <w:basedOn w:val="Normal"/>
    <w:link w:val="HeaderChar"/>
    <w:uiPriority w:val="99"/>
    <w:unhideWhenUsed/>
    <w:rsid w:val="00DA0F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0F85"/>
    <w:rPr>
      <w:rFonts w:ascii="Calibri" w:eastAsia="Times New Roman" w:hAnsi="Calibri" w:cs="Calibri"/>
      <w:color w:val="000000"/>
      <w:kern w:val="28"/>
      <w:sz w:val="20"/>
      <w:szCs w:val="20"/>
      <w:lang w:eastAsia="en-GB"/>
      <w14:ligatures w14:val="standard"/>
      <w14:cntxtAlts/>
    </w:rPr>
  </w:style>
  <w:style w:type="paragraph" w:styleId="Footer">
    <w:name w:val="footer"/>
    <w:basedOn w:val="Normal"/>
    <w:link w:val="FooterChar"/>
    <w:uiPriority w:val="99"/>
    <w:unhideWhenUsed/>
    <w:rsid w:val="00DA0F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0F85"/>
    <w:rPr>
      <w:rFonts w:ascii="Calibri" w:eastAsia="Times New Roman" w:hAnsi="Calibri" w:cs="Calibri"/>
      <w:color w:val="000000"/>
      <w:kern w:val="28"/>
      <w:sz w:val="20"/>
      <w:szCs w:val="20"/>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097720">
      <w:bodyDiv w:val="1"/>
      <w:marLeft w:val="0"/>
      <w:marRight w:val="0"/>
      <w:marTop w:val="0"/>
      <w:marBottom w:val="0"/>
      <w:divBdr>
        <w:top w:val="none" w:sz="0" w:space="0" w:color="auto"/>
        <w:left w:val="none" w:sz="0" w:space="0" w:color="auto"/>
        <w:bottom w:val="none" w:sz="0" w:space="0" w:color="auto"/>
        <w:right w:val="none" w:sz="0" w:space="0" w:color="auto"/>
      </w:divBdr>
    </w:div>
    <w:div w:id="140125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1B0BD5054D99B4E804DC83A33672585" ma:contentTypeVersion="14" ma:contentTypeDescription="Create a new document." ma:contentTypeScope="" ma:versionID="4535b29e0951f12af61d3e8fd66c1a6c">
  <xsd:schema xmlns:xsd="http://www.w3.org/2001/XMLSchema" xmlns:xs="http://www.w3.org/2001/XMLSchema" xmlns:p="http://schemas.microsoft.com/office/2006/metadata/properties" xmlns:ns2="29a6e62b-a0cf-4d06-a7a1-9a13e12b67b7" xmlns:ns3="082c2b0b-bbc6-463a-a2f5-31236192c809" targetNamespace="http://schemas.microsoft.com/office/2006/metadata/properties" ma:root="true" ma:fieldsID="c15597a729e3ca7c25dcfb675f5fdfd6" ns2:_="" ns3:_="">
    <xsd:import namespace="29a6e62b-a0cf-4d06-a7a1-9a13e12b67b7"/>
    <xsd:import namespace="082c2b0b-bbc6-463a-a2f5-31236192c8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6e62b-a0cf-4d06-a7a1-9a13e12b67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b304e9c-656b-4454-95a8-e5b16e38d59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2c2b0b-bbc6-463a-a2f5-31236192c80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7ae4be3-c94a-4145-a2df-d9f2b168e824}" ma:internalName="TaxCatchAll" ma:showField="CatchAllData" ma:web="082c2b0b-bbc6-463a-a2f5-31236192c8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82c2b0b-bbc6-463a-a2f5-31236192c809" xsi:nil="true"/>
    <lcf76f155ced4ddcb4097134ff3c332f xmlns="29a6e62b-a0cf-4d06-a7a1-9a13e12b67b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C7B237-F8FE-463B-B43E-913B05D728F4}">
  <ds:schemaRefs>
    <ds:schemaRef ds:uri="http://schemas.openxmlformats.org/officeDocument/2006/bibliography"/>
  </ds:schemaRefs>
</ds:datastoreItem>
</file>

<file path=customXml/itemProps2.xml><?xml version="1.0" encoding="utf-8"?>
<ds:datastoreItem xmlns:ds="http://schemas.openxmlformats.org/officeDocument/2006/customXml" ds:itemID="{4616F561-3E96-4199-9F24-CBA5CBB880B4}"/>
</file>

<file path=customXml/itemProps3.xml><?xml version="1.0" encoding="utf-8"?>
<ds:datastoreItem xmlns:ds="http://schemas.openxmlformats.org/officeDocument/2006/customXml" ds:itemID="{0ACE8F13-3F8A-4458-9C3E-8FE3807FFCF1}"/>
</file>

<file path=customXml/itemProps4.xml><?xml version="1.0" encoding="utf-8"?>
<ds:datastoreItem xmlns:ds="http://schemas.openxmlformats.org/officeDocument/2006/customXml" ds:itemID="{48740977-2CEE-4B44-B48D-EA44FF3B32CA}"/>
</file>

<file path=docProps/app.xml><?xml version="1.0" encoding="utf-8"?>
<Properties xmlns="http://schemas.openxmlformats.org/officeDocument/2006/extended-properties" xmlns:vt="http://schemas.openxmlformats.org/officeDocument/2006/docPropsVTypes">
  <Template>Normal</Template>
  <TotalTime>7</TotalTime>
  <Pages>5</Pages>
  <Words>1042</Words>
  <Characters>5940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 Crawford</dc:creator>
  <cp:keywords/>
  <dc:description/>
  <cp:lastModifiedBy>Jessica Reddish</cp:lastModifiedBy>
  <cp:revision>2</cp:revision>
  <cp:lastPrinted>2026-02-25T15:14:00Z</cp:lastPrinted>
  <dcterms:created xsi:type="dcterms:W3CDTF">2026-09-15T14:50:00Z</dcterms:created>
  <dcterms:modified xsi:type="dcterms:W3CDTF">2026-09-15T14:50:00Z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0x01010061B0BD5054D99B4E804DC83A33672585</vt:lpwstr>
  </property>
</Properties>
</file>