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21E" w:rsidRPr="009D1301" w:rsidRDefault="006A121E" w:rsidP="001626CD">
      <w:pPr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  <w:r w:rsidRPr="009D1301">
        <w:rPr>
          <w:rFonts w:asciiTheme="minorHAnsi" w:hAnsiTheme="minorHAnsi" w:cstheme="minorHAnsi"/>
          <w:b/>
          <w:bCs/>
          <w:sz w:val="22"/>
          <w:szCs w:val="22"/>
          <w:lang w:val="en-GB"/>
        </w:rPr>
        <w:t>Person Specification</w:t>
      </w:r>
      <w:r w:rsidR="00E957FB" w:rsidRPr="009D1301">
        <w:rPr>
          <w:rFonts w:asciiTheme="minorHAnsi" w:hAnsiTheme="minorHAnsi" w:cstheme="minorHAnsi"/>
          <w:b/>
          <w:bCs/>
          <w:sz w:val="22"/>
          <w:szCs w:val="22"/>
          <w:lang w:val="en-GB"/>
        </w:rPr>
        <w:t xml:space="preserve">- Teacher of </w:t>
      </w:r>
      <w:r w:rsidR="001626CD" w:rsidRPr="009D1301">
        <w:rPr>
          <w:rFonts w:asciiTheme="minorHAnsi" w:hAnsiTheme="minorHAnsi" w:cstheme="minorHAnsi"/>
          <w:b/>
          <w:bCs/>
          <w:sz w:val="22"/>
          <w:szCs w:val="22"/>
          <w:lang w:val="en-GB"/>
        </w:rPr>
        <w:t>Maths</w:t>
      </w:r>
    </w:p>
    <w:p w:rsidR="006A121E" w:rsidRPr="009D1301" w:rsidRDefault="006A121E" w:rsidP="00095AB8">
      <w:pPr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6"/>
        <w:gridCol w:w="4495"/>
        <w:gridCol w:w="2225"/>
      </w:tblGrid>
      <w:tr w:rsidR="006A121E" w:rsidRPr="009D1301" w:rsidTr="00095AB8">
        <w:tc>
          <w:tcPr>
            <w:tcW w:w="1951" w:type="dxa"/>
          </w:tcPr>
          <w:p w:rsidR="006A121E" w:rsidRPr="009D1301" w:rsidRDefault="006A121E" w:rsidP="00095AB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  <w:r w:rsidRPr="009D130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Criterion</w:t>
            </w:r>
          </w:p>
        </w:tc>
        <w:tc>
          <w:tcPr>
            <w:tcW w:w="4678" w:type="dxa"/>
          </w:tcPr>
          <w:p w:rsidR="006A121E" w:rsidRPr="009D1301" w:rsidRDefault="006A121E" w:rsidP="00095AB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  <w:r w:rsidRPr="009D130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Essential</w:t>
            </w:r>
          </w:p>
        </w:tc>
        <w:tc>
          <w:tcPr>
            <w:tcW w:w="2233" w:type="dxa"/>
          </w:tcPr>
          <w:p w:rsidR="006A121E" w:rsidRPr="009D1301" w:rsidRDefault="006A121E" w:rsidP="00095AB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  <w:r w:rsidRPr="009D130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Desirable</w:t>
            </w:r>
          </w:p>
        </w:tc>
      </w:tr>
      <w:tr w:rsidR="006A121E" w:rsidRPr="009D1301" w:rsidTr="00095AB8">
        <w:tc>
          <w:tcPr>
            <w:tcW w:w="1951" w:type="dxa"/>
          </w:tcPr>
          <w:p w:rsidR="006A121E" w:rsidRPr="009D1301" w:rsidRDefault="006A121E" w:rsidP="00095AB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  <w:r w:rsidRPr="009D130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Professional Qualifications</w:t>
            </w:r>
          </w:p>
        </w:tc>
        <w:tc>
          <w:tcPr>
            <w:tcW w:w="4678" w:type="dxa"/>
          </w:tcPr>
          <w:p w:rsidR="006A121E" w:rsidRPr="009D1301" w:rsidRDefault="00044F59" w:rsidP="00095AB8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D130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 good</w:t>
            </w:r>
            <w:r w:rsidR="00E72A2C" w:rsidRPr="009D130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degree </w:t>
            </w:r>
          </w:p>
          <w:p w:rsidR="006A121E" w:rsidRPr="009D1301" w:rsidRDefault="006A121E" w:rsidP="009D1301">
            <w:pPr>
              <w:ind w:left="36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2233" w:type="dxa"/>
          </w:tcPr>
          <w:p w:rsidR="006A121E" w:rsidRPr="009D1301" w:rsidRDefault="006A121E" w:rsidP="00095AB8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  <w:r w:rsidRPr="009D130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Evidence of continuing professional development</w:t>
            </w:r>
          </w:p>
          <w:p w:rsidR="00840326" w:rsidRPr="009D1301" w:rsidRDefault="00840326" w:rsidP="00095AB8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  <w:r w:rsidRPr="009D130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Qualified Teacher Status</w:t>
            </w:r>
          </w:p>
        </w:tc>
      </w:tr>
      <w:tr w:rsidR="006A121E" w:rsidRPr="009D1301" w:rsidTr="00095AB8">
        <w:tc>
          <w:tcPr>
            <w:tcW w:w="1951" w:type="dxa"/>
          </w:tcPr>
          <w:p w:rsidR="006A121E" w:rsidRPr="009D1301" w:rsidRDefault="006A121E" w:rsidP="00095AB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  <w:r w:rsidRPr="009D130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Skills and Attributes</w:t>
            </w:r>
          </w:p>
        </w:tc>
        <w:tc>
          <w:tcPr>
            <w:tcW w:w="4678" w:type="dxa"/>
          </w:tcPr>
          <w:p w:rsidR="006A121E" w:rsidRPr="009D1301" w:rsidRDefault="00075F50" w:rsidP="00095AB8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D130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Effective and sensitive communicator </w:t>
            </w:r>
          </w:p>
          <w:p w:rsidR="00075F50" w:rsidRPr="009D1301" w:rsidRDefault="00075F50" w:rsidP="00095AB8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D130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Ability to successfully present, inform, interact, consult and negotiate</w:t>
            </w:r>
          </w:p>
          <w:p w:rsidR="00075F50" w:rsidRPr="009D1301" w:rsidRDefault="00075F50" w:rsidP="00095AB8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D130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Sensitivity to the school ethos</w:t>
            </w:r>
          </w:p>
          <w:p w:rsidR="00075F50" w:rsidRPr="009D1301" w:rsidRDefault="00075F50" w:rsidP="00095AB8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D130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Willingness to review and if necessary revise a standpoint</w:t>
            </w:r>
          </w:p>
          <w:p w:rsidR="00075F50" w:rsidRPr="009D1301" w:rsidRDefault="00075F50" w:rsidP="00095AB8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D130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Willingnes</w:t>
            </w:r>
            <w:bookmarkStart w:id="0" w:name="_GoBack"/>
            <w:bookmarkEnd w:id="0"/>
            <w:r w:rsidRPr="009D130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 to seek advice and support when necessary</w:t>
            </w:r>
          </w:p>
          <w:p w:rsidR="00075F50" w:rsidRPr="009D1301" w:rsidRDefault="00075F50" w:rsidP="00095AB8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D130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Approachable</w:t>
            </w:r>
          </w:p>
          <w:p w:rsidR="00075F50" w:rsidRPr="009D1301" w:rsidRDefault="00075F50" w:rsidP="00095AB8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D130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Enthusias</w:t>
            </w:r>
            <w:r w:rsidR="00E72A2C" w:rsidRPr="009D130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tic teacher</w:t>
            </w:r>
            <w:r w:rsidRPr="009D130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with ability to inspire trust and confidence</w:t>
            </w:r>
          </w:p>
          <w:p w:rsidR="00075F50" w:rsidRPr="009D1301" w:rsidRDefault="00075F50" w:rsidP="00095AB8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D130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Flexible, energetic, determined</w:t>
            </w:r>
          </w:p>
          <w:p w:rsidR="00075F50" w:rsidRPr="009D1301" w:rsidRDefault="00075F50" w:rsidP="00095AB8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D130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Ability to foster mutual respect in students and adults</w:t>
            </w:r>
          </w:p>
          <w:p w:rsidR="00075F50" w:rsidRPr="009D1301" w:rsidRDefault="00075F50" w:rsidP="00095AB8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D130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Good problem solving skills</w:t>
            </w:r>
          </w:p>
          <w:p w:rsidR="00075F50" w:rsidRPr="009D1301" w:rsidRDefault="00075F50" w:rsidP="00095AB8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D130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Organised, and able to work calmly and effectively under pressure</w:t>
            </w:r>
          </w:p>
          <w:p w:rsidR="00075F50" w:rsidRPr="009D1301" w:rsidRDefault="0079540E" w:rsidP="00095AB8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D130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Ability to work effectively as part of a team</w:t>
            </w:r>
          </w:p>
        </w:tc>
        <w:tc>
          <w:tcPr>
            <w:tcW w:w="2233" w:type="dxa"/>
          </w:tcPr>
          <w:p w:rsidR="006A121E" w:rsidRPr="009D1301" w:rsidRDefault="006A121E" w:rsidP="00095AB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</w:p>
        </w:tc>
      </w:tr>
      <w:tr w:rsidR="006A121E" w:rsidRPr="009D1301" w:rsidTr="00095AB8">
        <w:tc>
          <w:tcPr>
            <w:tcW w:w="1951" w:type="dxa"/>
          </w:tcPr>
          <w:p w:rsidR="006A121E" w:rsidRPr="009D1301" w:rsidRDefault="006A121E" w:rsidP="00095AB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  <w:r w:rsidRPr="009D130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Teaching and Learning</w:t>
            </w:r>
          </w:p>
        </w:tc>
        <w:tc>
          <w:tcPr>
            <w:tcW w:w="4678" w:type="dxa"/>
          </w:tcPr>
          <w:p w:rsidR="006A121E" w:rsidRPr="009D1301" w:rsidRDefault="00E72A2C" w:rsidP="00095AB8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D130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R</w:t>
            </w:r>
            <w:r w:rsidR="00893CA3" w:rsidRPr="009D130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ecent and successful experience of</w:t>
            </w:r>
            <w:r w:rsidRPr="009D130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teaching in at least two key stages</w:t>
            </w:r>
          </w:p>
          <w:p w:rsidR="00893CA3" w:rsidRPr="009D1301" w:rsidRDefault="00893CA3" w:rsidP="00095AB8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D130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Understanding of the use of a range of data to inform planning and underpin individual student progress</w:t>
            </w:r>
          </w:p>
          <w:p w:rsidR="00893CA3" w:rsidRPr="009D1301" w:rsidRDefault="00893CA3" w:rsidP="00095AB8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D130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Understanding of the characteristics of effective teaching, learning and assessment strategies</w:t>
            </w:r>
          </w:p>
          <w:p w:rsidR="00213577" w:rsidRPr="009D1301" w:rsidRDefault="00213577" w:rsidP="00095AB8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D130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Able to motivate, challenge and inspire students </w:t>
            </w:r>
          </w:p>
          <w:p w:rsidR="00E72A2C" w:rsidRPr="009D1301" w:rsidRDefault="00893CA3" w:rsidP="00095AB8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D130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Ability to monitor</w:t>
            </w:r>
            <w:r w:rsidR="00E72A2C" w:rsidRPr="009D130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own performance </w:t>
            </w:r>
          </w:p>
          <w:p w:rsidR="00893CA3" w:rsidRPr="009D1301" w:rsidRDefault="00E72A2C" w:rsidP="00095AB8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D130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Ability to e</w:t>
            </w:r>
            <w:r w:rsidR="00893CA3" w:rsidRPr="009D130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valuate and develop teaching and learning </w:t>
            </w:r>
            <w:r w:rsidRPr="009D130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strategies</w:t>
            </w:r>
          </w:p>
          <w:p w:rsidR="00893CA3" w:rsidRPr="009D1301" w:rsidRDefault="00893CA3" w:rsidP="00095AB8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D130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Experience of, and commitment to, the education of the whole person promoting social and emotional well-being in addition to academic development</w:t>
            </w:r>
          </w:p>
          <w:p w:rsidR="00893CA3" w:rsidRPr="009D1301" w:rsidRDefault="00893CA3" w:rsidP="00095AB8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D130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lastRenderedPageBreak/>
              <w:t>High expectations of students</w:t>
            </w:r>
            <w:r w:rsidR="00E72A2C" w:rsidRPr="009D130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and self</w:t>
            </w:r>
          </w:p>
          <w:p w:rsidR="0079540E" w:rsidRPr="009D1301" w:rsidRDefault="0079540E" w:rsidP="00095AB8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D130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Effective management of student behaviour</w:t>
            </w:r>
          </w:p>
          <w:p w:rsidR="00893CA3" w:rsidRPr="009D1301" w:rsidRDefault="00220586" w:rsidP="00095AB8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D130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Ability to use ICT in teaching and learning and for administration</w:t>
            </w:r>
          </w:p>
          <w:p w:rsidR="0079540E" w:rsidRPr="009D1301" w:rsidRDefault="0079540E" w:rsidP="00095AB8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D130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Ability to engage with parents and colleagues in the education of students</w:t>
            </w:r>
          </w:p>
          <w:p w:rsidR="00893CA3" w:rsidRPr="009D1301" w:rsidRDefault="00893CA3" w:rsidP="00095AB8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2233" w:type="dxa"/>
          </w:tcPr>
          <w:p w:rsidR="006A121E" w:rsidRPr="009D1301" w:rsidRDefault="006A121E" w:rsidP="00095AB8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</w:tbl>
    <w:p w:rsidR="00044F59" w:rsidRPr="009D1301" w:rsidRDefault="00044F59" w:rsidP="00095AB8">
      <w:pPr>
        <w:rPr>
          <w:rFonts w:asciiTheme="minorHAnsi" w:hAnsiTheme="minorHAnsi" w:cstheme="minorHAnsi"/>
          <w:bCs/>
          <w:sz w:val="22"/>
          <w:szCs w:val="22"/>
          <w:lang w:val="en-GB"/>
        </w:rPr>
      </w:pPr>
      <w:r w:rsidRPr="009D1301">
        <w:rPr>
          <w:rFonts w:asciiTheme="minorHAnsi" w:hAnsiTheme="minorHAnsi" w:cstheme="minorHAnsi"/>
          <w:bCs/>
          <w:sz w:val="22"/>
          <w:szCs w:val="22"/>
          <w:lang w:val="en-GB"/>
        </w:rPr>
        <w:lastRenderedPageBreak/>
        <w:t>In addition to the candidates’ ability to perform the duties of the post, the interview will also explore issues relating to safeguarding and promoting the welfare of children including - motivation to work with children and young people; ability to form and maintain appropriate relationships and personal boundaries with children and young people; emotional resilience in working with challenging behaviours; and attitudes to use of authority and maintaining discipline.</w:t>
      </w:r>
    </w:p>
    <w:p w:rsidR="00044F59" w:rsidRPr="009D1301" w:rsidRDefault="00044F59" w:rsidP="00095AB8">
      <w:pPr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</w:p>
    <w:p w:rsidR="006A121E" w:rsidRPr="009D1301" w:rsidRDefault="006A121E" w:rsidP="00095AB8">
      <w:pPr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</w:p>
    <w:sectPr w:rsidR="006A121E" w:rsidRPr="009D1301" w:rsidSect="00095AB8">
      <w:pgSz w:w="12240" w:h="15840"/>
      <w:pgMar w:top="1440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812B1"/>
    <w:multiLevelType w:val="hybridMultilevel"/>
    <w:tmpl w:val="B5065D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257EE2"/>
    <w:multiLevelType w:val="hybridMultilevel"/>
    <w:tmpl w:val="324609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8047A2"/>
    <w:multiLevelType w:val="hybridMultilevel"/>
    <w:tmpl w:val="91C832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757C60"/>
    <w:multiLevelType w:val="hybridMultilevel"/>
    <w:tmpl w:val="970E61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2069D8"/>
    <w:multiLevelType w:val="hybridMultilevel"/>
    <w:tmpl w:val="245C49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772B32"/>
    <w:multiLevelType w:val="hybridMultilevel"/>
    <w:tmpl w:val="AC1403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21E"/>
    <w:rsid w:val="00044F59"/>
    <w:rsid w:val="00075F50"/>
    <w:rsid w:val="00095AB8"/>
    <w:rsid w:val="000D01A8"/>
    <w:rsid w:val="00111307"/>
    <w:rsid w:val="001626CD"/>
    <w:rsid w:val="00167EF7"/>
    <w:rsid w:val="00213577"/>
    <w:rsid w:val="00220586"/>
    <w:rsid w:val="00236BD7"/>
    <w:rsid w:val="002B7EAB"/>
    <w:rsid w:val="002D43BA"/>
    <w:rsid w:val="0033436A"/>
    <w:rsid w:val="004D690C"/>
    <w:rsid w:val="006215F0"/>
    <w:rsid w:val="006A121E"/>
    <w:rsid w:val="006B7AD3"/>
    <w:rsid w:val="006F18B2"/>
    <w:rsid w:val="0079540E"/>
    <w:rsid w:val="00840326"/>
    <w:rsid w:val="00893CA3"/>
    <w:rsid w:val="008F4D07"/>
    <w:rsid w:val="00964765"/>
    <w:rsid w:val="00973F2E"/>
    <w:rsid w:val="0098502B"/>
    <w:rsid w:val="009D0696"/>
    <w:rsid w:val="009D1301"/>
    <w:rsid w:val="00A06441"/>
    <w:rsid w:val="00DF0926"/>
    <w:rsid w:val="00E72A2C"/>
    <w:rsid w:val="00E957FB"/>
    <w:rsid w:val="00EE5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0E2D6B7-AFF8-4626-B5A6-F2CF18535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A12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5EBB392D</Template>
  <TotalTime>0</TotalTime>
  <Pages>2</Pages>
  <Words>292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 Specification</vt:lpstr>
    </vt:vector>
  </TitlesOfParts>
  <Company>hhs</Company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 Specification</dc:title>
  <dc:creator>aileen</dc:creator>
  <cp:lastModifiedBy>Grant, Joanne</cp:lastModifiedBy>
  <cp:revision>2</cp:revision>
  <cp:lastPrinted>2006-10-11T11:39:00Z</cp:lastPrinted>
  <dcterms:created xsi:type="dcterms:W3CDTF">2022-10-03T14:14:00Z</dcterms:created>
  <dcterms:modified xsi:type="dcterms:W3CDTF">2022-10-03T14:14:00Z</dcterms:modified>
</cp:coreProperties>
</file>