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EF58" w14:textId="1E82C489" w:rsidR="00CF6001" w:rsidRPr="00383B88" w:rsidRDefault="00383B88" w:rsidP="00E66C2D">
      <w:pPr>
        <w:pStyle w:val="NoSpacing"/>
        <w:jc w:val="center"/>
        <w:rPr>
          <w:b/>
          <w:bCs/>
          <w:u w:val="single"/>
        </w:rPr>
      </w:pPr>
      <w:r w:rsidRPr="00383B88">
        <w:rPr>
          <w:b/>
          <w:bCs/>
          <w:szCs w:val="32"/>
          <w:u w:val="single"/>
        </w:rPr>
        <w:t>As</w:t>
      </w:r>
      <w:r w:rsidR="00740C41" w:rsidRPr="00383B88">
        <w:rPr>
          <w:b/>
          <w:bCs/>
          <w:szCs w:val="32"/>
          <w:u w:val="single"/>
        </w:rPr>
        <w:t>sistant Headteacher Job Description</w:t>
      </w:r>
    </w:p>
    <w:p w14:paraId="6F9C53FF" w14:textId="77777777" w:rsidR="00CF6001" w:rsidRDefault="00CF6001" w:rsidP="000D05BC">
      <w:pPr>
        <w:pStyle w:val="NoSpacing"/>
      </w:pPr>
    </w:p>
    <w:p w14:paraId="7EB855F4" w14:textId="01211308" w:rsidR="00812CF4" w:rsidRDefault="00CD7E2B" w:rsidP="000D05BC">
      <w:pPr>
        <w:pStyle w:val="NoSpacing"/>
        <w:rPr>
          <w:rFonts w:ascii="Calibri" w:hAnsi="Calibri" w:cs="Calibri"/>
          <w:b/>
          <w:bCs/>
        </w:rPr>
      </w:pPr>
      <w:r w:rsidRPr="000D05BC">
        <w:rPr>
          <w:rFonts w:ascii="Calibri" w:hAnsi="Calibri" w:cs="Calibri"/>
          <w:b/>
          <w:bCs/>
        </w:rPr>
        <w:t>The Assistant Headteacher will:</w:t>
      </w:r>
    </w:p>
    <w:p w14:paraId="030EA1DD" w14:textId="77777777" w:rsidR="000D05BC" w:rsidRPr="000D05BC" w:rsidRDefault="000D05BC" w:rsidP="000D05BC">
      <w:pPr>
        <w:pStyle w:val="NoSpacing"/>
        <w:rPr>
          <w:rFonts w:ascii="Calibri" w:hAnsi="Calibri" w:cs="Calibri"/>
          <w:b/>
          <w:bCs/>
        </w:rPr>
      </w:pPr>
    </w:p>
    <w:p w14:paraId="780094A7" w14:textId="0E4A2D5B" w:rsidR="00CD7E2B" w:rsidRPr="000D05BC" w:rsidRDefault="00CD7E2B" w:rsidP="000D05BC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D05BC">
        <w:rPr>
          <w:rFonts w:ascii="Calibri" w:hAnsi="Calibri" w:cs="Calibri"/>
          <w:sz w:val="22"/>
          <w:szCs w:val="22"/>
        </w:rPr>
        <w:t>Dep</w:t>
      </w:r>
      <w:r w:rsidR="004D5E09" w:rsidRPr="000D05BC">
        <w:rPr>
          <w:rFonts w:ascii="Calibri" w:hAnsi="Calibri" w:cs="Calibri"/>
          <w:sz w:val="22"/>
          <w:szCs w:val="22"/>
        </w:rPr>
        <w:t>utise for the Head of School in their absence</w:t>
      </w:r>
    </w:p>
    <w:p w14:paraId="6B5FE744" w14:textId="674022D0" w:rsidR="004D5E09" w:rsidRPr="000D05BC" w:rsidRDefault="004D5E09" w:rsidP="000D05BC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D05BC">
        <w:rPr>
          <w:rFonts w:ascii="Calibri" w:hAnsi="Calibri" w:cs="Calibri"/>
          <w:sz w:val="22"/>
          <w:szCs w:val="22"/>
        </w:rPr>
        <w:t xml:space="preserve">Be an effective member of the Senior Leadership </w:t>
      </w:r>
      <w:r w:rsidR="00B225C6" w:rsidRPr="000D05BC">
        <w:rPr>
          <w:rFonts w:ascii="Calibri" w:hAnsi="Calibri" w:cs="Calibri"/>
          <w:sz w:val="22"/>
          <w:szCs w:val="22"/>
        </w:rPr>
        <w:t>Team</w:t>
      </w:r>
    </w:p>
    <w:p w14:paraId="4F74543D" w14:textId="7750EFDF" w:rsidR="00B225C6" w:rsidRPr="000D05BC" w:rsidRDefault="00B225C6" w:rsidP="000D05BC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D05BC">
        <w:rPr>
          <w:rFonts w:ascii="Calibri" w:hAnsi="Calibri" w:cs="Calibri"/>
          <w:sz w:val="22"/>
          <w:szCs w:val="22"/>
        </w:rPr>
        <w:t xml:space="preserve">Assist the Head of School and Executive Headteacher in </w:t>
      </w:r>
      <w:r w:rsidR="00823C7F" w:rsidRPr="000D05BC">
        <w:rPr>
          <w:rFonts w:ascii="Calibri" w:hAnsi="Calibri" w:cs="Calibri"/>
          <w:sz w:val="22"/>
          <w:szCs w:val="22"/>
        </w:rPr>
        <w:t>Leading</w:t>
      </w:r>
      <w:r w:rsidRPr="000D05BC">
        <w:rPr>
          <w:rFonts w:ascii="Calibri" w:hAnsi="Calibri" w:cs="Calibri"/>
          <w:sz w:val="22"/>
          <w:szCs w:val="22"/>
        </w:rPr>
        <w:t xml:space="preserve"> and managing the school</w:t>
      </w:r>
    </w:p>
    <w:p w14:paraId="6DE1B011" w14:textId="668F1878" w:rsidR="00314057" w:rsidRDefault="00314057" w:rsidP="000D05BC">
      <w:pPr>
        <w:pStyle w:val="NoSpacing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D05BC">
        <w:rPr>
          <w:rFonts w:ascii="Calibri" w:hAnsi="Calibri" w:cs="Calibri"/>
          <w:sz w:val="22"/>
          <w:szCs w:val="22"/>
        </w:rPr>
        <w:t>Undertake such duties as are delegated by the Head of School and Executive Headteacher in</w:t>
      </w:r>
      <w:r w:rsidR="009622B0">
        <w:rPr>
          <w:rFonts w:ascii="Calibri" w:hAnsi="Calibri" w:cs="Calibri"/>
          <w:sz w:val="22"/>
          <w:szCs w:val="22"/>
        </w:rPr>
        <w:t>:</w:t>
      </w:r>
    </w:p>
    <w:p w14:paraId="7BF9458B" w14:textId="233E3166" w:rsidR="000D05BC" w:rsidRDefault="00C05BDF" w:rsidP="000D05BC">
      <w:pPr>
        <w:pStyle w:val="NoSpacing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Overseeing and Lead on the EHCP process</w:t>
      </w:r>
    </w:p>
    <w:p w14:paraId="41D3FD2B" w14:textId="2B4B527D" w:rsidR="009F5DA2" w:rsidRDefault="0054075F" w:rsidP="000D05BC">
      <w:pPr>
        <w:pStyle w:val="NoSpacing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Overseeing effective implementation of </w:t>
      </w:r>
      <w:r w:rsidR="00A766FC">
        <w:rPr>
          <w:rFonts w:ascii="Calibri" w:hAnsi="Calibri" w:cs="Calibri"/>
          <w:sz w:val="22"/>
          <w:szCs w:val="22"/>
        </w:rPr>
        <w:t>Provision</w:t>
      </w:r>
      <w:r>
        <w:rPr>
          <w:rFonts w:ascii="Calibri" w:hAnsi="Calibri" w:cs="Calibri"/>
          <w:sz w:val="22"/>
          <w:szCs w:val="22"/>
        </w:rPr>
        <w:t xml:space="preserve"> Mapping</w:t>
      </w:r>
    </w:p>
    <w:p w14:paraId="77C04975" w14:textId="02426E93" w:rsidR="00243D37" w:rsidRDefault="00C61F28" w:rsidP="000D05BC">
      <w:pPr>
        <w:pStyle w:val="NoSpacing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Overseeing and </w:t>
      </w:r>
      <w:r w:rsidR="00AB25AB">
        <w:rPr>
          <w:rFonts w:ascii="Calibri" w:hAnsi="Calibri" w:cs="Calibri"/>
          <w:sz w:val="22"/>
          <w:szCs w:val="22"/>
        </w:rPr>
        <w:t>Lead</w:t>
      </w:r>
      <w:r w:rsidR="00EB0CC2">
        <w:rPr>
          <w:rFonts w:ascii="Calibri" w:hAnsi="Calibri" w:cs="Calibri"/>
          <w:sz w:val="22"/>
          <w:szCs w:val="22"/>
        </w:rPr>
        <w:t xml:space="preserve"> </w:t>
      </w:r>
      <w:r w:rsidR="00AB25AB">
        <w:rPr>
          <w:rFonts w:ascii="Calibri" w:hAnsi="Calibri" w:cs="Calibri"/>
          <w:sz w:val="22"/>
          <w:szCs w:val="22"/>
        </w:rPr>
        <w:t>on interventions</w:t>
      </w:r>
    </w:p>
    <w:p w14:paraId="52C42AAD" w14:textId="54339F42" w:rsidR="00EC4BAB" w:rsidRDefault="00AB25AB" w:rsidP="000D05BC">
      <w:pPr>
        <w:pStyle w:val="NoSpacing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Working alongside the </w:t>
      </w:r>
      <w:r w:rsidR="00EB0CC2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ehaviour </w:t>
      </w:r>
      <w:r w:rsidR="00EB0CC2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ead to </w:t>
      </w:r>
      <w:r w:rsidR="00A766FC">
        <w:rPr>
          <w:rFonts w:ascii="Calibri" w:hAnsi="Calibri" w:cs="Calibri"/>
          <w:sz w:val="22"/>
          <w:szCs w:val="22"/>
        </w:rPr>
        <w:t>support inclusive practice</w:t>
      </w:r>
    </w:p>
    <w:p w14:paraId="6D619824" w14:textId="76AD230A" w:rsidR="00AF0CE3" w:rsidRDefault="00AF0CE3" w:rsidP="000D05BC">
      <w:pPr>
        <w:pStyle w:val="NoSpacing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Monitoring, evaluating and reporting pupil progress and achievement</w:t>
      </w:r>
      <w:r w:rsidR="00EB0C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B0CC2">
        <w:rPr>
          <w:rFonts w:ascii="Calibri" w:hAnsi="Calibri" w:cs="Calibri"/>
          <w:sz w:val="22"/>
          <w:szCs w:val="22"/>
        </w:rPr>
        <w:t>inline</w:t>
      </w:r>
      <w:proofErr w:type="spellEnd"/>
      <w:r w:rsidR="00EB0CC2">
        <w:rPr>
          <w:rFonts w:ascii="Calibri" w:hAnsi="Calibri" w:cs="Calibri"/>
          <w:sz w:val="22"/>
          <w:szCs w:val="22"/>
        </w:rPr>
        <w:t xml:space="preserve"> with their EHCP/IEP targets</w:t>
      </w:r>
    </w:p>
    <w:p w14:paraId="793F5856" w14:textId="3069E78D" w:rsidR="00EB0CC2" w:rsidRDefault="00EB0CC2" w:rsidP="000D05BC">
      <w:pPr>
        <w:pStyle w:val="NoSpacing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staff in developing an adaptive curriculum</w:t>
      </w:r>
    </w:p>
    <w:p w14:paraId="3B743962" w14:textId="51F8D488" w:rsidR="00EB0CC2" w:rsidRDefault="00EB0CC2" w:rsidP="000D05BC">
      <w:pPr>
        <w:pStyle w:val="NoSpacing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Designated teacher for CLA</w:t>
      </w:r>
    </w:p>
    <w:p w14:paraId="74FE3045" w14:textId="77777777" w:rsidR="00AF0CE3" w:rsidRDefault="00AF0CE3" w:rsidP="00AF0CE3">
      <w:pPr>
        <w:pStyle w:val="NoSpacing"/>
        <w:rPr>
          <w:rFonts w:ascii="Calibri" w:hAnsi="Calibri" w:cs="Calibri"/>
          <w:sz w:val="22"/>
          <w:szCs w:val="22"/>
        </w:rPr>
      </w:pPr>
    </w:p>
    <w:p w14:paraId="6AAFB697" w14:textId="142D3651" w:rsidR="00AF0CE3" w:rsidRPr="00E679CC" w:rsidRDefault="00AF0CE3" w:rsidP="00AF0CE3">
      <w:pPr>
        <w:pStyle w:val="NoSpacing"/>
        <w:rPr>
          <w:rFonts w:ascii="Calibri" w:hAnsi="Calibri" w:cs="Calibri"/>
          <w:b/>
          <w:bCs/>
        </w:rPr>
      </w:pPr>
      <w:r w:rsidRPr="00E679CC">
        <w:rPr>
          <w:rFonts w:ascii="Calibri" w:hAnsi="Calibri" w:cs="Calibri"/>
          <w:b/>
          <w:bCs/>
        </w:rPr>
        <w:t>Teacher Responsibilities</w:t>
      </w:r>
    </w:p>
    <w:p w14:paraId="24CC99CD" w14:textId="7B72583A" w:rsidR="00AF0CE3" w:rsidRDefault="00E679CC" w:rsidP="00E679CC">
      <w:pPr>
        <w:pStyle w:val="NoSpacing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carry out duties of a teacher as set out in the current Teaching Standards and School Teachers’ Pay and Conditions Document</w:t>
      </w:r>
      <w:r w:rsidR="000A7D35">
        <w:rPr>
          <w:rFonts w:ascii="Calibri" w:hAnsi="Calibri" w:cs="Calibri"/>
          <w:sz w:val="22"/>
          <w:szCs w:val="22"/>
        </w:rPr>
        <w:t xml:space="preserve"> by covering class to enable curriculum leadership time</w:t>
      </w:r>
    </w:p>
    <w:p w14:paraId="6F41DD80" w14:textId="37F2FE9F" w:rsidR="00E679CC" w:rsidRDefault="00E679CC" w:rsidP="00E679CC">
      <w:pPr>
        <w:pStyle w:val="NoSpacing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effectively lead and manage delegated whole school areas</w:t>
      </w:r>
    </w:p>
    <w:p w14:paraId="3B7D4EC3" w14:textId="3D1E5C52" w:rsidR="009C2312" w:rsidRDefault="009C2312" w:rsidP="00E679CC">
      <w:pPr>
        <w:pStyle w:val="NoSpacing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effectively lead a</w:t>
      </w:r>
      <w:r w:rsidR="0033465C">
        <w:rPr>
          <w:rFonts w:ascii="Calibri" w:hAnsi="Calibri" w:cs="Calibri"/>
          <w:sz w:val="22"/>
          <w:szCs w:val="22"/>
        </w:rPr>
        <w:t xml:space="preserve"> / curriculum subject(s)</w:t>
      </w:r>
    </w:p>
    <w:p w14:paraId="31F8A5AC" w14:textId="77777777" w:rsidR="00E679CC" w:rsidRDefault="00E679CC" w:rsidP="00E679CC">
      <w:pPr>
        <w:pStyle w:val="NoSpacing"/>
        <w:rPr>
          <w:rFonts w:ascii="Calibri" w:hAnsi="Calibri" w:cs="Calibri"/>
          <w:sz w:val="22"/>
          <w:szCs w:val="22"/>
        </w:rPr>
      </w:pPr>
    </w:p>
    <w:p w14:paraId="188DC122" w14:textId="2F2E4687" w:rsidR="00E679CC" w:rsidRPr="00D26E0A" w:rsidRDefault="004109D5" w:rsidP="00E679CC">
      <w:pPr>
        <w:pStyle w:val="NoSpacing"/>
        <w:rPr>
          <w:rFonts w:ascii="Calibri" w:hAnsi="Calibri" w:cs="Calibri"/>
          <w:b/>
          <w:bCs/>
        </w:rPr>
      </w:pPr>
      <w:r w:rsidRPr="00D26E0A">
        <w:rPr>
          <w:rFonts w:ascii="Calibri" w:hAnsi="Calibri" w:cs="Calibri"/>
          <w:b/>
          <w:bCs/>
        </w:rPr>
        <w:t>The Internal Organisation, Management and Control of the School</w:t>
      </w:r>
    </w:p>
    <w:p w14:paraId="4CF1B800" w14:textId="77777777" w:rsidR="004109D5" w:rsidRDefault="004109D5" w:rsidP="00E679CC">
      <w:pPr>
        <w:pStyle w:val="NoSpacing"/>
        <w:rPr>
          <w:rFonts w:ascii="Calibri" w:hAnsi="Calibri" w:cs="Calibri"/>
          <w:sz w:val="22"/>
          <w:szCs w:val="22"/>
        </w:rPr>
      </w:pPr>
    </w:p>
    <w:p w14:paraId="7C8FE3B5" w14:textId="7AF58895" w:rsidR="004109D5" w:rsidRDefault="004109D5" w:rsidP="00E679CC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</w:t>
      </w:r>
      <w:r w:rsidR="007B0678">
        <w:rPr>
          <w:rFonts w:ascii="Calibri" w:hAnsi="Calibri" w:cs="Calibri"/>
          <w:sz w:val="22"/>
          <w:szCs w:val="22"/>
        </w:rPr>
        <w:t>tribute to:</w:t>
      </w:r>
    </w:p>
    <w:p w14:paraId="7E771089" w14:textId="1B0DDCF0" w:rsidR="007B0678" w:rsidRDefault="00C71E29" w:rsidP="007B0678">
      <w:pPr>
        <w:pStyle w:val="NoSpacing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Maintaining and developing the ethos, values, and overall </w:t>
      </w:r>
      <w:r w:rsidR="00F80641">
        <w:rPr>
          <w:rFonts w:ascii="Calibri" w:hAnsi="Calibri" w:cs="Calibri"/>
          <w:sz w:val="22"/>
          <w:szCs w:val="22"/>
        </w:rPr>
        <w:t>purposes of the school</w:t>
      </w:r>
    </w:p>
    <w:p w14:paraId="51891300" w14:textId="08354894" w:rsidR="00F80641" w:rsidRDefault="00F80641" w:rsidP="007B0678">
      <w:pPr>
        <w:pStyle w:val="NoSpacing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contribute to planning</w:t>
      </w:r>
      <w:r w:rsidR="000C2BC0">
        <w:rPr>
          <w:rFonts w:ascii="Calibri" w:hAnsi="Calibri" w:cs="Calibri"/>
          <w:sz w:val="22"/>
          <w:szCs w:val="22"/>
        </w:rPr>
        <w:t xml:space="preserve"> improvement which will translate school </w:t>
      </w:r>
      <w:r w:rsidR="00D26E0A">
        <w:rPr>
          <w:rFonts w:ascii="Calibri" w:hAnsi="Calibri" w:cs="Calibri"/>
          <w:sz w:val="22"/>
          <w:szCs w:val="22"/>
        </w:rPr>
        <w:t>aims</w:t>
      </w:r>
      <w:r w:rsidR="000C2BC0">
        <w:rPr>
          <w:rFonts w:ascii="Calibri" w:hAnsi="Calibri" w:cs="Calibri"/>
          <w:sz w:val="22"/>
          <w:szCs w:val="22"/>
        </w:rPr>
        <w:t xml:space="preserve"> and policies into actions</w:t>
      </w:r>
    </w:p>
    <w:p w14:paraId="64C64363" w14:textId="72A8764E" w:rsidR="000C2BC0" w:rsidRDefault="000C2BC0" w:rsidP="007B0678">
      <w:pPr>
        <w:pStyle w:val="NoSpacing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eff</w:t>
      </w:r>
      <w:r w:rsidR="00D26E0A">
        <w:rPr>
          <w:rFonts w:ascii="Calibri" w:hAnsi="Calibri" w:cs="Calibri"/>
          <w:sz w:val="22"/>
          <w:szCs w:val="22"/>
        </w:rPr>
        <w:t>icient organisation, management and supervision of school routines and practices</w:t>
      </w:r>
    </w:p>
    <w:p w14:paraId="25C06EB4" w14:textId="77777777" w:rsidR="00D26E0A" w:rsidRDefault="00D26E0A" w:rsidP="00D26E0A">
      <w:pPr>
        <w:pStyle w:val="NoSpacing"/>
        <w:rPr>
          <w:rFonts w:ascii="Calibri" w:hAnsi="Calibri" w:cs="Calibri"/>
          <w:sz w:val="22"/>
          <w:szCs w:val="22"/>
        </w:rPr>
      </w:pPr>
    </w:p>
    <w:p w14:paraId="270986AE" w14:textId="108FDBD3" w:rsidR="00D26E0A" w:rsidRDefault="0070481C" w:rsidP="00D26E0A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Curriculum Development</w:t>
      </w:r>
    </w:p>
    <w:p w14:paraId="2AFC0983" w14:textId="77777777" w:rsidR="0070481C" w:rsidRDefault="0070481C" w:rsidP="00D26E0A">
      <w:pPr>
        <w:pStyle w:val="NoSpacing"/>
        <w:rPr>
          <w:rFonts w:ascii="Calibri" w:hAnsi="Calibri" w:cs="Calibri"/>
          <w:sz w:val="22"/>
          <w:szCs w:val="22"/>
        </w:rPr>
      </w:pPr>
    </w:p>
    <w:p w14:paraId="43597935" w14:textId="179D37C1" w:rsidR="008476DB" w:rsidRPr="00563F15" w:rsidRDefault="0070481C" w:rsidP="00563F15">
      <w:pPr>
        <w:pStyle w:val="NoSpacing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be responsible for the development of a cohesive</w:t>
      </w:r>
      <w:r w:rsidR="00BA0184">
        <w:rPr>
          <w:rFonts w:ascii="Calibri" w:hAnsi="Calibri" w:cs="Calibri"/>
          <w:sz w:val="22"/>
          <w:szCs w:val="22"/>
        </w:rPr>
        <w:t>, creative curriculum, which is fit for purpose and meets national standards and Inspection Framewor</w:t>
      </w:r>
      <w:r w:rsidR="008476DB">
        <w:rPr>
          <w:rFonts w:ascii="Calibri" w:hAnsi="Calibri" w:cs="Calibri"/>
          <w:sz w:val="22"/>
          <w:szCs w:val="22"/>
        </w:rPr>
        <w:t>ks and meets the needs of all pupils.</w:t>
      </w:r>
    </w:p>
    <w:p w14:paraId="0A5151A9" w14:textId="77777777" w:rsidR="008476DB" w:rsidRDefault="008476DB" w:rsidP="008476DB">
      <w:pPr>
        <w:pStyle w:val="NoSpacing"/>
        <w:rPr>
          <w:rFonts w:ascii="Calibri" w:hAnsi="Calibri" w:cs="Calibri"/>
          <w:sz w:val="22"/>
          <w:szCs w:val="22"/>
        </w:rPr>
      </w:pPr>
    </w:p>
    <w:p w14:paraId="342BAB02" w14:textId="1F48B604" w:rsidR="00126548" w:rsidRDefault="00126548" w:rsidP="00126548">
      <w:pPr>
        <w:pStyle w:val="NoSpacing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contribute to:</w:t>
      </w:r>
    </w:p>
    <w:p w14:paraId="738ADE0F" w14:textId="666CE5C0" w:rsidR="00126548" w:rsidRDefault="00C4351A" w:rsidP="00563F15">
      <w:pPr>
        <w:pStyle w:val="NoSpacing"/>
        <w:numPr>
          <w:ilvl w:val="0"/>
          <w:numId w:val="8"/>
        </w:numPr>
        <w:ind w:left="156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Keeping abreast of national and local guidance and </w:t>
      </w:r>
      <w:r w:rsidR="0091337A">
        <w:rPr>
          <w:rFonts w:ascii="Calibri" w:hAnsi="Calibri" w:cs="Calibri"/>
          <w:sz w:val="22"/>
          <w:szCs w:val="22"/>
        </w:rPr>
        <w:t>then to communicate to staff and stakeholders</w:t>
      </w:r>
    </w:p>
    <w:p w14:paraId="554161F0" w14:textId="616B6242" w:rsidR="0091337A" w:rsidRDefault="0091337A" w:rsidP="00563F15">
      <w:pPr>
        <w:pStyle w:val="NoSpacing"/>
        <w:numPr>
          <w:ilvl w:val="0"/>
          <w:numId w:val="8"/>
        </w:numPr>
        <w:ind w:left="156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BB4928">
        <w:rPr>
          <w:rFonts w:ascii="Calibri" w:hAnsi="Calibri" w:cs="Calibri"/>
          <w:sz w:val="22"/>
          <w:szCs w:val="22"/>
        </w:rPr>
        <w:t>development, organisation and implementation of the school</w:t>
      </w:r>
      <w:r w:rsidR="001409E8">
        <w:rPr>
          <w:rFonts w:ascii="Calibri" w:hAnsi="Calibri" w:cs="Calibri"/>
          <w:sz w:val="22"/>
          <w:szCs w:val="22"/>
        </w:rPr>
        <w:t>’s curriculum</w:t>
      </w:r>
    </w:p>
    <w:p w14:paraId="3568DBA0" w14:textId="6D520CF4" w:rsidR="001409E8" w:rsidRDefault="001409E8" w:rsidP="00563F15">
      <w:pPr>
        <w:pStyle w:val="NoSpacing"/>
        <w:numPr>
          <w:ilvl w:val="0"/>
          <w:numId w:val="8"/>
        </w:numPr>
        <w:ind w:left="156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Devise and develop school policies on curriculum, teaching and learning</w:t>
      </w:r>
      <w:r w:rsidR="006A3506">
        <w:rPr>
          <w:rFonts w:ascii="Calibri" w:hAnsi="Calibri" w:cs="Calibri"/>
          <w:sz w:val="22"/>
          <w:szCs w:val="22"/>
        </w:rPr>
        <w:t>, assessment, recording, evaluation and reporting</w:t>
      </w:r>
    </w:p>
    <w:p w14:paraId="31018CCF" w14:textId="4D6EA9FE" w:rsidR="006A3506" w:rsidRDefault="004F21A1" w:rsidP="00563F15">
      <w:pPr>
        <w:pStyle w:val="NoSpacing"/>
        <w:numPr>
          <w:ilvl w:val="0"/>
          <w:numId w:val="8"/>
        </w:numPr>
        <w:ind w:left="156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carry out learning walks and observations to ensure that high standards of teaching and learning are met</w:t>
      </w:r>
    </w:p>
    <w:p w14:paraId="61E139C1" w14:textId="55AFFFED" w:rsidR="007A12B5" w:rsidRDefault="007A12B5" w:rsidP="00563F15">
      <w:pPr>
        <w:pStyle w:val="NoSpacing"/>
        <w:numPr>
          <w:ilvl w:val="0"/>
          <w:numId w:val="8"/>
        </w:numPr>
        <w:ind w:left="156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implement regular internal and external moderations</w:t>
      </w:r>
    </w:p>
    <w:p w14:paraId="22C8F46E" w14:textId="79AD45D6" w:rsidR="007A12B5" w:rsidRDefault="007A12B5" w:rsidP="00563F15">
      <w:pPr>
        <w:pStyle w:val="NoSpacing"/>
        <w:numPr>
          <w:ilvl w:val="0"/>
          <w:numId w:val="8"/>
        </w:numPr>
        <w:ind w:left="156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manage </w:t>
      </w:r>
      <w:r w:rsidR="00064E58">
        <w:rPr>
          <w:rFonts w:ascii="Calibri" w:hAnsi="Calibri" w:cs="Calibri"/>
          <w:sz w:val="22"/>
          <w:szCs w:val="22"/>
        </w:rPr>
        <w:t>work scrutiny and provide effective feedback to staff to ensure improvement and progress</w:t>
      </w:r>
    </w:p>
    <w:p w14:paraId="1C1DC390" w14:textId="214C53A7" w:rsidR="00064E58" w:rsidRDefault="00C14915" w:rsidP="00563F15">
      <w:pPr>
        <w:pStyle w:val="NoSpacing"/>
        <w:numPr>
          <w:ilvl w:val="0"/>
          <w:numId w:val="8"/>
        </w:numPr>
        <w:ind w:left="156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Ensuring </w:t>
      </w:r>
      <w:r w:rsidR="00563F15">
        <w:rPr>
          <w:rFonts w:ascii="Calibri" w:hAnsi="Calibri" w:cs="Calibri"/>
          <w:sz w:val="22"/>
          <w:szCs w:val="22"/>
        </w:rPr>
        <w:t>that</w:t>
      </w:r>
      <w:r>
        <w:rPr>
          <w:rFonts w:ascii="Calibri" w:hAnsi="Calibri" w:cs="Calibri"/>
          <w:sz w:val="22"/>
          <w:szCs w:val="22"/>
        </w:rPr>
        <w:t xml:space="preserve"> the teaching and learning</w:t>
      </w:r>
      <w:r w:rsidR="00563F1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provided by different Year Groups form a co-ordinated</w:t>
      </w:r>
      <w:r w:rsidR="00F54390">
        <w:rPr>
          <w:rFonts w:ascii="Calibri" w:hAnsi="Calibri" w:cs="Calibri"/>
          <w:sz w:val="22"/>
          <w:szCs w:val="22"/>
        </w:rPr>
        <w:t xml:space="preserve">, coherent curriculum entitlement for </w:t>
      </w:r>
      <w:r w:rsidR="00563F15">
        <w:rPr>
          <w:rFonts w:ascii="Calibri" w:hAnsi="Calibri" w:cs="Calibri"/>
          <w:sz w:val="22"/>
          <w:szCs w:val="22"/>
        </w:rPr>
        <w:t>individuals</w:t>
      </w:r>
      <w:r w:rsidR="00F54390">
        <w:rPr>
          <w:rFonts w:ascii="Calibri" w:hAnsi="Calibri" w:cs="Calibri"/>
          <w:sz w:val="22"/>
          <w:szCs w:val="22"/>
        </w:rPr>
        <w:t xml:space="preserve"> </w:t>
      </w:r>
    </w:p>
    <w:p w14:paraId="3E99B579" w14:textId="30BAE320" w:rsidR="00BD02EF" w:rsidRDefault="00BD02EF" w:rsidP="00563F15">
      <w:pPr>
        <w:pStyle w:val="NoSpacing"/>
        <w:numPr>
          <w:ilvl w:val="0"/>
          <w:numId w:val="8"/>
        </w:numPr>
        <w:ind w:left="156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Ensuring that information on pupil progress is used to improve teaching and learning</w:t>
      </w:r>
      <w:r w:rsidR="00C5481C">
        <w:rPr>
          <w:rFonts w:ascii="Calibri" w:hAnsi="Calibri" w:cs="Calibri"/>
          <w:sz w:val="22"/>
          <w:szCs w:val="22"/>
        </w:rPr>
        <w:t>, to inform and motivate pupils, to inform parents and to aid Governors in their management of the school</w:t>
      </w:r>
    </w:p>
    <w:p w14:paraId="2592D2D9" w14:textId="587C74B7" w:rsidR="00C5481C" w:rsidRDefault="002D2144" w:rsidP="00563F15">
      <w:pPr>
        <w:pStyle w:val="NoSpacing"/>
        <w:numPr>
          <w:ilvl w:val="0"/>
          <w:numId w:val="8"/>
        </w:numPr>
        <w:ind w:left="156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Ensuring that the individual pupil’s continuity of learning and effective progression of achievement </w:t>
      </w:r>
      <w:r w:rsidR="0031514F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provided</w:t>
      </w:r>
    </w:p>
    <w:p w14:paraId="0B5B7A3D" w14:textId="77777777" w:rsidR="002D2144" w:rsidRDefault="002D2144" w:rsidP="002D2144">
      <w:pPr>
        <w:pStyle w:val="NoSpacing"/>
        <w:rPr>
          <w:rFonts w:ascii="Calibri" w:hAnsi="Calibri" w:cs="Calibri"/>
          <w:sz w:val="22"/>
          <w:szCs w:val="22"/>
        </w:rPr>
      </w:pPr>
    </w:p>
    <w:p w14:paraId="0F01B81D" w14:textId="77777777" w:rsidR="00563F15" w:rsidRDefault="00563F15" w:rsidP="002D2144">
      <w:pPr>
        <w:pStyle w:val="NoSpacing"/>
        <w:rPr>
          <w:rFonts w:ascii="Calibri" w:hAnsi="Calibri" w:cs="Calibri"/>
          <w:sz w:val="22"/>
          <w:szCs w:val="22"/>
        </w:rPr>
      </w:pPr>
    </w:p>
    <w:p w14:paraId="4F79DEC4" w14:textId="77777777" w:rsidR="00563F15" w:rsidRDefault="00563F15" w:rsidP="002D2144">
      <w:pPr>
        <w:pStyle w:val="NoSpacing"/>
        <w:rPr>
          <w:rFonts w:ascii="Calibri" w:hAnsi="Calibri" w:cs="Calibri"/>
          <w:sz w:val="22"/>
          <w:szCs w:val="22"/>
        </w:rPr>
      </w:pPr>
    </w:p>
    <w:p w14:paraId="41B8006A" w14:textId="77777777" w:rsidR="00563F15" w:rsidRDefault="00563F15" w:rsidP="002D2144">
      <w:pPr>
        <w:pStyle w:val="NoSpacing"/>
        <w:rPr>
          <w:rFonts w:ascii="Calibri" w:hAnsi="Calibri" w:cs="Calibri"/>
          <w:sz w:val="22"/>
          <w:szCs w:val="22"/>
        </w:rPr>
      </w:pPr>
    </w:p>
    <w:p w14:paraId="2BCEADC6" w14:textId="2F17B209" w:rsidR="002D2144" w:rsidRPr="00563F15" w:rsidRDefault="002D2144" w:rsidP="002D2144">
      <w:pPr>
        <w:pStyle w:val="NoSpacing"/>
        <w:rPr>
          <w:rFonts w:ascii="Calibri" w:hAnsi="Calibri" w:cs="Calibri"/>
          <w:b/>
          <w:bCs/>
        </w:rPr>
      </w:pPr>
      <w:r w:rsidRPr="00563F15">
        <w:rPr>
          <w:rFonts w:ascii="Calibri" w:hAnsi="Calibri" w:cs="Calibri"/>
          <w:b/>
          <w:bCs/>
        </w:rPr>
        <w:t>Pupil Care</w:t>
      </w:r>
    </w:p>
    <w:p w14:paraId="4D667429" w14:textId="4C89E64F" w:rsidR="002D2144" w:rsidRDefault="00563F15" w:rsidP="002D2144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contribute to:</w:t>
      </w:r>
    </w:p>
    <w:p w14:paraId="2AF5C7FA" w14:textId="519482FA" w:rsidR="00563F15" w:rsidRDefault="004253CB" w:rsidP="00563F15">
      <w:pPr>
        <w:pStyle w:val="NoSpacing"/>
        <w:numPr>
          <w:ilvl w:val="0"/>
          <w:numId w:val="9"/>
        </w:numPr>
        <w:ind w:left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effective induction of pupils</w:t>
      </w:r>
    </w:p>
    <w:p w14:paraId="26A46741" w14:textId="0C7444EF" w:rsidR="004253CB" w:rsidRDefault="004253CB" w:rsidP="00563F15">
      <w:pPr>
        <w:pStyle w:val="NoSpacing"/>
        <w:numPr>
          <w:ilvl w:val="0"/>
          <w:numId w:val="9"/>
        </w:numPr>
        <w:ind w:left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determination of appropriate pupil groupings</w:t>
      </w:r>
    </w:p>
    <w:p w14:paraId="0A63016A" w14:textId="5F3CA86A" w:rsidR="004253CB" w:rsidRDefault="004253CB" w:rsidP="00563F15">
      <w:pPr>
        <w:pStyle w:val="NoSpacing"/>
        <w:numPr>
          <w:ilvl w:val="0"/>
          <w:numId w:val="9"/>
        </w:numPr>
        <w:ind w:left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promotion</w:t>
      </w:r>
      <w:r w:rsidR="007447CB">
        <w:rPr>
          <w:rFonts w:ascii="Calibri" w:hAnsi="Calibri" w:cs="Calibri"/>
          <w:sz w:val="22"/>
          <w:szCs w:val="22"/>
        </w:rPr>
        <w:t xml:space="preserve"> among pupils of standards of conduct / discipline and proper regard for authority and the encouragement </w:t>
      </w:r>
      <w:r w:rsidR="00326D0F">
        <w:rPr>
          <w:rFonts w:ascii="Calibri" w:hAnsi="Calibri" w:cs="Calibri"/>
          <w:sz w:val="22"/>
          <w:szCs w:val="22"/>
        </w:rPr>
        <w:t>of good behaviour</w:t>
      </w:r>
    </w:p>
    <w:p w14:paraId="1EDDFEB9" w14:textId="250C54F5" w:rsidR="00326D0F" w:rsidRDefault="00326D0F" w:rsidP="00563F15">
      <w:pPr>
        <w:pStyle w:val="NoSpacing"/>
        <w:numPr>
          <w:ilvl w:val="0"/>
          <w:numId w:val="9"/>
        </w:numPr>
        <w:ind w:left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development of culture and independent learning</w:t>
      </w:r>
    </w:p>
    <w:p w14:paraId="310D3900" w14:textId="2FD0BC64" w:rsidR="00326D0F" w:rsidRDefault="00326D0F" w:rsidP="00563F15">
      <w:pPr>
        <w:pStyle w:val="NoSpacing"/>
        <w:numPr>
          <w:ilvl w:val="0"/>
          <w:numId w:val="9"/>
        </w:numPr>
        <w:ind w:left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effective pastoral care of pupils</w:t>
      </w:r>
    </w:p>
    <w:p w14:paraId="7FE2DA72" w14:textId="137E47B0" w:rsidR="00326D0F" w:rsidRDefault="00326D0F" w:rsidP="00563F15">
      <w:pPr>
        <w:pStyle w:val="NoSpacing"/>
        <w:numPr>
          <w:ilvl w:val="0"/>
          <w:numId w:val="9"/>
        </w:numPr>
        <w:ind w:left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personal </w:t>
      </w:r>
      <w:r w:rsidR="00FC3727">
        <w:rPr>
          <w:rFonts w:ascii="Calibri" w:hAnsi="Calibri" w:cs="Calibri"/>
          <w:sz w:val="22"/>
          <w:szCs w:val="22"/>
        </w:rPr>
        <w:t xml:space="preserve">development </w:t>
      </w:r>
      <w:r w:rsidR="005E6297">
        <w:rPr>
          <w:rFonts w:ascii="Calibri" w:hAnsi="Calibri" w:cs="Calibri"/>
          <w:sz w:val="22"/>
          <w:szCs w:val="22"/>
        </w:rPr>
        <w:t>of pupils</w:t>
      </w:r>
    </w:p>
    <w:p w14:paraId="481B89E2" w14:textId="77777777" w:rsidR="005E6297" w:rsidRDefault="005E6297" w:rsidP="005E6297">
      <w:pPr>
        <w:pStyle w:val="NoSpacing"/>
        <w:rPr>
          <w:rFonts w:ascii="Calibri" w:hAnsi="Calibri" w:cs="Calibri"/>
          <w:sz w:val="22"/>
          <w:szCs w:val="22"/>
        </w:rPr>
      </w:pPr>
    </w:p>
    <w:p w14:paraId="15B1DD39" w14:textId="0C3FDB7D" w:rsidR="005E6297" w:rsidRPr="00E209EB" w:rsidRDefault="005E6297" w:rsidP="005E6297">
      <w:pPr>
        <w:pStyle w:val="NoSpacing"/>
        <w:rPr>
          <w:rFonts w:ascii="Calibri" w:hAnsi="Calibri" w:cs="Calibri"/>
          <w:b/>
          <w:bCs/>
        </w:rPr>
      </w:pPr>
      <w:r w:rsidRPr="00E209EB">
        <w:rPr>
          <w:rFonts w:ascii="Calibri" w:hAnsi="Calibri" w:cs="Calibri"/>
          <w:b/>
          <w:bCs/>
        </w:rPr>
        <w:t>The Management of Staff</w:t>
      </w:r>
    </w:p>
    <w:p w14:paraId="478361DA" w14:textId="51B4684F" w:rsidR="005E6297" w:rsidRDefault="00BA74E7" w:rsidP="00606ADF">
      <w:pPr>
        <w:pStyle w:val="NoSpacing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be responsible for the delegat</w:t>
      </w:r>
      <w:r w:rsidR="00A05969">
        <w:rPr>
          <w:rFonts w:ascii="Calibri" w:hAnsi="Calibri" w:cs="Calibri"/>
          <w:sz w:val="22"/>
          <w:szCs w:val="22"/>
        </w:rPr>
        <w:t>ed line management and performance management of staff</w:t>
      </w:r>
    </w:p>
    <w:p w14:paraId="0D5BD3A6" w14:textId="12E12B0D" w:rsidR="00A05969" w:rsidRDefault="00A05969" w:rsidP="00606ADF">
      <w:pPr>
        <w:pStyle w:val="NoSpacing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participate</w:t>
      </w:r>
      <w:r w:rsidR="00F31525">
        <w:rPr>
          <w:rFonts w:ascii="Calibri" w:hAnsi="Calibri" w:cs="Calibri"/>
          <w:sz w:val="22"/>
          <w:szCs w:val="22"/>
        </w:rPr>
        <w:t xml:space="preserve"> in </w:t>
      </w:r>
      <w:r w:rsidR="00EA0B7F">
        <w:rPr>
          <w:rFonts w:ascii="Calibri" w:hAnsi="Calibri" w:cs="Calibri"/>
          <w:sz w:val="22"/>
          <w:szCs w:val="22"/>
        </w:rPr>
        <w:t>the recruitment and development of teaching and non-teaching staff of the school</w:t>
      </w:r>
    </w:p>
    <w:p w14:paraId="412160DD" w14:textId="12B51C0E" w:rsidR="00EA0B7F" w:rsidRDefault="00EA0B7F" w:rsidP="00606ADF">
      <w:pPr>
        <w:pStyle w:val="NoSpacing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contribute to good management practice by ensuring positive staff participation</w:t>
      </w:r>
      <w:r w:rsidR="00435965">
        <w:rPr>
          <w:rFonts w:ascii="Calibri" w:hAnsi="Calibri" w:cs="Calibri"/>
          <w:sz w:val="22"/>
          <w:szCs w:val="22"/>
        </w:rPr>
        <w:t>, effective communication, and procedures</w:t>
      </w:r>
    </w:p>
    <w:p w14:paraId="1441055E" w14:textId="054B37D7" w:rsidR="00435965" w:rsidRDefault="00435965" w:rsidP="00606ADF">
      <w:pPr>
        <w:pStyle w:val="NoSpacing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professional advice and feedback and support</w:t>
      </w:r>
      <w:r w:rsidR="00606ADF">
        <w:rPr>
          <w:rFonts w:ascii="Calibri" w:hAnsi="Calibri" w:cs="Calibri"/>
          <w:sz w:val="22"/>
          <w:szCs w:val="22"/>
        </w:rPr>
        <w:t xml:space="preserve"> and identification of training nee</w:t>
      </w:r>
      <w:r w:rsidR="00F9311E">
        <w:rPr>
          <w:rFonts w:ascii="Calibri" w:hAnsi="Calibri" w:cs="Calibri"/>
          <w:sz w:val="22"/>
          <w:szCs w:val="22"/>
        </w:rPr>
        <w:t>ds</w:t>
      </w:r>
    </w:p>
    <w:p w14:paraId="2C42FB5B" w14:textId="5708F72C" w:rsidR="00EB0CC2" w:rsidRDefault="00EB0CC2" w:rsidP="00EB0CC2">
      <w:pPr>
        <w:pStyle w:val="NoSpacing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Leading, managing and deploying staff on a  day-to-day basis</w:t>
      </w:r>
    </w:p>
    <w:p w14:paraId="1123FA38" w14:textId="77777777" w:rsidR="00EB0CC2" w:rsidRDefault="00EB0CC2" w:rsidP="00EB0CC2">
      <w:pPr>
        <w:pStyle w:val="NoSpacing"/>
        <w:ind w:left="720"/>
        <w:rPr>
          <w:rFonts w:ascii="Calibri" w:hAnsi="Calibri" w:cs="Calibri"/>
          <w:sz w:val="22"/>
          <w:szCs w:val="22"/>
        </w:rPr>
      </w:pPr>
    </w:p>
    <w:p w14:paraId="0660872E" w14:textId="77777777" w:rsidR="00F9311E" w:rsidRDefault="00F9311E" w:rsidP="00F9311E">
      <w:pPr>
        <w:pStyle w:val="NoSpacing"/>
        <w:rPr>
          <w:rFonts w:ascii="Calibri" w:hAnsi="Calibri" w:cs="Calibri"/>
          <w:sz w:val="22"/>
          <w:szCs w:val="22"/>
        </w:rPr>
      </w:pPr>
    </w:p>
    <w:p w14:paraId="4FE9EBE7" w14:textId="2427DF6C" w:rsidR="00F9311E" w:rsidRPr="008D0E4B" w:rsidRDefault="00F9311E" w:rsidP="00F9311E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8D0E4B">
        <w:rPr>
          <w:rFonts w:ascii="Calibri" w:hAnsi="Calibri" w:cs="Calibri"/>
          <w:b/>
          <w:bCs/>
        </w:rPr>
        <w:t>Relationships</w:t>
      </w:r>
    </w:p>
    <w:p w14:paraId="7406330F" w14:textId="46A185AC" w:rsidR="00F9311E" w:rsidRDefault="00F9311E" w:rsidP="00F9311E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be responsible for fostering positive </w:t>
      </w:r>
      <w:r w:rsidR="00AA1F44">
        <w:rPr>
          <w:rFonts w:ascii="Calibri" w:hAnsi="Calibri" w:cs="Calibri"/>
          <w:sz w:val="22"/>
          <w:szCs w:val="22"/>
        </w:rPr>
        <w:t>relationships across the school community</w:t>
      </w:r>
    </w:p>
    <w:p w14:paraId="2100E48E" w14:textId="0F100AE5" w:rsidR="00AA1F44" w:rsidRDefault="00AA1F44" w:rsidP="00F9311E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challenge</w:t>
      </w:r>
      <w:r w:rsidR="009D3407">
        <w:rPr>
          <w:rFonts w:ascii="Calibri" w:hAnsi="Calibri" w:cs="Calibri"/>
          <w:sz w:val="22"/>
          <w:szCs w:val="22"/>
        </w:rPr>
        <w:t xml:space="preserve"> underperformance and negativity</w:t>
      </w:r>
    </w:p>
    <w:p w14:paraId="1573CF51" w14:textId="6EDD6388" w:rsidR="009D3407" w:rsidRDefault="009D3407" w:rsidP="00F9311E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help in maintaining and developing effective communications and links with parents and </w:t>
      </w:r>
      <w:r w:rsidR="007F13AC">
        <w:rPr>
          <w:rFonts w:ascii="Calibri" w:hAnsi="Calibri" w:cs="Calibri"/>
          <w:sz w:val="22"/>
          <w:szCs w:val="22"/>
        </w:rPr>
        <w:t>to provide positive responses to concerns and problems regarding their children’s education</w:t>
      </w:r>
      <w:r w:rsidR="008D0E4B">
        <w:rPr>
          <w:rFonts w:ascii="Calibri" w:hAnsi="Calibri" w:cs="Calibri"/>
          <w:sz w:val="22"/>
          <w:szCs w:val="22"/>
        </w:rPr>
        <w:t>s and wellbeing</w:t>
      </w:r>
    </w:p>
    <w:p w14:paraId="45F5E606" w14:textId="14016CB8" w:rsidR="008D0E4B" w:rsidRDefault="008D0E4B" w:rsidP="00F9311E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assist liaison with other educational establishments in order to promote the continuity of learning, progression, and curriculum developments</w:t>
      </w:r>
    </w:p>
    <w:p w14:paraId="4D896371" w14:textId="43F53826" w:rsidR="00397356" w:rsidRDefault="00397356" w:rsidP="00F9311E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collaboratively work alongside other professionals to provide additional support and interventions</w:t>
      </w:r>
    </w:p>
    <w:p w14:paraId="49B3440F" w14:textId="77777777" w:rsidR="008D0E4B" w:rsidRPr="0031514F" w:rsidRDefault="008D0E4B" w:rsidP="008D0E4B">
      <w:pPr>
        <w:pStyle w:val="NoSpacing"/>
        <w:rPr>
          <w:rFonts w:ascii="Calibri" w:hAnsi="Calibri" w:cs="Calibri"/>
          <w:b/>
          <w:bCs/>
        </w:rPr>
      </w:pPr>
    </w:p>
    <w:p w14:paraId="1EEB30D1" w14:textId="5FDF258C" w:rsidR="008D0E4B" w:rsidRPr="0031514F" w:rsidRDefault="008D0E4B" w:rsidP="008D0E4B">
      <w:pPr>
        <w:pStyle w:val="NoSpacing"/>
        <w:rPr>
          <w:rFonts w:ascii="Calibri" w:hAnsi="Calibri" w:cs="Calibri"/>
          <w:b/>
          <w:bCs/>
        </w:rPr>
      </w:pPr>
      <w:r w:rsidRPr="0031514F">
        <w:rPr>
          <w:rFonts w:ascii="Calibri" w:hAnsi="Calibri" w:cs="Calibri"/>
          <w:b/>
          <w:bCs/>
        </w:rPr>
        <w:t xml:space="preserve">Other </w:t>
      </w:r>
    </w:p>
    <w:p w14:paraId="1FF241B6" w14:textId="4ED3A743" w:rsidR="008D0E4B" w:rsidRDefault="004932C1" w:rsidP="008D0E4B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 duties as may be reasonably requested by the Executive Headteacher and Head of School, from time to time.</w:t>
      </w:r>
    </w:p>
    <w:p w14:paraId="1992EAEC" w14:textId="77777777" w:rsidR="004932C1" w:rsidRDefault="004932C1" w:rsidP="008D0E4B">
      <w:pPr>
        <w:pStyle w:val="NoSpacing"/>
        <w:rPr>
          <w:rFonts w:ascii="Calibri" w:hAnsi="Calibri" w:cs="Calibri"/>
          <w:sz w:val="22"/>
          <w:szCs w:val="22"/>
        </w:rPr>
      </w:pPr>
    </w:p>
    <w:p w14:paraId="3EB6F597" w14:textId="46266AFD" w:rsidR="004932C1" w:rsidRPr="0031514F" w:rsidRDefault="004932C1" w:rsidP="008D0E4B">
      <w:pPr>
        <w:pStyle w:val="NoSpacing"/>
        <w:rPr>
          <w:rFonts w:ascii="Calibri" w:hAnsi="Calibri" w:cs="Calibri"/>
          <w:b/>
          <w:bCs/>
        </w:rPr>
      </w:pPr>
      <w:r w:rsidRPr="0031514F">
        <w:rPr>
          <w:rFonts w:ascii="Calibri" w:hAnsi="Calibri" w:cs="Calibri"/>
          <w:b/>
          <w:bCs/>
        </w:rPr>
        <w:t>Welf</w:t>
      </w:r>
      <w:r w:rsidR="00BA4A53" w:rsidRPr="0031514F">
        <w:rPr>
          <w:rFonts w:ascii="Calibri" w:hAnsi="Calibri" w:cs="Calibri"/>
          <w:b/>
          <w:bCs/>
        </w:rPr>
        <w:t>are:</w:t>
      </w:r>
    </w:p>
    <w:p w14:paraId="0E7B8B75" w14:textId="367B2484" w:rsidR="00BA4A53" w:rsidRDefault="00BA4A53" w:rsidP="008D0E4B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be fully aware of, and follow, the Whistleblowing, Child Protection</w:t>
      </w:r>
      <w:r w:rsidR="00E61FF2">
        <w:rPr>
          <w:rFonts w:ascii="Calibri" w:hAnsi="Calibri" w:cs="Calibri"/>
          <w:sz w:val="22"/>
          <w:szCs w:val="22"/>
        </w:rPr>
        <w:t xml:space="preserve"> and Safeguarding Policies and procedures</w:t>
      </w:r>
    </w:p>
    <w:p w14:paraId="23A1B7FE" w14:textId="6F176A3D" w:rsidR="00E61FF2" w:rsidRDefault="00E61FF2" w:rsidP="008D0E4B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demonstrate a working knowledge of the School’s Policies on Equal Opportunities and Health and Safety</w:t>
      </w:r>
    </w:p>
    <w:p w14:paraId="50567B3E" w14:textId="77777777" w:rsidR="00E61FF2" w:rsidRDefault="00E61FF2" w:rsidP="008D0E4B">
      <w:pPr>
        <w:pStyle w:val="NoSpacing"/>
        <w:rPr>
          <w:rFonts w:ascii="Calibri" w:hAnsi="Calibri" w:cs="Calibri"/>
          <w:sz w:val="22"/>
          <w:szCs w:val="22"/>
        </w:rPr>
      </w:pPr>
    </w:p>
    <w:p w14:paraId="1980FA81" w14:textId="16622D0B" w:rsidR="00A74407" w:rsidRPr="0031514F" w:rsidRDefault="00A74407" w:rsidP="008D0E4B">
      <w:pPr>
        <w:pStyle w:val="NoSpacing"/>
        <w:rPr>
          <w:rFonts w:ascii="Calibri" w:hAnsi="Calibri" w:cs="Calibri"/>
          <w:b/>
          <w:bCs/>
        </w:rPr>
      </w:pPr>
      <w:r w:rsidRPr="0031514F">
        <w:rPr>
          <w:rFonts w:ascii="Calibri" w:hAnsi="Calibri" w:cs="Calibri"/>
          <w:b/>
          <w:bCs/>
        </w:rPr>
        <w:t>Further Information</w:t>
      </w:r>
    </w:p>
    <w:p w14:paraId="32C55306" w14:textId="4104D787" w:rsidR="00A74407" w:rsidRDefault="00A74407" w:rsidP="008D0E4B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Milton Keynes Council is committed to safeguarding and promoting the welfare</w:t>
      </w:r>
      <w:r w:rsidR="00FC3667">
        <w:rPr>
          <w:rFonts w:ascii="Calibri" w:hAnsi="Calibri" w:cs="Calibri"/>
          <w:sz w:val="22"/>
          <w:szCs w:val="22"/>
        </w:rPr>
        <w:t xml:space="preserve"> of children and vulnerable adults.  All employees are expected to share this commitment</w:t>
      </w:r>
      <w:r w:rsidR="008166EE">
        <w:rPr>
          <w:rFonts w:ascii="Calibri" w:hAnsi="Calibri" w:cs="Calibri"/>
          <w:sz w:val="22"/>
          <w:szCs w:val="22"/>
        </w:rPr>
        <w:t>, to follow the Council’s safeguarding policies and procedures and to behave appro</w:t>
      </w:r>
      <w:r w:rsidR="003F75E5">
        <w:rPr>
          <w:rFonts w:ascii="Calibri" w:hAnsi="Calibri" w:cs="Calibri"/>
          <w:sz w:val="22"/>
          <w:szCs w:val="22"/>
        </w:rPr>
        <w:t>priately towards children and vulnerable adults</w:t>
      </w:r>
      <w:r w:rsidR="003F75E5">
        <w:rPr>
          <w:rFonts w:ascii="Calibri" w:hAnsi="Calibri" w:cs="Calibri"/>
          <w:sz w:val="22"/>
          <w:szCs w:val="22"/>
        </w:rPr>
        <w:tab/>
        <w:t>at all times, both in work and in their pe</w:t>
      </w:r>
      <w:r w:rsidR="00910A43">
        <w:rPr>
          <w:rFonts w:ascii="Calibri" w:hAnsi="Calibri" w:cs="Calibri"/>
          <w:sz w:val="22"/>
          <w:szCs w:val="22"/>
        </w:rPr>
        <w:t>rsonal lives.</w:t>
      </w:r>
    </w:p>
    <w:p w14:paraId="66C14DA2" w14:textId="77777777" w:rsidR="00910A43" w:rsidRDefault="00910A43" w:rsidP="008D0E4B">
      <w:pPr>
        <w:pStyle w:val="NoSpacing"/>
        <w:rPr>
          <w:rFonts w:ascii="Calibri" w:hAnsi="Calibri" w:cs="Calibri"/>
          <w:sz w:val="22"/>
          <w:szCs w:val="22"/>
        </w:rPr>
      </w:pPr>
    </w:p>
    <w:p w14:paraId="56D929B9" w14:textId="62D3007A" w:rsidR="00910A43" w:rsidRDefault="00910A43" w:rsidP="008D0E4B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Job </w:t>
      </w:r>
      <w:r w:rsidR="0040620E">
        <w:rPr>
          <w:rFonts w:ascii="Calibri" w:hAnsi="Calibri" w:cs="Calibri"/>
          <w:sz w:val="22"/>
          <w:szCs w:val="22"/>
        </w:rPr>
        <w:t>Description</w:t>
      </w:r>
      <w:r>
        <w:rPr>
          <w:rFonts w:ascii="Calibri" w:hAnsi="Calibri" w:cs="Calibri"/>
          <w:sz w:val="22"/>
          <w:szCs w:val="22"/>
        </w:rPr>
        <w:t xml:space="preserve"> may be </w:t>
      </w:r>
      <w:r w:rsidR="0040620E">
        <w:rPr>
          <w:rFonts w:ascii="Calibri" w:hAnsi="Calibri" w:cs="Calibri"/>
          <w:sz w:val="22"/>
          <w:szCs w:val="22"/>
        </w:rPr>
        <w:t>reviewed</w:t>
      </w:r>
      <w:r>
        <w:rPr>
          <w:rFonts w:ascii="Calibri" w:hAnsi="Calibri" w:cs="Calibri"/>
          <w:sz w:val="22"/>
          <w:szCs w:val="22"/>
        </w:rPr>
        <w:t xml:space="preserve"> or amended after consultation between</w:t>
      </w:r>
      <w:r w:rsidR="0040620E">
        <w:rPr>
          <w:rFonts w:ascii="Calibri" w:hAnsi="Calibri" w:cs="Calibri"/>
          <w:sz w:val="22"/>
          <w:szCs w:val="22"/>
        </w:rPr>
        <w:t xml:space="preserve"> the Executive Headteacher, Head of School and Assistant Headteacher.</w:t>
      </w:r>
    </w:p>
    <w:p w14:paraId="5A292115" w14:textId="77777777" w:rsidR="0031514F" w:rsidRDefault="0031514F" w:rsidP="008D0E4B">
      <w:pPr>
        <w:pStyle w:val="NoSpacing"/>
        <w:rPr>
          <w:rFonts w:ascii="Calibri" w:hAnsi="Calibri" w:cs="Calibri"/>
          <w:sz w:val="22"/>
          <w:szCs w:val="22"/>
        </w:rPr>
      </w:pPr>
    </w:p>
    <w:p w14:paraId="166A9987" w14:textId="77777777" w:rsidR="0031514F" w:rsidRDefault="0031514F" w:rsidP="008D0E4B">
      <w:pPr>
        <w:pStyle w:val="NoSpacing"/>
        <w:rPr>
          <w:rFonts w:ascii="Calibri" w:hAnsi="Calibri" w:cs="Calibri"/>
          <w:sz w:val="22"/>
          <w:szCs w:val="22"/>
        </w:rPr>
      </w:pPr>
    </w:p>
    <w:p w14:paraId="201CBBFB" w14:textId="77777777" w:rsidR="0040620E" w:rsidRDefault="0040620E" w:rsidP="008D0E4B">
      <w:pPr>
        <w:pStyle w:val="NoSpacing"/>
        <w:rPr>
          <w:rFonts w:ascii="Calibri" w:hAnsi="Calibri" w:cs="Calibri"/>
          <w:sz w:val="22"/>
          <w:szCs w:val="22"/>
        </w:rPr>
      </w:pPr>
    </w:p>
    <w:p w14:paraId="6815CF1B" w14:textId="1A143FAF" w:rsidR="0040620E" w:rsidRDefault="0040620E" w:rsidP="008D0E4B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Signed _________________________________________</w:t>
      </w:r>
    </w:p>
    <w:p w14:paraId="4E3D498A" w14:textId="77777777" w:rsidR="0031514F" w:rsidRDefault="0031514F" w:rsidP="008D0E4B">
      <w:pPr>
        <w:pStyle w:val="NoSpacing"/>
        <w:rPr>
          <w:rFonts w:ascii="Calibri" w:hAnsi="Calibri" w:cs="Calibri"/>
          <w:sz w:val="22"/>
          <w:szCs w:val="22"/>
        </w:rPr>
      </w:pPr>
    </w:p>
    <w:p w14:paraId="308C4912" w14:textId="77777777" w:rsidR="0040620E" w:rsidRDefault="0040620E" w:rsidP="008D0E4B">
      <w:pPr>
        <w:pStyle w:val="NoSpacing"/>
        <w:rPr>
          <w:rFonts w:ascii="Calibri" w:hAnsi="Calibri" w:cs="Calibri"/>
          <w:sz w:val="22"/>
          <w:szCs w:val="22"/>
        </w:rPr>
      </w:pPr>
    </w:p>
    <w:p w14:paraId="659667C7" w14:textId="48C77DC2" w:rsidR="0040620E" w:rsidRDefault="0040620E" w:rsidP="008D0E4B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    _________________________________________</w:t>
      </w:r>
    </w:p>
    <w:p w14:paraId="1CBD77C9" w14:textId="77777777" w:rsidR="00563F15" w:rsidRPr="00126548" w:rsidRDefault="00563F15" w:rsidP="002D2144">
      <w:pPr>
        <w:pStyle w:val="NoSpacing"/>
        <w:rPr>
          <w:rFonts w:ascii="Calibri" w:hAnsi="Calibri" w:cs="Calibri"/>
          <w:sz w:val="22"/>
          <w:szCs w:val="22"/>
        </w:rPr>
      </w:pPr>
    </w:p>
    <w:p w14:paraId="79A379FE" w14:textId="77777777" w:rsidR="000D05BC" w:rsidRPr="000D05BC" w:rsidRDefault="000D05BC" w:rsidP="000D05BC">
      <w:pPr>
        <w:pStyle w:val="NoSpacing"/>
        <w:rPr>
          <w:rFonts w:ascii="Calibri" w:hAnsi="Calibri" w:cs="Calibri"/>
          <w:sz w:val="22"/>
          <w:szCs w:val="22"/>
        </w:rPr>
      </w:pPr>
    </w:p>
    <w:sectPr w:rsidR="000D05BC" w:rsidRPr="000D05BC" w:rsidSect="00812CF4">
      <w:headerReference w:type="default" r:id="rId10"/>
      <w:footerReference w:type="default" r:id="rId11"/>
      <w:pgSz w:w="11906" w:h="16838"/>
      <w:pgMar w:top="426" w:right="566" w:bottom="568" w:left="851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5853" w14:textId="77777777" w:rsidR="004A7A9D" w:rsidRDefault="004A7A9D" w:rsidP="00CF6001">
      <w:pPr>
        <w:spacing w:after="0" w:line="240" w:lineRule="auto"/>
      </w:pPr>
      <w:r>
        <w:separator/>
      </w:r>
    </w:p>
  </w:endnote>
  <w:endnote w:type="continuationSeparator" w:id="0">
    <w:p w14:paraId="6025565E" w14:textId="77777777" w:rsidR="004A7A9D" w:rsidRDefault="004A7A9D" w:rsidP="00CF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5C62" w14:textId="54EF731A" w:rsidR="00812CF4" w:rsidRPr="00812CF4" w:rsidRDefault="00377A4F">
    <w:pPr>
      <w:pStyle w:val="Foot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RFS</w:t>
    </w:r>
    <w:r w:rsidR="00812CF4" w:rsidRPr="00812CF4">
      <w:rPr>
        <w:rFonts w:ascii="Calibri" w:hAnsi="Calibri" w:cs="Calibri"/>
        <w:sz w:val="20"/>
        <w:szCs w:val="20"/>
      </w:rPr>
      <w:t xml:space="preserve">   </w:t>
    </w:r>
    <w:r w:rsidR="00383B88">
      <w:rPr>
        <w:rFonts w:ascii="Calibri" w:hAnsi="Calibri" w:cs="Calibri"/>
        <w:sz w:val="20"/>
        <w:szCs w:val="20"/>
      </w:rPr>
      <w:t>Assistant Headteacher</w:t>
    </w:r>
    <w:r w:rsidR="00812CF4" w:rsidRPr="00812CF4">
      <w:rPr>
        <w:rFonts w:ascii="Calibri" w:hAnsi="Calibri" w:cs="Calibri"/>
        <w:sz w:val="20"/>
        <w:szCs w:val="20"/>
      </w:rPr>
      <w:t xml:space="preserve"> Job Description  </w:t>
    </w:r>
    <w:r w:rsidR="00812CF4">
      <w:rPr>
        <w:rFonts w:ascii="Calibri" w:hAnsi="Calibri" w:cs="Calibri"/>
        <w:sz w:val="20"/>
        <w:szCs w:val="20"/>
      </w:rPr>
      <w:t xml:space="preserve">   </w:t>
    </w:r>
    <w:r w:rsidR="00E31738">
      <w:rPr>
        <w:rFonts w:ascii="Calibri" w:hAnsi="Calibri" w:cs="Calibri"/>
        <w:sz w:val="20"/>
        <w:szCs w:val="20"/>
      </w:rPr>
      <w:t>December</w:t>
    </w:r>
    <w:r w:rsidR="00383B88">
      <w:rPr>
        <w:rFonts w:ascii="Calibri" w:hAnsi="Calibri" w:cs="Calibri"/>
        <w:sz w:val="20"/>
        <w:szCs w:val="20"/>
      </w:rPr>
      <w:t xml:space="preserve"> 2025</w:t>
    </w:r>
    <w:r w:rsidR="00812CF4">
      <w:rPr>
        <w:rFonts w:ascii="Calibri" w:hAnsi="Calibri" w:cs="Calibri"/>
        <w:sz w:val="20"/>
        <w:szCs w:val="20"/>
      </w:rPr>
      <w:t xml:space="preserve">                                                                                                      </w:t>
    </w:r>
    <w:r w:rsidR="00812CF4" w:rsidRPr="00812CF4">
      <w:rPr>
        <w:rFonts w:ascii="Calibri" w:hAnsi="Calibri" w:cs="Calibri"/>
        <w:sz w:val="20"/>
        <w:szCs w:val="20"/>
      </w:rPr>
      <w:t xml:space="preserve">   </w:t>
    </w:r>
    <w:sdt>
      <w:sdtPr>
        <w:rPr>
          <w:rFonts w:ascii="Calibri" w:hAnsi="Calibri" w:cs="Calibri"/>
          <w:sz w:val="20"/>
          <w:szCs w:val="20"/>
        </w:rPr>
        <w:id w:val="20315223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12CF4" w:rsidRPr="00812CF4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="00812CF4" w:rsidRPr="00812CF4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="00812CF4" w:rsidRPr="00812CF4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="00812CF4" w:rsidRPr="00812CF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812CF4" w:rsidRPr="00812CF4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812CF4" w:rsidRPr="00812CF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812CF4" w:rsidRPr="00812CF4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="00812CF4" w:rsidRPr="00812CF4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="00812CF4" w:rsidRPr="00812CF4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="00812CF4" w:rsidRPr="00812CF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812CF4" w:rsidRPr="00812CF4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812CF4" w:rsidRPr="00812CF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sdtContent>
        </w:sdt>
      </w:sdtContent>
    </w:sdt>
  </w:p>
  <w:p w14:paraId="5219E078" w14:textId="77777777" w:rsidR="00CF6001" w:rsidRDefault="00CF6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C944" w14:textId="77777777" w:rsidR="004A7A9D" w:rsidRDefault="004A7A9D" w:rsidP="00CF6001">
      <w:pPr>
        <w:spacing w:after="0" w:line="240" w:lineRule="auto"/>
      </w:pPr>
      <w:r>
        <w:separator/>
      </w:r>
    </w:p>
  </w:footnote>
  <w:footnote w:type="continuationSeparator" w:id="0">
    <w:p w14:paraId="68EB47B9" w14:textId="77777777" w:rsidR="004A7A9D" w:rsidRDefault="004A7A9D" w:rsidP="00CF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CB19" w14:textId="1949B82A" w:rsidR="000B4547" w:rsidRPr="000B4547" w:rsidRDefault="000B4547" w:rsidP="000B4547">
    <w:pPr>
      <w:rPr>
        <w:sz w:val="32"/>
        <w:szCs w:val="32"/>
      </w:rPr>
    </w:pPr>
    <w:r w:rsidRPr="000B4547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E1EC1B4" wp14:editId="6071B559">
          <wp:simplePos x="0" y="0"/>
          <wp:positionH relativeFrom="column">
            <wp:posOffset>76200</wp:posOffset>
          </wp:positionH>
          <wp:positionV relativeFrom="paragraph">
            <wp:posOffset>-191135</wp:posOffset>
          </wp:positionV>
          <wp:extent cx="396240" cy="396240"/>
          <wp:effectExtent l="0" t="0" r="3810" b="3810"/>
          <wp:wrapThrough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hrough>
          <wp:docPr id="317998719" name="Picture 4" descr="A logo of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998719" name="Picture 4" descr="A logo of a star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4547"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75FA5286" wp14:editId="657913BD">
          <wp:simplePos x="0" y="0"/>
          <wp:positionH relativeFrom="column">
            <wp:posOffset>6024880</wp:posOffset>
          </wp:positionH>
          <wp:positionV relativeFrom="paragraph">
            <wp:posOffset>-187960</wp:posOffset>
          </wp:positionV>
          <wp:extent cx="497840" cy="497840"/>
          <wp:effectExtent l="0" t="0" r="0" b="0"/>
          <wp:wrapTight wrapText="bothSides">
            <wp:wrapPolygon edited="0">
              <wp:start x="0" y="0"/>
              <wp:lineTo x="0" y="20663"/>
              <wp:lineTo x="20663" y="20663"/>
              <wp:lineTo x="20663" y="0"/>
              <wp:lineTo x="0" y="0"/>
            </wp:wrapPolygon>
          </wp:wrapTight>
          <wp:docPr id="1217592580" name="Picture 1" descr="A logo with blue and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592580" name="Picture 1" descr="A logo with blue and green leaves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4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4547">
      <w:rPr>
        <w:sz w:val="32"/>
        <w:szCs w:val="32"/>
      </w:rPr>
      <w:t>Romans Field School</w:t>
    </w:r>
  </w:p>
  <w:p w14:paraId="573B548C" w14:textId="046EFF86" w:rsidR="000B4547" w:rsidRDefault="000B4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5" type="#_x0000_t75" style="width:208.2pt;height:332.4pt;visibility:visible;mso-wrap-style:square" o:bullet="t">
        <v:imagedata r:id="rId1" o:title=""/>
      </v:shape>
    </w:pict>
  </w:numPicBullet>
  <w:abstractNum w:abstractNumId="0" w15:restartNumberingAfterBreak="0">
    <w:nsid w:val="12450FD7"/>
    <w:multiLevelType w:val="hybridMultilevel"/>
    <w:tmpl w:val="5596B1FE"/>
    <w:lvl w:ilvl="0" w:tplc="6432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48A9"/>
    <w:multiLevelType w:val="hybridMultilevel"/>
    <w:tmpl w:val="62DE42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53BB"/>
    <w:multiLevelType w:val="hybridMultilevel"/>
    <w:tmpl w:val="F38495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E6FDC"/>
    <w:multiLevelType w:val="hybridMultilevel"/>
    <w:tmpl w:val="1368D2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528DB"/>
    <w:multiLevelType w:val="hybridMultilevel"/>
    <w:tmpl w:val="0732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22D5"/>
    <w:multiLevelType w:val="hybridMultilevel"/>
    <w:tmpl w:val="29728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F25FC"/>
    <w:multiLevelType w:val="hybridMultilevel"/>
    <w:tmpl w:val="C0F29F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D07DA"/>
    <w:multiLevelType w:val="hybridMultilevel"/>
    <w:tmpl w:val="8AA8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40B5A"/>
    <w:multiLevelType w:val="hybridMultilevel"/>
    <w:tmpl w:val="3A3EEEC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E076BA"/>
    <w:multiLevelType w:val="hybridMultilevel"/>
    <w:tmpl w:val="3BE8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B2982"/>
    <w:multiLevelType w:val="hybridMultilevel"/>
    <w:tmpl w:val="2014006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952446008">
    <w:abstractNumId w:val="11"/>
  </w:num>
  <w:num w:numId="2" w16cid:durableId="373819323">
    <w:abstractNumId w:val="4"/>
  </w:num>
  <w:num w:numId="3" w16cid:durableId="1182822453">
    <w:abstractNumId w:val="8"/>
  </w:num>
  <w:num w:numId="4" w16cid:durableId="982277027">
    <w:abstractNumId w:val="5"/>
  </w:num>
  <w:num w:numId="5" w16cid:durableId="1164080142">
    <w:abstractNumId w:val="1"/>
  </w:num>
  <w:num w:numId="6" w16cid:durableId="230387648">
    <w:abstractNumId w:val="10"/>
  </w:num>
  <w:num w:numId="7" w16cid:durableId="1422488440">
    <w:abstractNumId w:val="0"/>
  </w:num>
  <w:num w:numId="8" w16cid:durableId="818351832">
    <w:abstractNumId w:val="3"/>
  </w:num>
  <w:num w:numId="9" w16cid:durableId="1669602686">
    <w:abstractNumId w:val="2"/>
  </w:num>
  <w:num w:numId="10" w16cid:durableId="752363434">
    <w:abstractNumId w:val="6"/>
  </w:num>
  <w:num w:numId="11" w16cid:durableId="1595897808">
    <w:abstractNumId w:val="7"/>
  </w:num>
  <w:num w:numId="12" w16cid:durableId="1316765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01"/>
    <w:rsid w:val="000209AA"/>
    <w:rsid w:val="000359E6"/>
    <w:rsid w:val="00064E58"/>
    <w:rsid w:val="00091CD2"/>
    <w:rsid w:val="0009760F"/>
    <w:rsid w:val="000A7D35"/>
    <w:rsid w:val="000B4547"/>
    <w:rsid w:val="000C2BC0"/>
    <w:rsid w:val="000D05BC"/>
    <w:rsid w:val="001073A9"/>
    <w:rsid w:val="00126548"/>
    <w:rsid w:val="001409E8"/>
    <w:rsid w:val="0017215E"/>
    <w:rsid w:val="001E39D2"/>
    <w:rsid w:val="00203E96"/>
    <w:rsid w:val="0024350E"/>
    <w:rsid w:val="00243D37"/>
    <w:rsid w:val="0025420D"/>
    <w:rsid w:val="00280AA3"/>
    <w:rsid w:val="00286245"/>
    <w:rsid w:val="002D1773"/>
    <w:rsid w:val="002D2144"/>
    <w:rsid w:val="00314057"/>
    <w:rsid w:val="0031514F"/>
    <w:rsid w:val="00326D0F"/>
    <w:rsid w:val="0033465C"/>
    <w:rsid w:val="00377A4F"/>
    <w:rsid w:val="00383B88"/>
    <w:rsid w:val="00397356"/>
    <w:rsid w:val="003A4E34"/>
    <w:rsid w:val="003E6A6F"/>
    <w:rsid w:val="003F75E5"/>
    <w:rsid w:val="0040620E"/>
    <w:rsid w:val="004109D5"/>
    <w:rsid w:val="0042084B"/>
    <w:rsid w:val="004253CB"/>
    <w:rsid w:val="00435965"/>
    <w:rsid w:val="00481B75"/>
    <w:rsid w:val="004918B3"/>
    <w:rsid w:val="004932C1"/>
    <w:rsid w:val="004A7A9D"/>
    <w:rsid w:val="004C07BF"/>
    <w:rsid w:val="004C6E1A"/>
    <w:rsid w:val="004D5E09"/>
    <w:rsid w:val="004F21A1"/>
    <w:rsid w:val="0054075F"/>
    <w:rsid w:val="0055180F"/>
    <w:rsid w:val="00563F15"/>
    <w:rsid w:val="0059304A"/>
    <w:rsid w:val="005D7417"/>
    <w:rsid w:val="005E6297"/>
    <w:rsid w:val="005F18AB"/>
    <w:rsid w:val="00606ADF"/>
    <w:rsid w:val="0063129F"/>
    <w:rsid w:val="00671D74"/>
    <w:rsid w:val="00672676"/>
    <w:rsid w:val="00675375"/>
    <w:rsid w:val="00690654"/>
    <w:rsid w:val="0069220B"/>
    <w:rsid w:val="0069361F"/>
    <w:rsid w:val="006A3506"/>
    <w:rsid w:val="0070481C"/>
    <w:rsid w:val="00736209"/>
    <w:rsid w:val="00740C41"/>
    <w:rsid w:val="007421CD"/>
    <w:rsid w:val="007447CB"/>
    <w:rsid w:val="0078413B"/>
    <w:rsid w:val="007A12B5"/>
    <w:rsid w:val="007B0678"/>
    <w:rsid w:val="007B4256"/>
    <w:rsid w:val="007C7E47"/>
    <w:rsid w:val="007F13AC"/>
    <w:rsid w:val="00812CF4"/>
    <w:rsid w:val="008166EE"/>
    <w:rsid w:val="00823C7F"/>
    <w:rsid w:val="008476DB"/>
    <w:rsid w:val="008800FF"/>
    <w:rsid w:val="008D0E4B"/>
    <w:rsid w:val="008F584F"/>
    <w:rsid w:val="008F7393"/>
    <w:rsid w:val="00910A43"/>
    <w:rsid w:val="0091337A"/>
    <w:rsid w:val="009302A0"/>
    <w:rsid w:val="00937307"/>
    <w:rsid w:val="009622B0"/>
    <w:rsid w:val="009C2312"/>
    <w:rsid w:val="009D3407"/>
    <w:rsid w:val="009D4174"/>
    <w:rsid w:val="009F5DA2"/>
    <w:rsid w:val="00A05969"/>
    <w:rsid w:val="00A74407"/>
    <w:rsid w:val="00A766FC"/>
    <w:rsid w:val="00A776F1"/>
    <w:rsid w:val="00AA1F44"/>
    <w:rsid w:val="00AB25AB"/>
    <w:rsid w:val="00AC7A1E"/>
    <w:rsid w:val="00AE61C3"/>
    <w:rsid w:val="00AF0CE3"/>
    <w:rsid w:val="00B01370"/>
    <w:rsid w:val="00B062D2"/>
    <w:rsid w:val="00B225C6"/>
    <w:rsid w:val="00BA0184"/>
    <w:rsid w:val="00BA4A53"/>
    <w:rsid w:val="00BA74E7"/>
    <w:rsid w:val="00BB4928"/>
    <w:rsid w:val="00BD02EF"/>
    <w:rsid w:val="00BE1B1F"/>
    <w:rsid w:val="00BF28A8"/>
    <w:rsid w:val="00BF6086"/>
    <w:rsid w:val="00C05BDF"/>
    <w:rsid w:val="00C14915"/>
    <w:rsid w:val="00C14DF6"/>
    <w:rsid w:val="00C4351A"/>
    <w:rsid w:val="00C455AF"/>
    <w:rsid w:val="00C5481C"/>
    <w:rsid w:val="00C61F28"/>
    <w:rsid w:val="00C71E29"/>
    <w:rsid w:val="00CD133A"/>
    <w:rsid w:val="00CD6A16"/>
    <w:rsid w:val="00CD7E2B"/>
    <w:rsid w:val="00CE1542"/>
    <w:rsid w:val="00CF6001"/>
    <w:rsid w:val="00D1006D"/>
    <w:rsid w:val="00D26E0A"/>
    <w:rsid w:val="00D91B32"/>
    <w:rsid w:val="00DD1538"/>
    <w:rsid w:val="00DD4AF0"/>
    <w:rsid w:val="00E1531E"/>
    <w:rsid w:val="00E209EB"/>
    <w:rsid w:val="00E31738"/>
    <w:rsid w:val="00E36D6B"/>
    <w:rsid w:val="00E41567"/>
    <w:rsid w:val="00E61FF2"/>
    <w:rsid w:val="00E6284E"/>
    <w:rsid w:val="00E66C2D"/>
    <w:rsid w:val="00E679CC"/>
    <w:rsid w:val="00EA0B7F"/>
    <w:rsid w:val="00EB0CC2"/>
    <w:rsid w:val="00EC0DEA"/>
    <w:rsid w:val="00EC4BAB"/>
    <w:rsid w:val="00F119C5"/>
    <w:rsid w:val="00F31525"/>
    <w:rsid w:val="00F53EE9"/>
    <w:rsid w:val="00F54390"/>
    <w:rsid w:val="00F73D9A"/>
    <w:rsid w:val="00F80641"/>
    <w:rsid w:val="00F901E5"/>
    <w:rsid w:val="00F9311E"/>
    <w:rsid w:val="00FC3667"/>
    <w:rsid w:val="00FC3727"/>
    <w:rsid w:val="00F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D58E70C"/>
  <w15:chartTrackingRefBased/>
  <w15:docId w15:val="{2CE0418C-2BD4-46D3-B4F6-95419FBE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CF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CF6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001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CF6001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character" w:customStyle="1" w:styleId="1bodycopy10ptChar">
    <w:name w:val="1 body copy 10pt Char"/>
    <w:link w:val="1bodycopy10pt"/>
    <w:rsid w:val="00CF6001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4Bulletedcopyblue">
    <w:name w:val="4 Bulleted copy blue"/>
    <w:basedOn w:val="Normal"/>
    <w:qFormat/>
    <w:rsid w:val="00CF6001"/>
    <w:pPr>
      <w:numPr>
        <w:numId w:val="1"/>
      </w:numPr>
      <w:spacing w:after="60" w:line="240" w:lineRule="auto"/>
    </w:pPr>
    <w:rPr>
      <w:rFonts w:ascii="Arial" w:eastAsia="MS Mincho" w:hAnsi="Arial" w:cs="Arial"/>
      <w:kern w:val="0"/>
      <w:sz w:val="20"/>
      <w:szCs w:val="20"/>
      <w:lang w:val="en-US"/>
      <w14:ligatures w14:val="none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CF6001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CF6001"/>
    <w:rPr>
      <w:rFonts w:ascii="Arial" w:eastAsia="MS Mincho" w:hAnsi="Arial" w:cs="Times New Roman"/>
      <w:b/>
      <w:color w:val="12263F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6001"/>
    <w:pPr>
      <w:widowControl w:val="0"/>
      <w:autoSpaceDE w:val="0"/>
      <w:autoSpaceDN w:val="0"/>
      <w:spacing w:after="0" w:line="240" w:lineRule="auto"/>
      <w:ind w:left="827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CF6001"/>
    <w:pPr>
      <w:keepLines/>
      <w:spacing w:after="60"/>
      <w:textboxTightWrap w:val="allLines"/>
    </w:pPr>
  </w:style>
  <w:style w:type="paragraph" w:customStyle="1" w:styleId="Sub-heading">
    <w:name w:val="Sub-heading"/>
    <w:basedOn w:val="BodyText"/>
    <w:link w:val="Sub-headingChar"/>
    <w:qFormat/>
    <w:rsid w:val="00CF6001"/>
    <w:pPr>
      <w:spacing w:line="240" w:lineRule="auto"/>
    </w:pPr>
    <w:rPr>
      <w:rFonts w:ascii="Arial" w:eastAsia="MS Mincho" w:hAnsi="Arial" w:cs="Arial"/>
      <w:b/>
      <w:kern w:val="0"/>
      <w:sz w:val="20"/>
      <w:szCs w:val="20"/>
      <w:lang w:val="en-US"/>
      <w14:ligatures w14:val="none"/>
    </w:rPr>
  </w:style>
  <w:style w:type="character" w:customStyle="1" w:styleId="Sub-headingChar">
    <w:name w:val="Sub-heading Char"/>
    <w:link w:val="Sub-heading"/>
    <w:rsid w:val="00CF6001"/>
    <w:rPr>
      <w:rFonts w:ascii="Arial" w:eastAsia="MS Mincho" w:hAnsi="Arial" w:cs="Arial"/>
      <w:b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F60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6001"/>
  </w:style>
  <w:style w:type="paragraph" w:styleId="Header">
    <w:name w:val="header"/>
    <w:basedOn w:val="Normal"/>
    <w:link w:val="HeaderChar"/>
    <w:uiPriority w:val="99"/>
    <w:unhideWhenUsed/>
    <w:rsid w:val="00CF6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001"/>
  </w:style>
  <w:style w:type="paragraph" w:styleId="Footer">
    <w:name w:val="footer"/>
    <w:basedOn w:val="Normal"/>
    <w:link w:val="FooterChar"/>
    <w:uiPriority w:val="99"/>
    <w:unhideWhenUsed/>
    <w:rsid w:val="00CF6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001"/>
  </w:style>
  <w:style w:type="paragraph" w:styleId="NoSpacing">
    <w:name w:val="No Spacing"/>
    <w:uiPriority w:val="1"/>
    <w:qFormat/>
    <w:rsid w:val="000D0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36B000F061C4BBBF18EB451C9E772" ma:contentTypeVersion="15" ma:contentTypeDescription="Create a new document." ma:contentTypeScope="" ma:versionID="cb6a0a251792eb7e0735cb1a89d7c59b">
  <xsd:schema xmlns:xsd="http://www.w3.org/2001/XMLSchema" xmlns:xs="http://www.w3.org/2001/XMLSchema" xmlns:p="http://schemas.microsoft.com/office/2006/metadata/properties" xmlns:ns2="8ceea0bc-deb7-4628-bbd0-85399c8e77af" xmlns:ns3="8bdb72a7-dea6-480a-b13a-cc5d40ca0d9b" targetNamespace="http://schemas.microsoft.com/office/2006/metadata/properties" ma:root="true" ma:fieldsID="4bed5421aec18055845af1a2fa683a81" ns2:_="" ns3:_="">
    <xsd:import namespace="8ceea0bc-deb7-4628-bbd0-85399c8e77af"/>
    <xsd:import namespace="8bdb72a7-dea6-480a-b13a-cc5d40ca0d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ea0bc-deb7-4628-bbd0-85399c8e77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8ccba5f-8f14-412d-9486-ffcdd3db1a21}" ma:internalName="TaxCatchAll" ma:showField="CatchAllData" ma:web="8ceea0bc-deb7-4628-bbd0-85399c8e7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b72a7-dea6-480a-b13a-cc5d40ca0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06b1ae-92e6-40fc-ac86-c681ae60f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b72a7-dea6-480a-b13a-cc5d40ca0d9b">
      <Terms xmlns="http://schemas.microsoft.com/office/infopath/2007/PartnerControls"/>
    </lcf76f155ced4ddcb4097134ff3c332f>
    <TaxCatchAll xmlns="8ceea0bc-deb7-4628-bbd0-85399c8e77af" xsi:nil="true"/>
  </documentManagement>
</p:properties>
</file>

<file path=customXml/itemProps1.xml><?xml version="1.0" encoding="utf-8"?>
<ds:datastoreItem xmlns:ds="http://schemas.openxmlformats.org/officeDocument/2006/customXml" ds:itemID="{84FC73A7-A323-44AD-9D89-297A03E48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ea0bc-deb7-4628-bbd0-85399c8e77af"/>
    <ds:schemaRef ds:uri="8bdb72a7-dea6-480a-b13a-cc5d40ca0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56921-812E-4A0F-A6D8-2604B5561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21102-FB7A-4BDA-BFE7-0F356E3818B5}">
  <ds:schemaRefs>
    <ds:schemaRef ds:uri="http://schemas.microsoft.com/office/2006/metadata/properties"/>
    <ds:schemaRef ds:uri="http://schemas.microsoft.com/office/infopath/2007/PartnerControls"/>
    <ds:schemaRef ds:uri="8bdb72a7-dea6-480a-b13a-cc5d40ca0d9b"/>
    <ds:schemaRef ds:uri="8ceea0bc-deb7-4628-bbd0-85399c8e77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Vincent (Bradwell Village)</dc:creator>
  <cp:keywords/>
  <dc:description/>
  <cp:lastModifiedBy>Sue Worley (Romans Field)</cp:lastModifiedBy>
  <cp:revision>18</cp:revision>
  <cp:lastPrinted>2025-12-19T12:47:00Z</cp:lastPrinted>
  <dcterms:created xsi:type="dcterms:W3CDTF">2025-12-16T15:37:00Z</dcterms:created>
  <dcterms:modified xsi:type="dcterms:W3CDTF">2025-12-19T12:47:00Z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0x010100EAF36B000F061C4BBBF18EB451C9E772</vt:lpwstr>
  </property>
  <property fmtid="{D5CDD505-2E9C-101B-9397-08002B2CF9AE}" pid="3" name="MediaServiceImageTags">
    <vt:lpwstr/>
  </property>
</Properties>
</file>