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8F931" w14:textId="77777777" w:rsidR="00121F6B" w:rsidRDefault="00121F6B" w:rsidP="00701B30">
      <w:pPr>
        <w:spacing w:before="0" w:after="200" w:line="276" w:lineRule="auto"/>
        <w:jc w:val="center"/>
        <w:rPr>
          <w:rFonts w:cs="Arial"/>
          <w:b/>
          <w:sz w:val="32"/>
          <w:szCs w:val="32"/>
        </w:rPr>
      </w:pPr>
      <w:bookmarkStart w:id="0" w:name="_Hlk80253392"/>
      <w:r>
        <w:rPr>
          <w:rFonts w:cs="Arial"/>
          <w:b/>
          <w:noProof/>
          <w:sz w:val="32"/>
          <w:szCs w:val="32"/>
          <w:lang w:eastAsia="en-GB"/>
        </w:rPr>
        <w:drawing>
          <wp:anchor distT="0" distB="0" distL="114300" distR="114300" simplePos="0" relativeHeight="251658240" behindDoc="0" locked="0" layoutInCell="1" allowOverlap="1" wp14:anchorId="5F40A0B1" wp14:editId="360BEB28">
            <wp:simplePos x="0" y="0"/>
            <wp:positionH relativeFrom="margin">
              <wp:align>center</wp:align>
            </wp:positionH>
            <wp:positionV relativeFrom="paragraph">
              <wp:posOffset>-890270</wp:posOffset>
            </wp:positionV>
            <wp:extent cx="1667087" cy="1667087"/>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urchend-School-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7087" cy="1667087"/>
                    </a:xfrm>
                    <a:prstGeom prst="rect">
                      <a:avLst/>
                    </a:prstGeom>
                  </pic:spPr>
                </pic:pic>
              </a:graphicData>
            </a:graphic>
            <wp14:sizeRelH relativeFrom="margin">
              <wp14:pctWidth>0</wp14:pctWidth>
            </wp14:sizeRelH>
            <wp14:sizeRelV relativeFrom="margin">
              <wp14:pctHeight>0</wp14:pctHeight>
            </wp14:sizeRelV>
          </wp:anchor>
        </w:drawing>
      </w:r>
    </w:p>
    <w:p w14:paraId="3D1C939C" w14:textId="77777777" w:rsidR="00121F6B" w:rsidRDefault="00121F6B" w:rsidP="00701B30">
      <w:pPr>
        <w:spacing w:before="0" w:after="200" w:line="276" w:lineRule="auto"/>
        <w:jc w:val="center"/>
        <w:rPr>
          <w:rFonts w:cs="Arial"/>
          <w:b/>
          <w:sz w:val="32"/>
          <w:szCs w:val="32"/>
        </w:rPr>
      </w:pPr>
    </w:p>
    <w:p w14:paraId="0C57941A" w14:textId="686630C6" w:rsidR="00317F17" w:rsidRPr="000E40C0" w:rsidRDefault="00667A95" w:rsidP="00701B30">
      <w:pPr>
        <w:spacing w:before="0" w:after="200" w:line="276" w:lineRule="auto"/>
        <w:jc w:val="center"/>
        <w:rPr>
          <w:rFonts w:cs="Arial"/>
          <w:b/>
          <w:bCs/>
          <w:sz w:val="32"/>
          <w:szCs w:val="32"/>
        </w:rPr>
      </w:pPr>
      <w:r>
        <w:rPr>
          <w:rFonts w:cs="Arial"/>
          <w:b/>
          <w:sz w:val="32"/>
          <w:szCs w:val="32"/>
        </w:rPr>
        <w:t>Lunchtime Controller</w:t>
      </w:r>
      <w:r w:rsidR="00B43AE1">
        <w:rPr>
          <w:rFonts w:cs="Arial"/>
          <w:b/>
          <w:sz w:val="32"/>
          <w:szCs w:val="32"/>
        </w:rPr>
        <w:t xml:space="preserve"> D</w:t>
      </w:r>
      <w:r w:rsidR="00317F17" w:rsidRPr="000E40C0">
        <w:rPr>
          <w:rFonts w:cs="Arial"/>
          <w:b/>
          <w:sz w:val="32"/>
          <w:szCs w:val="32"/>
        </w:rPr>
        <w:t>escription</w:t>
      </w:r>
    </w:p>
    <w:tbl>
      <w:tblPr>
        <w:tblStyle w:val="TableGrid"/>
        <w:tblW w:w="9039" w:type="dxa"/>
        <w:tblLook w:val="04A0" w:firstRow="1" w:lastRow="0" w:firstColumn="1" w:lastColumn="0" w:noHBand="0" w:noVBand="1"/>
      </w:tblPr>
      <w:tblGrid>
        <w:gridCol w:w="4519"/>
        <w:gridCol w:w="4520"/>
      </w:tblGrid>
      <w:tr w:rsidR="00317F17" w:rsidRPr="005A08B3" w14:paraId="2D61094D" w14:textId="77777777" w:rsidTr="00FA64AE">
        <w:trPr>
          <w:trHeight w:val="573"/>
        </w:trPr>
        <w:tc>
          <w:tcPr>
            <w:tcW w:w="9039" w:type="dxa"/>
            <w:gridSpan w:val="2"/>
            <w:shd w:val="clear" w:color="auto" w:fill="0070C0"/>
            <w:vAlign w:val="center"/>
          </w:tcPr>
          <w:p w14:paraId="16D9676A" w14:textId="77777777" w:rsidR="00317F17" w:rsidRPr="007862D0" w:rsidRDefault="00B43AE1" w:rsidP="007862D0">
            <w:pPr>
              <w:spacing w:before="100" w:after="100" w:line="276" w:lineRule="auto"/>
              <w:jc w:val="center"/>
              <w:rPr>
                <w:rFonts w:cs="Arial"/>
                <w:b/>
                <w:sz w:val="22"/>
                <w:szCs w:val="22"/>
              </w:rPr>
            </w:pPr>
            <w:r>
              <w:rPr>
                <w:rFonts w:cs="Arial"/>
                <w:b/>
                <w:sz w:val="22"/>
                <w:szCs w:val="22"/>
              </w:rPr>
              <w:t>Employment D</w:t>
            </w:r>
            <w:r w:rsidRPr="00B43AE1">
              <w:rPr>
                <w:rFonts w:cs="Arial"/>
                <w:b/>
                <w:sz w:val="22"/>
                <w:szCs w:val="22"/>
              </w:rPr>
              <w:t>etails</w:t>
            </w:r>
          </w:p>
        </w:tc>
      </w:tr>
      <w:tr w:rsidR="00317F17" w:rsidRPr="005A08B3" w14:paraId="0FA1E708" w14:textId="77777777" w:rsidTr="00FA64AE">
        <w:trPr>
          <w:trHeight w:val="573"/>
        </w:trPr>
        <w:tc>
          <w:tcPr>
            <w:tcW w:w="4519" w:type="dxa"/>
            <w:shd w:val="clear" w:color="auto" w:fill="ECECEC"/>
            <w:vAlign w:val="center"/>
          </w:tcPr>
          <w:p w14:paraId="7EAEA6DC" w14:textId="77777777" w:rsidR="00317F17" w:rsidRPr="007862D0" w:rsidRDefault="00317F17" w:rsidP="007862D0">
            <w:pPr>
              <w:spacing w:before="100" w:after="100" w:line="276" w:lineRule="auto"/>
              <w:jc w:val="left"/>
              <w:rPr>
                <w:rFonts w:cs="Arial"/>
                <w:bCs/>
                <w:sz w:val="22"/>
                <w:szCs w:val="22"/>
              </w:rPr>
            </w:pPr>
            <w:r w:rsidRPr="007862D0">
              <w:rPr>
                <w:rFonts w:cs="Arial"/>
                <w:bCs/>
                <w:sz w:val="22"/>
                <w:szCs w:val="22"/>
              </w:rPr>
              <w:t>Job title</w:t>
            </w:r>
          </w:p>
        </w:tc>
        <w:tc>
          <w:tcPr>
            <w:tcW w:w="4519" w:type="dxa"/>
            <w:vAlign w:val="center"/>
          </w:tcPr>
          <w:p w14:paraId="0D44489A" w14:textId="5689C7CD" w:rsidR="00317F17" w:rsidRPr="007862D0" w:rsidRDefault="00667A95" w:rsidP="007862D0">
            <w:pPr>
              <w:spacing w:before="100" w:after="100" w:line="276" w:lineRule="auto"/>
              <w:jc w:val="left"/>
              <w:rPr>
                <w:rFonts w:cs="Arial"/>
                <w:bCs/>
                <w:color w:val="FF6900"/>
                <w:sz w:val="22"/>
                <w:szCs w:val="22"/>
              </w:rPr>
            </w:pPr>
            <w:r>
              <w:rPr>
                <w:rFonts w:cs="Arial"/>
                <w:bCs/>
                <w:sz w:val="22"/>
                <w:szCs w:val="22"/>
              </w:rPr>
              <w:t>Lunchtime Controller</w:t>
            </w:r>
            <w:r w:rsidR="00701B30" w:rsidRPr="00701B30">
              <w:rPr>
                <w:rFonts w:cs="Arial"/>
                <w:bCs/>
                <w:sz w:val="22"/>
                <w:szCs w:val="22"/>
              </w:rPr>
              <w:t xml:space="preserve"> </w:t>
            </w:r>
          </w:p>
        </w:tc>
      </w:tr>
      <w:tr w:rsidR="00317F17" w:rsidRPr="005A08B3" w14:paraId="1C043201" w14:textId="77777777" w:rsidTr="00FA64AE">
        <w:trPr>
          <w:trHeight w:val="573"/>
        </w:trPr>
        <w:tc>
          <w:tcPr>
            <w:tcW w:w="4519" w:type="dxa"/>
            <w:shd w:val="clear" w:color="auto" w:fill="ECECEC"/>
            <w:vAlign w:val="center"/>
          </w:tcPr>
          <w:p w14:paraId="5128E264" w14:textId="77777777" w:rsidR="00317F17" w:rsidRPr="007862D0" w:rsidRDefault="00317F17" w:rsidP="007862D0">
            <w:pPr>
              <w:spacing w:before="100" w:after="100" w:line="276" w:lineRule="auto"/>
              <w:jc w:val="left"/>
              <w:rPr>
                <w:rFonts w:cs="Arial"/>
                <w:bCs/>
                <w:sz w:val="22"/>
                <w:szCs w:val="22"/>
              </w:rPr>
            </w:pPr>
            <w:r w:rsidRPr="007862D0">
              <w:rPr>
                <w:rFonts w:cs="Arial"/>
                <w:bCs/>
                <w:sz w:val="22"/>
                <w:szCs w:val="22"/>
              </w:rPr>
              <w:t>Reports to</w:t>
            </w:r>
          </w:p>
        </w:tc>
        <w:tc>
          <w:tcPr>
            <w:tcW w:w="4519" w:type="dxa"/>
            <w:vAlign w:val="center"/>
          </w:tcPr>
          <w:p w14:paraId="2881F0EB" w14:textId="5F3168B4" w:rsidR="00317F17" w:rsidRPr="00701B30" w:rsidRDefault="00317F17" w:rsidP="007862D0">
            <w:pPr>
              <w:spacing w:before="100" w:after="100" w:line="276" w:lineRule="auto"/>
              <w:jc w:val="left"/>
              <w:rPr>
                <w:rFonts w:cs="Arial"/>
                <w:color w:val="FF6900"/>
                <w:sz w:val="22"/>
                <w:szCs w:val="22"/>
              </w:rPr>
            </w:pPr>
            <w:r w:rsidRPr="00701B30">
              <w:rPr>
                <w:rFonts w:cs="Arial"/>
                <w:sz w:val="22"/>
                <w:szCs w:val="22"/>
              </w:rPr>
              <w:t>Headteacher</w:t>
            </w:r>
            <w:r w:rsidR="00121F6B">
              <w:rPr>
                <w:rFonts w:cs="Arial"/>
                <w:sz w:val="22"/>
                <w:szCs w:val="22"/>
              </w:rPr>
              <w:t xml:space="preserve"> and S</w:t>
            </w:r>
            <w:r w:rsidR="00216DD9">
              <w:rPr>
                <w:rFonts w:cs="Arial"/>
                <w:sz w:val="22"/>
                <w:szCs w:val="22"/>
              </w:rPr>
              <w:t>BP</w:t>
            </w:r>
          </w:p>
        </w:tc>
      </w:tr>
      <w:tr w:rsidR="00317F17" w:rsidRPr="005A08B3" w14:paraId="5F33187E" w14:textId="77777777" w:rsidTr="00FA64AE">
        <w:trPr>
          <w:trHeight w:val="573"/>
        </w:trPr>
        <w:tc>
          <w:tcPr>
            <w:tcW w:w="4519" w:type="dxa"/>
            <w:tcBorders>
              <w:bottom w:val="single" w:sz="4" w:space="0" w:color="auto"/>
            </w:tcBorders>
            <w:shd w:val="clear" w:color="auto" w:fill="ECECEC"/>
            <w:vAlign w:val="center"/>
          </w:tcPr>
          <w:p w14:paraId="67FF008A" w14:textId="77777777" w:rsidR="00317F17" w:rsidRPr="007862D0" w:rsidRDefault="00317F17" w:rsidP="007862D0">
            <w:pPr>
              <w:spacing w:before="100" w:after="100" w:line="276" w:lineRule="auto"/>
              <w:jc w:val="left"/>
              <w:rPr>
                <w:rFonts w:cs="Arial"/>
                <w:bCs/>
                <w:sz w:val="22"/>
                <w:szCs w:val="22"/>
              </w:rPr>
            </w:pPr>
            <w:r w:rsidRPr="007862D0">
              <w:rPr>
                <w:rFonts w:cs="Arial"/>
                <w:bCs/>
                <w:sz w:val="22"/>
                <w:szCs w:val="22"/>
              </w:rPr>
              <w:t>Hours of work</w:t>
            </w:r>
          </w:p>
        </w:tc>
        <w:tc>
          <w:tcPr>
            <w:tcW w:w="4519" w:type="dxa"/>
            <w:tcBorders>
              <w:bottom w:val="single" w:sz="4" w:space="0" w:color="auto"/>
            </w:tcBorders>
            <w:vAlign w:val="center"/>
          </w:tcPr>
          <w:p w14:paraId="3CC4A678" w14:textId="5A8302BC" w:rsidR="00317F17" w:rsidRPr="007862D0" w:rsidRDefault="00667A95" w:rsidP="007862D0">
            <w:pPr>
              <w:spacing w:before="100" w:after="100" w:line="276" w:lineRule="auto"/>
              <w:jc w:val="left"/>
              <w:rPr>
                <w:rFonts w:cs="Arial"/>
                <w:b/>
                <w:color w:val="FF6900"/>
                <w:sz w:val="22"/>
                <w:szCs w:val="22"/>
                <w:u w:val="single"/>
              </w:rPr>
            </w:pPr>
            <w:r>
              <w:rPr>
                <w:rFonts w:ascii="Calibri" w:eastAsia="Calibri" w:hAnsi="Calibri" w:cstheme="minorBidi"/>
                <w:color w:val="000000" w:themeColor="text1"/>
                <w:kern w:val="24"/>
                <w:sz w:val="28"/>
                <w:szCs w:val="28"/>
              </w:rPr>
              <w:t>11.30am</w:t>
            </w:r>
            <w:r w:rsidR="00D96565">
              <w:rPr>
                <w:rFonts w:ascii="Calibri" w:eastAsia="Calibri" w:hAnsi="Calibri" w:cstheme="minorBidi"/>
                <w:color w:val="000000" w:themeColor="text1"/>
                <w:kern w:val="24"/>
                <w:sz w:val="28"/>
                <w:szCs w:val="28"/>
              </w:rPr>
              <w:t xml:space="preserve"> to </w:t>
            </w:r>
            <w:r w:rsidR="00B72391">
              <w:rPr>
                <w:rFonts w:ascii="Calibri" w:eastAsia="Calibri" w:hAnsi="Calibri" w:cstheme="minorBidi"/>
                <w:color w:val="000000" w:themeColor="text1"/>
                <w:kern w:val="24"/>
                <w:sz w:val="28"/>
                <w:szCs w:val="28"/>
              </w:rPr>
              <w:t>1.30pm</w:t>
            </w:r>
            <w:r w:rsidR="00570EF2">
              <w:rPr>
                <w:rFonts w:ascii="Calibri" w:eastAsia="Calibri" w:hAnsi="Calibri" w:cstheme="minorBidi"/>
                <w:color w:val="000000" w:themeColor="text1"/>
                <w:kern w:val="24"/>
                <w:sz w:val="28"/>
                <w:szCs w:val="28"/>
              </w:rPr>
              <w:t xml:space="preserve"> </w:t>
            </w:r>
            <w:r w:rsidR="00B43AE1">
              <w:rPr>
                <w:rFonts w:ascii="Calibri" w:eastAsia="Calibri" w:hAnsi="Calibri" w:cstheme="minorBidi"/>
                <w:color w:val="000000" w:themeColor="text1"/>
                <w:kern w:val="24"/>
                <w:sz w:val="28"/>
                <w:szCs w:val="28"/>
              </w:rPr>
              <w:t xml:space="preserve"> </w:t>
            </w:r>
            <w:r w:rsidR="00D96565">
              <w:rPr>
                <w:rFonts w:ascii="Calibri" w:eastAsia="Calibri" w:hAnsi="Calibri" w:cstheme="minorBidi"/>
                <w:color w:val="000000" w:themeColor="text1"/>
                <w:kern w:val="24"/>
                <w:sz w:val="28"/>
                <w:szCs w:val="28"/>
              </w:rPr>
              <w:t>Monday to Friday</w:t>
            </w:r>
          </w:p>
        </w:tc>
      </w:tr>
      <w:tr w:rsidR="00317F17" w:rsidRPr="005A08B3" w14:paraId="2CD2E72A" w14:textId="77777777" w:rsidTr="00FA64AE">
        <w:trPr>
          <w:trHeight w:val="573"/>
        </w:trPr>
        <w:tc>
          <w:tcPr>
            <w:tcW w:w="4519" w:type="dxa"/>
            <w:tcBorders>
              <w:bottom w:val="single" w:sz="4" w:space="0" w:color="auto"/>
            </w:tcBorders>
            <w:shd w:val="clear" w:color="auto" w:fill="ECECEC"/>
            <w:vAlign w:val="center"/>
          </w:tcPr>
          <w:p w14:paraId="463F7DE1" w14:textId="77777777" w:rsidR="00317F17" w:rsidRPr="007862D0" w:rsidRDefault="00317F17" w:rsidP="007862D0">
            <w:pPr>
              <w:spacing w:before="100" w:after="100" w:line="276" w:lineRule="auto"/>
              <w:jc w:val="left"/>
              <w:rPr>
                <w:rFonts w:cs="Arial"/>
                <w:bCs/>
                <w:sz w:val="22"/>
                <w:szCs w:val="22"/>
              </w:rPr>
            </w:pPr>
            <w:r w:rsidRPr="007862D0">
              <w:rPr>
                <w:rFonts w:cs="Arial"/>
                <w:bCs/>
                <w:sz w:val="22"/>
                <w:szCs w:val="22"/>
              </w:rPr>
              <w:t>Salary</w:t>
            </w:r>
          </w:p>
        </w:tc>
        <w:tc>
          <w:tcPr>
            <w:tcW w:w="4519" w:type="dxa"/>
            <w:tcBorders>
              <w:bottom w:val="single" w:sz="4" w:space="0" w:color="auto"/>
            </w:tcBorders>
            <w:vAlign w:val="center"/>
          </w:tcPr>
          <w:p w14:paraId="0CCCEDFE" w14:textId="79A7A4EF" w:rsidR="00317F17" w:rsidRPr="007862D0" w:rsidRDefault="00B43AE1" w:rsidP="007862D0">
            <w:pPr>
              <w:spacing w:before="100" w:after="100" w:line="276" w:lineRule="auto"/>
              <w:jc w:val="left"/>
              <w:rPr>
                <w:rFonts w:cs="Arial"/>
                <w:bCs/>
                <w:color w:val="FF6900"/>
                <w:sz w:val="22"/>
                <w:szCs w:val="22"/>
              </w:rPr>
            </w:pPr>
            <w:r>
              <w:rPr>
                <w:rFonts w:cs="Arial"/>
                <w:bCs/>
                <w:sz w:val="22"/>
                <w:szCs w:val="22"/>
              </w:rPr>
              <w:t xml:space="preserve">SP </w:t>
            </w:r>
            <w:r w:rsidR="00667A95">
              <w:rPr>
                <w:rFonts w:cs="Arial"/>
                <w:bCs/>
                <w:sz w:val="22"/>
                <w:szCs w:val="22"/>
              </w:rPr>
              <w:t>4</w:t>
            </w:r>
            <w:r>
              <w:rPr>
                <w:rFonts w:cs="Arial"/>
                <w:bCs/>
                <w:sz w:val="22"/>
                <w:szCs w:val="22"/>
              </w:rPr>
              <w:t xml:space="preserve"> </w:t>
            </w:r>
            <w:r w:rsidR="00AF7B3C" w:rsidRPr="007862D0">
              <w:rPr>
                <w:rFonts w:cs="Arial"/>
                <w:bCs/>
                <w:sz w:val="22"/>
                <w:szCs w:val="22"/>
              </w:rPr>
              <w:t>£</w:t>
            </w:r>
            <w:r w:rsidR="00570EF2">
              <w:rPr>
                <w:rFonts w:cs="Arial"/>
                <w:bCs/>
                <w:sz w:val="22"/>
                <w:szCs w:val="22"/>
              </w:rPr>
              <w:t>1</w:t>
            </w:r>
            <w:r w:rsidR="00C5761C">
              <w:rPr>
                <w:rFonts w:cs="Arial"/>
                <w:bCs/>
                <w:sz w:val="22"/>
                <w:szCs w:val="22"/>
              </w:rPr>
              <w:t>3.05</w:t>
            </w:r>
            <w:bookmarkStart w:id="1" w:name="_GoBack"/>
            <w:bookmarkEnd w:id="1"/>
            <w:r w:rsidR="00570EF2">
              <w:rPr>
                <w:rFonts w:cs="Arial"/>
                <w:bCs/>
                <w:sz w:val="22"/>
                <w:szCs w:val="22"/>
              </w:rPr>
              <w:t xml:space="preserve"> p/h</w:t>
            </w:r>
          </w:p>
        </w:tc>
      </w:tr>
      <w:tr w:rsidR="007862D0" w:rsidRPr="005A08B3" w14:paraId="07D91E6E" w14:textId="77777777" w:rsidTr="00FA64AE">
        <w:trPr>
          <w:trHeight w:val="286"/>
        </w:trPr>
        <w:tc>
          <w:tcPr>
            <w:tcW w:w="9039" w:type="dxa"/>
            <w:gridSpan w:val="2"/>
            <w:tcBorders>
              <w:top w:val="single" w:sz="4" w:space="0" w:color="auto"/>
              <w:left w:val="nil"/>
              <w:bottom w:val="single" w:sz="24" w:space="0" w:color="0070C0"/>
              <w:right w:val="nil"/>
            </w:tcBorders>
            <w:shd w:val="clear" w:color="auto" w:fill="auto"/>
            <w:vAlign w:val="center"/>
          </w:tcPr>
          <w:p w14:paraId="31FB1172" w14:textId="77777777" w:rsidR="007862D0" w:rsidRPr="007862D0" w:rsidRDefault="007862D0" w:rsidP="007862D0">
            <w:pPr>
              <w:spacing w:before="100" w:after="100" w:line="276" w:lineRule="auto"/>
              <w:jc w:val="left"/>
              <w:rPr>
                <w:rFonts w:cs="Arial"/>
                <w:bCs/>
                <w:sz w:val="22"/>
                <w:szCs w:val="22"/>
              </w:rPr>
            </w:pPr>
          </w:p>
        </w:tc>
      </w:tr>
      <w:tr w:rsidR="007862D0" w:rsidRPr="005A08B3" w14:paraId="70B37372" w14:textId="77777777" w:rsidTr="00FA64AE">
        <w:trPr>
          <w:trHeight w:val="573"/>
        </w:trPr>
        <w:tc>
          <w:tcPr>
            <w:tcW w:w="9039" w:type="dxa"/>
            <w:gridSpan w:val="2"/>
            <w:tcBorders>
              <w:top w:val="single" w:sz="24" w:space="0" w:color="0070C0"/>
              <w:left w:val="single" w:sz="24" w:space="0" w:color="0070C0"/>
              <w:bottom w:val="single" w:sz="24" w:space="0" w:color="0070C0"/>
              <w:right w:val="single" w:sz="24" w:space="0" w:color="0070C0"/>
            </w:tcBorders>
            <w:shd w:val="clear" w:color="auto" w:fill="auto"/>
            <w:vAlign w:val="center"/>
          </w:tcPr>
          <w:p w14:paraId="2F711789" w14:textId="77777777" w:rsidR="007862D0" w:rsidRPr="00FC5187" w:rsidRDefault="007862D0" w:rsidP="00EF6931">
            <w:pPr>
              <w:spacing w:before="100" w:after="100" w:line="276" w:lineRule="auto"/>
              <w:ind w:right="126"/>
              <w:jc w:val="left"/>
              <w:rPr>
                <w:rFonts w:cs="Arial"/>
                <w:b/>
                <w:sz w:val="22"/>
                <w:szCs w:val="22"/>
              </w:rPr>
            </w:pPr>
            <w:r w:rsidRPr="00FC5187">
              <w:rPr>
                <w:rFonts w:cs="Arial"/>
                <w:b/>
                <w:sz w:val="22"/>
                <w:szCs w:val="22"/>
              </w:rPr>
              <w:t>General duties</w:t>
            </w:r>
          </w:p>
          <w:tbl>
            <w:tblPr>
              <w:tblW w:w="8823" w:type="dxa"/>
              <w:tblBorders>
                <w:top w:val="nil"/>
                <w:left w:val="nil"/>
                <w:bottom w:val="nil"/>
                <w:right w:val="nil"/>
              </w:tblBorders>
              <w:tblLook w:val="0000" w:firstRow="0" w:lastRow="0" w:firstColumn="0" w:lastColumn="0" w:noHBand="0" w:noVBand="0"/>
            </w:tblPr>
            <w:tblGrid>
              <w:gridCol w:w="8823"/>
            </w:tblGrid>
            <w:tr w:rsidR="00667A95" w:rsidRPr="00667A95" w14:paraId="21CAE6A1" w14:textId="77777777" w:rsidTr="00FA64AE">
              <w:trPr>
                <w:trHeight w:val="269"/>
              </w:trPr>
              <w:tc>
                <w:tcPr>
                  <w:tcW w:w="0" w:type="auto"/>
                </w:tcPr>
                <w:p w14:paraId="7FEC2817" w14:textId="3341036D" w:rsidR="00667A95" w:rsidRPr="00667A95" w:rsidRDefault="00667A95" w:rsidP="00667A95">
                  <w:pPr>
                    <w:pStyle w:val="ListParagraph"/>
                    <w:numPr>
                      <w:ilvl w:val="0"/>
                      <w:numId w:val="50"/>
                    </w:numPr>
                    <w:autoSpaceDE w:val="0"/>
                    <w:autoSpaceDN w:val="0"/>
                    <w:adjustRightInd w:val="0"/>
                    <w:jc w:val="left"/>
                    <w:rPr>
                      <w:rFonts w:ascii="Calibri" w:hAnsi="Calibri" w:cs="Calibri"/>
                      <w:color w:val="000000"/>
                      <w:sz w:val="23"/>
                      <w:szCs w:val="23"/>
                    </w:rPr>
                  </w:pPr>
                  <w:r w:rsidRPr="00667A95">
                    <w:rPr>
                      <w:rFonts w:ascii="Calibri" w:hAnsi="Calibri" w:cs="Calibri"/>
                      <w:color w:val="000000"/>
                      <w:sz w:val="23"/>
                      <w:szCs w:val="23"/>
                    </w:rPr>
                    <w:t xml:space="preserve">To supervise and ensure the welfare of the children during the lunchtime break both inside and outside the building. In case of wet weather, supervise the children inside the school as directed. </w:t>
                  </w:r>
                </w:p>
              </w:tc>
            </w:tr>
            <w:tr w:rsidR="00667A95" w:rsidRPr="00667A95" w14:paraId="5FB8B31B" w14:textId="77777777" w:rsidTr="00FA64AE">
              <w:trPr>
                <w:trHeight w:val="269"/>
              </w:trPr>
              <w:tc>
                <w:tcPr>
                  <w:tcW w:w="0" w:type="auto"/>
                </w:tcPr>
                <w:p w14:paraId="2B78ACE5" w14:textId="77777777" w:rsidR="00667A95" w:rsidRDefault="00667A95" w:rsidP="00667A95">
                  <w:pPr>
                    <w:pStyle w:val="ListParagraph"/>
                    <w:numPr>
                      <w:ilvl w:val="0"/>
                      <w:numId w:val="50"/>
                    </w:numPr>
                    <w:autoSpaceDE w:val="0"/>
                    <w:autoSpaceDN w:val="0"/>
                    <w:adjustRightInd w:val="0"/>
                    <w:jc w:val="left"/>
                    <w:rPr>
                      <w:rFonts w:ascii="Calibri" w:hAnsi="Calibri" w:cs="Calibri"/>
                      <w:color w:val="000000"/>
                      <w:sz w:val="23"/>
                      <w:szCs w:val="23"/>
                    </w:rPr>
                  </w:pPr>
                  <w:r w:rsidRPr="00667A95">
                    <w:rPr>
                      <w:rFonts w:ascii="Calibri" w:hAnsi="Calibri" w:cs="Calibri"/>
                      <w:color w:val="000000"/>
                      <w:sz w:val="23"/>
                      <w:szCs w:val="23"/>
                    </w:rPr>
                    <w:t>Assist with putting out tables and chairs for lunch when needed. Clear away spillages during lunchtime</w:t>
                  </w:r>
                  <w:r>
                    <w:rPr>
                      <w:rFonts w:ascii="Calibri" w:hAnsi="Calibri" w:cs="Calibri"/>
                      <w:color w:val="000000"/>
                      <w:sz w:val="23"/>
                      <w:szCs w:val="23"/>
                    </w:rPr>
                    <w:t xml:space="preserve">, empty the food waste bin, take plates and cutlery to the kitchen to be cleaned. </w:t>
                  </w:r>
                </w:p>
                <w:p w14:paraId="7FFE7418" w14:textId="5CEDD7B2" w:rsidR="00667A95" w:rsidRPr="00667A95" w:rsidRDefault="00667A95" w:rsidP="00667A95">
                  <w:pPr>
                    <w:pStyle w:val="ListParagraph"/>
                    <w:numPr>
                      <w:ilvl w:val="0"/>
                      <w:numId w:val="50"/>
                    </w:numPr>
                    <w:autoSpaceDE w:val="0"/>
                    <w:autoSpaceDN w:val="0"/>
                    <w:adjustRightInd w:val="0"/>
                    <w:jc w:val="left"/>
                    <w:rPr>
                      <w:rFonts w:ascii="Calibri" w:hAnsi="Calibri" w:cs="Calibri"/>
                      <w:color w:val="000000"/>
                      <w:sz w:val="23"/>
                      <w:szCs w:val="23"/>
                    </w:rPr>
                  </w:pPr>
                  <w:r w:rsidRPr="00667A95">
                    <w:rPr>
                      <w:rFonts w:ascii="Calibri" w:hAnsi="Calibri" w:cs="Calibri"/>
                      <w:color w:val="000000"/>
                      <w:sz w:val="23"/>
                      <w:szCs w:val="23"/>
                    </w:rPr>
                    <w:t xml:space="preserve">Assist with clearing away the area, inside and out, in time for the afternoon school session. </w:t>
                  </w:r>
                </w:p>
              </w:tc>
            </w:tr>
            <w:tr w:rsidR="00667A95" w:rsidRPr="00667A95" w14:paraId="0366EE7F" w14:textId="77777777" w:rsidTr="00FA64AE">
              <w:trPr>
                <w:trHeight w:val="121"/>
              </w:trPr>
              <w:tc>
                <w:tcPr>
                  <w:tcW w:w="0" w:type="auto"/>
                </w:tcPr>
                <w:p w14:paraId="4BBBEC59" w14:textId="478C0427" w:rsidR="00667A95" w:rsidRPr="00667A95" w:rsidRDefault="00667A95" w:rsidP="00667A95">
                  <w:pPr>
                    <w:pStyle w:val="ListParagraph"/>
                    <w:numPr>
                      <w:ilvl w:val="0"/>
                      <w:numId w:val="50"/>
                    </w:numPr>
                    <w:autoSpaceDE w:val="0"/>
                    <w:autoSpaceDN w:val="0"/>
                    <w:adjustRightInd w:val="0"/>
                    <w:jc w:val="left"/>
                    <w:rPr>
                      <w:rFonts w:ascii="Calibri" w:hAnsi="Calibri" w:cs="Calibri"/>
                      <w:color w:val="000000"/>
                      <w:sz w:val="23"/>
                      <w:szCs w:val="23"/>
                    </w:rPr>
                  </w:pPr>
                  <w:r w:rsidRPr="00667A95">
                    <w:rPr>
                      <w:rFonts w:ascii="Calibri" w:hAnsi="Calibri" w:cs="Calibri"/>
                      <w:color w:val="000000"/>
                      <w:sz w:val="23"/>
                      <w:szCs w:val="23"/>
                    </w:rPr>
                    <w:t xml:space="preserve">To monitor the behaviour of the children at all times in conjunction with the school’s policy on discipline and behaviour. </w:t>
                  </w:r>
                </w:p>
              </w:tc>
            </w:tr>
            <w:tr w:rsidR="00667A95" w:rsidRPr="00667A95" w14:paraId="695B4A07" w14:textId="77777777" w:rsidTr="00FA64AE">
              <w:trPr>
                <w:trHeight w:val="269"/>
              </w:trPr>
              <w:tc>
                <w:tcPr>
                  <w:tcW w:w="0" w:type="auto"/>
                </w:tcPr>
                <w:p w14:paraId="1ED841A6" w14:textId="4AF309E3" w:rsidR="00667A95" w:rsidRPr="00667A95" w:rsidRDefault="00667A95" w:rsidP="00667A95">
                  <w:pPr>
                    <w:pStyle w:val="ListParagraph"/>
                    <w:numPr>
                      <w:ilvl w:val="0"/>
                      <w:numId w:val="50"/>
                    </w:numPr>
                    <w:autoSpaceDE w:val="0"/>
                    <w:autoSpaceDN w:val="0"/>
                    <w:adjustRightInd w:val="0"/>
                    <w:jc w:val="left"/>
                    <w:rPr>
                      <w:rFonts w:ascii="Calibri" w:hAnsi="Calibri" w:cs="Calibri"/>
                      <w:color w:val="000000"/>
                      <w:sz w:val="23"/>
                      <w:szCs w:val="23"/>
                    </w:rPr>
                  </w:pPr>
                  <w:r w:rsidRPr="00667A95">
                    <w:rPr>
                      <w:rFonts w:ascii="Calibri" w:hAnsi="Calibri" w:cs="Calibri"/>
                      <w:color w:val="000000"/>
                      <w:sz w:val="23"/>
                      <w:szCs w:val="23"/>
                    </w:rPr>
                    <w:t xml:space="preserve">Assist children with the times and locations of any lunchtime activities and ensure that they have returned on time to their classroom for the afternoon session. </w:t>
                  </w:r>
                </w:p>
              </w:tc>
            </w:tr>
            <w:tr w:rsidR="00667A95" w:rsidRPr="00667A95" w14:paraId="595AE70F" w14:textId="77777777" w:rsidTr="00FA64AE">
              <w:trPr>
                <w:trHeight w:val="269"/>
              </w:trPr>
              <w:tc>
                <w:tcPr>
                  <w:tcW w:w="0" w:type="auto"/>
                </w:tcPr>
                <w:p w14:paraId="6E33EEBE" w14:textId="1ECA67A6" w:rsidR="00667A95" w:rsidRPr="00667A95" w:rsidRDefault="00667A95" w:rsidP="00667A95">
                  <w:pPr>
                    <w:pStyle w:val="ListParagraph"/>
                    <w:numPr>
                      <w:ilvl w:val="0"/>
                      <w:numId w:val="50"/>
                    </w:numPr>
                    <w:autoSpaceDE w:val="0"/>
                    <w:autoSpaceDN w:val="0"/>
                    <w:adjustRightInd w:val="0"/>
                    <w:jc w:val="left"/>
                    <w:rPr>
                      <w:rFonts w:ascii="Calibri" w:hAnsi="Calibri" w:cs="Calibri"/>
                      <w:color w:val="000000"/>
                      <w:sz w:val="23"/>
                      <w:szCs w:val="23"/>
                    </w:rPr>
                  </w:pPr>
                  <w:r w:rsidRPr="00667A95">
                    <w:rPr>
                      <w:rFonts w:ascii="Calibri" w:hAnsi="Calibri" w:cs="Calibri"/>
                      <w:color w:val="000000"/>
                      <w:sz w:val="23"/>
                      <w:szCs w:val="23"/>
                    </w:rPr>
                    <w:t xml:space="preserve">Administer appropriate First Aid as required and ensure that all accidents are recorded in the accident book, in order that any appropriate action can be taken. </w:t>
                  </w:r>
                </w:p>
              </w:tc>
            </w:tr>
            <w:tr w:rsidR="00667A95" w:rsidRPr="00667A95" w14:paraId="4B28DD12" w14:textId="77777777" w:rsidTr="00FA64AE">
              <w:trPr>
                <w:trHeight w:val="565"/>
              </w:trPr>
              <w:tc>
                <w:tcPr>
                  <w:tcW w:w="0" w:type="auto"/>
                </w:tcPr>
                <w:p w14:paraId="04D5778B" w14:textId="618832E5" w:rsidR="00667A95" w:rsidRDefault="00667A95" w:rsidP="00667A95">
                  <w:pPr>
                    <w:pStyle w:val="ListParagraph"/>
                    <w:numPr>
                      <w:ilvl w:val="0"/>
                      <w:numId w:val="50"/>
                    </w:numPr>
                    <w:autoSpaceDE w:val="0"/>
                    <w:autoSpaceDN w:val="0"/>
                    <w:adjustRightInd w:val="0"/>
                    <w:jc w:val="left"/>
                    <w:rPr>
                      <w:rFonts w:ascii="Calibri" w:hAnsi="Calibri" w:cs="Calibri"/>
                      <w:color w:val="000000"/>
                      <w:sz w:val="23"/>
                      <w:szCs w:val="23"/>
                    </w:rPr>
                  </w:pPr>
                  <w:r w:rsidRPr="00667A95">
                    <w:rPr>
                      <w:rFonts w:ascii="Calibri" w:hAnsi="Calibri" w:cs="Calibri"/>
                      <w:color w:val="000000"/>
                      <w:sz w:val="23"/>
                      <w:szCs w:val="23"/>
                    </w:rPr>
                    <w:t xml:space="preserve">Ensure all children are engaged in suitable activities. Lead play activities. Be pro-active and vigilant regarding any situations that may be a cause for concern e.g. bullying or children isolated from mainstream activities. Take appropriate action to resolve these issues and report them to the midday supervisor/School Leadership Team. </w:t>
                  </w:r>
                </w:p>
                <w:tbl>
                  <w:tblPr>
                    <w:tblW w:w="8606" w:type="dxa"/>
                    <w:tblBorders>
                      <w:top w:val="nil"/>
                      <w:left w:val="nil"/>
                      <w:bottom w:val="nil"/>
                      <w:right w:val="nil"/>
                    </w:tblBorders>
                    <w:tblLook w:val="0000" w:firstRow="0" w:lastRow="0" w:firstColumn="0" w:lastColumn="0" w:noHBand="0" w:noVBand="0"/>
                  </w:tblPr>
                  <w:tblGrid>
                    <w:gridCol w:w="8606"/>
                  </w:tblGrid>
                  <w:tr w:rsidR="00667A95" w:rsidRPr="00667A95" w14:paraId="6408A878" w14:textId="77777777" w:rsidTr="00FA64AE">
                    <w:trPr>
                      <w:trHeight w:val="121"/>
                    </w:trPr>
                    <w:tc>
                      <w:tcPr>
                        <w:tcW w:w="0" w:type="auto"/>
                      </w:tcPr>
                      <w:p w14:paraId="070EF639" w14:textId="77777777" w:rsidR="00667A95" w:rsidRPr="00667A95" w:rsidRDefault="00667A95" w:rsidP="00667A95">
                        <w:pPr>
                          <w:pStyle w:val="ListParagraph"/>
                          <w:numPr>
                            <w:ilvl w:val="0"/>
                            <w:numId w:val="50"/>
                          </w:numPr>
                          <w:autoSpaceDE w:val="0"/>
                          <w:autoSpaceDN w:val="0"/>
                          <w:adjustRightInd w:val="0"/>
                          <w:jc w:val="left"/>
                          <w:rPr>
                            <w:rFonts w:ascii="Calibri" w:hAnsi="Calibri" w:cs="Calibri"/>
                            <w:color w:val="000000"/>
                            <w:sz w:val="23"/>
                            <w:szCs w:val="23"/>
                          </w:rPr>
                        </w:pPr>
                        <w:r w:rsidRPr="00667A95">
                          <w:rPr>
                            <w:rFonts w:ascii="Calibri" w:hAnsi="Calibri" w:cs="Calibri"/>
                            <w:color w:val="000000"/>
                            <w:sz w:val="23"/>
                            <w:szCs w:val="23"/>
                          </w:rPr>
                          <w:t xml:space="preserve">Observe Health and Safety regulations relating to the school at all times. </w:t>
                        </w:r>
                      </w:p>
                    </w:tc>
                  </w:tr>
                  <w:tr w:rsidR="00667A95" w:rsidRPr="00667A95" w14:paraId="5312B6D8" w14:textId="77777777" w:rsidTr="00FA64AE">
                    <w:trPr>
                      <w:trHeight w:val="269"/>
                    </w:trPr>
                    <w:tc>
                      <w:tcPr>
                        <w:tcW w:w="0" w:type="auto"/>
                      </w:tcPr>
                      <w:p w14:paraId="3B33F38A" w14:textId="4CABD7D6" w:rsidR="00667A95" w:rsidRPr="00667A95" w:rsidRDefault="00667A95" w:rsidP="00667A95">
                        <w:pPr>
                          <w:pStyle w:val="ListParagraph"/>
                          <w:numPr>
                            <w:ilvl w:val="0"/>
                            <w:numId w:val="50"/>
                          </w:numPr>
                          <w:autoSpaceDE w:val="0"/>
                          <w:autoSpaceDN w:val="0"/>
                          <w:adjustRightInd w:val="0"/>
                          <w:jc w:val="left"/>
                          <w:rPr>
                            <w:rFonts w:ascii="Calibri" w:hAnsi="Calibri" w:cs="Calibri"/>
                            <w:color w:val="000000"/>
                            <w:sz w:val="23"/>
                            <w:szCs w:val="23"/>
                          </w:rPr>
                        </w:pPr>
                        <w:r w:rsidRPr="00667A95">
                          <w:rPr>
                            <w:rFonts w:ascii="Calibri" w:hAnsi="Calibri" w:cs="Calibri"/>
                            <w:color w:val="000000"/>
                            <w:sz w:val="23"/>
                            <w:szCs w:val="23"/>
                          </w:rPr>
                          <w:t xml:space="preserve">Undertake safeguarding training and uphold the school’s policy and procedures in order to ensure a strong culture of safeguarding. </w:t>
                        </w:r>
                      </w:p>
                    </w:tc>
                  </w:tr>
                  <w:tr w:rsidR="00667A95" w:rsidRPr="00667A95" w14:paraId="069CB297" w14:textId="77777777" w:rsidTr="00FA64AE">
                    <w:trPr>
                      <w:trHeight w:val="121"/>
                    </w:trPr>
                    <w:tc>
                      <w:tcPr>
                        <w:tcW w:w="0" w:type="auto"/>
                      </w:tcPr>
                      <w:p w14:paraId="0FFD61C6" w14:textId="587CEFE0" w:rsidR="00667A95" w:rsidRPr="00667A95" w:rsidRDefault="00667A95" w:rsidP="00667A95">
                        <w:pPr>
                          <w:pStyle w:val="ListParagraph"/>
                          <w:numPr>
                            <w:ilvl w:val="0"/>
                            <w:numId w:val="50"/>
                          </w:numPr>
                          <w:autoSpaceDE w:val="0"/>
                          <w:autoSpaceDN w:val="0"/>
                          <w:adjustRightInd w:val="0"/>
                          <w:jc w:val="left"/>
                          <w:rPr>
                            <w:rFonts w:ascii="Calibri" w:hAnsi="Calibri" w:cs="Calibri"/>
                            <w:color w:val="000000"/>
                            <w:sz w:val="23"/>
                            <w:szCs w:val="23"/>
                          </w:rPr>
                        </w:pPr>
                        <w:r w:rsidRPr="00667A95">
                          <w:rPr>
                            <w:rFonts w:ascii="Calibri" w:hAnsi="Calibri" w:cs="Calibri"/>
                            <w:color w:val="000000"/>
                            <w:sz w:val="23"/>
                            <w:szCs w:val="23"/>
                          </w:rPr>
                          <w:t xml:space="preserve">Retain the confidentiality on all aspects of school life. </w:t>
                        </w:r>
                      </w:p>
                    </w:tc>
                  </w:tr>
                  <w:tr w:rsidR="00667A95" w:rsidRPr="00667A95" w14:paraId="6146922A" w14:textId="77777777" w:rsidTr="00FA64AE">
                    <w:trPr>
                      <w:trHeight w:val="121"/>
                    </w:trPr>
                    <w:tc>
                      <w:tcPr>
                        <w:tcW w:w="0" w:type="auto"/>
                      </w:tcPr>
                      <w:p w14:paraId="447BED2C" w14:textId="5C9320F5" w:rsidR="00667A95" w:rsidRPr="00667A95" w:rsidRDefault="00667A95" w:rsidP="00667A95">
                        <w:pPr>
                          <w:pStyle w:val="ListParagraph"/>
                          <w:numPr>
                            <w:ilvl w:val="0"/>
                            <w:numId w:val="50"/>
                          </w:numPr>
                          <w:autoSpaceDE w:val="0"/>
                          <w:autoSpaceDN w:val="0"/>
                          <w:adjustRightInd w:val="0"/>
                          <w:jc w:val="left"/>
                          <w:rPr>
                            <w:rFonts w:ascii="Calibri" w:hAnsi="Calibri" w:cs="Calibri"/>
                            <w:color w:val="000000"/>
                            <w:sz w:val="23"/>
                            <w:szCs w:val="23"/>
                          </w:rPr>
                        </w:pPr>
                        <w:r w:rsidRPr="00667A95">
                          <w:rPr>
                            <w:rFonts w:ascii="Calibri" w:hAnsi="Calibri" w:cs="Calibri"/>
                            <w:color w:val="000000"/>
                            <w:sz w:val="23"/>
                            <w:szCs w:val="23"/>
                          </w:rPr>
                          <w:lastRenderedPageBreak/>
                          <w:t xml:space="preserve">Any other duties that reasonably fall within the scope of the post. </w:t>
                        </w:r>
                      </w:p>
                    </w:tc>
                  </w:tr>
                </w:tbl>
                <w:p w14:paraId="0F5F03FE" w14:textId="4F8D8FE1" w:rsidR="00667A95" w:rsidRPr="00667A95" w:rsidRDefault="00667A95" w:rsidP="00667A95">
                  <w:pPr>
                    <w:pStyle w:val="ListParagraph"/>
                    <w:numPr>
                      <w:ilvl w:val="0"/>
                      <w:numId w:val="50"/>
                    </w:numPr>
                    <w:autoSpaceDE w:val="0"/>
                    <w:autoSpaceDN w:val="0"/>
                    <w:adjustRightInd w:val="0"/>
                    <w:jc w:val="left"/>
                    <w:rPr>
                      <w:rFonts w:ascii="Calibri" w:hAnsi="Calibri" w:cs="Calibri"/>
                      <w:color w:val="000000"/>
                      <w:sz w:val="23"/>
                      <w:szCs w:val="23"/>
                    </w:rPr>
                  </w:pPr>
                </w:p>
              </w:tc>
            </w:tr>
          </w:tbl>
          <w:p w14:paraId="4ABDDC26" w14:textId="2EC3FD50" w:rsidR="000E5075" w:rsidRPr="00B43AE1" w:rsidRDefault="000E5075" w:rsidP="00667A95">
            <w:pPr>
              <w:pStyle w:val="ListParagraph"/>
              <w:spacing w:before="100" w:after="100"/>
              <w:ind w:left="0" w:right="126"/>
              <w:jc w:val="left"/>
              <w:rPr>
                <w:rFonts w:cs="Arial"/>
                <w:bCs/>
                <w:sz w:val="22"/>
              </w:rPr>
            </w:pPr>
          </w:p>
        </w:tc>
      </w:tr>
      <w:tr w:rsidR="007862D0" w:rsidRPr="005A08B3" w14:paraId="72C84309" w14:textId="77777777" w:rsidTr="00FA64AE">
        <w:trPr>
          <w:trHeight w:val="573"/>
        </w:trPr>
        <w:tc>
          <w:tcPr>
            <w:tcW w:w="9039" w:type="dxa"/>
            <w:gridSpan w:val="2"/>
            <w:tcBorders>
              <w:top w:val="single" w:sz="24" w:space="0" w:color="0070C0"/>
              <w:left w:val="single" w:sz="24" w:space="0" w:color="0070C0"/>
              <w:bottom w:val="single" w:sz="24" w:space="0" w:color="0070C0"/>
              <w:right w:val="single" w:sz="24" w:space="0" w:color="0070C0"/>
            </w:tcBorders>
            <w:shd w:val="clear" w:color="auto" w:fill="auto"/>
            <w:vAlign w:val="center"/>
          </w:tcPr>
          <w:p w14:paraId="5F7AAE35" w14:textId="77777777" w:rsidR="007862D0" w:rsidRPr="00FC5187" w:rsidRDefault="001645E4" w:rsidP="00EF6931">
            <w:pPr>
              <w:spacing w:before="100" w:after="100" w:line="276" w:lineRule="auto"/>
              <w:ind w:right="126"/>
              <w:jc w:val="left"/>
              <w:rPr>
                <w:rFonts w:cs="Arial"/>
                <w:b/>
                <w:sz w:val="22"/>
                <w:szCs w:val="22"/>
              </w:rPr>
            </w:pPr>
            <w:r>
              <w:rPr>
                <w:rFonts w:cs="Arial"/>
                <w:b/>
                <w:sz w:val="22"/>
                <w:szCs w:val="22"/>
              </w:rPr>
              <w:lastRenderedPageBreak/>
              <w:t xml:space="preserve">Supporting the </w:t>
            </w:r>
            <w:r w:rsidR="00B43AE1">
              <w:rPr>
                <w:rFonts w:cs="Arial"/>
                <w:b/>
                <w:sz w:val="22"/>
                <w:szCs w:val="22"/>
              </w:rPr>
              <w:t>Academy</w:t>
            </w:r>
          </w:p>
          <w:p w14:paraId="007A1687" w14:textId="77777777" w:rsidR="000E5075" w:rsidRDefault="000E5075" w:rsidP="000E5075">
            <w:pPr>
              <w:pStyle w:val="ListParagraph"/>
              <w:numPr>
                <w:ilvl w:val="0"/>
                <w:numId w:val="49"/>
              </w:numPr>
              <w:spacing w:before="100" w:after="100"/>
              <w:ind w:right="126"/>
              <w:jc w:val="left"/>
              <w:rPr>
                <w:rFonts w:cs="Arial"/>
                <w:bCs/>
                <w:sz w:val="22"/>
              </w:rPr>
            </w:pPr>
            <w:r>
              <w:rPr>
                <w:rFonts w:cs="Arial"/>
                <w:bCs/>
                <w:sz w:val="22"/>
              </w:rPr>
              <w:t>Contribute to the ethos, value and aims of the school.</w:t>
            </w:r>
          </w:p>
          <w:p w14:paraId="66BEE267" w14:textId="77777777" w:rsidR="000E5075" w:rsidRDefault="0009273A" w:rsidP="000E5075">
            <w:pPr>
              <w:pStyle w:val="ListParagraph"/>
              <w:numPr>
                <w:ilvl w:val="0"/>
                <w:numId w:val="49"/>
              </w:numPr>
              <w:spacing w:before="100" w:after="100"/>
              <w:ind w:right="126"/>
              <w:jc w:val="left"/>
              <w:rPr>
                <w:rFonts w:cs="Arial"/>
                <w:bCs/>
                <w:sz w:val="22"/>
              </w:rPr>
            </w:pPr>
            <w:r>
              <w:rPr>
                <w:rFonts w:cs="Arial"/>
                <w:bCs/>
                <w:sz w:val="22"/>
              </w:rPr>
              <w:t>C</w:t>
            </w:r>
            <w:r w:rsidR="000E5075">
              <w:rPr>
                <w:rFonts w:cs="Arial"/>
                <w:bCs/>
                <w:sz w:val="22"/>
              </w:rPr>
              <w:t xml:space="preserve">omply with all relevant </w:t>
            </w:r>
            <w:r w:rsidR="00DA769A">
              <w:rPr>
                <w:rFonts w:cs="Arial"/>
                <w:bCs/>
                <w:sz w:val="22"/>
              </w:rPr>
              <w:t xml:space="preserve">legislation and </w:t>
            </w:r>
            <w:r w:rsidR="00121F6B">
              <w:rPr>
                <w:rFonts w:cs="Arial"/>
                <w:bCs/>
                <w:sz w:val="22"/>
              </w:rPr>
              <w:t xml:space="preserve">Academy </w:t>
            </w:r>
            <w:r w:rsidR="000E5075">
              <w:rPr>
                <w:rFonts w:cs="Arial"/>
                <w:bCs/>
                <w:sz w:val="22"/>
              </w:rPr>
              <w:t>policies, including those relating to safeguarding, health and safety and data protection.</w:t>
            </w:r>
          </w:p>
          <w:p w14:paraId="44006D73" w14:textId="77777777" w:rsidR="000E5075" w:rsidRDefault="000E5075" w:rsidP="00EF6931">
            <w:pPr>
              <w:pStyle w:val="ListParagraph"/>
              <w:numPr>
                <w:ilvl w:val="0"/>
                <w:numId w:val="49"/>
              </w:numPr>
              <w:spacing w:before="100" w:after="100"/>
              <w:ind w:right="126"/>
              <w:jc w:val="left"/>
              <w:rPr>
                <w:rFonts w:cs="Arial"/>
                <w:bCs/>
                <w:sz w:val="22"/>
              </w:rPr>
            </w:pPr>
            <w:r>
              <w:rPr>
                <w:rFonts w:cs="Arial"/>
                <w:bCs/>
                <w:sz w:val="22"/>
              </w:rPr>
              <w:t>Promot</w:t>
            </w:r>
            <w:r w:rsidR="00ED3964">
              <w:rPr>
                <w:rFonts w:cs="Arial"/>
                <w:bCs/>
                <w:sz w:val="22"/>
              </w:rPr>
              <w:t>e</w:t>
            </w:r>
            <w:r>
              <w:rPr>
                <w:rFonts w:cs="Arial"/>
                <w:bCs/>
                <w:sz w:val="22"/>
              </w:rPr>
              <w:t xml:space="preserve"> inclusion and acceptance of all pupils.</w:t>
            </w:r>
          </w:p>
          <w:p w14:paraId="5F73A686" w14:textId="557E97B3" w:rsidR="00ED3964" w:rsidRPr="00B43AE1" w:rsidRDefault="000E5075" w:rsidP="00B43AE1">
            <w:pPr>
              <w:pStyle w:val="ListParagraph"/>
              <w:numPr>
                <w:ilvl w:val="0"/>
                <w:numId w:val="49"/>
              </w:numPr>
              <w:spacing w:before="100" w:after="100"/>
              <w:ind w:right="126"/>
              <w:jc w:val="left"/>
              <w:rPr>
                <w:rFonts w:cs="Arial"/>
                <w:bCs/>
                <w:sz w:val="22"/>
              </w:rPr>
            </w:pPr>
            <w:r>
              <w:rPr>
                <w:rFonts w:cs="Arial"/>
                <w:bCs/>
                <w:sz w:val="22"/>
              </w:rPr>
              <w:t>Assis</w:t>
            </w:r>
            <w:r w:rsidR="00ED3964">
              <w:rPr>
                <w:rFonts w:cs="Arial"/>
                <w:bCs/>
                <w:sz w:val="22"/>
              </w:rPr>
              <w:t>t</w:t>
            </w:r>
            <w:r>
              <w:rPr>
                <w:rFonts w:cs="Arial"/>
                <w:bCs/>
                <w:sz w:val="22"/>
              </w:rPr>
              <w:t xml:space="preserve"> with the supervision of pupils</w:t>
            </w:r>
            <w:r w:rsidR="003B7F17">
              <w:rPr>
                <w:rFonts w:cs="Arial"/>
                <w:bCs/>
                <w:sz w:val="22"/>
              </w:rPr>
              <w:t>.</w:t>
            </w:r>
          </w:p>
        </w:tc>
      </w:tr>
      <w:tr w:rsidR="007862D0" w:rsidRPr="005A08B3" w14:paraId="7362590C" w14:textId="77777777" w:rsidTr="00FA64AE">
        <w:trPr>
          <w:trHeight w:val="1335"/>
        </w:trPr>
        <w:tc>
          <w:tcPr>
            <w:tcW w:w="9039" w:type="dxa"/>
            <w:gridSpan w:val="2"/>
            <w:tcBorders>
              <w:top w:val="single" w:sz="24" w:space="0" w:color="0070C0"/>
              <w:left w:val="single" w:sz="24" w:space="0" w:color="0070C0"/>
              <w:bottom w:val="single" w:sz="24" w:space="0" w:color="0070C0"/>
              <w:right w:val="single" w:sz="24" w:space="0" w:color="0070C0"/>
            </w:tcBorders>
            <w:shd w:val="clear" w:color="auto" w:fill="auto"/>
            <w:vAlign w:val="center"/>
          </w:tcPr>
          <w:p w14:paraId="7B530964" w14:textId="77777777" w:rsidR="007862D0" w:rsidRPr="00FC5187" w:rsidRDefault="007862D0" w:rsidP="00EF6931">
            <w:pPr>
              <w:spacing w:before="100" w:after="100" w:line="276" w:lineRule="auto"/>
              <w:ind w:right="126"/>
              <w:jc w:val="left"/>
              <w:rPr>
                <w:rFonts w:cs="Arial"/>
                <w:b/>
                <w:sz w:val="22"/>
                <w:szCs w:val="22"/>
              </w:rPr>
            </w:pPr>
            <w:r w:rsidRPr="00FC5187">
              <w:rPr>
                <w:rFonts w:cs="Arial"/>
                <w:b/>
                <w:sz w:val="22"/>
                <w:szCs w:val="22"/>
              </w:rPr>
              <w:t>Communication</w:t>
            </w:r>
            <w:r w:rsidR="009A0523">
              <w:rPr>
                <w:rFonts w:cs="Arial"/>
                <w:b/>
                <w:sz w:val="22"/>
                <w:szCs w:val="22"/>
              </w:rPr>
              <w:t xml:space="preserve"> and coordination</w:t>
            </w:r>
          </w:p>
          <w:p w14:paraId="3B9C432E" w14:textId="02631F5E" w:rsidR="007862D0" w:rsidRPr="00B43AE1" w:rsidRDefault="009A0523" w:rsidP="00EF6931">
            <w:pPr>
              <w:pStyle w:val="ListParagraph"/>
              <w:numPr>
                <w:ilvl w:val="0"/>
                <w:numId w:val="49"/>
              </w:numPr>
              <w:spacing w:before="100" w:after="100"/>
              <w:ind w:right="126"/>
              <w:jc w:val="left"/>
              <w:rPr>
                <w:rFonts w:cs="Arial"/>
                <w:bCs/>
                <w:sz w:val="22"/>
              </w:rPr>
            </w:pPr>
            <w:r>
              <w:rPr>
                <w:rFonts w:cs="Arial"/>
                <w:bCs/>
                <w:sz w:val="22"/>
              </w:rPr>
              <w:t>Work closely with teaching staff, other TAs</w:t>
            </w:r>
            <w:r w:rsidRPr="00B43AE1">
              <w:rPr>
                <w:rFonts w:cs="Arial"/>
                <w:bCs/>
                <w:sz w:val="22"/>
              </w:rPr>
              <w:t>, groups of pupils, and their peers.</w:t>
            </w:r>
          </w:p>
          <w:p w14:paraId="2D5A119C" w14:textId="672A424C" w:rsidR="009A0523" w:rsidRPr="00B43AE1" w:rsidRDefault="009A0523" w:rsidP="00FA64AE">
            <w:pPr>
              <w:pStyle w:val="ListParagraph"/>
              <w:spacing w:before="100" w:after="100"/>
              <w:ind w:left="720" w:right="126"/>
              <w:jc w:val="left"/>
              <w:rPr>
                <w:rFonts w:cs="Arial"/>
                <w:bCs/>
                <w:sz w:val="22"/>
              </w:rPr>
            </w:pPr>
          </w:p>
        </w:tc>
      </w:tr>
      <w:tr w:rsidR="00FA64AE" w:rsidRPr="005A08B3" w14:paraId="0327C3DA" w14:textId="77777777" w:rsidTr="00FA64AE">
        <w:trPr>
          <w:trHeight w:val="1335"/>
        </w:trPr>
        <w:tc>
          <w:tcPr>
            <w:tcW w:w="9039" w:type="dxa"/>
            <w:gridSpan w:val="2"/>
            <w:tcBorders>
              <w:top w:val="single" w:sz="24" w:space="0" w:color="0070C0"/>
              <w:left w:val="single" w:sz="24" w:space="0" w:color="0070C0"/>
              <w:bottom w:val="single" w:sz="24" w:space="0" w:color="0070C0"/>
              <w:right w:val="single" w:sz="24" w:space="0" w:color="0070C0"/>
            </w:tcBorders>
            <w:shd w:val="clear" w:color="auto" w:fill="auto"/>
            <w:vAlign w:val="center"/>
          </w:tcPr>
          <w:p w14:paraId="254B5C3D" w14:textId="77777777" w:rsidR="00FA64AE" w:rsidRPr="00FC5187" w:rsidRDefault="00FA64AE" w:rsidP="00FA64AE">
            <w:pPr>
              <w:spacing w:before="100" w:after="100" w:line="276" w:lineRule="auto"/>
              <w:ind w:right="126"/>
              <w:jc w:val="left"/>
              <w:rPr>
                <w:rFonts w:cs="Arial"/>
                <w:b/>
                <w:sz w:val="22"/>
                <w:szCs w:val="22"/>
              </w:rPr>
            </w:pPr>
            <w:r>
              <w:rPr>
                <w:rFonts w:cs="Arial"/>
                <w:b/>
                <w:sz w:val="22"/>
                <w:szCs w:val="22"/>
              </w:rPr>
              <w:t>Professional development</w:t>
            </w:r>
          </w:p>
          <w:p w14:paraId="571E698C" w14:textId="77777777" w:rsidR="00FA64AE" w:rsidRDefault="00FA64AE" w:rsidP="00FA64AE">
            <w:pPr>
              <w:pStyle w:val="ListParagraph"/>
              <w:numPr>
                <w:ilvl w:val="0"/>
                <w:numId w:val="49"/>
              </w:numPr>
              <w:spacing w:before="100" w:after="100"/>
              <w:ind w:right="126"/>
              <w:jc w:val="left"/>
              <w:rPr>
                <w:rFonts w:cs="Arial"/>
                <w:bCs/>
                <w:sz w:val="22"/>
              </w:rPr>
            </w:pPr>
            <w:r>
              <w:rPr>
                <w:rFonts w:cs="Arial"/>
                <w:bCs/>
                <w:sz w:val="22"/>
              </w:rPr>
              <w:t>Participate in training and other professional development as required.</w:t>
            </w:r>
          </w:p>
          <w:p w14:paraId="1CFF247E" w14:textId="1509CC7D" w:rsidR="00FA64AE" w:rsidRPr="00FC5187" w:rsidRDefault="00FA64AE" w:rsidP="00FA64AE">
            <w:pPr>
              <w:pStyle w:val="ListParagraph"/>
              <w:numPr>
                <w:ilvl w:val="0"/>
                <w:numId w:val="49"/>
              </w:numPr>
              <w:spacing w:before="100" w:after="100"/>
              <w:ind w:right="126"/>
              <w:jc w:val="left"/>
              <w:rPr>
                <w:rFonts w:cs="Arial"/>
                <w:b/>
              </w:rPr>
            </w:pPr>
            <w:r>
              <w:rPr>
                <w:rFonts w:cs="Arial"/>
                <w:bCs/>
                <w:sz w:val="22"/>
              </w:rPr>
              <w:t>Provide the Academy with feedback on any training or professional development undertaken.</w:t>
            </w:r>
          </w:p>
        </w:tc>
      </w:tr>
      <w:tr w:rsidR="007862D0" w:rsidRPr="005A08B3" w14:paraId="3B2AB4E8" w14:textId="77777777" w:rsidTr="00FA64AE">
        <w:trPr>
          <w:trHeight w:val="20"/>
        </w:trPr>
        <w:tc>
          <w:tcPr>
            <w:tcW w:w="9039" w:type="dxa"/>
            <w:gridSpan w:val="2"/>
            <w:tcBorders>
              <w:top w:val="single" w:sz="24" w:space="0" w:color="0070C0"/>
              <w:left w:val="nil"/>
              <w:bottom w:val="single" w:sz="24" w:space="0" w:color="0070C0"/>
              <w:right w:val="nil"/>
            </w:tcBorders>
            <w:shd w:val="clear" w:color="auto" w:fill="auto"/>
            <w:vAlign w:val="center"/>
          </w:tcPr>
          <w:p w14:paraId="1EFF1739" w14:textId="77777777" w:rsidR="007862D0" w:rsidRPr="007862D0" w:rsidRDefault="007862D0" w:rsidP="00EF6931">
            <w:pPr>
              <w:spacing w:before="100" w:after="100" w:line="276" w:lineRule="auto"/>
              <w:ind w:right="126"/>
              <w:jc w:val="left"/>
              <w:rPr>
                <w:rFonts w:cs="Arial"/>
                <w:bCs/>
                <w:sz w:val="22"/>
                <w:szCs w:val="22"/>
              </w:rPr>
            </w:pPr>
          </w:p>
        </w:tc>
      </w:tr>
    </w:tbl>
    <w:p w14:paraId="002CF6EF" w14:textId="77777777" w:rsidR="007862D0" w:rsidRDefault="007862D0" w:rsidP="007862D0">
      <w:pPr>
        <w:spacing w:before="200" w:after="200" w:line="276" w:lineRule="auto"/>
        <w:jc w:val="left"/>
        <w:rPr>
          <w:rFonts w:cs="Arial"/>
          <w:b/>
          <w:color w:val="FF6900" w:themeColor="accent5"/>
          <w:sz w:val="28"/>
          <w:szCs w:val="28"/>
          <w:u w:val="single"/>
        </w:rPr>
      </w:pPr>
      <w:r>
        <w:rPr>
          <w:rFonts w:cs="Arial"/>
          <w:b/>
          <w:color w:val="FF6900" w:themeColor="accent5"/>
          <w:sz w:val="28"/>
          <w:szCs w:val="28"/>
          <w:u w:val="single"/>
        </w:rPr>
        <w:br w:type="page"/>
      </w:r>
    </w:p>
    <w:p w14:paraId="5809D7F5" w14:textId="7128F88A" w:rsidR="005E182D" w:rsidRPr="005E182D" w:rsidRDefault="00FA64AE" w:rsidP="007862D0">
      <w:pPr>
        <w:spacing w:before="200" w:after="200" w:line="276" w:lineRule="auto"/>
        <w:jc w:val="left"/>
        <w:rPr>
          <w:rFonts w:cs="Arial"/>
          <w:b/>
          <w:sz w:val="28"/>
          <w:szCs w:val="28"/>
        </w:rPr>
      </w:pPr>
      <w:r>
        <w:rPr>
          <w:rFonts w:cs="Arial"/>
          <w:b/>
          <w:sz w:val="28"/>
          <w:szCs w:val="28"/>
        </w:rPr>
        <w:lastRenderedPageBreak/>
        <w:t>Lunchtime Controller</w:t>
      </w:r>
      <w:r w:rsidR="007862D0">
        <w:rPr>
          <w:rFonts w:cs="Arial"/>
          <w:b/>
          <w:sz w:val="28"/>
          <w:szCs w:val="28"/>
        </w:rPr>
        <w:t xml:space="preserve"> </w:t>
      </w:r>
      <w:r w:rsidR="00317F17" w:rsidRPr="00AD05A9">
        <w:rPr>
          <w:rFonts w:cs="Arial"/>
          <w:b/>
          <w:sz w:val="28"/>
          <w:szCs w:val="28"/>
        </w:rPr>
        <w:t>person specificati</w:t>
      </w:r>
      <w:r w:rsidR="005E182D">
        <w:rPr>
          <w:rFonts w:cs="Arial"/>
          <w:b/>
          <w:sz w:val="28"/>
          <w:szCs w:val="28"/>
        </w:rPr>
        <w:t>on</w:t>
      </w:r>
    </w:p>
    <w:tbl>
      <w:tblPr>
        <w:tblStyle w:val="TableGrid"/>
        <w:tblW w:w="0" w:type="auto"/>
        <w:tblLook w:val="04A0" w:firstRow="1" w:lastRow="0" w:firstColumn="1" w:lastColumn="0" w:noHBand="0" w:noVBand="1"/>
      </w:tblPr>
      <w:tblGrid>
        <w:gridCol w:w="4510"/>
        <w:gridCol w:w="4506"/>
      </w:tblGrid>
      <w:tr w:rsidR="005E182D" w14:paraId="28280DCF" w14:textId="77777777" w:rsidTr="00B43AE1">
        <w:trPr>
          <w:trHeight w:val="567"/>
        </w:trPr>
        <w:tc>
          <w:tcPr>
            <w:tcW w:w="9242" w:type="dxa"/>
            <w:gridSpan w:val="2"/>
            <w:shd w:val="clear" w:color="auto" w:fill="0070C0"/>
            <w:vAlign w:val="center"/>
          </w:tcPr>
          <w:p w14:paraId="0CAEC77F" w14:textId="77777777" w:rsidR="005E182D" w:rsidRPr="007862D0" w:rsidRDefault="005E182D" w:rsidP="007862D0">
            <w:pPr>
              <w:spacing w:before="100" w:after="100" w:line="276" w:lineRule="auto"/>
              <w:jc w:val="center"/>
              <w:rPr>
                <w:rFonts w:cs="Arial"/>
                <w:b/>
                <w:bCs/>
                <w:sz w:val="22"/>
                <w:szCs w:val="22"/>
              </w:rPr>
            </w:pPr>
            <w:r w:rsidRPr="007862D0">
              <w:rPr>
                <w:rFonts w:cs="Arial"/>
                <w:b/>
                <w:bCs/>
                <w:sz w:val="22"/>
                <w:szCs w:val="22"/>
              </w:rPr>
              <w:t>Qualifications and training</w:t>
            </w:r>
          </w:p>
        </w:tc>
      </w:tr>
      <w:tr w:rsidR="00F235F0" w14:paraId="70251821" w14:textId="77777777" w:rsidTr="00B43AE1">
        <w:trPr>
          <w:trHeight w:val="567"/>
        </w:trPr>
        <w:tc>
          <w:tcPr>
            <w:tcW w:w="4621" w:type="dxa"/>
            <w:shd w:val="clear" w:color="auto" w:fill="FFCC00"/>
            <w:vAlign w:val="center"/>
          </w:tcPr>
          <w:p w14:paraId="23A67A4B" w14:textId="77777777" w:rsidR="005E182D" w:rsidRPr="00E31A9B" w:rsidRDefault="005E182D" w:rsidP="007862D0">
            <w:pPr>
              <w:spacing w:before="100" w:after="100" w:line="276" w:lineRule="auto"/>
              <w:jc w:val="center"/>
              <w:rPr>
                <w:rFonts w:cs="Arial"/>
                <w:b/>
                <w:bCs/>
                <w:sz w:val="22"/>
                <w:szCs w:val="22"/>
              </w:rPr>
            </w:pPr>
            <w:r w:rsidRPr="00E31A9B">
              <w:rPr>
                <w:rFonts w:cs="Arial"/>
                <w:b/>
                <w:bCs/>
                <w:sz w:val="22"/>
                <w:szCs w:val="22"/>
              </w:rPr>
              <w:t>Essential</w:t>
            </w:r>
          </w:p>
        </w:tc>
        <w:tc>
          <w:tcPr>
            <w:tcW w:w="4621" w:type="dxa"/>
            <w:shd w:val="clear" w:color="auto" w:fill="FFCC00"/>
            <w:vAlign w:val="center"/>
          </w:tcPr>
          <w:p w14:paraId="44AE5CA6" w14:textId="77777777" w:rsidR="005E182D" w:rsidRPr="00E31A9B" w:rsidRDefault="005E182D" w:rsidP="007862D0">
            <w:pPr>
              <w:spacing w:before="100" w:after="100" w:line="276" w:lineRule="auto"/>
              <w:jc w:val="center"/>
              <w:rPr>
                <w:rFonts w:cs="Arial"/>
                <w:b/>
                <w:bCs/>
                <w:sz w:val="22"/>
                <w:szCs w:val="22"/>
              </w:rPr>
            </w:pPr>
            <w:r w:rsidRPr="00E31A9B">
              <w:rPr>
                <w:rFonts w:cs="Arial"/>
                <w:b/>
                <w:bCs/>
                <w:sz w:val="22"/>
                <w:szCs w:val="22"/>
              </w:rPr>
              <w:t>Desirable</w:t>
            </w:r>
          </w:p>
        </w:tc>
      </w:tr>
      <w:tr w:rsidR="00F235F0" w14:paraId="6A88A1B2" w14:textId="77777777" w:rsidTr="00580FCC">
        <w:trPr>
          <w:trHeight w:val="567"/>
        </w:trPr>
        <w:tc>
          <w:tcPr>
            <w:tcW w:w="4621" w:type="dxa"/>
            <w:shd w:val="clear" w:color="auto" w:fill="FFFFFF" w:themeFill="background1"/>
            <w:vAlign w:val="center"/>
          </w:tcPr>
          <w:p w14:paraId="5A1BA34C" w14:textId="77777777" w:rsidR="005E182D" w:rsidRPr="00B43AE1" w:rsidRDefault="00F235F0" w:rsidP="00580FCC">
            <w:pPr>
              <w:pStyle w:val="ListParagraph"/>
              <w:numPr>
                <w:ilvl w:val="0"/>
                <w:numId w:val="42"/>
              </w:numPr>
              <w:spacing w:before="100" w:after="100"/>
              <w:ind w:left="453" w:right="147" w:hanging="357"/>
              <w:jc w:val="left"/>
              <w:rPr>
                <w:rFonts w:cs="Arial"/>
                <w:bCs/>
                <w:sz w:val="22"/>
              </w:rPr>
            </w:pPr>
            <w:r w:rsidRPr="00B43AE1">
              <w:rPr>
                <w:rFonts w:cs="Arial"/>
                <w:bCs/>
              </w:rPr>
              <w:t>Two or more GCSEs at grades 9 to 3</w:t>
            </w:r>
            <w:r w:rsidR="00B43AE1" w:rsidRPr="00B43AE1">
              <w:rPr>
                <w:rFonts w:cs="Arial"/>
                <w:bCs/>
              </w:rPr>
              <w:t xml:space="preserve"> or C and above</w:t>
            </w:r>
            <w:r w:rsidRPr="00B43AE1">
              <w:rPr>
                <w:rFonts w:cs="Arial"/>
              </w:rPr>
              <w:t xml:space="preserve"> </w:t>
            </w:r>
            <w:r w:rsidRPr="00B43AE1">
              <w:rPr>
                <w:rFonts w:cs="Arial"/>
                <w:sz w:val="22"/>
              </w:rPr>
              <w:t>or equivalent, including English and maths</w:t>
            </w:r>
            <w:r w:rsidR="001C19CE" w:rsidRPr="00B43AE1">
              <w:rPr>
                <w:rFonts w:cs="Arial"/>
                <w:sz w:val="22"/>
              </w:rPr>
              <w:t>.</w:t>
            </w:r>
          </w:p>
          <w:p w14:paraId="71547771" w14:textId="4BD3B3FA" w:rsidR="00F235F0" w:rsidRPr="00B43AE1" w:rsidRDefault="00F235F0" w:rsidP="00FA64AE">
            <w:pPr>
              <w:pStyle w:val="ListParagraph"/>
              <w:spacing w:before="100" w:after="100"/>
              <w:ind w:left="453" w:right="147"/>
              <w:jc w:val="left"/>
              <w:rPr>
                <w:rFonts w:cs="Arial"/>
                <w:b/>
                <w:bCs/>
                <w:sz w:val="22"/>
              </w:rPr>
            </w:pPr>
          </w:p>
        </w:tc>
        <w:tc>
          <w:tcPr>
            <w:tcW w:w="4621" w:type="dxa"/>
            <w:shd w:val="clear" w:color="auto" w:fill="FFFFFF" w:themeFill="background1"/>
            <w:vAlign w:val="center"/>
          </w:tcPr>
          <w:p w14:paraId="50772C47" w14:textId="77777777" w:rsidR="005E182D" w:rsidRDefault="001C19CE" w:rsidP="00580FCC">
            <w:pPr>
              <w:pStyle w:val="ListParagraph"/>
              <w:numPr>
                <w:ilvl w:val="0"/>
                <w:numId w:val="41"/>
              </w:numPr>
              <w:spacing w:before="100" w:after="100"/>
              <w:ind w:left="482" w:right="125" w:hanging="357"/>
              <w:jc w:val="left"/>
              <w:rPr>
                <w:rFonts w:cs="Arial"/>
                <w:sz w:val="22"/>
              </w:rPr>
            </w:pPr>
            <w:r>
              <w:rPr>
                <w:rFonts w:cs="Arial"/>
                <w:sz w:val="22"/>
              </w:rPr>
              <w:t>First aid training.</w:t>
            </w:r>
          </w:p>
          <w:p w14:paraId="06EA6DF2" w14:textId="77777777" w:rsidR="00F763A9" w:rsidRPr="00B43AE1" w:rsidRDefault="001C19CE" w:rsidP="00B43AE1">
            <w:pPr>
              <w:pStyle w:val="ListParagraph"/>
              <w:numPr>
                <w:ilvl w:val="0"/>
                <w:numId w:val="41"/>
              </w:numPr>
              <w:spacing w:before="100" w:after="100"/>
              <w:ind w:left="482" w:right="125" w:hanging="357"/>
              <w:jc w:val="left"/>
              <w:rPr>
                <w:rFonts w:cs="Arial"/>
                <w:sz w:val="22"/>
              </w:rPr>
            </w:pPr>
            <w:r>
              <w:rPr>
                <w:rFonts w:cs="Arial"/>
                <w:sz w:val="22"/>
              </w:rPr>
              <w:t>Safeguarding training.</w:t>
            </w:r>
          </w:p>
        </w:tc>
      </w:tr>
      <w:tr w:rsidR="005E182D" w14:paraId="7DCD4C21" w14:textId="77777777" w:rsidTr="00B43AE1">
        <w:trPr>
          <w:trHeight w:val="567"/>
        </w:trPr>
        <w:tc>
          <w:tcPr>
            <w:tcW w:w="9242" w:type="dxa"/>
            <w:gridSpan w:val="2"/>
            <w:shd w:val="clear" w:color="auto" w:fill="0070C0"/>
            <w:vAlign w:val="center"/>
          </w:tcPr>
          <w:p w14:paraId="16B02021" w14:textId="77777777" w:rsidR="005E182D" w:rsidRPr="007862D0" w:rsidRDefault="005E182D" w:rsidP="007862D0">
            <w:pPr>
              <w:spacing w:before="100" w:after="100" w:line="276" w:lineRule="auto"/>
              <w:jc w:val="center"/>
              <w:rPr>
                <w:rFonts w:cs="Arial"/>
                <w:b/>
                <w:bCs/>
                <w:sz w:val="22"/>
                <w:szCs w:val="22"/>
              </w:rPr>
            </w:pPr>
            <w:r w:rsidRPr="007862D0">
              <w:rPr>
                <w:rFonts w:cs="Arial"/>
                <w:b/>
                <w:bCs/>
                <w:sz w:val="22"/>
                <w:szCs w:val="22"/>
              </w:rPr>
              <w:t>Skills and experience</w:t>
            </w:r>
          </w:p>
        </w:tc>
      </w:tr>
      <w:tr w:rsidR="00F235F0" w14:paraId="241450D8" w14:textId="77777777" w:rsidTr="00B43AE1">
        <w:trPr>
          <w:trHeight w:val="567"/>
        </w:trPr>
        <w:tc>
          <w:tcPr>
            <w:tcW w:w="4621" w:type="dxa"/>
            <w:shd w:val="clear" w:color="auto" w:fill="FFCC00"/>
            <w:vAlign w:val="center"/>
          </w:tcPr>
          <w:p w14:paraId="47EE8C64" w14:textId="77777777" w:rsidR="005E182D" w:rsidRPr="00E31A9B" w:rsidRDefault="00E31A9B" w:rsidP="007862D0">
            <w:pPr>
              <w:spacing w:before="100" w:after="100" w:line="276" w:lineRule="auto"/>
              <w:jc w:val="center"/>
              <w:rPr>
                <w:rFonts w:cs="Arial"/>
                <w:b/>
                <w:bCs/>
                <w:sz w:val="22"/>
                <w:szCs w:val="22"/>
              </w:rPr>
            </w:pPr>
            <w:r>
              <w:rPr>
                <w:rFonts w:cs="Arial"/>
                <w:b/>
                <w:bCs/>
                <w:sz w:val="22"/>
                <w:szCs w:val="22"/>
              </w:rPr>
              <w:t>Essential</w:t>
            </w:r>
          </w:p>
        </w:tc>
        <w:tc>
          <w:tcPr>
            <w:tcW w:w="4621" w:type="dxa"/>
            <w:shd w:val="clear" w:color="auto" w:fill="FFCC00"/>
            <w:vAlign w:val="center"/>
          </w:tcPr>
          <w:p w14:paraId="258CC2A7" w14:textId="77777777" w:rsidR="005E182D" w:rsidRPr="00E31A9B" w:rsidRDefault="00E31A9B" w:rsidP="007862D0">
            <w:pPr>
              <w:spacing w:before="100" w:after="100" w:line="276" w:lineRule="auto"/>
              <w:jc w:val="center"/>
              <w:rPr>
                <w:rFonts w:cs="Arial"/>
                <w:b/>
                <w:bCs/>
                <w:sz w:val="22"/>
                <w:szCs w:val="22"/>
              </w:rPr>
            </w:pPr>
            <w:r>
              <w:rPr>
                <w:rFonts w:cs="Arial"/>
                <w:b/>
                <w:bCs/>
                <w:sz w:val="22"/>
                <w:szCs w:val="22"/>
              </w:rPr>
              <w:t>Desirable</w:t>
            </w:r>
          </w:p>
        </w:tc>
      </w:tr>
      <w:tr w:rsidR="00F235F0" w14:paraId="3F2F6088" w14:textId="77777777" w:rsidTr="007862D0">
        <w:trPr>
          <w:trHeight w:val="567"/>
        </w:trPr>
        <w:tc>
          <w:tcPr>
            <w:tcW w:w="4621" w:type="dxa"/>
            <w:vAlign w:val="center"/>
          </w:tcPr>
          <w:p w14:paraId="3A6E2F95" w14:textId="77777777" w:rsidR="005E182D" w:rsidRDefault="00F235F0" w:rsidP="00580FCC">
            <w:pPr>
              <w:pStyle w:val="ListParagraph"/>
              <w:numPr>
                <w:ilvl w:val="0"/>
                <w:numId w:val="19"/>
              </w:numPr>
              <w:spacing w:before="100" w:after="100"/>
              <w:ind w:left="453" w:right="147" w:hanging="357"/>
              <w:jc w:val="left"/>
              <w:rPr>
                <w:rFonts w:cs="Arial"/>
                <w:sz w:val="22"/>
              </w:rPr>
            </w:pPr>
            <w:r>
              <w:rPr>
                <w:rFonts w:cs="Arial"/>
                <w:sz w:val="22"/>
              </w:rPr>
              <w:t>Experience of working with children.</w:t>
            </w:r>
          </w:p>
          <w:p w14:paraId="78FA25FB" w14:textId="77777777" w:rsidR="00F235F0" w:rsidRDefault="00F235F0" w:rsidP="00580FCC">
            <w:pPr>
              <w:pStyle w:val="ListParagraph"/>
              <w:numPr>
                <w:ilvl w:val="0"/>
                <w:numId w:val="19"/>
              </w:numPr>
              <w:spacing w:before="100" w:after="100"/>
              <w:ind w:left="453" w:right="147" w:hanging="357"/>
              <w:jc w:val="left"/>
              <w:rPr>
                <w:rFonts w:cs="Arial"/>
                <w:sz w:val="22"/>
              </w:rPr>
            </w:pPr>
            <w:r>
              <w:rPr>
                <w:rFonts w:cs="Arial"/>
                <w:sz w:val="22"/>
              </w:rPr>
              <w:t>Effective oral and written communication skills.</w:t>
            </w:r>
          </w:p>
          <w:p w14:paraId="417F8093" w14:textId="77777777" w:rsidR="009B3416" w:rsidRDefault="009B3416" w:rsidP="00580FCC">
            <w:pPr>
              <w:pStyle w:val="ListParagraph"/>
              <w:numPr>
                <w:ilvl w:val="0"/>
                <w:numId w:val="19"/>
              </w:numPr>
              <w:spacing w:before="100" w:after="100"/>
              <w:ind w:left="453" w:right="147" w:hanging="357"/>
              <w:jc w:val="left"/>
              <w:rPr>
                <w:rFonts w:cs="Arial"/>
                <w:sz w:val="22"/>
              </w:rPr>
            </w:pPr>
            <w:r>
              <w:rPr>
                <w:rFonts w:cs="Arial"/>
                <w:sz w:val="22"/>
              </w:rPr>
              <w:t>Excellent communication skills.</w:t>
            </w:r>
          </w:p>
          <w:p w14:paraId="53746AC2" w14:textId="77777777" w:rsidR="008E3708" w:rsidRDefault="008E3708" w:rsidP="00580FCC">
            <w:pPr>
              <w:pStyle w:val="ListParagraph"/>
              <w:numPr>
                <w:ilvl w:val="0"/>
                <w:numId w:val="19"/>
              </w:numPr>
              <w:spacing w:before="100" w:after="100"/>
              <w:ind w:left="453" w:right="147" w:hanging="357"/>
              <w:jc w:val="left"/>
              <w:rPr>
                <w:rFonts w:cs="Arial"/>
                <w:sz w:val="22"/>
              </w:rPr>
            </w:pPr>
            <w:r>
              <w:rPr>
                <w:rFonts w:cs="Arial"/>
                <w:sz w:val="22"/>
              </w:rPr>
              <w:t>Effective problem solving skills.</w:t>
            </w:r>
          </w:p>
          <w:p w14:paraId="343068C6" w14:textId="77777777" w:rsidR="009B3416" w:rsidRDefault="009B3416" w:rsidP="00580FCC">
            <w:pPr>
              <w:pStyle w:val="ListParagraph"/>
              <w:numPr>
                <w:ilvl w:val="0"/>
                <w:numId w:val="19"/>
              </w:numPr>
              <w:spacing w:before="100" w:after="100"/>
              <w:ind w:left="453" w:right="147" w:hanging="357"/>
              <w:jc w:val="left"/>
              <w:rPr>
                <w:rFonts w:cs="Arial"/>
                <w:sz w:val="22"/>
              </w:rPr>
            </w:pPr>
            <w:r>
              <w:rPr>
                <w:rFonts w:cs="Arial"/>
                <w:sz w:val="22"/>
              </w:rPr>
              <w:t>The ability to remain calm under pressure.</w:t>
            </w:r>
          </w:p>
          <w:p w14:paraId="403034AB" w14:textId="77777777" w:rsidR="009B3416" w:rsidRDefault="009B3416" w:rsidP="00580FCC">
            <w:pPr>
              <w:pStyle w:val="ListParagraph"/>
              <w:numPr>
                <w:ilvl w:val="0"/>
                <w:numId w:val="19"/>
              </w:numPr>
              <w:spacing w:before="100" w:after="100"/>
              <w:ind w:left="453" w:right="147" w:hanging="357"/>
              <w:jc w:val="left"/>
              <w:rPr>
                <w:rFonts w:cs="Arial"/>
                <w:sz w:val="22"/>
              </w:rPr>
            </w:pPr>
            <w:r>
              <w:rPr>
                <w:rFonts w:cs="Arial"/>
                <w:sz w:val="22"/>
              </w:rPr>
              <w:t>The ability to be proactive in seeking solutions.</w:t>
            </w:r>
          </w:p>
          <w:p w14:paraId="14615B91" w14:textId="77777777" w:rsidR="0009273A" w:rsidRPr="00B43AE1" w:rsidRDefault="009B3416" w:rsidP="00B43AE1">
            <w:pPr>
              <w:pStyle w:val="ListParagraph"/>
              <w:numPr>
                <w:ilvl w:val="0"/>
                <w:numId w:val="19"/>
              </w:numPr>
              <w:spacing w:before="100" w:after="100"/>
              <w:ind w:left="453" w:right="147" w:hanging="357"/>
              <w:jc w:val="left"/>
              <w:rPr>
                <w:rFonts w:cs="Arial"/>
                <w:sz w:val="22"/>
              </w:rPr>
            </w:pPr>
            <w:r>
              <w:rPr>
                <w:rFonts w:cs="Arial"/>
                <w:sz w:val="22"/>
              </w:rPr>
              <w:t>The ability to work with pupils in a professional manner.</w:t>
            </w:r>
          </w:p>
        </w:tc>
        <w:tc>
          <w:tcPr>
            <w:tcW w:w="4621" w:type="dxa"/>
            <w:vAlign w:val="center"/>
          </w:tcPr>
          <w:p w14:paraId="76027C2D" w14:textId="77777777" w:rsidR="005E182D" w:rsidRDefault="00F763A9" w:rsidP="00580FCC">
            <w:pPr>
              <w:pStyle w:val="ListParagraph"/>
              <w:numPr>
                <w:ilvl w:val="0"/>
                <w:numId w:val="19"/>
              </w:numPr>
              <w:spacing w:before="100" w:after="100"/>
              <w:ind w:left="482" w:right="125" w:hanging="357"/>
              <w:jc w:val="left"/>
              <w:rPr>
                <w:rFonts w:cs="Arial"/>
                <w:sz w:val="22"/>
              </w:rPr>
            </w:pPr>
            <w:r>
              <w:rPr>
                <w:rFonts w:cs="Arial"/>
                <w:sz w:val="22"/>
              </w:rPr>
              <w:t>Experience of working</w:t>
            </w:r>
            <w:r w:rsidR="005F30F7">
              <w:rPr>
                <w:rFonts w:cs="Arial"/>
                <w:sz w:val="22"/>
              </w:rPr>
              <w:t xml:space="preserve"> in an educational environment.</w:t>
            </w:r>
          </w:p>
          <w:p w14:paraId="5DB43AFD" w14:textId="77777777" w:rsidR="009B3416" w:rsidRDefault="009B3416">
            <w:pPr>
              <w:pStyle w:val="ListParagraph"/>
              <w:numPr>
                <w:ilvl w:val="0"/>
                <w:numId w:val="19"/>
              </w:numPr>
              <w:spacing w:before="100" w:after="100"/>
              <w:ind w:left="482" w:right="125" w:hanging="357"/>
              <w:jc w:val="left"/>
              <w:rPr>
                <w:rFonts w:cs="Arial"/>
                <w:sz w:val="22"/>
              </w:rPr>
            </w:pPr>
            <w:r>
              <w:rPr>
                <w:rFonts w:cs="Arial"/>
                <w:sz w:val="22"/>
              </w:rPr>
              <w:t>Good organisational skills and time management.</w:t>
            </w:r>
          </w:p>
          <w:p w14:paraId="6647F298" w14:textId="77777777" w:rsidR="001C50E2" w:rsidRDefault="001C50E2" w:rsidP="00580FCC">
            <w:pPr>
              <w:pStyle w:val="ListParagraph"/>
              <w:numPr>
                <w:ilvl w:val="0"/>
                <w:numId w:val="19"/>
              </w:numPr>
              <w:spacing w:before="100" w:after="100"/>
              <w:ind w:left="482" w:right="125" w:hanging="357"/>
              <w:jc w:val="left"/>
              <w:rPr>
                <w:rFonts w:cs="Arial"/>
                <w:sz w:val="22"/>
              </w:rPr>
            </w:pPr>
            <w:r>
              <w:rPr>
                <w:rFonts w:cs="Arial"/>
                <w:sz w:val="22"/>
              </w:rPr>
              <w:t>Experience working with children and young people with additional needs.</w:t>
            </w:r>
          </w:p>
          <w:p w14:paraId="7132A6A1" w14:textId="77777777" w:rsidR="005F30F7" w:rsidRPr="00B43AE1" w:rsidRDefault="005F30F7" w:rsidP="00B43AE1">
            <w:pPr>
              <w:spacing w:before="100" w:after="100"/>
              <w:ind w:left="125" w:right="125"/>
              <w:jc w:val="left"/>
              <w:rPr>
                <w:rFonts w:cs="Arial"/>
              </w:rPr>
            </w:pPr>
          </w:p>
        </w:tc>
      </w:tr>
      <w:tr w:rsidR="005E182D" w14:paraId="17E3B541" w14:textId="77777777" w:rsidTr="00B43AE1">
        <w:trPr>
          <w:trHeight w:val="567"/>
        </w:trPr>
        <w:tc>
          <w:tcPr>
            <w:tcW w:w="9242" w:type="dxa"/>
            <w:gridSpan w:val="2"/>
            <w:shd w:val="clear" w:color="auto" w:fill="0070C0"/>
            <w:vAlign w:val="center"/>
          </w:tcPr>
          <w:p w14:paraId="17970691" w14:textId="77777777" w:rsidR="005E182D" w:rsidRPr="007862D0" w:rsidRDefault="005E182D" w:rsidP="007862D0">
            <w:pPr>
              <w:spacing w:before="100" w:after="100" w:line="276" w:lineRule="auto"/>
              <w:jc w:val="center"/>
              <w:rPr>
                <w:rFonts w:cs="Arial"/>
                <w:b/>
                <w:bCs/>
                <w:sz w:val="22"/>
                <w:szCs w:val="22"/>
              </w:rPr>
            </w:pPr>
            <w:r w:rsidRPr="007862D0">
              <w:rPr>
                <w:rFonts w:cs="Arial"/>
                <w:b/>
                <w:bCs/>
                <w:sz w:val="22"/>
                <w:szCs w:val="22"/>
              </w:rPr>
              <w:t>Knowledge</w:t>
            </w:r>
          </w:p>
        </w:tc>
      </w:tr>
      <w:tr w:rsidR="00F235F0" w:rsidRPr="005E182D" w14:paraId="789FB449" w14:textId="77777777" w:rsidTr="00B43AE1">
        <w:trPr>
          <w:trHeight w:val="567"/>
        </w:trPr>
        <w:tc>
          <w:tcPr>
            <w:tcW w:w="4621" w:type="dxa"/>
            <w:shd w:val="clear" w:color="auto" w:fill="FFCC00"/>
            <w:vAlign w:val="center"/>
          </w:tcPr>
          <w:p w14:paraId="15AD4A85" w14:textId="77777777" w:rsidR="005E182D" w:rsidRPr="00E31A9B" w:rsidRDefault="00E31A9B" w:rsidP="007862D0">
            <w:pPr>
              <w:spacing w:before="100" w:after="100" w:line="276" w:lineRule="auto"/>
              <w:jc w:val="center"/>
              <w:rPr>
                <w:rFonts w:cs="Arial"/>
                <w:b/>
                <w:bCs/>
                <w:sz w:val="22"/>
                <w:szCs w:val="22"/>
              </w:rPr>
            </w:pPr>
            <w:r>
              <w:rPr>
                <w:rFonts w:cs="Arial"/>
                <w:b/>
                <w:bCs/>
                <w:sz w:val="22"/>
                <w:szCs w:val="22"/>
              </w:rPr>
              <w:t>Essential</w:t>
            </w:r>
          </w:p>
        </w:tc>
        <w:tc>
          <w:tcPr>
            <w:tcW w:w="4621" w:type="dxa"/>
            <w:shd w:val="clear" w:color="auto" w:fill="FFCC00"/>
            <w:vAlign w:val="center"/>
          </w:tcPr>
          <w:p w14:paraId="341083DE" w14:textId="77777777" w:rsidR="005E182D" w:rsidRPr="00E31A9B" w:rsidRDefault="00E31A9B" w:rsidP="007862D0">
            <w:pPr>
              <w:spacing w:before="100" w:after="100" w:line="276" w:lineRule="auto"/>
              <w:jc w:val="center"/>
              <w:rPr>
                <w:rFonts w:cs="Arial"/>
                <w:b/>
                <w:bCs/>
                <w:sz w:val="22"/>
                <w:szCs w:val="22"/>
              </w:rPr>
            </w:pPr>
            <w:r>
              <w:rPr>
                <w:rFonts w:cs="Arial"/>
                <w:b/>
                <w:bCs/>
                <w:sz w:val="22"/>
                <w:szCs w:val="22"/>
              </w:rPr>
              <w:t>Desirable</w:t>
            </w:r>
          </w:p>
        </w:tc>
      </w:tr>
      <w:tr w:rsidR="00F235F0" w:rsidRPr="005E182D" w14:paraId="6AA937A1" w14:textId="77777777" w:rsidTr="00FC3145">
        <w:trPr>
          <w:trHeight w:val="567"/>
        </w:trPr>
        <w:tc>
          <w:tcPr>
            <w:tcW w:w="4621" w:type="dxa"/>
            <w:shd w:val="clear" w:color="auto" w:fill="FFFFFF" w:themeFill="background1"/>
            <w:vAlign w:val="center"/>
          </w:tcPr>
          <w:p w14:paraId="21D45027" w14:textId="77777777" w:rsidR="005E182D" w:rsidRDefault="009B3416" w:rsidP="00FC3145">
            <w:pPr>
              <w:pStyle w:val="ListParagraph"/>
              <w:numPr>
                <w:ilvl w:val="0"/>
                <w:numId w:val="41"/>
              </w:numPr>
              <w:spacing w:before="100" w:after="100"/>
              <w:ind w:left="453" w:right="147" w:hanging="357"/>
              <w:jc w:val="left"/>
              <w:rPr>
                <w:rFonts w:cs="Arial"/>
                <w:sz w:val="22"/>
              </w:rPr>
            </w:pPr>
            <w:r>
              <w:rPr>
                <w:rFonts w:cs="Arial"/>
                <w:sz w:val="22"/>
              </w:rPr>
              <w:t>Knowledge of areas of legislation relevant to child protection and safeguarding.</w:t>
            </w:r>
          </w:p>
          <w:p w14:paraId="6913B6EA" w14:textId="77777777" w:rsidR="00BD6557" w:rsidRPr="00B43AE1" w:rsidRDefault="00BD6557" w:rsidP="00B43AE1">
            <w:pPr>
              <w:pStyle w:val="ListParagraph"/>
              <w:numPr>
                <w:ilvl w:val="0"/>
                <w:numId w:val="41"/>
              </w:numPr>
              <w:spacing w:before="100" w:after="100"/>
              <w:ind w:left="453" w:right="147" w:hanging="357"/>
              <w:jc w:val="left"/>
              <w:rPr>
                <w:rFonts w:cs="Arial"/>
                <w:sz w:val="22"/>
              </w:rPr>
            </w:pPr>
            <w:r>
              <w:rPr>
                <w:rFonts w:cs="Arial"/>
                <w:sz w:val="22"/>
              </w:rPr>
              <w:t xml:space="preserve">Knowledge of relevant </w:t>
            </w:r>
            <w:r w:rsidR="00121F6B">
              <w:rPr>
                <w:rFonts w:cs="Arial"/>
                <w:sz w:val="22"/>
              </w:rPr>
              <w:t xml:space="preserve">Academy </w:t>
            </w:r>
            <w:r>
              <w:rPr>
                <w:rFonts w:cs="Arial"/>
                <w:sz w:val="22"/>
              </w:rPr>
              <w:t>policies.</w:t>
            </w:r>
          </w:p>
        </w:tc>
        <w:tc>
          <w:tcPr>
            <w:tcW w:w="4621" w:type="dxa"/>
            <w:shd w:val="clear" w:color="auto" w:fill="FFFFFF" w:themeFill="background1"/>
            <w:vAlign w:val="center"/>
          </w:tcPr>
          <w:p w14:paraId="345D2B8A" w14:textId="77777777" w:rsidR="005E182D" w:rsidRPr="00B43AE1" w:rsidRDefault="00BD6557" w:rsidP="00580FCC">
            <w:pPr>
              <w:pStyle w:val="ListParagraph"/>
              <w:numPr>
                <w:ilvl w:val="0"/>
                <w:numId w:val="38"/>
              </w:numPr>
              <w:spacing w:before="100" w:after="100"/>
              <w:ind w:left="482" w:right="125" w:hanging="357"/>
              <w:jc w:val="left"/>
              <w:rPr>
                <w:rFonts w:cs="Arial"/>
                <w:sz w:val="22"/>
              </w:rPr>
            </w:pPr>
            <w:r>
              <w:rPr>
                <w:rFonts w:cs="Arial"/>
                <w:sz w:val="22"/>
              </w:rPr>
              <w:t xml:space="preserve">Knowledge of legislation and statutory guidance specific to </w:t>
            </w:r>
            <w:r w:rsidR="00121F6B">
              <w:rPr>
                <w:rFonts w:cs="Arial"/>
                <w:bCs/>
                <w:sz w:val="22"/>
              </w:rPr>
              <w:t xml:space="preserve">Academy </w:t>
            </w:r>
            <w:r w:rsidRPr="00B43AE1">
              <w:rPr>
                <w:rFonts w:cs="Arial"/>
                <w:bCs/>
                <w:sz w:val="22"/>
              </w:rPr>
              <w:t>type and phase</w:t>
            </w:r>
            <w:r w:rsidRPr="00B43AE1">
              <w:rPr>
                <w:rFonts w:cs="Arial"/>
                <w:sz w:val="22"/>
              </w:rPr>
              <w:t>.</w:t>
            </w:r>
          </w:p>
          <w:p w14:paraId="755C22A0" w14:textId="77777777" w:rsidR="00465556" w:rsidRPr="007862D0" w:rsidRDefault="00465556" w:rsidP="00580FCC">
            <w:pPr>
              <w:pStyle w:val="ListParagraph"/>
              <w:numPr>
                <w:ilvl w:val="0"/>
                <w:numId w:val="38"/>
              </w:numPr>
              <w:spacing w:before="100" w:after="100"/>
              <w:ind w:left="482" w:right="125" w:hanging="357"/>
              <w:jc w:val="left"/>
              <w:rPr>
                <w:rFonts w:cs="Arial"/>
                <w:sz w:val="22"/>
              </w:rPr>
            </w:pPr>
            <w:r>
              <w:rPr>
                <w:rFonts w:cs="Arial"/>
                <w:sz w:val="22"/>
              </w:rPr>
              <w:t>Knowledge of a specialist area.</w:t>
            </w:r>
          </w:p>
        </w:tc>
      </w:tr>
      <w:tr w:rsidR="005E182D" w:rsidRPr="005E182D" w14:paraId="2B5D5AB4" w14:textId="77777777" w:rsidTr="00B43AE1">
        <w:trPr>
          <w:trHeight w:val="567"/>
        </w:trPr>
        <w:tc>
          <w:tcPr>
            <w:tcW w:w="9242" w:type="dxa"/>
            <w:gridSpan w:val="2"/>
            <w:shd w:val="clear" w:color="auto" w:fill="0070C0"/>
            <w:vAlign w:val="center"/>
          </w:tcPr>
          <w:p w14:paraId="78C7FDB7" w14:textId="77777777" w:rsidR="005E182D" w:rsidRPr="007862D0" w:rsidRDefault="005E182D" w:rsidP="007862D0">
            <w:pPr>
              <w:spacing w:before="100" w:after="100" w:line="276" w:lineRule="auto"/>
              <w:jc w:val="center"/>
              <w:rPr>
                <w:rFonts w:cs="Arial"/>
                <w:b/>
                <w:bCs/>
                <w:sz w:val="22"/>
                <w:szCs w:val="22"/>
              </w:rPr>
            </w:pPr>
            <w:r w:rsidRPr="007862D0">
              <w:rPr>
                <w:rFonts w:cs="Arial"/>
                <w:b/>
                <w:bCs/>
                <w:sz w:val="22"/>
                <w:szCs w:val="22"/>
              </w:rPr>
              <w:t>Personal traits</w:t>
            </w:r>
          </w:p>
        </w:tc>
      </w:tr>
      <w:tr w:rsidR="005E182D" w:rsidRPr="005E182D" w14:paraId="7F637CB0" w14:textId="77777777" w:rsidTr="00B43AE1">
        <w:trPr>
          <w:trHeight w:val="567"/>
        </w:trPr>
        <w:tc>
          <w:tcPr>
            <w:tcW w:w="9242" w:type="dxa"/>
            <w:gridSpan w:val="2"/>
            <w:shd w:val="clear" w:color="auto" w:fill="FFCC00"/>
            <w:vAlign w:val="center"/>
          </w:tcPr>
          <w:p w14:paraId="376D83BB" w14:textId="77777777" w:rsidR="005E182D" w:rsidRPr="00E31A9B" w:rsidRDefault="005E182D" w:rsidP="007862D0">
            <w:pPr>
              <w:spacing w:before="100" w:after="100" w:line="276" w:lineRule="auto"/>
              <w:jc w:val="center"/>
              <w:rPr>
                <w:rFonts w:cs="Arial"/>
                <w:b/>
                <w:bCs/>
                <w:sz w:val="22"/>
                <w:szCs w:val="22"/>
              </w:rPr>
            </w:pPr>
            <w:r w:rsidRPr="00E31A9B">
              <w:rPr>
                <w:rFonts w:cs="Arial"/>
                <w:b/>
                <w:bCs/>
                <w:sz w:val="22"/>
                <w:szCs w:val="22"/>
              </w:rPr>
              <w:t>The successful candidate will be</w:t>
            </w:r>
          </w:p>
        </w:tc>
      </w:tr>
      <w:tr w:rsidR="005E182D" w:rsidRPr="005E182D" w14:paraId="708C1AB9" w14:textId="77777777" w:rsidTr="007862D0">
        <w:trPr>
          <w:trHeight w:val="567"/>
        </w:trPr>
        <w:tc>
          <w:tcPr>
            <w:tcW w:w="9242" w:type="dxa"/>
            <w:gridSpan w:val="2"/>
            <w:shd w:val="clear" w:color="auto" w:fill="FFFFFF" w:themeFill="background1"/>
            <w:vAlign w:val="center"/>
          </w:tcPr>
          <w:p w14:paraId="26B37163" w14:textId="77777777" w:rsidR="005E182D" w:rsidRDefault="00465556" w:rsidP="00580FCC">
            <w:pPr>
              <w:pStyle w:val="ListParagraph"/>
              <w:numPr>
                <w:ilvl w:val="0"/>
                <w:numId w:val="38"/>
              </w:numPr>
              <w:spacing w:before="100" w:after="100"/>
              <w:ind w:left="453" w:right="125" w:hanging="357"/>
              <w:jc w:val="left"/>
              <w:rPr>
                <w:rFonts w:cs="Arial"/>
                <w:sz w:val="22"/>
              </w:rPr>
            </w:pPr>
            <w:r>
              <w:rPr>
                <w:rFonts w:cs="Arial"/>
                <w:sz w:val="22"/>
              </w:rPr>
              <w:t>Able to work independently but also as part of a team.</w:t>
            </w:r>
          </w:p>
          <w:p w14:paraId="39AADD5B" w14:textId="77777777" w:rsidR="009D62E9" w:rsidRDefault="009D62E9" w:rsidP="00580FCC">
            <w:pPr>
              <w:pStyle w:val="ListParagraph"/>
              <w:numPr>
                <w:ilvl w:val="0"/>
                <w:numId w:val="38"/>
              </w:numPr>
              <w:spacing w:before="100" w:after="100"/>
              <w:ind w:left="453" w:right="125" w:hanging="357"/>
              <w:jc w:val="left"/>
              <w:rPr>
                <w:rFonts w:cs="Arial"/>
                <w:sz w:val="22"/>
              </w:rPr>
            </w:pPr>
            <w:r>
              <w:rPr>
                <w:rFonts w:cs="Arial"/>
                <w:sz w:val="22"/>
              </w:rPr>
              <w:t>Punctual and professional.</w:t>
            </w:r>
          </w:p>
          <w:p w14:paraId="6AFAD063" w14:textId="77777777" w:rsidR="00465556" w:rsidRDefault="00465556" w:rsidP="00580FCC">
            <w:pPr>
              <w:pStyle w:val="ListParagraph"/>
              <w:numPr>
                <w:ilvl w:val="0"/>
                <w:numId w:val="38"/>
              </w:numPr>
              <w:spacing w:before="100" w:after="100"/>
              <w:ind w:left="453" w:right="125" w:hanging="357"/>
              <w:jc w:val="left"/>
              <w:rPr>
                <w:rFonts w:cs="Arial"/>
                <w:sz w:val="22"/>
              </w:rPr>
            </w:pPr>
            <w:r>
              <w:rPr>
                <w:rFonts w:cs="Arial"/>
                <w:sz w:val="22"/>
              </w:rPr>
              <w:t>Able to maintain successful working relationships with colleagues.</w:t>
            </w:r>
          </w:p>
          <w:p w14:paraId="3319481F" w14:textId="77777777" w:rsidR="00465556" w:rsidRDefault="00465556" w:rsidP="00580FCC">
            <w:pPr>
              <w:pStyle w:val="ListParagraph"/>
              <w:numPr>
                <w:ilvl w:val="0"/>
                <w:numId w:val="38"/>
              </w:numPr>
              <w:spacing w:before="100" w:after="100"/>
              <w:ind w:left="453" w:right="125" w:hanging="357"/>
              <w:jc w:val="left"/>
              <w:rPr>
                <w:rFonts w:cs="Arial"/>
                <w:sz w:val="22"/>
              </w:rPr>
            </w:pPr>
            <w:r>
              <w:rPr>
                <w:rFonts w:cs="Arial"/>
                <w:sz w:val="22"/>
              </w:rPr>
              <w:t>Reliable and able to be flexible in their approach to work.</w:t>
            </w:r>
          </w:p>
          <w:p w14:paraId="6BF0A54D" w14:textId="77777777" w:rsidR="00465556" w:rsidRDefault="00465556" w:rsidP="00580FCC">
            <w:pPr>
              <w:pStyle w:val="ListParagraph"/>
              <w:numPr>
                <w:ilvl w:val="0"/>
                <w:numId w:val="38"/>
              </w:numPr>
              <w:spacing w:before="100" w:after="100"/>
              <w:ind w:left="453" w:right="125" w:hanging="357"/>
              <w:jc w:val="left"/>
              <w:rPr>
                <w:rFonts w:cs="Arial"/>
                <w:sz w:val="22"/>
              </w:rPr>
            </w:pPr>
            <w:r>
              <w:rPr>
                <w:rFonts w:cs="Arial"/>
                <w:sz w:val="22"/>
              </w:rPr>
              <w:t>Positive and engaging.</w:t>
            </w:r>
          </w:p>
          <w:p w14:paraId="17B909FC" w14:textId="77777777" w:rsidR="00465556" w:rsidRDefault="00465556" w:rsidP="00580FCC">
            <w:pPr>
              <w:pStyle w:val="ListParagraph"/>
              <w:numPr>
                <w:ilvl w:val="0"/>
                <w:numId w:val="38"/>
              </w:numPr>
              <w:spacing w:before="100" w:after="100"/>
              <w:ind w:left="453" w:right="125" w:hanging="357"/>
              <w:jc w:val="left"/>
              <w:rPr>
                <w:rFonts w:cs="Arial"/>
                <w:sz w:val="22"/>
              </w:rPr>
            </w:pPr>
            <w:r>
              <w:rPr>
                <w:rFonts w:cs="Arial"/>
                <w:sz w:val="22"/>
              </w:rPr>
              <w:t>Empathetic to those who face barriers to their learning.</w:t>
            </w:r>
          </w:p>
          <w:p w14:paraId="30C0D3DA" w14:textId="1A6063C8" w:rsidR="009D62E9" w:rsidRPr="00797B5E" w:rsidRDefault="009D62E9" w:rsidP="00FA64AE">
            <w:pPr>
              <w:pStyle w:val="ListParagraph"/>
              <w:spacing w:before="100" w:after="100"/>
              <w:ind w:left="453" w:right="125"/>
              <w:jc w:val="left"/>
              <w:rPr>
                <w:rFonts w:cs="Arial"/>
                <w:sz w:val="22"/>
              </w:rPr>
            </w:pPr>
          </w:p>
        </w:tc>
      </w:tr>
      <w:tr w:rsidR="005E182D" w:rsidRPr="005E182D" w14:paraId="36933846" w14:textId="77777777" w:rsidTr="00B43AE1">
        <w:trPr>
          <w:trHeight w:val="567"/>
        </w:trPr>
        <w:tc>
          <w:tcPr>
            <w:tcW w:w="9242" w:type="dxa"/>
            <w:gridSpan w:val="2"/>
            <w:shd w:val="clear" w:color="auto" w:fill="0070C0"/>
            <w:vAlign w:val="center"/>
          </w:tcPr>
          <w:p w14:paraId="49EA24D1" w14:textId="77777777" w:rsidR="005E182D" w:rsidRPr="007862D0" w:rsidRDefault="005E182D" w:rsidP="007862D0">
            <w:pPr>
              <w:spacing w:before="100" w:after="100" w:line="276" w:lineRule="auto"/>
              <w:jc w:val="center"/>
              <w:rPr>
                <w:rFonts w:cs="Arial"/>
                <w:b/>
                <w:bCs/>
                <w:sz w:val="22"/>
                <w:szCs w:val="22"/>
              </w:rPr>
            </w:pPr>
            <w:r w:rsidRPr="007862D0">
              <w:rPr>
                <w:rFonts w:cs="Arial"/>
                <w:b/>
                <w:bCs/>
                <w:sz w:val="22"/>
                <w:szCs w:val="22"/>
              </w:rPr>
              <w:lastRenderedPageBreak/>
              <w:t>Additional requirements</w:t>
            </w:r>
          </w:p>
        </w:tc>
      </w:tr>
      <w:tr w:rsidR="005E182D" w:rsidRPr="005E182D" w14:paraId="393FF4B3" w14:textId="77777777" w:rsidTr="00B43AE1">
        <w:trPr>
          <w:trHeight w:val="567"/>
        </w:trPr>
        <w:tc>
          <w:tcPr>
            <w:tcW w:w="9242" w:type="dxa"/>
            <w:gridSpan w:val="2"/>
            <w:shd w:val="clear" w:color="auto" w:fill="FFCC00"/>
            <w:vAlign w:val="center"/>
          </w:tcPr>
          <w:p w14:paraId="48E2A0CF" w14:textId="77777777" w:rsidR="005E182D" w:rsidRPr="00E31A9B" w:rsidRDefault="005E182D" w:rsidP="007862D0">
            <w:pPr>
              <w:spacing w:before="100" w:after="100" w:line="276" w:lineRule="auto"/>
              <w:jc w:val="center"/>
              <w:rPr>
                <w:rFonts w:cs="Arial"/>
                <w:b/>
                <w:bCs/>
                <w:sz w:val="22"/>
                <w:szCs w:val="22"/>
              </w:rPr>
            </w:pPr>
            <w:r w:rsidRPr="00E31A9B">
              <w:rPr>
                <w:rFonts w:cs="Arial"/>
                <w:b/>
                <w:bCs/>
                <w:sz w:val="22"/>
                <w:szCs w:val="22"/>
              </w:rPr>
              <w:t>The successful candidate will have</w:t>
            </w:r>
          </w:p>
        </w:tc>
      </w:tr>
      <w:tr w:rsidR="005E182D" w:rsidRPr="005E182D" w14:paraId="60BC72F0" w14:textId="77777777" w:rsidTr="007862D0">
        <w:trPr>
          <w:trHeight w:val="567"/>
        </w:trPr>
        <w:tc>
          <w:tcPr>
            <w:tcW w:w="9242" w:type="dxa"/>
            <w:gridSpan w:val="2"/>
            <w:shd w:val="clear" w:color="auto" w:fill="FFFFFF" w:themeFill="background1"/>
            <w:vAlign w:val="center"/>
          </w:tcPr>
          <w:p w14:paraId="659B4626" w14:textId="77777777" w:rsidR="00797B5E" w:rsidRPr="00797B5E" w:rsidRDefault="00797B5E" w:rsidP="00580FCC">
            <w:pPr>
              <w:pStyle w:val="ListParagraph"/>
              <w:numPr>
                <w:ilvl w:val="0"/>
                <w:numId w:val="38"/>
              </w:numPr>
              <w:spacing w:before="100" w:after="100"/>
              <w:ind w:left="453" w:right="125" w:hanging="357"/>
              <w:jc w:val="left"/>
              <w:rPr>
                <w:rFonts w:cs="Arial"/>
                <w:b/>
                <w:bCs/>
                <w:sz w:val="22"/>
              </w:rPr>
            </w:pPr>
            <w:r>
              <w:rPr>
                <w:rFonts w:cs="Arial"/>
                <w:sz w:val="22"/>
              </w:rPr>
              <w:t>The capacity to work flexibly.</w:t>
            </w:r>
          </w:p>
          <w:p w14:paraId="10DF18D1" w14:textId="77777777" w:rsidR="00797B5E" w:rsidRPr="00580FCC" w:rsidRDefault="00797B5E">
            <w:pPr>
              <w:pStyle w:val="ListParagraph"/>
              <w:numPr>
                <w:ilvl w:val="0"/>
                <w:numId w:val="38"/>
              </w:numPr>
              <w:spacing w:before="100" w:after="100"/>
              <w:ind w:left="453" w:right="125" w:hanging="357"/>
              <w:jc w:val="left"/>
              <w:rPr>
                <w:rFonts w:cs="Arial"/>
                <w:b/>
                <w:bCs/>
                <w:sz w:val="22"/>
              </w:rPr>
            </w:pPr>
            <w:r>
              <w:rPr>
                <w:rFonts w:cs="Arial"/>
                <w:sz w:val="22"/>
              </w:rPr>
              <w:t>An enhanced DBS check.</w:t>
            </w:r>
          </w:p>
          <w:p w14:paraId="59C7CAD0" w14:textId="77777777" w:rsidR="0009273A" w:rsidRPr="00797B5E" w:rsidRDefault="0009273A" w:rsidP="00580FCC">
            <w:pPr>
              <w:pStyle w:val="ListParagraph"/>
              <w:numPr>
                <w:ilvl w:val="0"/>
                <w:numId w:val="38"/>
              </w:numPr>
              <w:spacing w:before="100" w:after="100"/>
              <w:ind w:left="453" w:right="125" w:hanging="357"/>
              <w:jc w:val="left"/>
              <w:rPr>
                <w:rFonts w:cs="Arial"/>
                <w:b/>
                <w:bCs/>
                <w:sz w:val="22"/>
              </w:rPr>
            </w:pPr>
            <w:r>
              <w:rPr>
                <w:rFonts w:cs="Arial"/>
                <w:sz w:val="22"/>
              </w:rPr>
              <w:t>Available references from a previous employer or organisation.</w:t>
            </w:r>
          </w:p>
        </w:tc>
      </w:tr>
    </w:tbl>
    <w:p w14:paraId="3581E1E8" w14:textId="77777777" w:rsidR="005E182D" w:rsidRPr="005E182D" w:rsidRDefault="005E182D" w:rsidP="005E182D">
      <w:pPr>
        <w:spacing w:line="276" w:lineRule="auto"/>
        <w:jc w:val="left"/>
        <w:rPr>
          <w:rFonts w:cs="Arial"/>
          <w:b/>
          <w:color w:val="041E42"/>
        </w:rPr>
        <w:sectPr w:rsidR="005E182D" w:rsidRPr="005E182D" w:rsidSect="00685C98">
          <w:headerReference w:type="first" r:id="rId12"/>
          <w:type w:val="continuous"/>
          <w:pgSz w:w="11906" w:h="16838"/>
          <w:pgMar w:top="1521" w:right="1440" w:bottom="1440" w:left="1440" w:header="708" w:footer="708" w:gutter="0"/>
          <w:cols w:space="708"/>
          <w:titlePg/>
          <w:docGrid w:linePitch="360"/>
        </w:sectPr>
      </w:pPr>
    </w:p>
    <w:p w14:paraId="52C44145" w14:textId="77777777" w:rsidR="005E182D" w:rsidRDefault="005E182D" w:rsidP="005E182D">
      <w:pPr>
        <w:spacing w:before="0" w:after="0" w:line="276" w:lineRule="auto"/>
        <w:rPr>
          <w:rFonts w:cs="Arial"/>
          <w:b/>
          <w:szCs w:val="22"/>
        </w:rPr>
        <w:sectPr w:rsidR="005E182D" w:rsidSect="00685C98">
          <w:type w:val="continuous"/>
          <w:pgSz w:w="11906" w:h="16838"/>
          <w:pgMar w:top="1521" w:right="1440" w:bottom="1440" w:left="1440" w:header="708" w:footer="708" w:gutter="0"/>
          <w:cols w:space="708"/>
          <w:titlePg/>
          <w:docGrid w:linePitch="360"/>
        </w:sectPr>
      </w:pPr>
    </w:p>
    <w:bookmarkEnd w:id="0"/>
    <w:p w14:paraId="4E08D28D" w14:textId="77777777" w:rsidR="00FC4644" w:rsidRPr="00383324" w:rsidRDefault="00FC4644" w:rsidP="00FC4644">
      <w:pPr>
        <w:spacing w:before="0" w:after="200" w:line="276" w:lineRule="auto"/>
        <w:jc w:val="left"/>
        <w:rPr>
          <w:rFonts w:cs="Arial"/>
          <w:b/>
          <w:color w:val="FF6900"/>
          <w:u w:val="single"/>
        </w:rPr>
      </w:pPr>
    </w:p>
    <w:sectPr w:rsidR="00FC4644" w:rsidRPr="00383324" w:rsidSect="00685C98">
      <w:type w:val="continuous"/>
      <w:pgSz w:w="11906" w:h="16838"/>
      <w:pgMar w:top="152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9EDB5" w14:textId="77777777" w:rsidR="00315408" w:rsidRDefault="00315408" w:rsidP="00920131">
      <w:r>
        <w:separator/>
      </w:r>
    </w:p>
  </w:endnote>
  <w:endnote w:type="continuationSeparator" w:id="0">
    <w:p w14:paraId="6C50EA21" w14:textId="77777777" w:rsidR="00315408" w:rsidRDefault="00315408"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246EF" w14:textId="77777777" w:rsidR="00315408" w:rsidRDefault="00315408" w:rsidP="00920131">
      <w:r>
        <w:separator/>
      </w:r>
    </w:p>
  </w:footnote>
  <w:footnote w:type="continuationSeparator" w:id="0">
    <w:p w14:paraId="77E82540" w14:textId="77777777" w:rsidR="00315408" w:rsidRDefault="00315408"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D7AE8" w14:textId="77777777" w:rsidR="005E585A" w:rsidRDefault="005E182D" w:rsidP="000E40C0">
    <w:pPr>
      <w:pStyle w:val="Header"/>
      <w:spacing w:before="0" w:after="0"/>
    </w:pPr>
    <w:r>
      <w:rPr>
        <w:noProof/>
        <w:lang w:eastAsia="en-GB"/>
      </w:rPr>
      <mc:AlternateContent>
        <mc:Choice Requires="wps">
          <w:drawing>
            <wp:anchor distT="45720" distB="45720" distL="114300" distR="114300" simplePos="0" relativeHeight="251658239" behindDoc="0" locked="0" layoutInCell="1" allowOverlap="1" wp14:anchorId="166FBD57" wp14:editId="2C71C41F">
              <wp:simplePos x="0" y="0"/>
              <wp:positionH relativeFrom="column">
                <wp:posOffset>5943600</wp:posOffset>
              </wp:positionH>
              <wp:positionV relativeFrom="paragraph">
                <wp:posOffset>-393065</wp:posOffset>
              </wp:positionV>
              <wp:extent cx="651510" cy="302260"/>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02260"/>
                      </a:xfrm>
                      <a:prstGeom prst="rect">
                        <a:avLst/>
                      </a:prstGeom>
                      <a:solidFill>
                        <a:srgbClr val="FFFFFF"/>
                      </a:solidFill>
                      <a:ln w="9525">
                        <a:noFill/>
                        <a:miter lim="800000"/>
                        <a:headEnd/>
                        <a:tailEnd/>
                      </a:ln>
                    </wps:spPr>
                    <wps:txbx>
                      <w:txbxContent>
                        <w:p w14:paraId="093E48F7" w14:textId="77777777" w:rsidR="0066486A" w:rsidRPr="0066486A" w:rsidRDefault="0066486A" w:rsidP="0066486A">
                          <w:pPr>
                            <w:rPr>
                              <w:color w:val="FFFFFF" w:themeColor="background1"/>
                              <w:sz w:val="8"/>
                            </w:rPr>
                          </w:pPr>
                          <w:bookmarkStart w:id="2" w:name="_Hlk512849464"/>
                          <w:bookmarkStart w:id="3" w:name="_Hlk512849465"/>
                          <w:r w:rsidRPr="0066486A">
                            <w:rPr>
                              <w:color w:val="FFFFFF" w:themeColor="background1"/>
                              <w:sz w:val="8"/>
                            </w:rPr>
                            <w:t>Teal Salmon Butty</w:t>
                          </w:r>
                          <w:bookmarkEnd w:id="2"/>
                          <w:bookmarkEnd w:id="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6FBD57" id="_x0000_t202" coordsize="21600,21600" o:spt="202" path="m,l,21600r21600,l21600,xe">
              <v:stroke joinstyle="miter"/>
              <v:path gradientshapeok="t" o:connecttype="rect"/>
            </v:shapetype>
            <v:shape id="Text Box 18" o:spid="_x0000_s1026" type="#_x0000_t202" style="position:absolute;left:0;text-align:left;margin-left:468pt;margin-top:-30.95pt;width:51.3pt;height:23.8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vnjHgIAABwEAAAOAAAAZHJzL2Uyb0RvYy54bWysU9tuGyEQfa/Uf0C813up7SYrr6PUqatK&#10;6UVK+gEsy3pRgaGAvet+fQbWcaz0rSoPiGGGw5kzM6ubUStyEM5LMDUtZjklwnBopdnV9Ofj9t0V&#10;JT4w0zIFRtT0KDy9Wb99sxpsJUroQbXCEQQxvhpsTfsQbJVlnvdCMz8DKww6O3CaBTTdLmsdGxBd&#10;q6zM82U2gGutAy68x9u7yUnXCb/rBA/fu86LQFRNkVtIu0t7E/dsvWLVzjHbS36iwf6BhWbS4Kdn&#10;qDsWGNk7+ReUltyBhy7MOOgMuk5ykXLAbIr8VTYPPbMi5YLieHuWyf8/WP7t8MMR2WLtsFKGaazR&#10;oxgD+QgjwSvUZ7C+wrAHi4FhxHuMTbl6ew/8lycGNj0zO3HrHAy9YC3yK+LL7OLphOMjSDN8hRb/&#10;YfsACWjsnI7ioRwE0bFOx3NtIheOl8tFsSjQw9H1Pi/LZapdxqrnx9b58FmAJvFQU4elT+DscO9D&#10;JMOq55D4lwcl261UKhlu12yUIweGbbJNK/F/FaYMGWp6vSgXCdlAfJ86SMuAbaykrulVHtfUWFGM&#10;T6ZNIYFJNZ2RiTIndaIgkzRhbEYMjJI10B5RJwdTu+J44aEH94eSAVu1pv73njlBifpiUOvrYj6P&#10;vZ2M+eJDiYa79DSXHmY4QtU0UDIdNyHNQ9LB3mJNtjLp9cLkxBVbMMl4GpfY45d2inoZ6vUTAAAA&#10;//8DAFBLAwQUAAYACAAAACEA8BM8FOEAAAAMAQAADwAAAGRycy9kb3ducmV2LnhtbEyPwU7DMBBE&#10;70j8g7VI3FonBKI2jVNVVFw4IFGQ6NGNN3FEvLZsNw1/j3uC4+yMZt/U29mMbEIfBksC8mUGDKm1&#10;aqBewOfHy2IFLERJSo6WUMAPBtg2tze1rJS90DtOh9izVEKhkgJ0jK7iPLQajQxL65CS11lvZEzS&#10;91x5eUnlZuQPWVZyIwdKH7R0+Kyx/T6cjYAvowe192/HTo3T/rXbPbnZOyHu7+bdBljEOf6F4Yqf&#10;0KFJTCd7JhXYKGBdlGlLFLAo8zWwayIrViWwUzrljwXwpub/RzS/AAAA//8DAFBLAQItABQABgAI&#10;AAAAIQC2gziS/gAAAOEBAAATAAAAAAAAAAAAAAAAAAAAAABbQ29udGVudF9UeXBlc10ueG1sUEsB&#10;Ai0AFAAGAAgAAAAhADj9If/WAAAAlAEAAAsAAAAAAAAAAAAAAAAALwEAAF9yZWxzLy5yZWxzUEsB&#10;Ai0AFAAGAAgAAAAhADd++eMeAgAAHAQAAA4AAAAAAAAAAAAAAAAALgIAAGRycy9lMm9Eb2MueG1s&#10;UEsBAi0AFAAGAAgAAAAhAPATPBThAAAADAEAAA8AAAAAAAAAAAAAAAAAeAQAAGRycy9kb3ducmV2&#10;LnhtbFBLBQYAAAAABAAEAPMAAACGBQAAAAA=&#10;" stroked="f">
              <v:textbox style="mso-fit-shape-to-text:t">
                <w:txbxContent>
                  <w:p w14:paraId="093E48F7" w14:textId="77777777" w:rsidR="0066486A" w:rsidRPr="0066486A" w:rsidRDefault="0066486A" w:rsidP="0066486A">
                    <w:pPr>
                      <w:rPr>
                        <w:color w:val="FFFFFF" w:themeColor="background1"/>
                        <w:sz w:val="8"/>
                      </w:rPr>
                    </w:pPr>
                    <w:bookmarkStart w:id="4" w:name="_Hlk512849464"/>
                    <w:bookmarkStart w:id="5" w:name="_Hlk512849465"/>
                    <w:r w:rsidRPr="0066486A">
                      <w:rPr>
                        <w:color w:val="FFFFFF" w:themeColor="background1"/>
                        <w:sz w:val="8"/>
                      </w:rPr>
                      <w:t>Teal Salmon Butty</w:t>
                    </w:r>
                    <w:bookmarkEnd w:id="4"/>
                    <w:bookmarkEnd w:id="5"/>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567E5"/>
    <w:multiLevelType w:val="hybridMultilevel"/>
    <w:tmpl w:val="2528D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62962"/>
    <w:multiLevelType w:val="hybridMultilevel"/>
    <w:tmpl w:val="8BC4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02F4B"/>
    <w:multiLevelType w:val="hybridMultilevel"/>
    <w:tmpl w:val="0178A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9692C"/>
    <w:multiLevelType w:val="hybridMultilevel"/>
    <w:tmpl w:val="3C366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8B04E3"/>
    <w:multiLevelType w:val="hybridMultilevel"/>
    <w:tmpl w:val="4266C794"/>
    <w:lvl w:ilvl="0" w:tplc="2496DBA8">
      <w:start w:val="1"/>
      <w:numFmt w:val="bullet"/>
      <w:lvlText w:val=""/>
      <w:lvlJc w:val="left"/>
      <w:pPr>
        <w:ind w:left="720" w:hanging="360"/>
      </w:pPr>
      <w:rPr>
        <w:rFonts w:ascii="Symbol" w:hAnsi="Symbol" w:hint="default"/>
        <w:color w:val="auto"/>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38184C"/>
    <w:multiLevelType w:val="hybridMultilevel"/>
    <w:tmpl w:val="A83C904C"/>
    <w:lvl w:ilvl="0" w:tplc="297E161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9565C"/>
    <w:multiLevelType w:val="hybridMultilevel"/>
    <w:tmpl w:val="BC36E294"/>
    <w:lvl w:ilvl="0" w:tplc="A330F1F6">
      <w:start w:val="1"/>
      <w:numFmt w:val="bullet"/>
      <w:lvlText w:val=""/>
      <w:lvlJc w:val="left"/>
      <w:pPr>
        <w:ind w:left="720" w:hanging="360"/>
      </w:pPr>
      <w:rPr>
        <w:rFonts w:ascii="Symbol" w:hAnsi="Symbol" w:hint="default"/>
        <w:b/>
        <w:i w:val="0"/>
        <w:color w:val="000099"/>
        <w:sz w:val="22"/>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D82AF9"/>
    <w:multiLevelType w:val="hybridMultilevel"/>
    <w:tmpl w:val="79E4B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D26994"/>
    <w:multiLevelType w:val="hybridMultilevel"/>
    <w:tmpl w:val="67360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F61B22"/>
    <w:multiLevelType w:val="hybridMultilevel"/>
    <w:tmpl w:val="6108E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7D7C30"/>
    <w:multiLevelType w:val="hybridMultilevel"/>
    <w:tmpl w:val="92D22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E0396E"/>
    <w:multiLevelType w:val="hybridMultilevel"/>
    <w:tmpl w:val="BB289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AA0143"/>
    <w:multiLevelType w:val="hybridMultilevel"/>
    <w:tmpl w:val="38A2F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AB343E8"/>
    <w:multiLevelType w:val="hybridMultilevel"/>
    <w:tmpl w:val="A3D0130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C9D4FA1"/>
    <w:multiLevelType w:val="hybridMultilevel"/>
    <w:tmpl w:val="4CA0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4D22C7"/>
    <w:multiLevelType w:val="hybridMultilevel"/>
    <w:tmpl w:val="D062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260872"/>
    <w:multiLevelType w:val="hybridMultilevel"/>
    <w:tmpl w:val="5AAE4698"/>
    <w:lvl w:ilvl="0" w:tplc="C372862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890422"/>
    <w:multiLevelType w:val="hybridMultilevel"/>
    <w:tmpl w:val="8A708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D965A4"/>
    <w:multiLevelType w:val="hybridMultilevel"/>
    <w:tmpl w:val="0338F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5D14C65"/>
    <w:multiLevelType w:val="hybridMultilevel"/>
    <w:tmpl w:val="29983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22361F"/>
    <w:multiLevelType w:val="hybridMultilevel"/>
    <w:tmpl w:val="FEFA5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C06428"/>
    <w:multiLevelType w:val="hybridMultilevel"/>
    <w:tmpl w:val="39365600"/>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B03753"/>
    <w:multiLevelType w:val="hybridMultilevel"/>
    <w:tmpl w:val="74766694"/>
    <w:lvl w:ilvl="0" w:tplc="2496DBA8">
      <w:start w:val="1"/>
      <w:numFmt w:val="bullet"/>
      <w:lvlText w:val=""/>
      <w:lvlJc w:val="left"/>
      <w:pPr>
        <w:ind w:left="360" w:hanging="360"/>
      </w:pPr>
      <w:rPr>
        <w:rFonts w:ascii="Symbol" w:hAnsi="Symbol" w:hint="default"/>
        <w:color w:val="auto"/>
        <w:sz w:val="22"/>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0024180"/>
    <w:multiLevelType w:val="hybridMultilevel"/>
    <w:tmpl w:val="3474A15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0314B69"/>
    <w:multiLevelType w:val="hybridMultilevel"/>
    <w:tmpl w:val="7DCECFCC"/>
    <w:lvl w:ilvl="0" w:tplc="A4361B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743E0"/>
    <w:multiLevelType w:val="hybridMultilevel"/>
    <w:tmpl w:val="5FE42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5FA4196"/>
    <w:multiLevelType w:val="hybridMultilevel"/>
    <w:tmpl w:val="9676C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A5F74F9"/>
    <w:multiLevelType w:val="hybridMultilevel"/>
    <w:tmpl w:val="9ED00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2" w15:restartNumberingAfterBreak="0">
    <w:nsid w:val="50A3531D"/>
    <w:multiLevelType w:val="multilevel"/>
    <w:tmpl w:val="949CA516"/>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29B4235"/>
    <w:multiLevelType w:val="hybridMultilevel"/>
    <w:tmpl w:val="63541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699025D"/>
    <w:multiLevelType w:val="hybridMultilevel"/>
    <w:tmpl w:val="65F4C6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C7959F1"/>
    <w:multiLevelType w:val="hybridMultilevel"/>
    <w:tmpl w:val="0B86732C"/>
    <w:lvl w:ilvl="0" w:tplc="FD183A3A">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E059C3"/>
    <w:multiLevelType w:val="hybridMultilevel"/>
    <w:tmpl w:val="9E26B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0A56A70"/>
    <w:multiLevelType w:val="hybridMultilevel"/>
    <w:tmpl w:val="31CE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554739"/>
    <w:multiLevelType w:val="hybridMultilevel"/>
    <w:tmpl w:val="F058E8DE"/>
    <w:lvl w:ilvl="0" w:tplc="297E161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DB0F15"/>
    <w:multiLevelType w:val="hybridMultilevel"/>
    <w:tmpl w:val="80884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10067C"/>
    <w:multiLevelType w:val="hybridMultilevel"/>
    <w:tmpl w:val="DD127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9483BCC"/>
    <w:multiLevelType w:val="hybridMultilevel"/>
    <w:tmpl w:val="57BE861A"/>
    <w:lvl w:ilvl="0" w:tplc="2496DBA8">
      <w:start w:val="1"/>
      <w:numFmt w:val="bullet"/>
      <w:lvlText w:val=""/>
      <w:lvlJc w:val="left"/>
      <w:pPr>
        <w:ind w:left="720" w:hanging="360"/>
      </w:pPr>
      <w:rPr>
        <w:rFonts w:ascii="Symbol" w:hAnsi="Symbol" w:hint="default"/>
        <w:color w:val="auto"/>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5C722B"/>
    <w:multiLevelType w:val="hybridMultilevel"/>
    <w:tmpl w:val="D49AD5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6DC602FE"/>
    <w:multiLevelType w:val="hybridMultilevel"/>
    <w:tmpl w:val="F9A2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F71F78"/>
    <w:multiLevelType w:val="hybridMultilevel"/>
    <w:tmpl w:val="436E40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1FE7FC0"/>
    <w:multiLevelType w:val="hybridMultilevel"/>
    <w:tmpl w:val="6C9C3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3055A44"/>
    <w:multiLevelType w:val="hybridMultilevel"/>
    <w:tmpl w:val="EC4CDF66"/>
    <w:lvl w:ilvl="0" w:tplc="C372862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82139C"/>
    <w:multiLevelType w:val="hybridMultilevel"/>
    <w:tmpl w:val="C3484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
  </w:num>
  <w:num w:numId="3">
    <w:abstractNumId w:val="32"/>
    <w:lvlOverride w:ilvl="0">
      <w:lvl w:ilvl="0">
        <w:start w:val="1"/>
        <w:numFmt w:val="decimal"/>
        <w:pStyle w:val="Heading1"/>
        <w:lvlText w:val="%1."/>
        <w:lvlJc w:val="left"/>
        <w:pPr>
          <w:ind w:left="360" w:hanging="360"/>
        </w:pPr>
        <w:rPr>
          <w:b/>
        </w:rPr>
      </w:lvl>
    </w:lvlOverride>
    <w:lvlOverride w:ilvl="1">
      <w:lvl w:ilvl="1">
        <w:start w:val="1"/>
        <w:numFmt w:val="decimal"/>
        <w:pStyle w:val="Style2"/>
        <w:lvlText w:val="%1.%2."/>
        <w:lvlJc w:val="left"/>
        <w:pPr>
          <w:ind w:left="792" w:hanging="432"/>
        </w:pPr>
        <w:rPr>
          <w:rFonts w:ascii="Arial" w:hAnsi="Arial" w:cs="Arial" w:hint="default"/>
          <w:b/>
          <w:sz w:val="22"/>
        </w:rPr>
      </w:lvl>
    </w:lvlOverride>
  </w:num>
  <w:num w:numId="4">
    <w:abstractNumId w:val="32"/>
  </w:num>
  <w:num w:numId="5">
    <w:abstractNumId w:val="1"/>
  </w:num>
  <w:num w:numId="6">
    <w:abstractNumId w:val="34"/>
  </w:num>
  <w:num w:numId="7">
    <w:abstractNumId w:val="18"/>
  </w:num>
  <w:num w:numId="8">
    <w:abstractNumId w:val="3"/>
  </w:num>
  <w:num w:numId="9">
    <w:abstractNumId w:val="30"/>
  </w:num>
  <w:num w:numId="10">
    <w:abstractNumId w:val="6"/>
  </w:num>
  <w:num w:numId="11">
    <w:abstractNumId w:val="14"/>
  </w:num>
  <w:num w:numId="12">
    <w:abstractNumId w:val="13"/>
  </w:num>
  <w:num w:numId="13">
    <w:abstractNumId w:val="24"/>
  </w:num>
  <w:num w:numId="14">
    <w:abstractNumId w:val="16"/>
  </w:num>
  <w:num w:numId="15">
    <w:abstractNumId w:val="26"/>
  </w:num>
  <w:num w:numId="16">
    <w:abstractNumId w:val="46"/>
  </w:num>
  <w:num w:numId="17">
    <w:abstractNumId w:val="9"/>
  </w:num>
  <w:num w:numId="18">
    <w:abstractNumId w:val="36"/>
  </w:num>
  <w:num w:numId="19">
    <w:abstractNumId w:val="42"/>
  </w:num>
  <w:num w:numId="20">
    <w:abstractNumId w:val="27"/>
  </w:num>
  <w:num w:numId="21">
    <w:abstractNumId w:val="39"/>
  </w:num>
  <w:num w:numId="22">
    <w:abstractNumId w:val="8"/>
  </w:num>
  <w:num w:numId="23">
    <w:abstractNumId w:val="35"/>
  </w:num>
  <w:num w:numId="24">
    <w:abstractNumId w:val="12"/>
  </w:num>
  <w:num w:numId="25">
    <w:abstractNumId w:val="25"/>
  </w:num>
  <w:num w:numId="26">
    <w:abstractNumId w:val="33"/>
  </w:num>
  <w:num w:numId="27">
    <w:abstractNumId w:val="29"/>
  </w:num>
  <w:num w:numId="28">
    <w:abstractNumId w:val="37"/>
  </w:num>
  <w:num w:numId="29">
    <w:abstractNumId w:val="21"/>
  </w:num>
  <w:num w:numId="30">
    <w:abstractNumId w:val="22"/>
  </w:num>
  <w:num w:numId="31">
    <w:abstractNumId w:val="11"/>
  </w:num>
  <w:num w:numId="32">
    <w:abstractNumId w:val="20"/>
  </w:num>
  <w:num w:numId="33">
    <w:abstractNumId w:val="7"/>
  </w:num>
  <w:num w:numId="34">
    <w:abstractNumId w:val="47"/>
  </w:num>
  <w:num w:numId="35">
    <w:abstractNumId w:val="19"/>
  </w:num>
  <w:num w:numId="36">
    <w:abstractNumId w:val="15"/>
  </w:num>
  <w:num w:numId="37">
    <w:abstractNumId w:val="10"/>
  </w:num>
  <w:num w:numId="38">
    <w:abstractNumId w:val="45"/>
  </w:num>
  <w:num w:numId="39">
    <w:abstractNumId w:val="23"/>
  </w:num>
  <w:num w:numId="40">
    <w:abstractNumId w:val="41"/>
  </w:num>
  <w:num w:numId="41">
    <w:abstractNumId w:val="28"/>
  </w:num>
  <w:num w:numId="42">
    <w:abstractNumId w:val="17"/>
  </w:num>
  <w:num w:numId="43">
    <w:abstractNumId w:val="44"/>
  </w:num>
  <w:num w:numId="44">
    <w:abstractNumId w:val="38"/>
  </w:num>
  <w:num w:numId="45">
    <w:abstractNumId w:val="0"/>
  </w:num>
  <w:num w:numId="46">
    <w:abstractNumId w:val="40"/>
  </w:num>
  <w:num w:numId="47">
    <w:abstractNumId w:val="4"/>
  </w:num>
  <w:num w:numId="48">
    <w:abstractNumId w:val="48"/>
  </w:num>
  <w:num w:numId="49">
    <w:abstractNumId w:val="5"/>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31"/>
    <w:rsid w:val="00015611"/>
    <w:rsid w:val="00021B95"/>
    <w:rsid w:val="00042492"/>
    <w:rsid w:val="000746CC"/>
    <w:rsid w:val="0007795D"/>
    <w:rsid w:val="00083E5E"/>
    <w:rsid w:val="00084D36"/>
    <w:rsid w:val="0009273A"/>
    <w:rsid w:val="00097AE9"/>
    <w:rsid w:val="000A3A54"/>
    <w:rsid w:val="000C238B"/>
    <w:rsid w:val="000C44DE"/>
    <w:rsid w:val="000E40C0"/>
    <w:rsid w:val="000E5075"/>
    <w:rsid w:val="000F26EA"/>
    <w:rsid w:val="000F73F8"/>
    <w:rsid w:val="00121F6B"/>
    <w:rsid w:val="001402F2"/>
    <w:rsid w:val="00145BF8"/>
    <w:rsid w:val="001506EC"/>
    <w:rsid w:val="001645E4"/>
    <w:rsid w:val="00166D75"/>
    <w:rsid w:val="0016715D"/>
    <w:rsid w:val="00174E18"/>
    <w:rsid w:val="00180C2D"/>
    <w:rsid w:val="001A1E57"/>
    <w:rsid w:val="001A55DD"/>
    <w:rsid w:val="001C19CE"/>
    <w:rsid w:val="001C24EB"/>
    <w:rsid w:val="001C2810"/>
    <w:rsid w:val="001C50E2"/>
    <w:rsid w:val="001D2A82"/>
    <w:rsid w:val="001F6EDA"/>
    <w:rsid w:val="00200FC1"/>
    <w:rsid w:val="00212F82"/>
    <w:rsid w:val="00216DD9"/>
    <w:rsid w:val="00234291"/>
    <w:rsid w:val="00264E06"/>
    <w:rsid w:val="002A64DB"/>
    <w:rsid w:val="002B5779"/>
    <w:rsid w:val="002C0DB0"/>
    <w:rsid w:val="002C35E8"/>
    <w:rsid w:val="002C594C"/>
    <w:rsid w:val="002C7812"/>
    <w:rsid w:val="002F1793"/>
    <w:rsid w:val="002F59C9"/>
    <w:rsid w:val="00300A8E"/>
    <w:rsid w:val="003073FB"/>
    <w:rsid w:val="00315408"/>
    <w:rsid w:val="00317716"/>
    <w:rsid w:val="00317C9E"/>
    <w:rsid w:val="00317F17"/>
    <w:rsid w:val="00325F24"/>
    <w:rsid w:val="00351919"/>
    <w:rsid w:val="00381549"/>
    <w:rsid w:val="00383324"/>
    <w:rsid w:val="00393005"/>
    <w:rsid w:val="00396931"/>
    <w:rsid w:val="003A042B"/>
    <w:rsid w:val="003A4CB7"/>
    <w:rsid w:val="003B7F17"/>
    <w:rsid w:val="003C24D7"/>
    <w:rsid w:val="00405708"/>
    <w:rsid w:val="00406611"/>
    <w:rsid w:val="00406BB3"/>
    <w:rsid w:val="0041665B"/>
    <w:rsid w:val="00417903"/>
    <w:rsid w:val="004439B8"/>
    <w:rsid w:val="00444619"/>
    <w:rsid w:val="004623CE"/>
    <w:rsid w:val="00465556"/>
    <w:rsid w:val="004708E0"/>
    <w:rsid w:val="00474E8E"/>
    <w:rsid w:val="00476EC5"/>
    <w:rsid w:val="004A51D4"/>
    <w:rsid w:val="004D5892"/>
    <w:rsid w:val="004E2420"/>
    <w:rsid w:val="004E75B4"/>
    <w:rsid w:val="005004D5"/>
    <w:rsid w:val="005032F7"/>
    <w:rsid w:val="00510FCE"/>
    <w:rsid w:val="00511636"/>
    <w:rsid w:val="00533999"/>
    <w:rsid w:val="00546C67"/>
    <w:rsid w:val="00555420"/>
    <w:rsid w:val="0056740D"/>
    <w:rsid w:val="00570EF2"/>
    <w:rsid w:val="00573355"/>
    <w:rsid w:val="00580FCC"/>
    <w:rsid w:val="00587DA0"/>
    <w:rsid w:val="00593DD1"/>
    <w:rsid w:val="005A08B3"/>
    <w:rsid w:val="005A3AF6"/>
    <w:rsid w:val="005B17CE"/>
    <w:rsid w:val="005B318F"/>
    <w:rsid w:val="005E182D"/>
    <w:rsid w:val="005E585A"/>
    <w:rsid w:val="005F161C"/>
    <w:rsid w:val="005F30F7"/>
    <w:rsid w:val="005F4B62"/>
    <w:rsid w:val="005F5F2E"/>
    <w:rsid w:val="006120C3"/>
    <w:rsid w:val="00616784"/>
    <w:rsid w:val="0062708C"/>
    <w:rsid w:val="00632018"/>
    <w:rsid w:val="0063244F"/>
    <w:rsid w:val="00632A91"/>
    <w:rsid w:val="00650CE0"/>
    <w:rsid w:val="00657965"/>
    <w:rsid w:val="00662C6C"/>
    <w:rsid w:val="006633E2"/>
    <w:rsid w:val="0066379E"/>
    <w:rsid w:val="0066486A"/>
    <w:rsid w:val="00667A63"/>
    <w:rsid w:val="00667A95"/>
    <w:rsid w:val="0067238C"/>
    <w:rsid w:val="00685C98"/>
    <w:rsid w:val="006A4EC9"/>
    <w:rsid w:val="006A6B61"/>
    <w:rsid w:val="006A75B3"/>
    <w:rsid w:val="006B502C"/>
    <w:rsid w:val="006C3C2C"/>
    <w:rsid w:val="006C68F0"/>
    <w:rsid w:val="006D2294"/>
    <w:rsid w:val="006E0EB0"/>
    <w:rsid w:val="006E369F"/>
    <w:rsid w:val="006F7D42"/>
    <w:rsid w:val="0070187D"/>
    <w:rsid w:val="00701B30"/>
    <w:rsid w:val="00720556"/>
    <w:rsid w:val="00731A63"/>
    <w:rsid w:val="00731D00"/>
    <w:rsid w:val="0073254C"/>
    <w:rsid w:val="00732955"/>
    <w:rsid w:val="00735D8B"/>
    <w:rsid w:val="00744D41"/>
    <w:rsid w:val="007526C5"/>
    <w:rsid w:val="00764158"/>
    <w:rsid w:val="00777267"/>
    <w:rsid w:val="007841F2"/>
    <w:rsid w:val="007862D0"/>
    <w:rsid w:val="00786F0E"/>
    <w:rsid w:val="00797B5E"/>
    <w:rsid w:val="007A5464"/>
    <w:rsid w:val="007C0DFA"/>
    <w:rsid w:val="007D778B"/>
    <w:rsid w:val="00803FD4"/>
    <w:rsid w:val="00804E7F"/>
    <w:rsid w:val="008050E4"/>
    <w:rsid w:val="008063C0"/>
    <w:rsid w:val="0081171B"/>
    <w:rsid w:val="00817C47"/>
    <w:rsid w:val="00827508"/>
    <w:rsid w:val="008329A9"/>
    <w:rsid w:val="008401FA"/>
    <w:rsid w:val="0085387F"/>
    <w:rsid w:val="00870F6E"/>
    <w:rsid w:val="008778BF"/>
    <w:rsid w:val="00884C45"/>
    <w:rsid w:val="008A4EFB"/>
    <w:rsid w:val="008B0847"/>
    <w:rsid w:val="008C2090"/>
    <w:rsid w:val="008D0F9B"/>
    <w:rsid w:val="008D3A49"/>
    <w:rsid w:val="008E3708"/>
    <w:rsid w:val="008E7CB7"/>
    <w:rsid w:val="008F41AD"/>
    <w:rsid w:val="008F49E5"/>
    <w:rsid w:val="00902AE3"/>
    <w:rsid w:val="00920131"/>
    <w:rsid w:val="009365D3"/>
    <w:rsid w:val="0095744D"/>
    <w:rsid w:val="00967F1E"/>
    <w:rsid w:val="00970DE6"/>
    <w:rsid w:val="009820B6"/>
    <w:rsid w:val="00982B91"/>
    <w:rsid w:val="00985DA4"/>
    <w:rsid w:val="009A0523"/>
    <w:rsid w:val="009A1568"/>
    <w:rsid w:val="009A7190"/>
    <w:rsid w:val="009B3416"/>
    <w:rsid w:val="009B52CC"/>
    <w:rsid w:val="009D62E9"/>
    <w:rsid w:val="009D646D"/>
    <w:rsid w:val="009E53C4"/>
    <w:rsid w:val="00A0444D"/>
    <w:rsid w:val="00A11767"/>
    <w:rsid w:val="00A24503"/>
    <w:rsid w:val="00A332F9"/>
    <w:rsid w:val="00A6483D"/>
    <w:rsid w:val="00A64B6E"/>
    <w:rsid w:val="00A65B73"/>
    <w:rsid w:val="00A92E79"/>
    <w:rsid w:val="00A95D1A"/>
    <w:rsid w:val="00AA5A77"/>
    <w:rsid w:val="00AD05A9"/>
    <w:rsid w:val="00AD1425"/>
    <w:rsid w:val="00AE0C20"/>
    <w:rsid w:val="00AE12CB"/>
    <w:rsid w:val="00AF5302"/>
    <w:rsid w:val="00AF7B3C"/>
    <w:rsid w:val="00B06887"/>
    <w:rsid w:val="00B213E1"/>
    <w:rsid w:val="00B232F1"/>
    <w:rsid w:val="00B32ACF"/>
    <w:rsid w:val="00B43AE1"/>
    <w:rsid w:val="00B54383"/>
    <w:rsid w:val="00B60623"/>
    <w:rsid w:val="00B61CD1"/>
    <w:rsid w:val="00B61EF7"/>
    <w:rsid w:val="00B6241F"/>
    <w:rsid w:val="00B72391"/>
    <w:rsid w:val="00BA0D32"/>
    <w:rsid w:val="00BC2B5C"/>
    <w:rsid w:val="00BD1DFE"/>
    <w:rsid w:val="00BD30B5"/>
    <w:rsid w:val="00BD6557"/>
    <w:rsid w:val="00BE1B16"/>
    <w:rsid w:val="00BE5001"/>
    <w:rsid w:val="00C00BF8"/>
    <w:rsid w:val="00C11323"/>
    <w:rsid w:val="00C144EC"/>
    <w:rsid w:val="00C43D8F"/>
    <w:rsid w:val="00C5761C"/>
    <w:rsid w:val="00C67341"/>
    <w:rsid w:val="00C82D6A"/>
    <w:rsid w:val="00CB2895"/>
    <w:rsid w:val="00CC0B92"/>
    <w:rsid w:val="00CD0A49"/>
    <w:rsid w:val="00CF64C0"/>
    <w:rsid w:val="00D20DB5"/>
    <w:rsid w:val="00D2766C"/>
    <w:rsid w:val="00D37FED"/>
    <w:rsid w:val="00D802FC"/>
    <w:rsid w:val="00D810B8"/>
    <w:rsid w:val="00D96565"/>
    <w:rsid w:val="00D96719"/>
    <w:rsid w:val="00DA4DA6"/>
    <w:rsid w:val="00DA52D3"/>
    <w:rsid w:val="00DA769A"/>
    <w:rsid w:val="00DB6997"/>
    <w:rsid w:val="00DC001C"/>
    <w:rsid w:val="00DD6A9D"/>
    <w:rsid w:val="00DE6B44"/>
    <w:rsid w:val="00E159CD"/>
    <w:rsid w:val="00E16957"/>
    <w:rsid w:val="00E20E18"/>
    <w:rsid w:val="00E31A9B"/>
    <w:rsid w:val="00E4180D"/>
    <w:rsid w:val="00E42CD0"/>
    <w:rsid w:val="00E47946"/>
    <w:rsid w:val="00E50A85"/>
    <w:rsid w:val="00EA2AC8"/>
    <w:rsid w:val="00EB158F"/>
    <w:rsid w:val="00EB2EBD"/>
    <w:rsid w:val="00EC14B4"/>
    <w:rsid w:val="00ED1FCA"/>
    <w:rsid w:val="00ED3964"/>
    <w:rsid w:val="00EE6D6A"/>
    <w:rsid w:val="00EF218B"/>
    <w:rsid w:val="00EF6931"/>
    <w:rsid w:val="00F02EDE"/>
    <w:rsid w:val="00F11012"/>
    <w:rsid w:val="00F12A79"/>
    <w:rsid w:val="00F235F0"/>
    <w:rsid w:val="00F4597E"/>
    <w:rsid w:val="00F5441B"/>
    <w:rsid w:val="00F56955"/>
    <w:rsid w:val="00F70AB8"/>
    <w:rsid w:val="00F763A9"/>
    <w:rsid w:val="00F772B4"/>
    <w:rsid w:val="00F8225C"/>
    <w:rsid w:val="00F91D5A"/>
    <w:rsid w:val="00F9493C"/>
    <w:rsid w:val="00FA64AE"/>
    <w:rsid w:val="00FC3145"/>
    <w:rsid w:val="00FC4644"/>
    <w:rsid w:val="00FC5187"/>
    <w:rsid w:val="00FD6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1B023D"/>
  <w15:docId w15:val="{1496A0E5-BB47-48C8-9261-BDF56DFE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FCA"/>
    <w:pPr>
      <w:spacing w:before="120" w:after="120" w:line="240" w:lineRule="auto"/>
      <w:jc w:val="both"/>
    </w:pPr>
    <w:rPr>
      <w:rFonts w:ascii="Arial" w:eastAsiaTheme="minorEastAsia" w:hAnsi="Arial"/>
      <w:szCs w:val="24"/>
    </w:rPr>
  </w:style>
  <w:style w:type="paragraph" w:styleId="Heading1">
    <w:name w:val="heading 1"/>
    <w:basedOn w:val="ListParagraph"/>
    <w:next w:val="Normal"/>
    <w:link w:val="Heading1Char"/>
    <w:uiPriority w:val="9"/>
    <w:qFormat/>
    <w:rsid w:val="00BD30B5"/>
    <w:pPr>
      <w:numPr>
        <w:numId w:val="3"/>
      </w:numPr>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link w:val="ListParagraphChar"/>
    <w:uiPriority w:val="34"/>
    <w:qFormat/>
    <w:rsid w:val="005F161C"/>
    <w:pPr>
      <w:spacing w:before="0" w:after="0" w:line="276" w:lineRule="auto"/>
      <w:ind w:left="284"/>
      <w:contextualSpacing/>
    </w:pPr>
    <w:rPr>
      <w:rFonts w:eastAsiaTheme="minorHAnsi"/>
      <w:szCs w:val="22"/>
    </w:rPr>
  </w:style>
  <w:style w:type="character" w:styleId="Hyperlink">
    <w:name w:val="Hyperlink"/>
    <w:basedOn w:val="DefaultParagraphFont"/>
    <w:uiPriority w:val="99"/>
    <w:unhideWhenUsed/>
    <w:rsid w:val="005E585A"/>
    <w:rPr>
      <w:color w:val="0000EE" w:themeColor="hyperlink"/>
      <w:u w:val="single"/>
    </w:rPr>
  </w:style>
  <w:style w:type="character" w:customStyle="1" w:styleId="Heading1Char">
    <w:name w:val="Heading 1 Char"/>
    <w:basedOn w:val="DefaultParagraphFont"/>
    <w:link w:val="Heading1"/>
    <w:uiPriority w:val="9"/>
    <w:rsid w:val="00BD30B5"/>
    <w:rPr>
      <w:rFonts w:asciiTheme="majorHAnsi" w:hAnsiTheme="majorHAnsi" w:cstheme="majorHAnsi"/>
      <w:sz w:val="28"/>
      <w:szCs w:val="32"/>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B1B1B1" w:themeColor="accent1"/>
        <w:left w:val="single" w:sz="8" w:space="0" w:color="B1B1B1" w:themeColor="accent1"/>
        <w:bottom w:val="single" w:sz="8" w:space="0" w:color="B1B1B1" w:themeColor="accent1"/>
        <w:right w:val="single" w:sz="8" w:space="0" w:color="B1B1B1" w:themeColor="accent1"/>
      </w:tblBorders>
    </w:tblPr>
    <w:tblStylePr w:type="firstRow">
      <w:pPr>
        <w:spacing w:before="0" w:after="0" w:line="240" w:lineRule="auto"/>
      </w:pPr>
      <w:rPr>
        <w:b/>
        <w:bCs/>
        <w:color w:val="FFFFFF" w:themeColor="background1"/>
      </w:rPr>
      <w:tblPr/>
      <w:tcPr>
        <w:shd w:val="clear" w:color="auto" w:fill="B1B1B1" w:themeFill="accent1"/>
      </w:tcPr>
    </w:tblStylePr>
    <w:tblStylePr w:type="lastRow">
      <w:pPr>
        <w:spacing w:before="0" w:after="0" w:line="240" w:lineRule="auto"/>
      </w:pPr>
      <w:rPr>
        <w:b/>
        <w:bCs/>
      </w:rPr>
      <w:tblPr/>
      <w:tcPr>
        <w:tcBorders>
          <w:top w:val="double" w:sz="6" w:space="0" w:color="B1B1B1" w:themeColor="accent1"/>
          <w:left w:val="single" w:sz="8" w:space="0" w:color="B1B1B1" w:themeColor="accent1"/>
          <w:bottom w:val="single" w:sz="8" w:space="0" w:color="B1B1B1" w:themeColor="accent1"/>
          <w:right w:val="single" w:sz="8" w:space="0" w:color="B1B1B1" w:themeColor="accent1"/>
        </w:tcBorders>
      </w:tcPr>
    </w:tblStylePr>
    <w:tblStylePr w:type="firstCol">
      <w:rPr>
        <w:b/>
        <w:bCs/>
      </w:rPr>
    </w:tblStylePr>
    <w:tblStylePr w:type="lastCol">
      <w:rPr>
        <w:b/>
        <w:bCs/>
      </w:rPr>
    </w:tblStylePr>
    <w:tblStylePr w:type="band1Vert">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tblStylePr w:type="band1Horz">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style>
  <w:style w:type="paragraph" w:customStyle="1" w:styleId="Style2">
    <w:name w:val="Style2"/>
    <w:basedOn w:val="Heading1"/>
    <w:link w:val="Style2Char"/>
    <w:qFormat/>
    <w:rsid w:val="00BD30B5"/>
    <w:pPr>
      <w:numPr>
        <w:ilvl w:val="1"/>
      </w:numPr>
      <w:spacing w:line="240" w:lineRule="auto"/>
      <w:ind w:left="357" w:hanging="357"/>
      <w:contextualSpacing w:val="0"/>
    </w:pPr>
    <w:rPr>
      <w:rFonts w:cstheme="minorHAnsi"/>
      <w:sz w:val="22"/>
    </w:rPr>
  </w:style>
  <w:style w:type="paragraph" w:customStyle="1" w:styleId="PolicyLevel3">
    <w:name w:val="Policy Level 3"/>
    <w:basedOn w:val="Style2"/>
    <w:qFormat/>
    <w:rsid w:val="00BD30B5"/>
    <w:pPr>
      <w:numPr>
        <w:ilvl w:val="2"/>
      </w:numPr>
    </w:pPr>
  </w:style>
  <w:style w:type="numbering" w:customStyle="1" w:styleId="Style1">
    <w:name w:val="Style1"/>
    <w:basedOn w:val="NoList"/>
    <w:uiPriority w:val="99"/>
    <w:rsid w:val="00BD30B5"/>
    <w:pPr>
      <w:numPr>
        <w:numId w:val="4"/>
      </w:numPr>
    </w:pPr>
  </w:style>
  <w:style w:type="paragraph" w:customStyle="1" w:styleId="Heading10">
    <w:name w:val="Heading1"/>
    <w:basedOn w:val="Header"/>
    <w:next w:val="Normal"/>
    <w:qFormat/>
    <w:rsid w:val="00ED1FCA"/>
    <w:rPr>
      <w:b/>
      <w:sz w:val="32"/>
    </w:rPr>
  </w:style>
  <w:style w:type="paragraph" w:customStyle="1" w:styleId="PolicyBullets">
    <w:name w:val="Policy Bullets"/>
    <w:basedOn w:val="ListParagraph"/>
    <w:link w:val="PolicyBulletsChar"/>
    <w:qFormat/>
    <w:rsid w:val="00BD30B5"/>
    <w:pPr>
      <w:numPr>
        <w:numId w:val="6"/>
      </w:numPr>
      <w:spacing w:after="120"/>
    </w:pPr>
  </w:style>
  <w:style w:type="character" w:customStyle="1" w:styleId="PolicyBulletsChar">
    <w:name w:val="Policy Bullets Char"/>
    <w:basedOn w:val="DefaultParagraphFont"/>
    <w:link w:val="PolicyBullets"/>
    <w:rsid w:val="00BD30B5"/>
  </w:style>
  <w:style w:type="character" w:customStyle="1" w:styleId="Style2Char">
    <w:name w:val="Style2 Char"/>
    <w:basedOn w:val="Heading1Char"/>
    <w:link w:val="Style2"/>
    <w:rsid w:val="00021B95"/>
    <w:rPr>
      <w:rFonts w:asciiTheme="majorHAnsi" w:hAnsiTheme="majorHAnsi" w:cstheme="minorHAnsi"/>
      <w:sz w:val="28"/>
      <w:szCs w:val="32"/>
    </w:rPr>
  </w:style>
  <w:style w:type="paragraph" w:customStyle="1" w:styleId="TSB-PolicyBullets">
    <w:name w:val="TSB - Policy Bullets"/>
    <w:basedOn w:val="ListParagraph"/>
    <w:link w:val="TSB-PolicyBulletsChar"/>
    <w:autoRedefine/>
    <w:qFormat/>
    <w:rsid w:val="001A55DD"/>
    <w:pPr>
      <w:tabs>
        <w:tab w:val="left" w:pos="3686"/>
      </w:tabs>
      <w:spacing w:before="240" w:after="240"/>
      <w:ind w:left="0"/>
      <w:contextualSpacing w:val="0"/>
    </w:pPr>
    <w:rPr>
      <w:rFonts w:cs="Arial"/>
      <w:lang w:eastAsia="en-GB"/>
    </w:rPr>
  </w:style>
  <w:style w:type="character" w:customStyle="1" w:styleId="TSB-PolicyBulletsChar">
    <w:name w:val="TSB - Policy Bullets Char"/>
    <w:basedOn w:val="DefaultParagraphFont"/>
    <w:link w:val="TSB-PolicyBullets"/>
    <w:rsid w:val="001A55DD"/>
    <w:rPr>
      <w:rFonts w:ascii="Arial" w:hAnsi="Arial" w:cs="Arial"/>
      <w:lang w:eastAsia="en-GB"/>
    </w:rPr>
  </w:style>
  <w:style w:type="paragraph" w:styleId="Revision">
    <w:name w:val="Revision"/>
    <w:hidden/>
    <w:uiPriority w:val="99"/>
    <w:semiHidden/>
    <w:rsid w:val="004E2420"/>
    <w:pPr>
      <w:spacing w:after="0" w:line="240" w:lineRule="auto"/>
    </w:pPr>
    <w:rPr>
      <w:rFonts w:ascii="Arial" w:eastAsiaTheme="minorEastAsia" w:hAnsi="Arial"/>
      <w:szCs w:val="24"/>
    </w:rPr>
  </w:style>
  <w:style w:type="character" w:styleId="CommentReference">
    <w:name w:val="annotation reference"/>
    <w:basedOn w:val="DefaultParagraphFont"/>
    <w:uiPriority w:val="99"/>
    <w:semiHidden/>
    <w:unhideWhenUsed/>
    <w:rsid w:val="004E2420"/>
    <w:rPr>
      <w:sz w:val="16"/>
      <w:szCs w:val="16"/>
    </w:rPr>
  </w:style>
  <w:style w:type="paragraph" w:styleId="CommentText">
    <w:name w:val="annotation text"/>
    <w:basedOn w:val="Normal"/>
    <w:link w:val="CommentTextChar"/>
    <w:uiPriority w:val="99"/>
    <w:unhideWhenUsed/>
    <w:rsid w:val="004E2420"/>
    <w:rPr>
      <w:sz w:val="20"/>
      <w:szCs w:val="20"/>
    </w:rPr>
  </w:style>
  <w:style w:type="character" w:customStyle="1" w:styleId="CommentTextChar">
    <w:name w:val="Comment Text Char"/>
    <w:basedOn w:val="DefaultParagraphFont"/>
    <w:link w:val="CommentText"/>
    <w:uiPriority w:val="99"/>
    <w:rsid w:val="004E242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4E2420"/>
    <w:rPr>
      <w:b/>
      <w:bCs/>
    </w:rPr>
  </w:style>
  <w:style w:type="character" w:customStyle="1" w:styleId="CommentSubjectChar">
    <w:name w:val="Comment Subject Char"/>
    <w:basedOn w:val="CommentTextChar"/>
    <w:link w:val="CommentSubject"/>
    <w:uiPriority w:val="99"/>
    <w:semiHidden/>
    <w:rsid w:val="004E2420"/>
    <w:rPr>
      <w:rFonts w:ascii="Arial" w:eastAsiaTheme="minorEastAsia" w:hAnsi="Arial"/>
      <w:b/>
      <w:bCs/>
      <w:sz w:val="20"/>
      <w:szCs w:val="20"/>
    </w:rPr>
  </w:style>
  <w:style w:type="paragraph" w:customStyle="1" w:styleId="Default">
    <w:name w:val="Default"/>
    <w:rsid w:val="00803FD4"/>
    <w:pPr>
      <w:autoSpaceDE w:val="0"/>
      <w:autoSpaceDN w:val="0"/>
      <w:adjustRightInd w:val="0"/>
      <w:spacing w:after="0" w:line="240" w:lineRule="auto"/>
    </w:pPr>
    <w:rPr>
      <w:rFonts w:ascii="Arial" w:eastAsiaTheme="minorEastAsia" w:hAnsi="Arial" w:cs="Arial"/>
      <w:color w:val="000000"/>
      <w:sz w:val="24"/>
      <w:szCs w:val="24"/>
      <w:lang w:eastAsia="en-GB"/>
    </w:rPr>
  </w:style>
  <w:style w:type="character" w:customStyle="1" w:styleId="UnresolvedMention1">
    <w:name w:val="Unresolved Mention1"/>
    <w:basedOn w:val="DefaultParagraphFont"/>
    <w:uiPriority w:val="99"/>
    <w:semiHidden/>
    <w:unhideWhenUsed/>
    <w:rsid w:val="00F11012"/>
    <w:rPr>
      <w:color w:val="605E5C"/>
      <w:shd w:val="clear" w:color="auto" w:fill="E1DFDD"/>
    </w:rPr>
  </w:style>
  <w:style w:type="character" w:styleId="FollowedHyperlink">
    <w:name w:val="FollowedHyperlink"/>
    <w:basedOn w:val="DefaultParagraphFont"/>
    <w:uiPriority w:val="99"/>
    <w:semiHidden/>
    <w:unhideWhenUsed/>
    <w:rsid w:val="00DD6A9D"/>
    <w:rPr>
      <w:color w:val="990099" w:themeColor="followedHyperlink"/>
      <w:u w:val="single"/>
    </w:rPr>
  </w:style>
  <w:style w:type="character" w:customStyle="1" w:styleId="ListParagraphChar">
    <w:name w:val="List Paragraph Char"/>
    <w:basedOn w:val="DefaultParagraphFont"/>
    <w:link w:val="ListParagraph"/>
    <w:uiPriority w:val="34"/>
    <w:rsid w:val="00EB2EB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141930">
      <w:bodyDiv w:val="1"/>
      <w:marLeft w:val="0"/>
      <w:marRight w:val="0"/>
      <w:marTop w:val="0"/>
      <w:marBottom w:val="0"/>
      <w:divBdr>
        <w:top w:val="none" w:sz="0" w:space="0" w:color="auto"/>
        <w:left w:val="none" w:sz="0" w:space="0" w:color="auto"/>
        <w:bottom w:val="none" w:sz="0" w:space="0" w:color="auto"/>
        <w:right w:val="none" w:sz="0" w:space="0" w:color="auto"/>
      </w:divBdr>
    </w:div>
    <w:div w:id="651132340">
      <w:bodyDiv w:val="1"/>
      <w:marLeft w:val="0"/>
      <w:marRight w:val="0"/>
      <w:marTop w:val="0"/>
      <w:marBottom w:val="0"/>
      <w:divBdr>
        <w:top w:val="none" w:sz="0" w:space="0" w:color="auto"/>
        <w:left w:val="none" w:sz="0" w:space="0" w:color="auto"/>
        <w:bottom w:val="none" w:sz="0" w:space="0" w:color="auto"/>
        <w:right w:val="none" w:sz="0" w:space="0" w:color="auto"/>
      </w:divBdr>
    </w:div>
    <w:div w:id="753286050">
      <w:bodyDiv w:val="1"/>
      <w:marLeft w:val="0"/>
      <w:marRight w:val="0"/>
      <w:marTop w:val="0"/>
      <w:marBottom w:val="0"/>
      <w:divBdr>
        <w:top w:val="none" w:sz="0" w:space="0" w:color="auto"/>
        <w:left w:val="none" w:sz="0" w:space="0" w:color="auto"/>
        <w:bottom w:val="none" w:sz="0" w:space="0" w:color="auto"/>
        <w:right w:val="none" w:sz="0" w:space="0" w:color="auto"/>
      </w:divBdr>
    </w:div>
    <w:div w:id="858733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000EE"/>
      </a:hlink>
      <a:folHlink>
        <a:srgbClr val="9900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927473c-470b-4eea-a115-2a485706e6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C5CDEAEFB1624F83927AC197430A75" ma:contentTypeVersion="15" ma:contentTypeDescription="Create a new document." ma:contentTypeScope="" ma:versionID="b94f833eb3d92c3f018c9e01075997ff">
  <xsd:schema xmlns:xsd="http://www.w3.org/2001/XMLSchema" xmlns:xs="http://www.w3.org/2001/XMLSchema" xmlns:p="http://schemas.microsoft.com/office/2006/metadata/properties" xmlns:ns3="2927473c-470b-4eea-a115-2a485706e607" xmlns:ns4="05d1610c-d628-4250-a6b1-2867d1bf83f4" targetNamespace="http://schemas.microsoft.com/office/2006/metadata/properties" ma:root="true" ma:fieldsID="c38d465cbd68372da233bd4f722db72d" ns3:_="" ns4:_="">
    <xsd:import namespace="2927473c-470b-4eea-a115-2a485706e607"/>
    <xsd:import namespace="05d1610c-d628-4250-a6b1-2867d1bf83f4"/>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7473c-470b-4eea-a115-2a485706e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d1610c-d628-4250-a6b1-2867d1bf83f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D46E4-542B-4FF4-9077-60155B8F71FE}">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05d1610c-d628-4250-a6b1-2867d1bf83f4"/>
    <ds:schemaRef ds:uri="2927473c-470b-4eea-a115-2a485706e607"/>
    <ds:schemaRef ds:uri="http://www.w3.org/XML/1998/namespace"/>
    <ds:schemaRef ds:uri="http://purl.org/dc/terms/"/>
  </ds:schemaRefs>
</ds:datastoreItem>
</file>

<file path=customXml/itemProps2.xml><?xml version="1.0" encoding="utf-8"?>
<ds:datastoreItem xmlns:ds="http://schemas.openxmlformats.org/officeDocument/2006/customXml" ds:itemID="{3CB746D5-1E5B-42B7-84ED-C45D8F2ACB36}">
  <ds:schemaRefs>
    <ds:schemaRef ds:uri="http://schemas.microsoft.com/sharepoint/v3/contenttype/forms"/>
  </ds:schemaRefs>
</ds:datastoreItem>
</file>

<file path=customXml/itemProps3.xml><?xml version="1.0" encoding="utf-8"?>
<ds:datastoreItem xmlns:ds="http://schemas.openxmlformats.org/officeDocument/2006/customXml" ds:itemID="{DAF841D3-DA98-4D8F-80F2-D7C052A2A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7473c-470b-4eea-a115-2a485706e607"/>
    <ds:schemaRef ds:uri="05d1610c-d628-4250-a6b1-2867d1bf8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E4AE8-E74C-44F1-A888-2A8C8E922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dc:description/>
  <cp:lastModifiedBy>Lizzie Smee</cp:lastModifiedBy>
  <cp:revision>6</cp:revision>
  <dcterms:created xsi:type="dcterms:W3CDTF">2024-10-01T18:37:00Z</dcterms:created>
  <dcterms:modified xsi:type="dcterms:W3CDTF">2025-11-18T13:43:00Z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0x010100F7C5CDEAEFB1624F83927AC197430A75</vt:lpwstr>
  </property>
</Properties>
</file>